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4334" w14:textId="77777777" w:rsidR="003027DD" w:rsidRPr="003027DD" w:rsidRDefault="003027DD" w:rsidP="003027DD">
      <w:pPr>
        <w:rPr>
          <w:b/>
          <w:bCs/>
        </w:rPr>
      </w:pPr>
      <w:r w:rsidRPr="003027DD">
        <w:rPr>
          <w:b/>
          <w:bCs/>
        </w:rPr>
        <w:t>RELATÓRIO DE DIAGNÓSTICO TÉCNICO: ROSQUEADORA DE FRASCOS</w:t>
      </w:r>
    </w:p>
    <w:p w14:paraId="33CC0732" w14:textId="77777777" w:rsidR="003027DD" w:rsidRPr="003027DD" w:rsidRDefault="003027DD" w:rsidP="003027DD">
      <w:r w:rsidRPr="003027DD">
        <w:rPr>
          <w:i/>
          <w:iCs/>
        </w:rPr>
        <w:t>(Foco: Definição de Tecnologia de Fechamento e Controle de Torque)</w:t>
      </w:r>
    </w:p>
    <w:p w14:paraId="353CD2D2" w14:textId="77777777" w:rsidR="003027DD" w:rsidRPr="003027DD" w:rsidRDefault="003027DD" w:rsidP="003027DD">
      <w:pPr>
        <w:rPr>
          <w:b/>
          <w:bCs/>
        </w:rPr>
      </w:pPr>
      <w:r w:rsidRPr="003027DD">
        <w:rPr>
          <w:b/>
          <w:bCs/>
        </w:rPr>
        <w:t>1. Anatomia da Tampa (Input de Engenharia)</w:t>
      </w:r>
    </w:p>
    <w:p w14:paraId="79708AF7" w14:textId="77777777" w:rsidR="003027DD" w:rsidRPr="003027DD" w:rsidRDefault="003027DD" w:rsidP="003027DD">
      <w:pPr>
        <w:numPr>
          <w:ilvl w:val="0"/>
          <w:numId w:val="1"/>
        </w:numPr>
      </w:pPr>
      <w:r w:rsidRPr="003027DD">
        <w:rPr>
          <w:b/>
          <w:bCs/>
        </w:rPr>
        <w:t>Tipo de Tampa:</w:t>
      </w:r>
      <w:r w:rsidRPr="003027DD">
        <w:t xml:space="preserve"> Rosca simples, </w:t>
      </w:r>
      <w:proofErr w:type="spellStart"/>
      <w:r w:rsidRPr="003027DD">
        <w:rPr>
          <w:i/>
          <w:iCs/>
        </w:rPr>
        <w:t>Child-Resistant</w:t>
      </w:r>
      <w:proofErr w:type="spellEnd"/>
      <w:r w:rsidRPr="003027DD">
        <w:t xml:space="preserve"> (CRC), tampa com lacre, gatilho (</w:t>
      </w:r>
      <w:r w:rsidRPr="003027DD">
        <w:rPr>
          <w:i/>
          <w:iCs/>
        </w:rPr>
        <w:t>trigger</w:t>
      </w:r>
      <w:r w:rsidRPr="003027DD">
        <w:t xml:space="preserve">), válvula </w:t>
      </w:r>
      <w:r w:rsidRPr="003027DD">
        <w:rPr>
          <w:i/>
          <w:iCs/>
        </w:rPr>
        <w:t>pump</w:t>
      </w:r>
      <w:r w:rsidRPr="003027DD">
        <w:t xml:space="preserve"> ou conta-gotas?</w:t>
      </w:r>
    </w:p>
    <w:p w14:paraId="6D902D46" w14:textId="77777777" w:rsidR="003027DD" w:rsidRPr="003027DD" w:rsidRDefault="003027DD" w:rsidP="003027DD">
      <w:pPr>
        <w:numPr>
          <w:ilvl w:val="0"/>
          <w:numId w:val="1"/>
        </w:numPr>
      </w:pPr>
      <w:r w:rsidRPr="003027DD">
        <w:rPr>
          <w:b/>
          <w:bCs/>
        </w:rPr>
        <w:t>Material da Tampa:</w:t>
      </w:r>
      <w:r w:rsidRPr="003027DD">
        <w:t xml:space="preserve"> Plástico rígido, metal (alumínio) ou emborrachado?</w:t>
      </w:r>
    </w:p>
    <w:p w14:paraId="4F25C6E5" w14:textId="77777777" w:rsidR="003027DD" w:rsidRPr="003027DD" w:rsidRDefault="003027DD" w:rsidP="003027DD">
      <w:pPr>
        <w:numPr>
          <w:ilvl w:val="0"/>
          <w:numId w:val="1"/>
        </w:numPr>
      </w:pPr>
      <w:r w:rsidRPr="003027DD">
        <w:rPr>
          <w:b/>
          <w:bCs/>
        </w:rPr>
        <w:t>Geometria Externa:</w:t>
      </w:r>
      <w:r w:rsidRPr="003027DD">
        <w:t xml:space="preserve"> A tampa é lisa, estriada ou possui formato irregular?</w:t>
      </w:r>
    </w:p>
    <w:p w14:paraId="774C31C1" w14:textId="77777777" w:rsidR="003027DD" w:rsidRPr="003027DD" w:rsidRDefault="003027DD" w:rsidP="003027DD">
      <w:pPr>
        <w:numPr>
          <w:ilvl w:val="1"/>
          <w:numId w:val="1"/>
        </w:numPr>
      </w:pPr>
      <w:r w:rsidRPr="003027DD">
        <w:rPr>
          <w:i/>
          <w:iCs/>
        </w:rPr>
        <w:t>Por que perguntar:</w:t>
      </w:r>
      <w:r w:rsidRPr="003027DD">
        <w:t xml:space="preserve"> Para você decidir o tipo de </w:t>
      </w:r>
      <w:r w:rsidRPr="003027DD">
        <w:rPr>
          <w:b/>
          <w:bCs/>
        </w:rPr>
        <w:t>mandril</w:t>
      </w:r>
      <w:r w:rsidRPr="003027DD">
        <w:t xml:space="preserve"> (peça que agarra a tampa) ou se usará </w:t>
      </w:r>
      <w:r w:rsidRPr="003027DD">
        <w:rPr>
          <w:b/>
          <w:bCs/>
        </w:rPr>
        <w:t>discos de fricção</w:t>
      </w:r>
      <w:r w:rsidRPr="003027DD">
        <w:t>. Tampas lisas exigem materiais de contato de alta aderência (poliuretano).</w:t>
      </w:r>
    </w:p>
    <w:p w14:paraId="411DAEE7" w14:textId="77777777" w:rsidR="003027DD" w:rsidRPr="003027DD" w:rsidRDefault="003027DD" w:rsidP="003027DD">
      <w:pPr>
        <w:rPr>
          <w:b/>
          <w:bCs/>
        </w:rPr>
      </w:pPr>
      <w:r w:rsidRPr="003027DD">
        <w:rPr>
          <w:b/>
          <w:bCs/>
        </w:rPr>
        <w:t>2. Interface Frasco-Tampa (Input de Setup)</w:t>
      </w:r>
    </w:p>
    <w:p w14:paraId="2ACB9C13" w14:textId="77777777" w:rsidR="003027DD" w:rsidRPr="003027DD" w:rsidRDefault="003027DD" w:rsidP="003027DD">
      <w:pPr>
        <w:numPr>
          <w:ilvl w:val="0"/>
          <w:numId w:val="2"/>
        </w:numPr>
      </w:pPr>
      <w:r w:rsidRPr="003027DD">
        <w:rPr>
          <w:b/>
          <w:bCs/>
        </w:rPr>
        <w:t>Diâmetro e Passo de Rosca:</w:t>
      </w:r>
      <w:r w:rsidRPr="003027DD">
        <w:t xml:space="preserve"> Qual o diâmetro da tampa (mm) e quantas voltas são necessárias para o fechamento total?</w:t>
      </w:r>
    </w:p>
    <w:p w14:paraId="602F5BAB" w14:textId="77777777" w:rsidR="003027DD" w:rsidRPr="003027DD" w:rsidRDefault="003027DD" w:rsidP="003027DD">
      <w:pPr>
        <w:numPr>
          <w:ilvl w:val="0"/>
          <w:numId w:val="2"/>
        </w:numPr>
      </w:pPr>
      <w:r w:rsidRPr="003027DD">
        <w:rPr>
          <w:b/>
          <w:bCs/>
        </w:rPr>
        <w:t>Altura e Estabilidade do Frasco:</w:t>
      </w:r>
      <w:r w:rsidRPr="003027DD">
        <w:t xml:space="preserve"> O frasco é alto e instável?</w:t>
      </w:r>
    </w:p>
    <w:p w14:paraId="13DC9600" w14:textId="77777777" w:rsidR="003027DD" w:rsidRPr="003027DD" w:rsidRDefault="003027DD" w:rsidP="003027DD">
      <w:pPr>
        <w:numPr>
          <w:ilvl w:val="1"/>
          <w:numId w:val="2"/>
        </w:numPr>
      </w:pPr>
      <w:r w:rsidRPr="003027DD">
        <w:rPr>
          <w:i/>
          <w:iCs/>
        </w:rPr>
        <w:t>Por que perguntar:</w:t>
      </w:r>
      <w:r w:rsidRPr="003027DD">
        <w:t xml:space="preserve"> Para você definir se o projeto exige </w:t>
      </w:r>
      <w:r w:rsidRPr="003027DD">
        <w:rPr>
          <w:b/>
          <w:bCs/>
        </w:rPr>
        <w:t>correias laterais de estabilização</w:t>
      </w:r>
      <w:r w:rsidRPr="003027DD">
        <w:t xml:space="preserve"> para segurar o frasco enquanto a tampa é girada.</w:t>
      </w:r>
    </w:p>
    <w:p w14:paraId="1073408A" w14:textId="77777777" w:rsidR="003027DD" w:rsidRPr="003027DD" w:rsidRDefault="003027DD" w:rsidP="003027DD">
      <w:pPr>
        <w:numPr>
          <w:ilvl w:val="0"/>
          <w:numId w:val="2"/>
        </w:numPr>
      </w:pPr>
      <w:r w:rsidRPr="003027DD">
        <w:rPr>
          <w:b/>
          <w:bCs/>
        </w:rPr>
        <w:t>Presença de Lacre:</w:t>
      </w:r>
      <w:r w:rsidRPr="003027DD">
        <w:t xml:space="preserve"> A tampa possui anel de segurança que exige um torque maior no final para "travar"?</w:t>
      </w:r>
    </w:p>
    <w:p w14:paraId="307FAD00" w14:textId="77777777" w:rsidR="003027DD" w:rsidRPr="003027DD" w:rsidRDefault="003027DD" w:rsidP="003027DD">
      <w:pPr>
        <w:rPr>
          <w:b/>
          <w:bCs/>
        </w:rPr>
      </w:pPr>
      <w:r w:rsidRPr="003027DD">
        <w:rPr>
          <w:b/>
          <w:bCs/>
        </w:rPr>
        <w:t>3. Controle de Torque e Precisão (Padrão Personnalité)</w:t>
      </w:r>
    </w:p>
    <w:p w14:paraId="2D1C9BB0" w14:textId="77777777" w:rsidR="003027DD" w:rsidRPr="003027DD" w:rsidRDefault="003027DD" w:rsidP="003027DD">
      <w:pPr>
        <w:numPr>
          <w:ilvl w:val="0"/>
          <w:numId w:val="3"/>
        </w:numPr>
      </w:pPr>
      <w:r w:rsidRPr="003027DD">
        <w:rPr>
          <w:b/>
          <w:bCs/>
        </w:rPr>
        <w:t>Exigência de Torque:</w:t>
      </w:r>
      <w:r w:rsidRPr="003027DD">
        <w:t xml:space="preserve"> Qual o torque específico (</w:t>
      </w:r>
      <w:proofErr w:type="spellStart"/>
      <w:r w:rsidRPr="003027DD">
        <w:t>N.m</w:t>
      </w:r>
      <w:proofErr w:type="spellEnd"/>
      <w:r w:rsidRPr="003027DD">
        <w:t>) exigido pelo departamento de qualidade?</w:t>
      </w:r>
    </w:p>
    <w:p w14:paraId="3D8D7BBD" w14:textId="77777777" w:rsidR="003027DD" w:rsidRPr="003027DD" w:rsidRDefault="003027DD" w:rsidP="003027DD">
      <w:pPr>
        <w:numPr>
          <w:ilvl w:val="0"/>
          <w:numId w:val="3"/>
        </w:numPr>
      </w:pPr>
      <w:r w:rsidRPr="003027DD">
        <w:rPr>
          <w:b/>
          <w:bCs/>
        </w:rPr>
        <w:t>Monitoramento:</w:t>
      </w:r>
      <w:r w:rsidRPr="003027DD">
        <w:t xml:space="preserve"> É necessário que a máquina rejeite frascos que não atingiram o torque mínimo ou que ficaram com a tampa torta?</w:t>
      </w:r>
    </w:p>
    <w:p w14:paraId="77D0E277" w14:textId="77777777" w:rsidR="003027DD" w:rsidRPr="003027DD" w:rsidRDefault="003027DD" w:rsidP="003027DD">
      <w:pPr>
        <w:numPr>
          <w:ilvl w:val="1"/>
          <w:numId w:val="3"/>
        </w:numPr>
      </w:pPr>
      <w:r w:rsidRPr="003027DD">
        <w:rPr>
          <w:i/>
          <w:iCs/>
        </w:rPr>
        <w:t>Dica de Autoridade:</w:t>
      </w:r>
      <w:r w:rsidRPr="003027DD">
        <w:t xml:space="preserve"> Para clientes como a Growth ou </w:t>
      </w:r>
      <w:proofErr w:type="spellStart"/>
      <w:r w:rsidRPr="003027DD">
        <w:t>Lamon</w:t>
      </w:r>
      <w:proofErr w:type="spellEnd"/>
      <w:r w:rsidRPr="003027DD">
        <w:t xml:space="preserve">, recomende o </w:t>
      </w:r>
      <w:r w:rsidRPr="003027DD">
        <w:rPr>
          <w:b/>
          <w:bCs/>
        </w:rPr>
        <w:t>Cabeçote Servo-Motorizado</w:t>
      </w:r>
      <w:r w:rsidRPr="003027DD">
        <w:t>, que permite ajustar o torque exato via IHM e garante que nenhuma tampa seja riscada.</w:t>
      </w:r>
    </w:p>
    <w:p w14:paraId="238CE326" w14:textId="77777777" w:rsidR="003027DD" w:rsidRPr="003027DD" w:rsidRDefault="003027DD" w:rsidP="003027DD">
      <w:pPr>
        <w:rPr>
          <w:b/>
          <w:bCs/>
        </w:rPr>
      </w:pPr>
      <w:r w:rsidRPr="003027DD">
        <w:rPr>
          <w:b/>
          <w:bCs/>
        </w:rPr>
        <w:t>4. Automação e Alimentação (Performance)</w:t>
      </w:r>
    </w:p>
    <w:p w14:paraId="6EF2DC47" w14:textId="77777777" w:rsidR="003027DD" w:rsidRPr="003027DD" w:rsidRDefault="003027DD" w:rsidP="003027DD">
      <w:pPr>
        <w:numPr>
          <w:ilvl w:val="0"/>
          <w:numId w:val="4"/>
        </w:numPr>
      </w:pPr>
      <w:r w:rsidRPr="003027DD">
        <w:rPr>
          <w:b/>
          <w:bCs/>
        </w:rPr>
        <w:t>Alimentação de Tampas:</w:t>
      </w:r>
      <w:r w:rsidRPr="003027DD">
        <w:t xml:space="preserve"> As tampas serão colocadas manualmente ou o sistema deve ser 100% automático com </w:t>
      </w:r>
      <w:r w:rsidRPr="003027DD">
        <w:rPr>
          <w:b/>
          <w:bCs/>
        </w:rPr>
        <w:t>Elevador e Orientador de Tampas</w:t>
      </w:r>
      <w:r w:rsidRPr="003027DD">
        <w:t>?</w:t>
      </w:r>
    </w:p>
    <w:p w14:paraId="75F987D3" w14:textId="77777777" w:rsidR="003027DD" w:rsidRPr="003027DD" w:rsidRDefault="003027DD" w:rsidP="003027DD">
      <w:pPr>
        <w:numPr>
          <w:ilvl w:val="0"/>
          <w:numId w:val="4"/>
        </w:numPr>
      </w:pPr>
      <w:r w:rsidRPr="003027DD">
        <w:rPr>
          <w:b/>
          <w:bCs/>
        </w:rPr>
        <w:t>Velocidade Nominal:</w:t>
      </w:r>
      <w:r w:rsidRPr="003027DD">
        <w:t xml:space="preserve"> Quantos frascos por minuto a linha deve processar?</w:t>
      </w:r>
    </w:p>
    <w:p w14:paraId="00DCA98F" w14:textId="77777777" w:rsidR="003027DD" w:rsidRPr="003027DD" w:rsidRDefault="003027DD" w:rsidP="003027DD">
      <w:pPr>
        <w:numPr>
          <w:ilvl w:val="1"/>
          <w:numId w:val="4"/>
        </w:numPr>
      </w:pPr>
      <w:r w:rsidRPr="003027DD">
        <w:rPr>
          <w:i/>
          <w:iCs/>
        </w:rPr>
        <w:t>Por que perguntar:</w:t>
      </w:r>
      <w:r w:rsidRPr="003027DD">
        <w:t xml:space="preserve"> Para você decidir se a máquina será </w:t>
      </w:r>
      <w:r w:rsidRPr="003027DD">
        <w:rPr>
          <w:b/>
          <w:bCs/>
        </w:rPr>
        <w:t>Linear</w:t>
      </w:r>
      <w:r w:rsidRPr="003027DD">
        <w:t xml:space="preserve"> (fluxo contínuo) ou </w:t>
      </w:r>
      <w:r w:rsidRPr="003027DD">
        <w:rPr>
          <w:b/>
          <w:bCs/>
        </w:rPr>
        <w:t>Rotativa</w:t>
      </w:r>
      <w:r w:rsidRPr="003027DD">
        <w:t xml:space="preserve"> (maior precisão e velocidade).</w:t>
      </w:r>
    </w:p>
    <w:p w14:paraId="2C6188D3" w14:textId="77777777" w:rsidR="003027DD" w:rsidRPr="003027DD" w:rsidRDefault="003027DD" w:rsidP="003027DD">
      <w:pPr>
        <w:rPr>
          <w:b/>
          <w:bCs/>
        </w:rPr>
      </w:pPr>
      <w:r w:rsidRPr="003027DD">
        <w:rPr>
          <w:b/>
          <w:bCs/>
        </w:rPr>
        <w:lastRenderedPageBreak/>
        <w:t>5. Biossegurança e Integração</w:t>
      </w:r>
    </w:p>
    <w:p w14:paraId="34CAD122" w14:textId="77777777" w:rsidR="003027DD" w:rsidRPr="003027DD" w:rsidRDefault="003027DD" w:rsidP="003027DD">
      <w:pPr>
        <w:numPr>
          <w:ilvl w:val="0"/>
          <w:numId w:val="5"/>
        </w:numPr>
      </w:pPr>
      <w:r w:rsidRPr="003027DD">
        <w:rPr>
          <w:b/>
          <w:bCs/>
        </w:rPr>
        <w:t>Ambiente:</w:t>
      </w:r>
      <w:r w:rsidRPr="003027DD">
        <w:t xml:space="preserve"> O produto é corrosivo ou químico (</w:t>
      </w:r>
      <w:proofErr w:type="spellStart"/>
      <w:r w:rsidRPr="003027DD">
        <w:t>ex</w:t>
      </w:r>
      <w:proofErr w:type="spellEnd"/>
      <w:r w:rsidRPr="003027DD">
        <w:t>: cloro)?</w:t>
      </w:r>
    </w:p>
    <w:p w14:paraId="63C5D975" w14:textId="77777777" w:rsidR="003027DD" w:rsidRPr="003027DD" w:rsidRDefault="003027DD" w:rsidP="003027DD">
      <w:pPr>
        <w:numPr>
          <w:ilvl w:val="1"/>
          <w:numId w:val="5"/>
        </w:numPr>
      </w:pPr>
      <w:r w:rsidRPr="003027DD">
        <w:rPr>
          <w:i/>
          <w:iCs/>
        </w:rPr>
        <w:t>Por que perguntar:</w:t>
      </w:r>
      <w:r w:rsidRPr="003027DD">
        <w:t xml:space="preserve"> Para você definir se as partes móveis precisam de revestimento especial ou se o Inox 304 é suficiente.</w:t>
      </w:r>
    </w:p>
    <w:p w14:paraId="3834465E" w14:textId="77777777" w:rsidR="003027DD" w:rsidRPr="003027DD" w:rsidRDefault="003027DD" w:rsidP="003027DD">
      <w:pPr>
        <w:numPr>
          <w:ilvl w:val="0"/>
          <w:numId w:val="5"/>
        </w:numPr>
      </w:pPr>
      <w:r w:rsidRPr="003027DD">
        <w:rPr>
          <w:b/>
          <w:bCs/>
        </w:rPr>
        <w:t>Integração:</w:t>
      </w:r>
      <w:r w:rsidRPr="003027DD">
        <w:t xml:space="preserve"> A </w:t>
      </w:r>
      <w:proofErr w:type="spellStart"/>
      <w:r w:rsidRPr="003027DD">
        <w:t>rosqueadora</w:t>
      </w:r>
      <w:proofErr w:type="spellEnd"/>
      <w:r w:rsidRPr="003027DD">
        <w:t xml:space="preserve"> receberá os frascos diretamente da </w:t>
      </w:r>
      <w:proofErr w:type="spellStart"/>
      <w:r w:rsidRPr="003027DD">
        <w:rPr>
          <w:b/>
          <w:bCs/>
        </w:rPr>
        <w:t>Envasadora</w:t>
      </w:r>
      <w:proofErr w:type="spellEnd"/>
      <w:r w:rsidRPr="003027DD">
        <w:t>? É necessário sincronismo de esteiras?</w:t>
      </w:r>
    </w:p>
    <w:p w14:paraId="487C52AC" w14:textId="77777777" w:rsidR="003027DD" w:rsidRPr="003027DD" w:rsidRDefault="003027DD" w:rsidP="003027DD">
      <w:r w:rsidRPr="003027DD">
        <w:pict w14:anchorId="6957B395">
          <v:rect id="_x0000_i1031" style="width:0;height:1.5pt" o:hralign="center" o:hrstd="t" o:hr="t" fillcolor="#a0a0a0" stroked="f"/>
        </w:pict>
      </w:r>
    </w:p>
    <w:p w14:paraId="647C781C" w14:textId="77777777" w:rsidR="003027DD" w:rsidRPr="003027DD" w:rsidRDefault="003027DD" w:rsidP="003027DD">
      <w:pPr>
        <w:rPr>
          <w:b/>
          <w:bCs/>
        </w:rPr>
      </w:pPr>
      <w:r w:rsidRPr="003027DD">
        <w:rPr>
          <w:b/>
          <w:bCs/>
        </w:rPr>
        <w:t>Posicionamento de Autoridade Tecfag:</w:t>
      </w:r>
    </w:p>
    <w:p w14:paraId="1618AC08" w14:textId="77777777" w:rsidR="003027DD" w:rsidRPr="003027DD" w:rsidRDefault="003027DD" w:rsidP="003027DD">
      <w:r w:rsidRPr="003027DD">
        <w:t>Com esses dados, seu diagnóstico para o cliente será:</w:t>
      </w:r>
    </w:p>
    <w:p w14:paraId="4B8C6AEC" w14:textId="77777777" w:rsidR="003027DD" w:rsidRPr="003027DD" w:rsidRDefault="003027DD" w:rsidP="003027DD">
      <w:r w:rsidRPr="003027DD">
        <w:rPr>
          <w:i/>
          <w:iCs/>
        </w:rPr>
        <w:t xml:space="preserve">"Dado que sua tampa é do tipo pump e o frasco é instável, minha decisão técnica para seu projeto Personnalité é uma </w:t>
      </w:r>
      <w:proofErr w:type="spellStart"/>
      <w:r w:rsidRPr="003027DD">
        <w:rPr>
          <w:b/>
          <w:bCs/>
          <w:i/>
          <w:iCs/>
        </w:rPr>
        <w:t>Rosqueadora</w:t>
      </w:r>
      <w:proofErr w:type="spellEnd"/>
      <w:r w:rsidRPr="003027DD">
        <w:rPr>
          <w:b/>
          <w:bCs/>
          <w:i/>
          <w:iCs/>
        </w:rPr>
        <w:t xml:space="preserve"> Automática com Sistema de Discos Laterais e Estabilizador de Frascos</w:t>
      </w:r>
      <w:r w:rsidRPr="003027DD">
        <w:rPr>
          <w:i/>
          <w:iCs/>
        </w:rPr>
        <w:t>. Isso permitirá que você mude de formato rapidamente e garanta que todas as válvulas estejam alinhadas e com o torque correto sem intervenção manual."</w:t>
      </w:r>
    </w:p>
    <w:p w14:paraId="38DB469F" w14:textId="77777777" w:rsidR="00C1776C" w:rsidRDefault="00C1776C"/>
    <w:sectPr w:rsidR="00C17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CBA"/>
    <w:multiLevelType w:val="multilevel"/>
    <w:tmpl w:val="77DA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94277"/>
    <w:multiLevelType w:val="multilevel"/>
    <w:tmpl w:val="3D2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D4B74"/>
    <w:multiLevelType w:val="multilevel"/>
    <w:tmpl w:val="B8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71133"/>
    <w:multiLevelType w:val="multilevel"/>
    <w:tmpl w:val="236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524B0"/>
    <w:multiLevelType w:val="multilevel"/>
    <w:tmpl w:val="645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866391">
    <w:abstractNumId w:val="4"/>
  </w:num>
  <w:num w:numId="2" w16cid:durableId="631597531">
    <w:abstractNumId w:val="1"/>
  </w:num>
  <w:num w:numId="3" w16cid:durableId="469900341">
    <w:abstractNumId w:val="2"/>
  </w:num>
  <w:num w:numId="4" w16cid:durableId="2025354794">
    <w:abstractNumId w:val="3"/>
  </w:num>
  <w:num w:numId="5" w16cid:durableId="182558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6C"/>
    <w:rsid w:val="003027DD"/>
    <w:rsid w:val="006F305C"/>
    <w:rsid w:val="00C1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8573F-670E-41DB-BD0C-EB8C6519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77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77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77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77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77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77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77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7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77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77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7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2026-01-27T20:58:00Z</dcterms:created>
  <dcterms:modified xsi:type="dcterms:W3CDTF">2026-01-27T20:59:00Z</dcterms:modified>
</cp:coreProperties>
</file>