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生命游戏</w:t>
      </w:r>
    </w:p>
    <w:p>
      <w:r>
        <w:rPr>
          <w:rFonts w:hint="eastAsia"/>
          <w:lang w:val="en-US" w:eastAsia="zh-CN"/>
        </w:rPr>
        <w:t xml:space="preserve">                            </w:t>
      </w:r>
      <w:r>
        <w:rPr>
          <w:rFonts w:hint="eastAsia"/>
        </w:rPr>
        <w:t>需求规格说明书</w:t>
      </w:r>
    </w:p>
    <w:p>
      <w:pPr>
        <w:rPr>
          <w:b/>
          <w:bCs/>
        </w:rPr>
      </w:pPr>
      <w:r>
        <w:rPr>
          <w:rFonts w:hint="eastAsia"/>
          <w:b/>
          <w:bCs/>
        </w:rPr>
        <w:t>一．项目背景</w:t>
      </w:r>
    </w:p>
    <w:p>
      <w:pPr>
        <w:rPr>
          <w:rFonts w:hint="eastAsia"/>
          <w:b/>
          <w:bCs/>
        </w:rPr>
      </w:pPr>
      <w:r>
        <w:rPr>
          <w:rFonts w:hint="eastAsia"/>
          <w:b/>
          <w:bCs/>
        </w:rPr>
        <w:t>1.1编写目的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开发一个初级的生命游戏程序，实现必要的图形界面</w:t>
      </w: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为明确软件需求、安排项目规划与进度、组织软件开发与测试，撰写本文档。</w:t>
      </w:r>
    </w:p>
    <w:p>
      <w:pPr>
        <w:rPr>
          <w:rFonts w:hint="eastAsia" w:ascii="宋体" w:hAnsi="宋体" w:eastAsia="宋体" w:cs="宋体"/>
          <w:sz w:val="21"/>
          <w:szCs w:val="21"/>
        </w:rPr>
      </w:pPr>
    </w:p>
    <w:p>
      <w:pPr>
        <w:rPr>
          <w:b/>
          <w:bCs/>
        </w:rPr>
      </w:pPr>
      <w:r>
        <w:rPr>
          <w:rFonts w:hint="eastAsia"/>
          <w:b/>
          <w:bCs/>
        </w:rPr>
        <w:t>1.2预期使用对象和使用建议</w:t>
      </w:r>
    </w:p>
    <w:p>
      <w:pPr>
        <w:rPr>
          <w:rFonts w:hint="eastAsia" w:ascii="宋体" w:hAnsi="宋体" w:eastAsia="宋体" w:cs="宋体"/>
          <w:spacing w:val="6"/>
          <w:sz w:val="21"/>
          <w:szCs w:val="21"/>
          <w:shd w:val="clear" w:color="auto" w:fill="FFFFFF"/>
          <w:lang w:val="en-US" w:eastAsia="zh-CN"/>
        </w:rPr>
      </w:pPr>
      <w:r>
        <w:rPr>
          <w:rFonts w:hint="eastAsia" w:ascii="宋体" w:hAnsi="宋体" w:eastAsia="宋体" w:cs="宋体"/>
          <w:spacing w:val="6"/>
          <w:sz w:val="21"/>
          <w:szCs w:val="21"/>
          <w:shd w:val="clear" w:color="auto" w:fill="FFFFFF"/>
        </w:rPr>
        <w:t>本</w:t>
      </w:r>
      <w:r>
        <w:rPr>
          <w:rFonts w:hint="eastAsia" w:ascii="宋体" w:hAnsi="宋体" w:eastAsia="宋体" w:cs="宋体"/>
          <w:spacing w:val="6"/>
          <w:sz w:val="21"/>
          <w:szCs w:val="21"/>
          <w:shd w:val="clear" w:color="auto" w:fill="FFFFFF"/>
          <w:lang w:val="en-US" w:eastAsia="zh-CN"/>
        </w:rPr>
        <w:t>游戏形式简单却不失有趣，建议作消遣游玩。</w:t>
      </w:r>
    </w:p>
    <w:p>
      <w:pPr>
        <w:rPr>
          <w:rFonts w:hint="eastAsia" w:ascii="宋体" w:hAnsi="宋体" w:eastAsia="宋体" w:cs="宋体"/>
          <w:spacing w:val="6"/>
          <w:sz w:val="21"/>
          <w:szCs w:val="21"/>
          <w:shd w:val="clear" w:color="auto" w:fill="FFFFFF"/>
          <w:lang w:val="en-US" w:eastAsia="zh-CN"/>
        </w:rPr>
      </w:pPr>
    </w:p>
    <w:p>
      <w:pPr>
        <w:rPr>
          <w:rFonts w:hint="eastAsia" w:ascii="宋体" w:hAnsi="宋体" w:eastAsia="宋体" w:cs="宋体"/>
          <w:spacing w:val="6"/>
          <w:sz w:val="21"/>
          <w:szCs w:val="21"/>
          <w:shd w:val="clear" w:color="auto" w:fill="FFFFFF"/>
        </w:rPr>
      </w:pPr>
      <w:r>
        <w:rPr>
          <w:rFonts w:hint="eastAsia" w:ascii="宋体" w:hAnsi="宋体" w:eastAsia="宋体" w:cs="宋体"/>
          <w:spacing w:val="6"/>
          <w:sz w:val="21"/>
          <w:szCs w:val="21"/>
          <w:shd w:val="clear" w:color="auto" w:fill="FFFFFF"/>
          <w:lang w:val="en-US" w:eastAsia="zh-CN"/>
        </w:rPr>
        <w:t>本</w:t>
      </w:r>
      <w:r>
        <w:rPr>
          <w:rFonts w:hint="eastAsia" w:ascii="宋体" w:hAnsi="宋体" w:eastAsia="宋体" w:cs="宋体"/>
          <w:spacing w:val="6"/>
          <w:sz w:val="21"/>
          <w:szCs w:val="21"/>
          <w:shd w:val="clear" w:color="auto" w:fill="FFFFFF"/>
        </w:rPr>
        <w:t>文档供设计人员、开发人员</w:t>
      </w:r>
      <w:r>
        <w:rPr>
          <w:rFonts w:hint="eastAsia" w:ascii="宋体" w:hAnsi="宋体" w:eastAsia="宋体" w:cs="宋体"/>
          <w:spacing w:val="6"/>
          <w:sz w:val="21"/>
          <w:szCs w:val="21"/>
          <w:shd w:val="clear" w:color="auto" w:fill="FFFFFF"/>
          <w:lang w:eastAsia="zh-CN"/>
        </w:rPr>
        <w:t>、</w:t>
      </w:r>
      <w:r>
        <w:rPr>
          <w:rFonts w:hint="eastAsia" w:ascii="宋体" w:hAnsi="宋体" w:eastAsia="宋体" w:cs="宋体"/>
          <w:spacing w:val="6"/>
          <w:sz w:val="21"/>
          <w:szCs w:val="21"/>
          <w:shd w:val="clear" w:color="auto" w:fill="FFFFFF"/>
          <w:lang w:val="en-US" w:eastAsia="zh-CN"/>
        </w:rPr>
        <w:t>测试人员</w:t>
      </w:r>
      <w:r>
        <w:rPr>
          <w:rFonts w:hint="eastAsia" w:ascii="宋体" w:hAnsi="宋体" w:eastAsia="宋体" w:cs="宋体"/>
          <w:spacing w:val="6"/>
          <w:sz w:val="21"/>
          <w:szCs w:val="21"/>
          <w:shd w:val="clear" w:color="auto" w:fill="FFFFFF"/>
        </w:rPr>
        <w:t>参考。</w:t>
      </w:r>
    </w:p>
    <w:p>
      <w:pPr>
        <w:rPr>
          <w:rFonts w:hint="eastAsia" w:ascii="宋体" w:hAnsi="宋体" w:eastAsia="宋体" w:cs="宋体"/>
          <w:spacing w:val="6"/>
          <w:sz w:val="21"/>
          <w:szCs w:val="21"/>
          <w:shd w:val="clear" w:color="auto" w:fill="FFFFFF"/>
        </w:rPr>
      </w:pPr>
    </w:p>
    <w:p>
      <w:pPr>
        <w:rPr>
          <w:rFonts w:hint="eastAsia"/>
          <w:b/>
          <w:bCs/>
        </w:rPr>
      </w:pPr>
      <w:r>
        <w:rPr>
          <w:rFonts w:hint="eastAsia"/>
          <w:b/>
          <w:bCs/>
        </w:rPr>
        <w:t>1.3项目的范围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本游戏是小组共同开发的课程设计项目，实现了基础的康威生命游戏规则，能够模拟生命繁殖演化的基本过程</w:t>
      </w:r>
    </w:p>
    <w:p>
      <w:pPr>
        <w:rPr>
          <w:rFonts w:hint="eastAsia" w:ascii="宋体" w:hAnsi="宋体" w:eastAsia="宋体" w:cs="宋体"/>
          <w:sz w:val="21"/>
          <w:szCs w:val="21"/>
          <w:lang w:val="en-US" w:eastAsia="zh-CN"/>
        </w:rPr>
      </w:pPr>
    </w:p>
    <w:p>
      <w:pPr>
        <w:rPr>
          <w:b/>
          <w:bCs/>
        </w:rPr>
      </w:pPr>
      <w:r>
        <w:rPr>
          <w:rFonts w:hint="eastAsia"/>
          <w:b/>
          <w:bCs/>
        </w:rPr>
        <w:t>1.4参考资料</w:t>
      </w:r>
    </w:p>
    <w:p>
      <w:pPr>
        <w:rPr>
          <w:rFonts w:hint="eastAsia"/>
        </w:rPr>
      </w:pPr>
      <w:r>
        <w:rPr>
          <w:rFonts w:hint="eastAsia"/>
        </w:rPr>
        <w:t>CSDN网站：</w:t>
      </w:r>
      <w:r>
        <w:fldChar w:fldCharType="begin"/>
      </w:r>
      <w:r>
        <w:instrText xml:space="preserve"> HYPERLINK "http://blog.csdn.net/Gold_Experience/article/details/47667473" </w:instrText>
      </w:r>
      <w:r>
        <w:fldChar w:fldCharType="separate"/>
      </w:r>
      <w:r>
        <w:rPr>
          <w:rStyle w:val="6"/>
        </w:rPr>
        <w:t>http://blog.csdn.net/Gold_Experience/article/details/47667473</w:t>
      </w:r>
      <w:r>
        <w:rPr>
          <w:rStyle w:val="6"/>
        </w:rPr>
        <w:fldChar w:fldCharType="end"/>
      </w:r>
    </w:p>
    <w:p>
      <w:pPr>
        <w:rPr>
          <w:rStyle w:val="6"/>
        </w:rPr>
      </w:pPr>
      <w:r>
        <w:t>P</w:t>
      </w:r>
      <w:r>
        <w:rPr>
          <w:rFonts w:hint="eastAsia"/>
        </w:rPr>
        <w:t>ython教程网：</w:t>
      </w:r>
      <w:r>
        <w:fldChar w:fldCharType="begin"/>
      </w:r>
      <w:r>
        <w:instrText xml:space="preserve"> HYPERLINK "http://www.runoob.com/python/python-tutorial.html" </w:instrText>
      </w:r>
      <w:r>
        <w:fldChar w:fldCharType="separate"/>
      </w:r>
      <w:r>
        <w:rPr>
          <w:rStyle w:val="6"/>
        </w:rPr>
        <w:t>http://www.runoob.com/python/python-tutorial.html</w:t>
      </w:r>
      <w:r>
        <w:rPr>
          <w:rStyle w:val="6"/>
        </w:rPr>
        <w:fldChar w:fldCharType="end"/>
      </w:r>
    </w:p>
    <w:p>
      <w:pPr>
        <w:rPr>
          <w:rStyle w:val="6"/>
          <w:rFonts w:hint="eastAsia" w:eastAsiaTheme="minorEastAsia"/>
          <w:lang w:eastAsia="zh-CN"/>
        </w:rPr>
      </w:pPr>
      <w:r>
        <w:rPr>
          <w:rStyle w:val="6"/>
          <w:rFonts w:hint="eastAsia"/>
          <w:lang w:eastAsia="zh-CN"/>
        </w:rPr>
        <w:t>《</w:t>
      </w:r>
      <w:r>
        <w:rPr>
          <w:rStyle w:val="6"/>
          <w:rFonts w:hint="eastAsia"/>
          <w:lang w:val="en-US" w:eastAsia="zh-CN"/>
        </w:rPr>
        <w:t>征服Python：语言基础与典型应用》</w:t>
      </w:r>
    </w:p>
    <w:p>
      <w:pPr>
        <w:rPr>
          <w:rFonts w:hint="eastAsia"/>
          <w:lang w:val="en-US" w:eastAsia="zh-CN"/>
        </w:rPr>
      </w:pPr>
      <w:r>
        <w:rPr>
          <w:rFonts w:hint="eastAsia"/>
          <w:lang w:val="en-US" w:eastAsia="zh-CN"/>
        </w:rPr>
        <w:t>各种网上资料、百度知道</w:t>
      </w:r>
    </w:p>
    <w:p>
      <w:pPr>
        <w:rPr>
          <w:rFonts w:hint="eastAsia"/>
          <w:lang w:val="en-US" w:eastAsia="zh-CN"/>
        </w:rPr>
      </w:pPr>
    </w:p>
    <w:p>
      <w:pPr>
        <w:rPr>
          <w:b/>
          <w:bCs/>
        </w:rPr>
      </w:pPr>
      <w:r>
        <w:rPr>
          <w:rFonts w:hint="eastAsia"/>
          <w:b/>
          <w:bCs/>
        </w:rPr>
        <w:t>二．总体描述</w:t>
      </w:r>
    </w:p>
    <w:p>
      <w:pPr>
        <w:rPr>
          <w:b/>
          <w:bCs/>
        </w:rPr>
      </w:pPr>
      <w:r>
        <w:rPr>
          <w:rFonts w:hint="eastAsia"/>
          <w:b/>
          <w:bCs/>
        </w:rPr>
        <w:t>2.1游戏的前景</w:t>
      </w:r>
    </w:p>
    <w:p>
      <w:pPr>
        <w:rPr>
          <w:rFonts w:hint="eastAsia"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生命游戏是</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"https://baike.baidu.com/item/%E8%8B%B1%E5%9B%BD/144602" \t "https://baike.baidu.com/item/%E7%94%9F%E5%91%BD%E6%B8%B8%E6%88%8F/_blank" </w:instrText>
      </w:r>
      <w:r>
        <w:rPr>
          <w:rFonts w:ascii="Arial" w:hAnsi="Arial" w:eastAsia="宋体" w:cs="Arial"/>
          <w:color w:val="136EC2"/>
          <w:sz w:val="21"/>
          <w:szCs w:val="21"/>
          <w:shd w:val="clear" w:color="auto" w:fill="FFFFFF"/>
        </w:rPr>
        <w:fldChar w:fldCharType="separate"/>
      </w:r>
      <w:r>
        <w:rPr>
          <w:rStyle w:val="6"/>
          <w:rFonts w:ascii="Arial" w:hAnsi="Arial" w:eastAsia="宋体" w:cs="Arial"/>
          <w:color w:val="136EC2"/>
          <w:sz w:val="21"/>
          <w:szCs w:val="21"/>
          <w:u w:val="none"/>
          <w:shd w:val="clear" w:color="auto" w:fill="FFFFFF"/>
        </w:rPr>
        <w:t>英国</w:t>
      </w:r>
      <w:r>
        <w:rPr>
          <w:rFonts w:ascii="Arial" w:hAnsi="Arial" w:eastAsia="宋体" w:cs="Arial"/>
          <w:color w:val="136EC2"/>
          <w:sz w:val="21"/>
          <w:szCs w:val="21"/>
          <w:shd w:val="clear" w:color="auto" w:fill="FFFFFF"/>
        </w:rPr>
        <w:fldChar w:fldCharType="end"/>
      </w:r>
      <w:r>
        <w:fldChar w:fldCharType="begin"/>
      </w:r>
      <w:r>
        <w:instrText xml:space="preserve"> HYPERLINK "https://baike.baidu.com/item/%E6%95%B0%E5%AD%A6%E5%AE%B6/1210991" \t "https://baike.baidu.com/item/%E7%94%9F%E5%91%BD%E6%B8%B8%E6%88%8F/_blank" </w:instrText>
      </w:r>
      <w:r>
        <w:fldChar w:fldCharType="separate"/>
      </w:r>
      <w:r>
        <w:rPr>
          <w:rStyle w:val="6"/>
          <w:rFonts w:ascii="Arial" w:hAnsi="Arial" w:eastAsia="宋体" w:cs="Arial"/>
          <w:color w:val="136EC2"/>
          <w:sz w:val="21"/>
          <w:szCs w:val="21"/>
          <w:u w:val="none"/>
          <w:shd w:val="clear" w:color="auto" w:fill="FFFFFF"/>
        </w:rPr>
        <w:t>数学家</w:t>
      </w:r>
      <w:r>
        <w:rPr>
          <w:rStyle w:val="6"/>
          <w:rFonts w:ascii="Arial" w:hAnsi="Arial" w:eastAsia="宋体" w:cs="Arial"/>
          <w:color w:val="136EC2"/>
          <w:sz w:val="21"/>
          <w:szCs w:val="21"/>
          <w:u w:val="none"/>
          <w:shd w:val="clear" w:color="auto" w:fill="FFFFFF"/>
        </w:rPr>
        <w:fldChar w:fldCharType="end"/>
      </w:r>
      <w:r>
        <w:fldChar w:fldCharType="begin"/>
      </w:r>
      <w:r>
        <w:instrText xml:space="preserve"> HYPERLINK "https://baike.baidu.com/item/%E7%BA%A6%E7%BF%B0%C2%B7%E4%BD%95%E9%A1%BF%C2%B7%E5%BA%B7%E5%A8%81" \t "https://baike.baidu.com/item/%E7%94%9F%E5%91%BD%E6%B8%B8%E6%88%8F/_blank" </w:instrText>
      </w:r>
      <w:r>
        <w:fldChar w:fldCharType="separate"/>
      </w:r>
      <w:r>
        <w:rPr>
          <w:rStyle w:val="6"/>
          <w:rFonts w:ascii="Arial" w:hAnsi="Arial" w:eastAsia="宋体" w:cs="Arial"/>
          <w:color w:val="136EC2"/>
          <w:sz w:val="21"/>
          <w:szCs w:val="21"/>
          <w:u w:val="none"/>
          <w:shd w:val="clear" w:color="auto" w:fill="FFFFFF"/>
        </w:rPr>
        <w:t>约翰·何顿·康威</w:t>
      </w:r>
      <w:r>
        <w:rPr>
          <w:rStyle w:val="6"/>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在1970年发明的</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"https://baike.baidu.com/item/%E7%BB%86%E8%83%9E%E8%87%AA%E5%8A%A8%E6%9C%BA" \t "https://baike.baidu.com/item/%E7%94%9F%E5%91%BD%E6%B8%B8%E6%88%8F/_blank" </w:instrText>
      </w:r>
      <w:r>
        <w:rPr>
          <w:rFonts w:ascii="Arial" w:hAnsi="Arial" w:eastAsia="宋体" w:cs="Arial"/>
          <w:color w:val="136EC2"/>
          <w:sz w:val="21"/>
          <w:szCs w:val="21"/>
          <w:shd w:val="clear" w:color="auto" w:fill="FFFFFF"/>
        </w:rPr>
        <w:fldChar w:fldCharType="separate"/>
      </w:r>
      <w:r>
        <w:rPr>
          <w:rStyle w:val="6"/>
          <w:rFonts w:ascii="Arial" w:hAnsi="Arial" w:eastAsia="宋体" w:cs="Arial"/>
          <w:color w:val="136EC2"/>
          <w:sz w:val="21"/>
          <w:szCs w:val="21"/>
          <w:u w:val="none"/>
          <w:shd w:val="clear" w:color="auto" w:fill="FFFFFF"/>
        </w:rPr>
        <w:t>细胞自动机</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。它最初于1970年10月在《科学美国人》杂志中马丁·葛登能（Martin Gardner，1914年11月21日－2010年5月22日。又译：</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"https://baike.baidu.com/item/%E9%A9%AC%E4%B8%81%C2%B7%E5%8A%A0%E5%BE%B7%E7%BA%B3" \t "https://baike.baidu.com/item/%E7%94%9F%E5%91%BD%E6%B8%B8%E6%88%8F/_blank" </w:instrText>
      </w:r>
      <w:r>
        <w:rPr>
          <w:rFonts w:ascii="Arial" w:hAnsi="Arial" w:eastAsia="宋体" w:cs="Arial"/>
          <w:color w:val="136EC2"/>
          <w:sz w:val="21"/>
          <w:szCs w:val="21"/>
          <w:shd w:val="clear" w:color="auto" w:fill="FFFFFF"/>
        </w:rPr>
        <w:fldChar w:fldCharType="separate"/>
      </w:r>
      <w:r>
        <w:rPr>
          <w:rStyle w:val="6"/>
          <w:rFonts w:ascii="Arial" w:hAnsi="Arial" w:eastAsia="宋体" w:cs="Arial"/>
          <w:color w:val="136EC2"/>
          <w:sz w:val="21"/>
          <w:szCs w:val="21"/>
          <w:u w:val="none"/>
          <w:shd w:val="clear" w:color="auto" w:fill="FFFFFF"/>
        </w:rPr>
        <w:t>马丁·加德纳</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）的“</w:t>
      </w:r>
      <w:r>
        <w:fldChar w:fldCharType="begin"/>
      </w:r>
      <w:r>
        <w:instrText xml:space="preserve"> HYPERLINK "https://baike.baidu.com/item/%E6%95%B0%E5%AD%A6%E6%B8%B8%E6%88%8F" \t "https://baike.baidu.com/item/%E7%94%9F%E5%91%BD%E6%B8%B8%E6%88%8F/_blank" </w:instrText>
      </w:r>
      <w:r>
        <w:fldChar w:fldCharType="separate"/>
      </w:r>
      <w:r>
        <w:rPr>
          <w:rStyle w:val="6"/>
          <w:rFonts w:ascii="Arial" w:hAnsi="Arial" w:eastAsia="宋体" w:cs="Arial"/>
          <w:color w:val="136EC2"/>
          <w:sz w:val="21"/>
          <w:szCs w:val="21"/>
          <w:u w:val="none"/>
          <w:shd w:val="clear" w:color="auto" w:fill="FFFFFF"/>
        </w:rPr>
        <w:t>数学游戏</w:t>
      </w:r>
      <w:r>
        <w:rPr>
          <w:rStyle w:val="6"/>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”专栏出现。</w:t>
      </w:r>
    </w:p>
    <w:p>
      <w:pPr>
        <w:rPr>
          <w:rFonts w:hint="eastAsia"/>
        </w:rPr>
      </w:pPr>
    </w:p>
    <w:p>
      <w:pPr>
        <w:rPr>
          <w:b/>
          <w:bCs/>
        </w:rPr>
      </w:pPr>
      <w:r>
        <w:rPr>
          <w:rFonts w:hint="eastAsia"/>
          <w:b/>
          <w:bCs/>
        </w:rPr>
        <w:t>2.2游戏的功能</w:t>
      </w:r>
    </w:p>
    <w:p>
      <w:pPr>
        <w:ind w:firstLine="420"/>
        <w:rPr>
          <w:rFonts w:hint="eastAsia" w:ascii="宋体" w:hAnsi="宋体" w:eastAsia="宋体" w:cs="宋体"/>
          <w:sz w:val="21"/>
          <w:szCs w:val="21"/>
        </w:rPr>
      </w:pPr>
      <w:r>
        <w:rPr>
          <w:rFonts w:hint="eastAsia" w:ascii="宋体" w:hAnsi="宋体" w:eastAsia="宋体" w:cs="宋体"/>
          <w:sz w:val="21"/>
          <w:szCs w:val="21"/>
        </w:rPr>
        <w:t>包括一个二维矩形世界，这个世界中的每个方格居住着一个活着的或死了的细胞。</w:t>
      </w:r>
    </w:p>
    <w:p>
      <w:pPr>
        <w:ind w:firstLine="420"/>
        <w:rPr>
          <w:rFonts w:hint="eastAsia" w:ascii="宋体" w:hAnsi="宋体" w:eastAsia="宋体" w:cs="宋体"/>
          <w:sz w:val="21"/>
          <w:szCs w:val="21"/>
        </w:rPr>
      </w:pPr>
      <w:r>
        <w:rPr>
          <w:rFonts w:hint="eastAsia" w:ascii="宋体" w:hAnsi="宋体" w:eastAsia="宋体" w:cs="宋体"/>
          <w:sz w:val="21"/>
          <w:szCs w:val="21"/>
        </w:rPr>
        <w:t>一个细胞在下一个时刻生死取决于相邻八个方格中活着的或死了的细胞的数量。如果相邻方格活着的细胞数量过多，这个细胞会因为资源匮乏而在下一个时刻死去；相反，如果周围活细胞过少，这个细胞会因太孤单而死去。当一个方格周围有个数等于我们所设定的细胞的活细胞时，方格中的活细胞在下一个时刻继续存活；即使这个时刻方格中没有活细胞，在下一个时刻也会“诞生”活细胞。</w:t>
      </w:r>
    </w:p>
    <w:p>
      <w:pPr>
        <w:ind w:firstLine="420"/>
        <w:rPr>
          <w:rFonts w:hint="eastAsia" w:ascii="宋体" w:hAnsi="宋体" w:eastAsia="宋体" w:cs="宋体"/>
          <w:sz w:val="21"/>
          <w:szCs w:val="21"/>
        </w:rPr>
      </w:pPr>
      <w:r>
        <w:rPr>
          <w:rFonts w:hint="eastAsia" w:ascii="宋体" w:hAnsi="宋体" w:eastAsia="宋体" w:cs="宋体"/>
          <w:sz w:val="21"/>
          <w:szCs w:val="21"/>
        </w:rPr>
        <w:t>刚开始的时候的初始细胞位置，是由鼠标点击决定的，之后鼠标继续点击产生新细胞，并在不断的点击之后会随之产生整个地图中细胞的变化。</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可以通过按钮控制繁衍进程，使用鼠标添加或删去细胞。</w:t>
      </w:r>
    </w:p>
    <w:p>
      <w:pPr>
        <w:rPr>
          <w:rFonts w:hint="eastAsia" w:ascii="宋体" w:hAnsi="宋体" w:eastAsia="宋体" w:cs="宋体"/>
          <w:sz w:val="21"/>
          <w:szCs w:val="21"/>
        </w:rPr>
      </w:pPr>
    </w:p>
    <w:p>
      <w:pPr>
        <w:rPr>
          <w:b/>
          <w:bCs/>
        </w:rPr>
      </w:pPr>
      <w:r>
        <w:rPr>
          <w:rFonts w:hint="eastAsia"/>
          <w:b/>
          <w:bCs/>
        </w:rPr>
        <w:t>2.3运行环境</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硬件环境:</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个人笔记本电脑</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处理器 1.6GHz intel core i5</w:t>
      </w:r>
    </w:p>
    <w:p>
      <w:pPr>
        <w:rPr>
          <w:rFonts w:hint="eastAsia" w:ascii="宋体" w:hAnsi="宋体" w:eastAsia="宋体" w:cs="宋体"/>
          <w:sz w:val="21"/>
          <w:szCs w:val="21"/>
        </w:rPr>
      </w:pPr>
      <w:r>
        <w:rPr>
          <w:rFonts w:hint="eastAsia" w:ascii="宋体" w:hAnsi="宋体" w:eastAsia="宋体" w:cs="宋体"/>
          <w:sz w:val="21"/>
          <w:szCs w:val="21"/>
        </w:rPr>
        <w:t xml:space="preserve">   </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软件环境：</w:t>
      </w:r>
    </w:p>
    <w:p>
      <w:pPr>
        <w:ind w:firstLine="480"/>
        <w:rPr>
          <w:rFonts w:hint="eastAsia" w:ascii="宋体" w:hAnsi="宋体" w:eastAsia="宋体" w:cs="宋体"/>
          <w:sz w:val="21"/>
          <w:szCs w:val="21"/>
        </w:rPr>
      </w:pPr>
      <w:r>
        <w:rPr>
          <w:rFonts w:hint="eastAsia" w:ascii="宋体" w:hAnsi="宋体" w:eastAsia="宋体" w:cs="宋体"/>
          <w:sz w:val="21"/>
          <w:szCs w:val="21"/>
        </w:rPr>
        <w:t>操作系统：Windows</w:t>
      </w:r>
    </w:p>
    <w:p>
      <w:pPr>
        <w:ind w:firstLine="480"/>
        <w:rPr>
          <w:rFonts w:hint="eastAsia" w:ascii="宋体" w:hAnsi="宋体" w:eastAsia="宋体" w:cs="宋体"/>
          <w:sz w:val="21"/>
          <w:szCs w:val="21"/>
        </w:rPr>
      </w:pPr>
      <w:r>
        <w:rPr>
          <w:rFonts w:hint="eastAsia" w:ascii="宋体" w:hAnsi="宋体" w:eastAsia="宋体" w:cs="宋体"/>
          <w:sz w:val="21"/>
          <w:szCs w:val="21"/>
        </w:rPr>
        <w:t>开发工具：PyCharm Community Editon 2016.1.3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Java Pydev</w:t>
      </w:r>
    </w:p>
    <w:p>
      <w:pPr>
        <w:ind w:firstLine="480"/>
        <w:rPr>
          <w:rFonts w:hint="eastAsia" w:ascii="宋体" w:hAnsi="宋体" w:eastAsia="宋体" w:cs="宋体"/>
          <w:sz w:val="21"/>
          <w:szCs w:val="21"/>
        </w:rPr>
      </w:pPr>
      <w:r>
        <w:rPr>
          <w:rFonts w:hint="eastAsia" w:ascii="宋体" w:hAnsi="宋体" w:eastAsia="宋体" w:cs="宋体"/>
          <w:sz w:val="21"/>
          <w:szCs w:val="21"/>
        </w:rPr>
        <w:t>开发语言：Python</w:t>
      </w:r>
    </w:p>
    <w:p>
      <w:pPr>
        <w:ind w:firstLine="480"/>
        <w:rPr>
          <w:rFonts w:hint="eastAsia" w:ascii="宋体" w:hAnsi="宋体" w:eastAsia="宋体" w:cs="宋体"/>
          <w:sz w:val="21"/>
          <w:szCs w:val="21"/>
        </w:rPr>
      </w:pPr>
      <w:r>
        <w:rPr>
          <w:rFonts w:hint="eastAsia" w:ascii="宋体" w:hAnsi="宋体" w:eastAsia="宋体" w:cs="宋体"/>
          <w:sz w:val="21"/>
          <w:szCs w:val="21"/>
        </w:rPr>
        <w:t>编码方式：UTF-8</w:t>
      </w:r>
    </w:p>
    <w:p>
      <w:pPr>
        <w:ind w:firstLine="480"/>
        <w:rPr>
          <w:rFonts w:hint="eastAsia" w:ascii="宋体" w:hAnsi="宋体" w:eastAsia="宋体" w:cs="宋体"/>
          <w:sz w:val="21"/>
          <w:szCs w:val="21"/>
        </w:rPr>
      </w:pPr>
      <w:r>
        <w:rPr>
          <w:rFonts w:hint="eastAsia" w:ascii="宋体" w:hAnsi="宋体" w:eastAsia="宋体" w:cs="宋体"/>
          <w:sz w:val="21"/>
          <w:szCs w:val="21"/>
        </w:rPr>
        <w:t>团队管理工具：leangoo</w:t>
      </w:r>
    </w:p>
    <w:p>
      <w:pPr>
        <w:ind w:firstLine="480"/>
        <w:rPr>
          <w:rFonts w:hint="eastAsia" w:ascii="宋体" w:hAnsi="宋体" w:eastAsia="宋体" w:cs="宋体"/>
          <w:sz w:val="21"/>
          <w:szCs w:val="21"/>
        </w:rPr>
      </w:pPr>
      <w:r>
        <w:rPr>
          <w:rFonts w:hint="eastAsia" w:ascii="宋体" w:hAnsi="宋体" w:eastAsia="宋体" w:cs="宋体"/>
          <w:sz w:val="21"/>
          <w:szCs w:val="21"/>
        </w:rPr>
        <w:t>版本控制工具：Git</w:t>
      </w:r>
    </w:p>
    <w:p>
      <w:pPr>
        <w:ind w:firstLine="480"/>
        <w:rPr>
          <w:rFonts w:hint="eastAsia" w:ascii="宋体" w:hAnsi="宋体" w:eastAsia="宋体" w:cs="宋体"/>
          <w:sz w:val="21"/>
          <w:szCs w:val="21"/>
        </w:rPr>
      </w:pPr>
      <w:r>
        <w:rPr>
          <w:rFonts w:hint="eastAsia" w:ascii="宋体" w:hAnsi="宋体" w:eastAsia="宋体" w:cs="宋体"/>
          <w:sz w:val="21"/>
          <w:szCs w:val="21"/>
        </w:rPr>
        <w:t>自动单元测试框架：pyunit</w:t>
      </w:r>
    </w:p>
    <w:p>
      <w:pPr>
        <w:ind w:firstLine="480"/>
        <w:rPr>
          <w:rFonts w:hint="eastAsia" w:ascii="宋体" w:hAnsi="宋体" w:eastAsia="宋体" w:cs="宋体"/>
          <w:sz w:val="21"/>
          <w:szCs w:val="21"/>
        </w:rPr>
      </w:pPr>
      <w:r>
        <w:rPr>
          <w:rFonts w:hint="eastAsia" w:ascii="宋体" w:hAnsi="宋体" w:eastAsia="宋体" w:cs="宋体"/>
          <w:sz w:val="21"/>
          <w:szCs w:val="21"/>
        </w:rPr>
        <w:t>性能分析：profile</w:t>
      </w:r>
    </w:p>
    <w:p>
      <w:pPr>
        <w:ind w:firstLine="480"/>
        <w:rPr>
          <w:rFonts w:hint="eastAsia" w:eastAsiaTheme="minorEastAsia"/>
          <w:lang w:eastAsia="zh-CN"/>
        </w:rPr>
      </w:pPr>
      <w:r>
        <w:rPr>
          <w:rFonts w:hint="eastAsia" w:ascii="宋体" w:hAnsi="宋体" w:eastAsia="宋体" w:cs="宋体"/>
          <w:sz w:val="21"/>
          <w:szCs w:val="21"/>
        </w:rPr>
        <w:t>代码检查：pylint</w:t>
      </w:r>
    </w:p>
    <w:p>
      <w:pPr>
        <w:rPr>
          <w:b/>
          <w:bCs/>
        </w:rPr>
      </w:pPr>
      <w:r>
        <w:rPr>
          <w:rFonts w:hint="eastAsia"/>
          <w:b/>
          <w:bCs/>
        </w:rPr>
        <w:t>2.4设计和使用上的约束</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使用Python编程，是因为Python简单，易于阅读，并且开源，也就决定了它的可移植性很强。并且它具有可扩展性和可嵌入型以及丰富的库，并且采用强制缩进的方式，使得代码具有极佳的可读性。</w:t>
      </w:r>
    </w:p>
    <w:p>
      <w:pPr>
        <w:rPr>
          <w:rFonts w:hint="eastAsia" w:ascii="宋体" w:hAnsi="宋体" w:eastAsia="宋体" w:cs="宋体"/>
          <w:sz w:val="21"/>
          <w:szCs w:val="21"/>
        </w:rPr>
      </w:pP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使用utf-8编码格式：UTF－8编码则是用以解决国际上字符的一种多字节编码，它对英文使用8位（即一个字节），中文使用24位（三个字节）来编码。对于英文字符较多的网站则用UTF－8节省空间。外国人的英文IE上也能显示中文，无需下载IE的中文语言支持包。香港台湾无需安装简体中文支持就能正常观看utf8编码的网页,网页上文字不会出现乱码。</w:t>
      </w:r>
    </w:p>
    <w:p>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设置了一个计时器，来计算每一次计算的时间间隔</w:t>
      </w:r>
    </w:p>
    <w:p>
      <w:pPr>
        <w:rPr>
          <w:b/>
          <w:bCs/>
        </w:rPr>
      </w:pPr>
      <w:r>
        <w:rPr>
          <w:rFonts w:hint="eastAsia"/>
          <w:b/>
          <w:bCs/>
        </w:rPr>
        <w:t>三．功能需求</w:t>
      </w:r>
    </w:p>
    <w:p>
      <w:pPr>
        <w:rPr>
          <w:b/>
          <w:bCs/>
        </w:rPr>
      </w:pPr>
      <w:r>
        <w:rPr>
          <w:rFonts w:hint="eastAsia"/>
          <w:b/>
          <w:bCs/>
        </w:rPr>
        <w:t>3.1具体的功能</w:t>
      </w:r>
    </w:p>
    <w:p>
      <w:pPr>
        <w:rPr>
          <w:rFonts w:hint="eastAsia" w:ascii="宋体" w:hAnsi="宋体" w:eastAsia="宋体" w:cs="宋体"/>
          <w:b/>
          <w:bCs/>
          <w:sz w:val="21"/>
          <w:szCs w:val="21"/>
        </w:rPr>
      </w:pPr>
      <w:r>
        <w:rPr>
          <w:rFonts w:hint="eastAsia" w:ascii="宋体" w:hAnsi="宋体" w:eastAsia="宋体" w:cs="宋体"/>
          <w:b/>
          <w:bCs/>
          <w:sz w:val="21"/>
          <w:szCs w:val="21"/>
        </w:rPr>
        <w:t>游戏功能：</w:t>
      </w:r>
    </w:p>
    <w:p>
      <w:pPr>
        <w:rPr>
          <w:rFonts w:hint="eastAsia" w:ascii="宋体" w:hAnsi="宋体" w:eastAsia="宋体" w:cs="宋体"/>
          <w:sz w:val="21"/>
          <w:szCs w:val="21"/>
        </w:rPr>
      </w:pPr>
      <w:r>
        <w:rPr>
          <w:rFonts w:hint="eastAsia" w:ascii="宋体" w:hAnsi="宋体" w:eastAsia="宋体" w:cs="宋体"/>
          <w:sz w:val="21"/>
          <w:szCs w:val="21"/>
        </w:rPr>
        <w:t>在一个二维矩形世界中，</w:t>
      </w:r>
    </w:p>
    <w:p>
      <w:pPr>
        <w:rPr>
          <w:rFonts w:hint="eastAsia" w:ascii="宋体" w:hAnsi="宋体" w:eastAsia="宋体" w:cs="宋体"/>
          <w:sz w:val="21"/>
          <w:szCs w:val="21"/>
        </w:rPr>
      </w:pPr>
      <w:r>
        <w:rPr>
          <w:rFonts w:hint="eastAsia" w:ascii="宋体" w:hAnsi="宋体" w:eastAsia="宋体" w:cs="宋体"/>
          <w:sz w:val="21"/>
          <w:szCs w:val="21"/>
        </w:rPr>
        <w:t>每个方格里居住着一个活着的或死了的细胞，</w:t>
      </w:r>
    </w:p>
    <w:p>
      <w:pPr>
        <w:rPr>
          <w:rFonts w:hint="eastAsia" w:ascii="宋体" w:hAnsi="宋体" w:eastAsia="宋体" w:cs="宋体"/>
          <w:sz w:val="21"/>
          <w:szCs w:val="21"/>
        </w:rPr>
      </w:pPr>
      <w:r>
        <w:rPr>
          <w:rFonts w:hint="eastAsia" w:ascii="宋体" w:hAnsi="宋体" w:eastAsia="宋体" w:cs="宋体"/>
          <w:sz w:val="21"/>
          <w:szCs w:val="21"/>
        </w:rPr>
        <w:t>每个细胞有两种状态-存活或死亡，</w:t>
      </w:r>
    </w:p>
    <w:p>
      <w:pPr>
        <w:rPr>
          <w:rFonts w:hint="eastAsia" w:ascii="宋体" w:hAnsi="宋体" w:eastAsia="宋体" w:cs="宋体"/>
          <w:sz w:val="21"/>
          <w:szCs w:val="21"/>
        </w:rPr>
      </w:pPr>
      <w:r>
        <w:rPr>
          <w:rFonts w:hint="eastAsia" w:ascii="宋体" w:hAnsi="宋体" w:eastAsia="宋体" w:cs="宋体"/>
          <w:sz w:val="21"/>
          <w:szCs w:val="21"/>
        </w:rPr>
        <w:t>每个细胞与以自身为中心的周围八格细胞产生互动。</w:t>
      </w:r>
    </w:p>
    <w:p>
      <w:pPr>
        <w:rPr>
          <w:rFonts w:hint="eastAsia" w:ascii="宋体" w:hAnsi="宋体" w:eastAsia="宋体" w:cs="宋体"/>
          <w:sz w:val="21"/>
          <w:szCs w:val="21"/>
        </w:rPr>
      </w:pPr>
      <w:r>
        <w:rPr>
          <w:rFonts w:hint="eastAsia" w:ascii="宋体" w:hAnsi="宋体" w:eastAsia="宋体" w:cs="宋体"/>
          <w:sz w:val="21"/>
          <w:szCs w:val="21"/>
        </w:rPr>
        <w:t>一个细胞在下一个时刻生死取决于相邻八个方格中活着的或死了的细胞的数量，模拟生命繁衍。</w:t>
      </w:r>
    </w:p>
    <w:p>
      <w:pPr>
        <w:rPr>
          <w:rFonts w:hint="eastAsia" w:ascii="宋体" w:hAnsi="宋体" w:eastAsia="宋体" w:cs="宋体"/>
          <w:sz w:val="21"/>
          <w:szCs w:val="21"/>
        </w:rPr>
      </w:pPr>
      <w:r>
        <w:rPr>
          <w:rFonts w:hint="eastAsia" w:ascii="宋体" w:hAnsi="宋体" w:eastAsia="宋体" w:cs="宋体"/>
          <w:sz w:val="21"/>
          <w:szCs w:val="21"/>
        </w:rPr>
        <w:t>可以通过按钮控制繁衍进程，使用鼠标添加或删去细胞。</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游戏规则：</w:t>
      </w:r>
    </w:p>
    <w:p>
      <w:pPr>
        <w:rPr>
          <w:rFonts w:hint="eastAsia" w:ascii="宋体" w:hAnsi="宋体" w:eastAsia="宋体" w:cs="宋体"/>
          <w:sz w:val="21"/>
          <w:szCs w:val="21"/>
        </w:rPr>
      </w:pPr>
      <w:r>
        <w:rPr>
          <w:rFonts w:hint="eastAsia" w:ascii="宋体" w:hAnsi="宋体" w:eastAsia="宋体" w:cs="宋体"/>
          <w:sz w:val="21"/>
          <w:szCs w:val="21"/>
        </w:rPr>
        <w:t>人口过少：当周围低于2个（不包含2个）存活细胞时， 本单元活细胞死亡。</w:t>
      </w:r>
    </w:p>
    <w:p>
      <w:pPr>
        <w:rPr>
          <w:rFonts w:hint="eastAsia" w:ascii="宋体" w:hAnsi="宋体" w:eastAsia="宋体" w:cs="宋体"/>
          <w:sz w:val="21"/>
          <w:szCs w:val="21"/>
        </w:rPr>
      </w:pPr>
      <w:r>
        <w:rPr>
          <w:rFonts w:hint="eastAsia" w:ascii="宋体" w:hAnsi="宋体" w:eastAsia="宋体" w:cs="宋体"/>
          <w:sz w:val="21"/>
          <w:szCs w:val="21"/>
        </w:rPr>
        <w:t>稳定：当周围有2个或3个存活细胞时， 本单元细胞保持原样。</w:t>
      </w:r>
    </w:p>
    <w:p>
      <w:pPr>
        <w:rPr>
          <w:rFonts w:hint="eastAsia" w:ascii="宋体" w:hAnsi="宋体" w:eastAsia="宋体" w:cs="宋体"/>
          <w:sz w:val="21"/>
          <w:szCs w:val="21"/>
        </w:rPr>
      </w:pPr>
      <w:r>
        <w:rPr>
          <w:rFonts w:hint="eastAsia" w:ascii="宋体" w:hAnsi="宋体" w:eastAsia="宋体" w:cs="宋体"/>
          <w:sz w:val="21"/>
          <w:szCs w:val="21"/>
        </w:rPr>
        <w:t>人口过剩：当周围有3个以上的存活细胞时，本单元活细胞死亡。</w:t>
      </w:r>
    </w:p>
    <w:p>
      <w:pPr>
        <w:rPr>
          <w:rFonts w:hint="eastAsia" w:ascii="宋体" w:hAnsi="宋体" w:eastAsia="宋体" w:cs="宋体"/>
          <w:sz w:val="21"/>
          <w:szCs w:val="21"/>
        </w:rPr>
      </w:pPr>
      <w:r>
        <w:rPr>
          <w:rFonts w:hint="eastAsia" w:ascii="宋体" w:hAnsi="宋体" w:eastAsia="宋体" w:cs="宋体"/>
          <w:sz w:val="21"/>
          <w:szCs w:val="21"/>
        </w:rPr>
        <w:t>繁殖：当周围有3个存活细胞时，本单元细胞存活/活化。</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3.2用户界面</w:t>
      </w:r>
    </w:p>
    <w:p>
      <w:pPr>
        <w:rPr>
          <w:rFonts w:hint="eastAsia" w:ascii="宋体" w:hAnsi="宋体" w:eastAsia="宋体" w:cs="宋体"/>
          <w:sz w:val="21"/>
          <w:szCs w:val="21"/>
        </w:rPr>
      </w:pPr>
      <w:r>
        <w:rPr>
          <w:rFonts w:hint="eastAsia" w:ascii="宋体" w:hAnsi="宋体" w:eastAsia="宋体" w:cs="宋体"/>
          <w:sz w:val="21"/>
          <w:szCs w:val="21"/>
        </w:rPr>
        <w:t>a.背景世界地图为黑色，画有灰白的网格线，作为各细胞间的分界</w:t>
      </w:r>
    </w:p>
    <w:p>
      <w:pPr>
        <w:rPr>
          <w:rFonts w:hint="eastAsia" w:ascii="宋体" w:hAnsi="宋体" w:eastAsia="宋体" w:cs="宋体"/>
          <w:sz w:val="21"/>
          <w:szCs w:val="21"/>
        </w:rPr>
      </w:pPr>
      <w:r>
        <w:rPr>
          <w:rFonts w:hint="eastAsia" w:ascii="宋体" w:hAnsi="宋体" w:eastAsia="宋体" w:cs="宋体"/>
          <w:sz w:val="21"/>
          <w:szCs w:val="21"/>
        </w:rPr>
        <w:t>b.单个活细胞为矩形，红色，死亡细胞为黑色，构成背景</w:t>
      </w:r>
    </w:p>
    <w:p>
      <w:pPr>
        <w:rPr>
          <w:rFonts w:hint="eastAsia" w:ascii="宋体" w:hAnsi="宋体" w:eastAsia="宋体" w:cs="宋体"/>
          <w:sz w:val="21"/>
          <w:szCs w:val="21"/>
        </w:rPr>
      </w:pPr>
      <w:r>
        <w:rPr>
          <w:rFonts w:hint="eastAsia" w:ascii="宋体" w:hAnsi="宋体" w:eastAsia="宋体" w:cs="宋体"/>
          <w:sz w:val="21"/>
          <w:szCs w:val="21"/>
        </w:rPr>
        <w:t>c.地图右侧放置按钮，开始、暂停、重置，用来控制繁衍进程</w:t>
      </w:r>
    </w:p>
    <w:p>
      <w:pPr>
        <w:rPr>
          <w:rFonts w:hint="eastAsia" w:ascii="宋体" w:hAnsi="宋体" w:eastAsia="宋体" w:cs="宋体"/>
          <w:sz w:val="21"/>
          <w:szCs w:val="21"/>
        </w:rPr>
      </w:pPr>
      <w:r>
        <w:rPr>
          <w:rFonts w:hint="eastAsia" w:ascii="宋体" w:hAnsi="宋体" w:eastAsia="宋体" w:cs="宋体"/>
          <w:sz w:val="21"/>
          <w:szCs w:val="21"/>
        </w:rPr>
        <w:t>d.添加游戏说明，方便用户使用</w:t>
      </w:r>
    </w:p>
    <w:p>
      <w:p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3.3性能需求</w:t>
      </w:r>
    </w:p>
    <w:p>
      <w:pPr>
        <w:rPr>
          <w:rFonts w:hint="eastAsia" w:ascii="宋体" w:hAnsi="宋体" w:eastAsia="宋体" w:cs="宋体"/>
          <w:sz w:val="21"/>
          <w:szCs w:val="21"/>
        </w:rPr>
      </w:pPr>
      <w:r>
        <w:rPr>
          <w:rFonts w:hint="eastAsia" w:ascii="宋体" w:hAnsi="宋体" w:eastAsia="宋体" w:cs="宋体"/>
          <w:sz w:val="21"/>
          <w:szCs w:val="21"/>
        </w:rPr>
        <w:t>具体的地图的绘制，按钮位置及大小等设置是可以提前定义的。</w:t>
      </w:r>
    </w:p>
    <w:p>
      <w:pPr>
        <w:rPr>
          <w:rFonts w:hint="eastAsia" w:ascii="宋体" w:hAnsi="宋体" w:eastAsia="宋体" w:cs="宋体"/>
          <w:sz w:val="21"/>
          <w:szCs w:val="21"/>
        </w:rPr>
      </w:pPr>
      <w:r>
        <w:rPr>
          <w:rFonts w:hint="eastAsia" w:ascii="宋体" w:hAnsi="宋体" w:eastAsia="宋体" w:cs="宋体"/>
          <w:sz w:val="21"/>
          <w:szCs w:val="21"/>
        </w:rPr>
        <w:t>每一次鼠标操作后，时间如果超过0.02秒，就自动更新地图。</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3.4安全性</w:t>
      </w:r>
    </w:p>
    <w:p>
      <w:pPr>
        <w:rPr>
          <w:rFonts w:hint="eastAsia" w:ascii="宋体" w:hAnsi="宋体" w:eastAsia="宋体" w:cs="宋体"/>
          <w:sz w:val="21"/>
          <w:szCs w:val="21"/>
        </w:rPr>
      </w:pPr>
      <w:r>
        <w:rPr>
          <w:rFonts w:hint="eastAsia" w:ascii="宋体" w:hAnsi="宋体" w:eastAsia="宋体" w:cs="宋体"/>
          <w:sz w:val="21"/>
          <w:szCs w:val="21"/>
        </w:rPr>
        <w:t>根据细胞更新规则来更新地图，每一次更新地图就会在鼠标操作0.02秒后，默认此时间之后一次操作完成，则更新地图。</w:t>
      </w:r>
    </w:p>
    <w:p>
      <w:pPr>
        <w:rPr>
          <w:rFonts w:hint="eastAsia" w:ascii="宋体" w:hAnsi="宋体" w:eastAsia="宋体" w:cs="宋体"/>
          <w:sz w:val="21"/>
          <w:szCs w:val="21"/>
        </w:rPr>
      </w:pPr>
      <w:r>
        <w:rPr>
          <w:rFonts w:hint="eastAsia" w:ascii="宋体" w:hAnsi="宋体" w:eastAsia="宋体" w:cs="宋体"/>
          <w:sz w:val="21"/>
          <w:szCs w:val="21"/>
        </w:rPr>
        <w:t>由是否持续按下鼠标以及鼠标松开两个方法返回的值来确定是否按下了按钮。</w:t>
      </w:r>
    </w:p>
    <w:p>
      <w:pPr>
        <w:rPr>
          <w:rFonts w:hint="eastAsia" w:ascii="宋体" w:hAnsi="宋体" w:eastAsia="宋体" w:cs="宋体"/>
          <w:sz w:val="21"/>
          <w:szCs w:val="21"/>
        </w:rPr>
      </w:pPr>
      <w:r>
        <w:rPr>
          <w:rFonts w:hint="eastAsia" w:ascii="宋体" w:hAnsi="宋体" w:eastAsia="宋体" w:cs="宋体"/>
          <w:sz w:val="21"/>
          <w:szCs w:val="21"/>
        </w:rPr>
        <w:t>并且用计时器来控制帧率。</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3.5软件质量</w:t>
      </w:r>
    </w:p>
    <w:p>
      <w:pPr>
        <w:tabs>
          <w:tab w:val="left" w:pos="1704"/>
        </w:tabs>
        <w:rPr>
          <w:rFonts w:hint="eastAsia" w:ascii="宋体" w:hAnsi="宋体" w:eastAsia="宋体" w:cs="宋体"/>
          <w:sz w:val="21"/>
          <w:szCs w:val="21"/>
        </w:rPr>
      </w:pPr>
      <w:r>
        <w:rPr>
          <w:rFonts w:hint="eastAsia" w:ascii="宋体" w:hAnsi="宋体" w:eastAsia="宋体" w:cs="宋体"/>
          <w:sz w:val="21"/>
          <w:szCs w:val="21"/>
        </w:rPr>
        <w:t>可用性：</w:t>
      </w:r>
    </w:p>
    <w:p>
      <w:pPr>
        <w:rPr>
          <w:rFonts w:hint="eastAsia" w:ascii="宋体" w:hAnsi="宋体" w:eastAsia="宋体" w:cs="宋体"/>
          <w:sz w:val="21"/>
          <w:szCs w:val="21"/>
        </w:rPr>
      </w:pPr>
      <w:r>
        <w:rPr>
          <w:rFonts w:hint="eastAsia" w:ascii="宋体" w:hAnsi="宋体" w:eastAsia="宋体" w:cs="宋体"/>
          <w:sz w:val="21"/>
          <w:szCs w:val="21"/>
        </w:rPr>
        <w:t>每一次是先将画布重置擦除，变为空白，在依次画上按钮格子等，再遍历细胞情况，然后再依据以上情况来完成更新地图。</w:t>
      </w:r>
    </w:p>
    <w:p>
      <w:pPr>
        <w:rPr>
          <w:rFonts w:hint="eastAsia" w:ascii="宋体" w:hAnsi="宋体" w:eastAsia="宋体" w:cs="宋体"/>
          <w:sz w:val="21"/>
          <w:szCs w:val="21"/>
        </w:rPr>
      </w:pPr>
      <w:r>
        <w:rPr>
          <w:rFonts w:hint="eastAsia" w:ascii="宋体" w:hAnsi="宋体" w:eastAsia="宋体" w:cs="宋体"/>
          <w:sz w:val="21"/>
          <w:szCs w:val="21"/>
        </w:rPr>
        <w:t>健壮性：</w:t>
      </w:r>
    </w:p>
    <w:p>
      <w:pPr>
        <w:ind w:firstLine="550"/>
        <w:rPr>
          <w:rFonts w:hint="eastAsia" w:ascii="宋体" w:hAnsi="宋体" w:eastAsia="宋体" w:cs="宋体"/>
          <w:color w:val="FFFFFF" w:themeColor="background1"/>
          <w:sz w:val="21"/>
          <w:szCs w:val="21"/>
          <w14:textFill>
            <w14:noFill/>
          </w14:textFill>
        </w:rPr>
      </w:pPr>
      <w:r>
        <w:rPr>
          <w:rFonts w:hint="eastAsia" w:ascii="宋体" w:hAnsi="宋体" w:eastAsia="宋体" w:cs="宋体"/>
          <w:color w:val="000000" w:themeColor="text1"/>
          <w:sz w:val="21"/>
          <w:szCs w:val="21"/>
          <w14:textFill>
            <w14:solidFill>
              <w14:schemeClr w14:val="tx1"/>
            </w14:solidFill>
          </w14:textFill>
        </w:rPr>
        <w:t>事件处理都放在一个while true的循环中，但是这样会造成死循环，所以加了一句sys.exit()来退出。</w:t>
      </w:r>
      <w:bookmarkStart w:id="0" w:name="_GoBack"/>
      <w:bookmarkEnd w:id="0"/>
    </w:p>
    <w:p>
      <w:pPr>
        <w:rPr>
          <w:rFonts w:hint="eastAsia" w:ascii="宋体" w:hAnsi="宋体" w:eastAsia="宋体" w:cs="宋体"/>
          <w:sz w:val="21"/>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AA0C"/>
    <w:multiLevelType w:val="singleLevel"/>
    <w:tmpl w:val="5A16AA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08"/>
    <w:rsid w:val="001730C5"/>
    <w:rsid w:val="00317D17"/>
    <w:rsid w:val="003B7DFA"/>
    <w:rsid w:val="00416A08"/>
    <w:rsid w:val="006634F4"/>
    <w:rsid w:val="00C021A0"/>
    <w:rsid w:val="00D914C0"/>
    <w:rsid w:val="00F032FD"/>
    <w:rsid w:val="00FC1FA2"/>
    <w:rsid w:val="03AD63F7"/>
    <w:rsid w:val="0CC135FA"/>
    <w:rsid w:val="0D0A0C07"/>
    <w:rsid w:val="10BA0F97"/>
    <w:rsid w:val="10E439E5"/>
    <w:rsid w:val="15D610DC"/>
    <w:rsid w:val="17D12F5F"/>
    <w:rsid w:val="1D4E2582"/>
    <w:rsid w:val="23AF3B36"/>
    <w:rsid w:val="2B4E3C20"/>
    <w:rsid w:val="2CC0680D"/>
    <w:rsid w:val="34D149CF"/>
    <w:rsid w:val="36481FBF"/>
    <w:rsid w:val="36C9587E"/>
    <w:rsid w:val="39FA4A95"/>
    <w:rsid w:val="3A111BB3"/>
    <w:rsid w:val="3ED504D1"/>
    <w:rsid w:val="4E3D0C9A"/>
    <w:rsid w:val="5FFF1539"/>
    <w:rsid w:val="6C0426A7"/>
    <w:rsid w:val="74130F74"/>
    <w:rsid w:val="75960A2F"/>
    <w:rsid w:val="7DD224DA"/>
    <w:rsid w:val="7E0C14E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character" w:styleId="6">
    <w:name w:val="Hyperlink"/>
    <w:basedOn w:val="5"/>
    <w:unhideWhenUsed/>
    <w:uiPriority w:val="99"/>
    <w:rPr>
      <w:color w:val="0000FF"/>
      <w:u w:val="single"/>
    </w:rPr>
  </w:style>
  <w:style w:type="character" w:customStyle="1" w:styleId="8">
    <w:name w:val="页眉字符"/>
    <w:basedOn w:val="5"/>
    <w:link w:val="3"/>
    <w:uiPriority w:val="99"/>
    <w:rPr>
      <w:rFonts w:asciiTheme="minorHAnsi" w:hAnsiTheme="minorHAnsi" w:eastAsiaTheme="minorEastAsia" w:cstheme="minorBidi"/>
      <w:kern w:val="2"/>
      <w:sz w:val="18"/>
      <w:szCs w:val="18"/>
    </w:rPr>
  </w:style>
  <w:style w:type="character" w:customStyle="1" w:styleId="9">
    <w:name w:val="页脚字符"/>
    <w:basedOn w:val="5"/>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487</Words>
  <Characters>2778</Characters>
  <Lines>23</Lines>
  <Paragraphs>6</Paragraphs>
  <ScaleCrop>false</ScaleCrop>
  <LinksUpToDate>false</LinksUpToDate>
  <CharactersWithSpaces>3259</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2017-11-19T12:25:00Z</dcterms:created>
  <dc:creator>Microsoft Office 用户</dc:creator>
  <cp:lastModifiedBy>Tardis</cp:lastModifiedBy>
  <dcterms:modified xsi:type="dcterms:W3CDTF">2017-11-30T14:19:41Z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