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1E1F60" w:rsidRDefault="002929B3" w:rsidP="00B36F47">
      <w:pPr>
        <w:pStyle w:val="Titel"/>
        <w:jc w:val="center"/>
        <w:rPr>
          <w:rFonts w:asciiTheme="minorHAnsi" w:hAnsiTheme="minorHAnsi" w:cs="Consolas"/>
          <w:sz w:val="70"/>
          <w:szCs w:val="70"/>
        </w:rPr>
      </w:pPr>
      <w:r w:rsidRPr="001E1F60">
        <w:rPr>
          <w:rFonts w:asciiTheme="minorHAnsi" w:hAnsiTheme="minorHAnsi" w:cs="Consolas"/>
          <w:sz w:val="70"/>
          <w:szCs w:val="70"/>
        </w:rPr>
        <w:t>Organisatieonderzoek over te gebruiken database</w:t>
      </w:r>
    </w:p>
    <w:p w:rsidR="006A0753" w:rsidRPr="001E1F60" w:rsidRDefault="006A0753" w:rsidP="00FE7742">
      <w:pPr>
        <w:rPr>
          <w:rFonts w:eastAsiaTheme="majorEastAsia"/>
          <w:spacing w:val="-10"/>
          <w:kern w:val="28"/>
        </w:rPr>
      </w:pPr>
      <w:r w:rsidRPr="001E1F60">
        <w:br/>
      </w:r>
    </w:p>
    <w:p w:rsidR="00FE7742" w:rsidRPr="001E1F60" w:rsidRDefault="00FE7742" w:rsidP="00FE7742">
      <w:bookmarkStart w:id="0" w:name="_Toc432066896"/>
      <w:bookmarkStart w:id="1" w:name="_Toc432066918"/>
    </w:p>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Pr>
        <w:pStyle w:val="huisstijl"/>
        <w:jc w:val="left"/>
        <w:rPr>
          <w:rFonts w:asciiTheme="minorHAnsi" w:hAnsiTheme="minorHAnsi"/>
          <w:lang w:val="nl-NL"/>
        </w:rPr>
      </w:pPr>
    </w:p>
    <w:p w:rsidR="00FE7742" w:rsidRPr="001E1F60" w:rsidRDefault="00FE7742" w:rsidP="00FE7742">
      <w:pPr>
        <w:pStyle w:val="huisstijl"/>
        <w:jc w:val="left"/>
        <w:rPr>
          <w:rFonts w:asciiTheme="minorHAnsi" w:hAnsiTheme="minorHAnsi"/>
          <w:lang w:val="nl-NL"/>
        </w:rPr>
      </w:pPr>
    </w:p>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FE7742" w:rsidRPr="001E1F60" w:rsidRDefault="00FE7742" w:rsidP="00FE7742"/>
    <w:p w:rsidR="00337005" w:rsidRPr="001E1F60" w:rsidRDefault="00337005" w:rsidP="00FE7742"/>
    <w:p w:rsidR="00337005" w:rsidRPr="001E1F60" w:rsidRDefault="00337005" w:rsidP="00FE7742"/>
    <w:p w:rsidR="00337005" w:rsidRPr="001E1F60" w:rsidRDefault="00337005" w:rsidP="00FE7742"/>
    <w:p w:rsidR="00337005" w:rsidRPr="001E1F60" w:rsidRDefault="00337005" w:rsidP="00FE7742"/>
    <w:p w:rsidR="00337005" w:rsidRPr="001E1F60" w:rsidRDefault="00337005" w:rsidP="00337005">
      <w:pPr>
        <w:pStyle w:val="Kop1"/>
        <w:rPr>
          <w:rFonts w:asciiTheme="minorHAnsi" w:hAnsiTheme="minorHAnsi"/>
          <w:b/>
          <w:color w:val="000000" w:themeColor="text1"/>
          <w:sz w:val="72"/>
          <w:szCs w:val="72"/>
        </w:rPr>
      </w:pPr>
      <w:bookmarkStart w:id="2" w:name="_Toc444167581"/>
      <w:r w:rsidRPr="001E1F60">
        <w:rPr>
          <w:rFonts w:asciiTheme="minorHAnsi" w:hAnsiTheme="minorHAnsi"/>
          <w:b/>
          <w:color w:val="000000" w:themeColor="text1"/>
          <w:sz w:val="72"/>
          <w:szCs w:val="72"/>
        </w:rPr>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1E1F60" w:rsidRPr="001E1F60" w:rsidTr="006349C5">
        <w:tc>
          <w:tcPr>
            <w:tcW w:w="4394" w:type="dxa"/>
          </w:tcPr>
          <w:p w:rsidR="001E1F60" w:rsidRPr="001E1F60" w:rsidRDefault="001E1F60" w:rsidP="006349C5">
            <w:pPr>
              <w:rPr>
                <w:rFonts w:cs="Consolas"/>
                <w:b/>
              </w:rPr>
            </w:pPr>
            <w:r w:rsidRPr="001E1F60">
              <w:rPr>
                <w:rFonts w:cs="Consolas"/>
                <w:b/>
              </w:rPr>
              <w:t>Project</w:t>
            </w:r>
          </w:p>
        </w:tc>
        <w:tc>
          <w:tcPr>
            <w:tcW w:w="5954" w:type="dxa"/>
            <w:gridSpan w:val="2"/>
          </w:tcPr>
          <w:p w:rsidR="001E1F60" w:rsidRPr="001E1F60" w:rsidRDefault="001E1F60" w:rsidP="006349C5">
            <w:pPr>
              <w:rPr>
                <w:rFonts w:cs="Consolas"/>
              </w:rPr>
            </w:pP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Naam:</w:t>
            </w:r>
          </w:p>
        </w:tc>
        <w:tc>
          <w:tcPr>
            <w:tcW w:w="5954" w:type="dxa"/>
            <w:gridSpan w:val="2"/>
          </w:tcPr>
          <w:p w:rsidR="001E1F60" w:rsidRPr="001E1F60" w:rsidRDefault="001E1F60" w:rsidP="006349C5">
            <w:pPr>
              <w:rPr>
                <w:rFonts w:cs="Consolas"/>
              </w:rPr>
            </w:pPr>
            <w:r w:rsidRPr="001E1F60">
              <w:rPr>
                <w:rFonts w:cs="Consolas"/>
              </w:rPr>
              <w:t>GGz Windows Phone Applicatie</w:t>
            </w: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Opdrachtgever:</w:t>
            </w:r>
          </w:p>
        </w:tc>
        <w:tc>
          <w:tcPr>
            <w:tcW w:w="5954" w:type="dxa"/>
            <w:gridSpan w:val="2"/>
          </w:tcPr>
          <w:p w:rsidR="001E1F60" w:rsidRPr="001E1F60" w:rsidRDefault="001E1F60" w:rsidP="006349C5">
            <w:pPr>
              <w:rPr>
                <w:rFonts w:cs="Consolas"/>
              </w:rPr>
            </w:pPr>
            <w:r w:rsidRPr="001E1F60">
              <w:rPr>
                <w:rFonts w:cs="Consolas"/>
              </w:rPr>
              <w:t>Jarno van Rootselaar</w:t>
            </w:r>
          </w:p>
        </w:tc>
      </w:tr>
      <w:tr w:rsidR="001E1F60" w:rsidRPr="001E1F60" w:rsidTr="006349C5">
        <w:tc>
          <w:tcPr>
            <w:tcW w:w="4394" w:type="dxa"/>
          </w:tcPr>
          <w:p w:rsidR="001E1F60" w:rsidRPr="001E1F60" w:rsidRDefault="001E1F60" w:rsidP="006349C5">
            <w:pPr>
              <w:rPr>
                <w:rFonts w:cs="Consolas"/>
              </w:rPr>
            </w:pPr>
            <w:r w:rsidRPr="001E1F60">
              <w:rPr>
                <w:rFonts w:cs="Consolas"/>
              </w:rPr>
              <w:t>Tussenpersoon:</w:t>
            </w:r>
          </w:p>
        </w:tc>
        <w:tc>
          <w:tcPr>
            <w:tcW w:w="5954" w:type="dxa"/>
            <w:gridSpan w:val="2"/>
          </w:tcPr>
          <w:p w:rsidR="001E1F60" w:rsidRPr="001E1F60" w:rsidRDefault="001E1F60" w:rsidP="006349C5">
            <w:pPr>
              <w:rPr>
                <w:rFonts w:cs="Consolas"/>
              </w:rPr>
            </w:pPr>
            <w:r w:rsidRPr="001E1F60">
              <w:rPr>
                <w:rFonts w:cs="Consolas"/>
              </w:rPr>
              <w:t>Monique Landsberger</w:t>
            </w: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Startdatum:</w:t>
            </w:r>
          </w:p>
        </w:tc>
        <w:tc>
          <w:tcPr>
            <w:tcW w:w="5954" w:type="dxa"/>
            <w:gridSpan w:val="2"/>
          </w:tcPr>
          <w:p w:rsidR="001E1F60" w:rsidRPr="001E1F60" w:rsidRDefault="001E1F60" w:rsidP="006349C5">
            <w:pPr>
              <w:rPr>
                <w:rFonts w:cs="Consolas"/>
              </w:rPr>
            </w:pPr>
            <w:r w:rsidRPr="001E1F60">
              <w:rPr>
                <w:rFonts w:cs="Consolas"/>
              </w:rPr>
              <w:t>11/04/2016</w:t>
            </w: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Einddatum:</w:t>
            </w:r>
          </w:p>
        </w:tc>
        <w:tc>
          <w:tcPr>
            <w:tcW w:w="5954" w:type="dxa"/>
            <w:gridSpan w:val="2"/>
          </w:tcPr>
          <w:p w:rsidR="001E1F60" w:rsidRPr="001E1F60" w:rsidRDefault="001E1F60" w:rsidP="006349C5">
            <w:pPr>
              <w:rPr>
                <w:rFonts w:cs="Consolas"/>
              </w:rPr>
            </w:pPr>
            <w:r w:rsidRPr="001E1F60">
              <w:rPr>
                <w:rFonts w:cs="Consolas"/>
              </w:rPr>
              <w:t>22/06/2016</w:t>
            </w: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Adres:</w:t>
            </w:r>
          </w:p>
        </w:tc>
        <w:tc>
          <w:tcPr>
            <w:tcW w:w="5954" w:type="dxa"/>
            <w:gridSpan w:val="2"/>
          </w:tcPr>
          <w:p w:rsidR="001E1F60" w:rsidRPr="001E1F60" w:rsidRDefault="001E1F60" w:rsidP="006349C5">
            <w:pPr>
              <w:rPr>
                <w:rFonts w:cs="Consolas"/>
              </w:rPr>
            </w:pPr>
            <w:r w:rsidRPr="001E1F60">
              <w:rPr>
                <w:rFonts w:cs="Consolas"/>
              </w:rPr>
              <w:t>GGz muiderslot</w:t>
            </w:r>
          </w:p>
          <w:p w:rsidR="001E1F60" w:rsidRPr="001E1F60" w:rsidRDefault="001E1F60" w:rsidP="006349C5">
            <w:pPr>
              <w:rPr>
                <w:rFonts w:cs="Consolas"/>
              </w:rPr>
            </w:pPr>
            <w:r w:rsidRPr="001E1F60">
              <w:rPr>
                <w:rFonts w:cs="Consolas"/>
              </w:rPr>
              <w:t>Muiderslotstraat 150</w:t>
            </w:r>
          </w:p>
          <w:p w:rsidR="001E1F60" w:rsidRPr="001E1F60" w:rsidRDefault="001E1F60" w:rsidP="006349C5">
            <w:pPr>
              <w:rPr>
                <w:rFonts w:cs="Consolas"/>
              </w:rPr>
            </w:pPr>
            <w:r w:rsidRPr="001E1F60">
              <w:rPr>
                <w:rFonts w:cs="Consolas"/>
              </w:rPr>
              <w:t>4834KN Breda</w:t>
            </w:r>
          </w:p>
        </w:tc>
      </w:tr>
      <w:tr w:rsidR="001E1F60" w:rsidRPr="001E1F60" w:rsidTr="006349C5">
        <w:tc>
          <w:tcPr>
            <w:tcW w:w="4394" w:type="dxa"/>
          </w:tcPr>
          <w:p w:rsidR="001E1F60" w:rsidRPr="001E1F60" w:rsidRDefault="001E1F60" w:rsidP="006349C5">
            <w:pPr>
              <w:rPr>
                <w:rFonts w:cs="Consolas"/>
              </w:rPr>
            </w:pPr>
          </w:p>
        </w:tc>
        <w:tc>
          <w:tcPr>
            <w:tcW w:w="5954" w:type="dxa"/>
            <w:gridSpan w:val="2"/>
          </w:tcPr>
          <w:p w:rsidR="001E1F60" w:rsidRPr="001E1F60" w:rsidRDefault="001E1F60" w:rsidP="006349C5">
            <w:pPr>
              <w:rPr>
                <w:rFonts w:cs="Consolas"/>
              </w:rPr>
            </w:pPr>
          </w:p>
          <w:p w:rsidR="001E1F60" w:rsidRPr="001E1F60" w:rsidRDefault="001E1F60" w:rsidP="006349C5">
            <w:pPr>
              <w:rPr>
                <w:rFonts w:cs="Consolas"/>
              </w:rPr>
            </w:pPr>
          </w:p>
        </w:tc>
      </w:tr>
      <w:tr w:rsidR="001E1F60" w:rsidRPr="001E1F60" w:rsidTr="006349C5">
        <w:trPr>
          <w:gridAfter w:val="1"/>
          <w:wAfter w:w="4394" w:type="dxa"/>
        </w:trPr>
        <w:tc>
          <w:tcPr>
            <w:tcW w:w="5954" w:type="dxa"/>
            <w:gridSpan w:val="2"/>
          </w:tcPr>
          <w:p w:rsidR="001E1F60" w:rsidRPr="001E1F60" w:rsidRDefault="001E1F60" w:rsidP="006349C5">
            <w:pPr>
              <w:rPr>
                <w:rFonts w:cs="Consolas"/>
              </w:rPr>
            </w:pPr>
          </w:p>
        </w:tc>
      </w:tr>
      <w:tr w:rsidR="001E1F60" w:rsidRPr="001E1F60" w:rsidTr="006349C5">
        <w:tc>
          <w:tcPr>
            <w:tcW w:w="4394" w:type="dxa"/>
          </w:tcPr>
          <w:p w:rsidR="001E1F60" w:rsidRPr="001E1F60" w:rsidRDefault="001E1F60" w:rsidP="006349C5">
            <w:pPr>
              <w:rPr>
                <w:rFonts w:cs="Consolas"/>
                <w:b/>
              </w:rPr>
            </w:pPr>
            <w:r w:rsidRPr="001E1F60">
              <w:rPr>
                <w:rFonts w:cs="Consolas"/>
                <w:b/>
              </w:rPr>
              <w:t>Leerling</w:t>
            </w:r>
          </w:p>
        </w:tc>
        <w:tc>
          <w:tcPr>
            <w:tcW w:w="5954" w:type="dxa"/>
            <w:gridSpan w:val="2"/>
          </w:tcPr>
          <w:p w:rsidR="001E1F60" w:rsidRPr="001E1F60" w:rsidRDefault="001E1F60" w:rsidP="006349C5">
            <w:pPr>
              <w:rPr>
                <w:rFonts w:cs="Consolas"/>
              </w:rPr>
            </w:pP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Naam:</w:t>
            </w:r>
          </w:p>
        </w:tc>
        <w:tc>
          <w:tcPr>
            <w:tcW w:w="5954" w:type="dxa"/>
            <w:gridSpan w:val="2"/>
          </w:tcPr>
          <w:p w:rsidR="001E1F60" w:rsidRPr="001E1F60" w:rsidRDefault="001E1F60" w:rsidP="006349C5">
            <w:pPr>
              <w:rPr>
                <w:rFonts w:cs="Consolas"/>
              </w:rPr>
            </w:pPr>
            <w:r w:rsidRPr="001E1F60">
              <w:rPr>
                <w:rFonts w:cs="Consolas"/>
              </w:rPr>
              <w:t>Mike Kooistra, Ricky van den Berg</w:t>
            </w: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Klas:</w:t>
            </w:r>
          </w:p>
        </w:tc>
        <w:tc>
          <w:tcPr>
            <w:tcW w:w="5954" w:type="dxa"/>
            <w:gridSpan w:val="2"/>
          </w:tcPr>
          <w:p w:rsidR="001E1F60" w:rsidRPr="001E1F60" w:rsidRDefault="001E1F60" w:rsidP="006349C5">
            <w:pPr>
              <w:rPr>
                <w:rFonts w:cs="Consolas"/>
              </w:rPr>
            </w:pPr>
            <w:r w:rsidRPr="001E1F60">
              <w:rPr>
                <w:rFonts w:cs="Consolas"/>
              </w:rPr>
              <w:t>RIO4-APO3A</w:t>
            </w:r>
          </w:p>
        </w:tc>
      </w:tr>
      <w:tr w:rsidR="001E1F60" w:rsidRPr="001E1F60" w:rsidTr="006349C5">
        <w:tc>
          <w:tcPr>
            <w:tcW w:w="4394" w:type="dxa"/>
          </w:tcPr>
          <w:p w:rsidR="001E1F60" w:rsidRPr="001E1F60" w:rsidRDefault="001E1F60" w:rsidP="006349C5">
            <w:pPr>
              <w:rPr>
                <w:rFonts w:cs="Consolas"/>
              </w:rPr>
            </w:pPr>
            <w:r w:rsidRPr="001E1F60">
              <w:rPr>
                <w:rFonts w:cs="Consolas"/>
              </w:rPr>
              <w:t xml:space="preserve"> Leerling-nummer:</w:t>
            </w:r>
          </w:p>
        </w:tc>
        <w:tc>
          <w:tcPr>
            <w:tcW w:w="5954" w:type="dxa"/>
            <w:gridSpan w:val="2"/>
          </w:tcPr>
          <w:p w:rsidR="001E1F60" w:rsidRPr="001E1F60" w:rsidRDefault="001E1F60" w:rsidP="006349C5">
            <w:pPr>
              <w:rPr>
                <w:rFonts w:cs="Consolas"/>
              </w:rPr>
            </w:pPr>
            <w:r w:rsidRPr="001E1F60">
              <w:rPr>
                <w:rFonts w:cs="Consolas"/>
              </w:rPr>
              <w:t>179702, 196626</w:t>
            </w:r>
          </w:p>
        </w:tc>
      </w:tr>
      <w:tr w:rsidR="001E1F60" w:rsidRPr="001E1F60" w:rsidTr="006349C5">
        <w:tc>
          <w:tcPr>
            <w:tcW w:w="4394" w:type="dxa"/>
          </w:tcPr>
          <w:p w:rsidR="001E1F60" w:rsidRPr="001E1F60" w:rsidRDefault="001E1F60" w:rsidP="006349C5">
            <w:pPr>
              <w:rPr>
                <w:rFonts w:cs="Consolas"/>
                <w:b/>
              </w:rPr>
            </w:pPr>
          </w:p>
          <w:p w:rsidR="001E1F60" w:rsidRPr="001E1F60" w:rsidRDefault="001E1F60" w:rsidP="006349C5">
            <w:pPr>
              <w:rPr>
                <w:rFonts w:cs="Consolas"/>
                <w:b/>
              </w:rPr>
            </w:pPr>
            <w:r w:rsidRPr="001E1F60">
              <w:rPr>
                <w:rFonts w:cs="Consolas"/>
                <w:b/>
              </w:rPr>
              <w:t>School</w:t>
            </w:r>
          </w:p>
        </w:tc>
        <w:tc>
          <w:tcPr>
            <w:tcW w:w="5954" w:type="dxa"/>
            <w:gridSpan w:val="2"/>
          </w:tcPr>
          <w:p w:rsidR="001E1F60" w:rsidRPr="001E1F60" w:rsidRDefault="001E1F60" w:rsidP="006349C5">
            <w:pPr>
              <w:rPr>
                <w:rFonts w:cs="Consolas"/>
              </w:rPr>
            </w:pPr>
          </w:p>
        </w:tc>
      </w:tr>
      <w:tr w:rsidR="001E1F60" w:rsidRPr="001E1F60" w:rsidTr="006349C5">
        <w:tc>
          <w:tcPr>
            <w:tcW w:w="4394" w:type="dxa"/>
          </w:tcPr>
          <w:p w:rsidR="001E1F60" w:rsidRPr="001E1F60" w:rsidRDefault="001E1F60" w:rsidP="006349C5">
            <w:pPr>
              <w:rPr>
                <w:rFonts w:cs="Consolas"/>
                <w:b/>
              </w:rPr>
            </w:pPr>
            <w:r w:rsidRPr="001E1F60">
              <w:rPr>
                <w:rFonts w:cs="Consolas"/>
              </w:rPr>
              <w:t>Adres:</w:t>
            </w:r>
          </w:p>
        </w:tc>
        <w:tc>
          <w:tcPr>
            <w:tcW w:w="5954" w:type="dxa"/>
            <w:gridSpan w:val="2"/>
          </w:tcPr>
          <w:p w:rsidR="001E1F60" w:rsidRPr="001E1F60" w:rsidRDefault="001E1F60" w:rsidP="006349C5">
            <w:pPr>
              <w:rPr>
                <w:rFonts w:cs="Consolas"/>
              </w:rPr>
            </w:pPr>
            <w:r w:rsidRPr="001E1F60">
              <w:rPr>
                <w:rFonts w:cs="Consolas"/>
              </w:rPr>
              <w:t>Radius College Breda</w:t>
            </w:r>
          </w:p>
        </w:tc>
      </w:tr>
      <w:tr w:rsidR="001E1F60" w:rsidRPr="001E1F60" w:rsidTr="006349C5">
        <w:tc>
          <w:tcPr>
            <w:tcW w:w="4394" w:type="dxa"/>
          </w:tcPr>
          <w:p w:rsidR="001E1F60" w:rsidRPr="001E1F60" w:rsidRDefault="001E1F60" w:rsidP="006349C5">
            <w:pPr>
              <w:rPr>
                <w:rFonts w:cs="Consolas"/>
              </w:rPr>
            </w:pPr>
            <w:r w:rsidRPr="001E1F60">
              <w:rPr>
                <w:rFonts w:cs="Consolas"/>
                <w:b/>
              </w:rPr>
              <w:t xml:space="preserve"> </w:t>
            </w:r>
          </w:p>
        </w:tc>
        <w:tc>
          <w:tcPr>
            <w:tcW w:w="5954" w:type="dxa"/>
            <w:gridSpan w:val="2"/>
          </w:tcPr>
          <w:p w:rsidR="001E1F60" w:rsidRPr="001E1F60" w:rsidRDefault="001E1F60" w:rsidP="006349C5">
            <w:pPr>
              <w:rPr>
                <w:rFonts w:cs="Consolas"/>
              </w:rPr>
            </w:pPr>
            <w:r w:rsidRPr="001E1F60">
              <w:rPr>
                <w:rFonts w:cs="Consolas"/>
              </w:rPr>
              <w:t>Terheijdenseweg 350</w:t>
            </w:r>
          </w:p>
        </w:tc>
      </w:tr>
      <w:tr w:rsidR="001E1F60" w:rsidRPr="001E1F60" w:rsidTr="006349C5">
        <w:tc>
          <w:tcPr>
            <w:tcW w:w="4394" w:type="dxa"/>
          </w:tcPr>
          <w:p w:rsidR="001E1F60" w:rsidRPr="001E1F60" w:rsidRDefault="001E1F60" w:rsidP="006349C5">
            <w:pPr>
              <w:rPr>
                <w:rFonts w:cs="Consolas"/>
                <w:b/>
              </w:rPr>
            </w:pPr>
          </w:p>
        </w:tc>
        <w:tc>
          <w:tcPr>
            <w:tcW w:w="5954" w:type="dxa"/>
            <w:gridSpan w:val="2"/>
          </w:tcPr>
          <w:p w:rsidR="001E1F60" w:rsidRPr="001E1F60" w:rsidRDefault="001E1F60" w:rsidP="006349C5">
            <w:pPr>
              <w:rPr>
                <w:rFonts w:cs="Consolas"/>
              </w:rPr>
            </w:pPr>
            <w:r w:rsidRPr="001E1F60">
              <w:rPr>
                <w:rFonts w:cs="Consolas"/>
              </w:rPr>
              <w:t>4826 AA Breda</w:t>
            </w:r>
          </w:p>
        </w:tc>
      </w:tr>
      <w:tr w:rsidR="001E1F60" w:rsidRPr="001E1F60" w:rsidTr="006349C5">
        <w:tc>
          <w:tcPr>
            <w:tcW w:w="4394" w:type="dxa"/>
          </w:tcPr>
          <w:p w:rsidR="001E1F60" w:rsidRPr="001E1F60" w:rsidRDefault="001E1F60" w:rsidP="006349C5">
            <w:pPr>
              <w:rPr>
                <w:rFonts w:cs="Consolas"/>
              </w:rPr>
            </w:pPr>
            <w:r w:rsidRPr="001E1F60">
              <w:rPr>
                <w:rFonts w:cs="Consolas"/>
                <w:b/>
              </w:rPr>
              <w:t xml:space="preserve"> </w:t>
            </w:r>
            <w:r w:rsidRPr="001E1F60">
              <w:rPr>
                <w:rFonts w:cs="Consolas"/>
              </w:rPr>
              <w:t>Telefoon:</w:t>
            </w:r>
          </w:p>
        </w:tc>
        <w:tc>
          <w:tcPr>
            <w:tcW w:w="5954" w:type="dxa"/>
            <w:gridSpan w:val="2"/>
          </w:tcPr>
          <w:p w:rsidR="001E1F60" w:rsidRPr="001E1F60" w:rsidRDefault="001E1F60" w:rsidP="006349C5">
            <w:pPr>
              <w:rPr>
                <w:rFonts w:cs="Consolas"/>
              </w:rPr>
            </w:pPr>
            <w:r w:rsidRPr="001E1F60">
              <w:rPr>
                <w:rFonts w:cs="Consolas"/>
              </w:rPr>
              <w:t>+31 (0)76 573 34 44</w:t>
            </w:r>
          </w:p>
        </w:tc>
      </w:tr>
      <w:tr w:rsidR="001E1F60" w:rsidRPr="001E1F60" w:rsidTr="006349C5">
        <w:tc>
          <w:tcPr>
            <w:tcW w:w="4394" w:type="dxa"/>
          </w:tcPr>
          <w:p w:rsidR="001E1F60" w:rsidRPr="001E1F60" w:rsidRDefault="001E1F60" w:rsidP="006349C5">
            <w:pPr>
              <w:rPr>
                <w:rFonts w:cs="Consolas"/>
              </w:rPr>
            </w:pPr>
            <w:r w:rsidRPr="001E1F60">
              <w:rPr>
                <w:rFonts w:cs="Consolas"/>
                <w:b/>
              </w:rPr>
              <w:t xml:space="preserve"> </w:t>
            </w:r>
            <w:r w:rsidRPr="001E1F60">
              <w:rPr>
                <w:rFonts w:cs="Consolas"/>
              </w:rPr>
              <w:t>SLBer:</w:t>
            </w:r>
          </w:p>
        </w:tc>
        <w:tc>
          <w:tcPr>
            <w:tcW w:w="5954" w:type="dxa"/>
            <w:gridSpan w:val="2"/>
          </w:tcPr>
          <w:p w:rsidR="001E1F60" w:rsidRPr="001E1F60" w:rsidRDefault="001E1F60" w:rsidP="006349C5">
            <w:pPr>
              <w:rPr>
                <w:rFonts w:cs="Consolas"/>
              </w:rPr>
            </w:pPr>
            <w:r w:rsidRPr="001E1F60">
              <w:rPr>
                <w:rFonts w:cs="Consolas"/>
              </w:rPr>
              <w:t>Fer van Krimpen</w:t>
            </w:r>
          </w:p>
        </w:tc>
      </w:tr>
      <w:tr w:rsidR="001E1F60" w:rsidRPr="001E1F60" w:rsidTr="006349C5">
        <w:tc>
          <w:tcPr>
            <w:tcW w:w="4394" w:type="dxa"/>
          </w:tcPr>
          <w:p w:rsidR="001E1F60" w:rsidRPr="001E1F60" w:rsidRDefault="001E1F60" w:rsidP="006349C5">
            <w:pPr>
              <w:rPr>
                <w:rFonts w:cs="Consolas"/>
              </w:rPr>
            </w:pPr>
            <w:r w:rsidRPr="001E1F60">
              <w:rPr>
                <w:rFonts w:cs="Consolas"/>
                <w:b/>
              </w:rPr>
              <w:t xml:space="preserve"> </w:t>
            </w:r>
            <w:r w:rsidRPr="001E1F60">
              <w:rPr>
                <w:rFonts w:cs="Consolas"/>
              </w:rPr>
              <w:t xml:space="preserve">Email: </w:t>
            </w:r>
          </w:p>
        </w:tc>
        <w:tc>
          <w:tcPr>
            <w:tcW w:w="5954" w:type="dxa"/>
            <w:gridSpan w:val="2"/>
          </w:tcPr>
          <w:p w:rsidR="001E1F60" w:rsidRPr="001E1F60" w:rsidRDefault="00380979" w:rsidP="006349C5">
            <w:pPr>
              <w:rPr>
                <w:rFonts w:cs="Consolas"/>
              </w:rPr>
            </w:pPr>
            <w:hyperlink r:id="rId8" w:history="1">
              <w:r w:rsidR="001E1F60" w:rsidRPr="001E1F60">
                <w:rPr>
                  <w:rStyle w:val="Hyperlink"/>
                  <w:rFonts w:cs="Consolas"/>
                </w:rPr>
                <w:t>kr1f@rocwb.nl</w:t>
              </w:r>
            </w:hyperlink>
            <w:r w:rsidR="001E1F60" w:rsidRPr="001E1F60">
              <w:rPr>
                <w:rFonts w:cs="Consolas"/>
              </w:rPr>
              <w:t xml:space="preserve"> </w:t>
            </w:r>
          </w:p>
        </w:tc>
      </w:tr>
      <w:tr w:rsidR="001E1F60" w:rsidRPr="001E1F60" w:rsidTr="006349C5">
        <w:tc>
          <w:tcPr>
            <w:tcW w:w="4394" w:type="dxa"/>
          </w:tcPr>
          <w:p w:rsidR="001E1F60" w:rsidRPr="001E1F60" w:rsidRDefault="001E1F60" w:rsidP="006349C5">
            <w:pPr>
              <w:rPr>
                <w:rFonts w:cs="Consolas"/>
                <w:b/>
              </w:rPr>
            </w:pPr>
          </w:p>
        </w:tc>
        <w:tc>
          <w:tcPr>
            <w:tcW w:w="5954" w:type="dxa"/>
            <w:gridSpan w:val="2"/>
          </w:tcPr>
          <w:p w:rsidR="001E1F60" w:rsidRPr="001E1F60" w:rsidRDefault="001E1F60" w:rsidP="006349C5"/>
        </w:tc>
      </w:tr>
      <w:tr w:rsidR="001E1F60" w:rsidRPr="001E1F60" w:rsidTr="006349C5">
        <w:tc>
          <w:tcPr>
            <w:tcW w:w="4394" w:type="dxa"/>
          </w:tcPr>
          <w:p w:rsidR="001E1F60" w:rsidRPr="001E1F60" w:rsidRDefault="001E1F60" w:rsidP="006349C5">
            <w:pPr>
              <w:rPr>
                <w:rFonts w:cs="Consolas"/>
                <w:b/>
              </w:rPr>
            </w:pPr>
            <w:r w:rsidRPr="001E1F60">
              <w:rPr>
                <w:rFonts w:cs="Consolas"/>
                <w:b/>
              </w:rPr>
              <w:t>Algemeen</w:t>
            </w:r>
          </w:p>
        </w:tc>
        <w:tc>
          <w:tcPr>
            <w:tcW w:w="5954" w:type="dxa"/>
            <w:gridSpan w:val="2"/>
          </w:tcPr>
          <w:p w:rsidR="001E1F60" w:rsidRPr="001E1F60" w:rsidRDefault="001E1F60" w:rsidP="006349C5"/>
        </w:tc>
      </w:tr>
      <w:tr w:rsidR="001E1F60" w:rsidRPr="001E1F60" w:rsidTr="006349C5">
        <w:tc>
          <w:tcPr>
            <w:tcW w:w="4394" w:type="dxa"/>
          </w:tcPr>
          <w:p w:rsidR="001E1F60" w:rsidRPr="001E1F60" w:rsidRDefault="001E1F60" w:rsidP="006349C5">
            <w:pPr>
              <w:rPr>
                <w:rFonts w:cs="Consolas"/>
              </w:rPr>
            </w:pPr>
            <w:r w:rsidRPr="001E1F60">
              <w:rPr>
                <w:rFonts w:cs="Consolas"/>
              </w:rPr>
              <w:t xml:space="preserve">Reactietermijn: </w:t>
            </w:r>
          </w:p>
        </w:tc>
        <w:tc>
          <w:tcPr>
            <w:tcW w:w="5954" w:type="dxa"/>
            <w:gridSpan w:val="2"/>
          </w:tcPr>
          <w:p w:rsidR="001E1F60" w:rsidRPr="001E1F60" w:rsidRDefault="001E1F60" w:rsidP="006349C5">
            <w:r w:rsidRPr="001E1F60">
              <w:t>5 werkdagen</w:t>
            </w:r>
          </w:p>
        </w:tc>
      </w:tr>
      <w:tr w:rsidR="001E1F60" w:rsidRPr="001E1F60" w:rsidTr="006349C5">
        <w:tc>
          <w:tcPr>
            <w:tcW w:w="4394" w:type="dxa"/>
          </w:tcPr>
          <w:p w:rsidR="001E1F60" w:rsidRPr="001E1F60" w:rsidRDefault="001E1F60" w:rsidP="006349C5">
            <w:pPr>
              <w:rPr>
                <w:rFonts w:cs="Consolas"/>
              </w:rPr>
            </w:pPr>
            <w:r w:rsidRPr="001E1F60">
              <w:rPr>
                <w:rFonts w:cs="Consolas"/>
              </w:rPr>
              <w:t>Datum uitgave:</w:t>
            </w:r>
          </w:p>
        </w:tc>
        <w:tc>
          <w:tcPr>
            <w:tcW w:w="5954" w:type="dxa"/>
            <w:gridSpan w:val="2"/>
          </w:tcPr>
          <w:p w:rsidR="001E1F60" w:rsidRPr="001E1F60" w:rsidRDefault="001E1F60" w:rsidP="006349C5">
            <w:r w:rsidRPr="001E1F60">
              <w:t>11/04/2016</w:t>
            </w:r>
          </w:p>
        </w:tc>
      </w:tr>
      <w:tr w:rsidR="001E1F60" w:rsidRPr="001E1F60" w:rsidTr="006349C5">
        <w:tc>
          <w:tcPr>
            <w:tcW w:w="4394" w:type="dxa"/>
          </w:tcPr>
          <w:p w:rsidR="001E1F60" w:rsidRPr="001E1F60" w:rsidRDefault="001E1F60" w:rsidP="006349C5">
            <w:pPr>
              <w:rPr>
                <w:rFonts w:cs="Consolas"/>
              </w:rPr>
            </w:pPr>
            <w:r w:rsidRPr="001E1F60">
              <w:rPr>
                <w:rFonts w:cs="Consolas"/>
              </w:rPr>
              <w:t>Datum akkoord:</w:t>
            </w:r>
          </w:p>
        </w:tc>
        <w:tc>
          <w:tcPr>
            <w:tcW w:w="5954" w:type="dxa"/>
            <w:gridSpan w:val="2"/>
          </w:tcPr>
          <w:p w:rsidR="001E1F60" w:rsidRPr="001E1F60" w:rsidRDefault="001E1F60" w:rsidP="006349C5"/>
        </w:tc>
      </w:tr>
    </w:tbl>
    <w:p w:rsidR="001E1F60" w:rsidRPr="001E1F60" w:rsidRDefault="001E1F60" w:rsidP="001E1F60"/>
    <w:p w:rsidR="00FE7742" w:rsidRPr="001E1F60" w:rsidRDefault="001E1F60" w:rsidP="00FE7742">
      <w:r w:rsidRPr="001E1F60">
        <w:br w:type="page"/>
      </w:r>
    </w:p>
    <w:p w:rsidR="00FE7742" w:rsidRPr="001E1F60" w:rsidRDefault="002A4C39" w:rsidP="002A4C39">
      <w:pPr>
        <w:pStyle w:val="Kop1"/>
        <w:rPr>
          <w:rFonts w:asciiTheme="minorHAnsi" w:hAnsiTheme="minorHAnsi"/>
        </w:rPr>
      </w:pPr>
      <w:r w:rsidRPr="001E1F60">
        <w:rPr>
          <w:rFonts w:asciiTheme="minorHAnsi" w:hAnsiTheme="minorHAnsi"/>
        </w:rPr>
        <w:lastRenderedPageBreak/>
        <w:t>Database</w:t>
      </w:r>
    </w:p>
    <w:p w:rsidR="002A4C39" w:rsidRDefault="002A4C39" w:rsidP="002A4C39"/>
    <w:p w:rsidR="0089103B" w:rsidRDefault="0089103B" w:rsidP="002A4C39">
      <w:r>
        <w:t>Tijdens het gesprek met de opdrachtgever hebben wij ook het onderdeel databases besproken.</w:t>
      </w:r>
      <w:r>
        <w:br/>
        <w:t>In dit document staan de eisen die de opdrachtgever stelt over het gebruik van een database.</w:t>
      </w:r>
      <w:r>
        <w:br/>
        <w:t>Ook word in dit document verder gespecificeerd waarom wij tot de conclusie zijn gekomen om de gekozen database te gebruiken.</w:t>
      </w:r>
    </w:p>
    <w:p w:rsidR="0089103B" w:rsidRDefault="0089103B" w:rsidP="002A4C39"/>
    <w:p w:rsidR="0089103B" w:rsidRPr="001E1F60" w:rsidRDefault="0089103B" w:rsidP="002A4C39">
      <w:r>
        <w:t xml:space="preserve">De onderstaande punten geven de eisen van de opdrachtgever aan. </w:t>
      </w:r>
    </w:p>
    <w:p w:rsidR="002A4C39" w:rsidRPr="001E1F60" w:rsidRDefault="002A4C39" w:rsidP="002A4C39">
      <w:pPr>
        <w:pStyle w:val="Lijstalinea"/>
        <w:numPr>
          <w:ilvl w:val="0"/>
          <w:numId w:val="1"/>
        </w:numPr>
      </w:pPr>
      <w:r w:rsidRPr="001E1F60">
        <w:t>Na het opl</w:t>
      </w:r>
      <w:r w:rsidR="0025733E" w:rsidRPr="001E1F60">
        <w:t>everen van het programma</w:t>
      </w:r>
      <w:r w:rsidR="00215B6E" w:rsidRPr="001E1F60">
        <w:t xml:space="preserve"> werkt het programma zonder dat het bedrijf of wij e</w:t>
      </w:r>
      <w:r w:rsidR="00B030F3" w:rsidRPr="001E1F60">
        <w:t>en database server moet beheren</w:t>
      </w:r>
      <w:r w:rsidR="0089103B">
        <w:t xml:space="preserve"> omdat het lokaal is.</w:t>
      </w:r>
    </w:p>
    <w:p w:rsidR="00215B6E" w:rsidRPr="001E1F60" w:rsidRDefault="00C3136B" w:rsidP="002A4C39">
      <w:pPr>
        <w:pStyle w:val="Lijstalinea"/>
        <w:numPr>
          <w:ilvl w:val="0"/>
          <w:numId w:val="1"/>
        </w:numPr>
      </w:pPr>
      <w:r w:rsidRPr="001E1F60">
        <w:t>Er hoeven geen extra veiligheidsmaatregelen te worden getroffen</w:t>
      </w:r>
      <w:r w:rsidR="0089103B">
        <w:t>.</w:t>
      </w:r>
    </w:p>
    <w:p w:rsidR="00C3136B" w:rsidRPr="001E1F60" w:rsidRDefault="00C3136B" w:rsidP="002A4C39">
      <w:pPr>
        <w:pStyle w:val="Lijstalinea"/>
        <w:numPr>
          <w:ilvl w:val="0"/>
          <w:numId w:val="1"/>
        </w:numPr>
      </w:pPr>
      <w:r w:rsidRPr="001E1F60">
        <w:t>Het is betrouwbaar</w:t>
      </w:r>
      <w:r w:rsidR="0089103B">
        <w:t xml:space="preserve"> omdat het lokaal verborgen word op Windows </w:t>
      </w:r>
      <w:r w:rsidR="005976E2">
        <w:t>Phone</w:t>
      </w:r>
      <w:r w:rsidR="0089103B">
        <w:t>.</w:t>
      </w:r>
    </w:p>
    <w:p w:rsidR="00C3136B" w:rsidRDefault="0089103B" w:rsidP="002A4C39">
      <w:pPr>
        <w:pStyle w:val="Lijstalinea"/>
        <w:numPr>
          <w:ilvl w:val="0"/>
          <w:numId w:val="1"/>
        </w:numPr>
      </w:pPr>
      <w:r>
        <w:t>Het moet snel werken, lokaal lost dit op omdat er weinig verbindingen tussen zitten.</w:t>
      </w:r>
    </w:p>
    <w:p w:rsidR="005976E2" w:rsidRDefault="005976E2" w:rsidP="005976E2">
      <w:pPr>
        <w:pStyle w:val="Lijstalinea"/>
        <w:numPr>
          <w:ilvl w:val="0"/>
          <w:numId w:val="1"/>
        </w:numPr>
      </w:pPr>
      <w:r>
        <w:t>Er mag geen inzicht worden gedaan of kennis worden opgedaan over de database van het GGz, dit omdat het een bedrijf uit de zorginstelling is en alles strikt privé is.</w:t>
      </w:r>
    </w:p>
    <w:p w:rsidR="0089103B" w:rsidRDefault="0089103B" w:rsidP="0089103B"/>
    <w:p w:rsidR="0051410C" w:rsidRDefault="0051410C" w:rsidP="0089103B">
      <w:r>
        <w:t>Zelf onderzoek:</w:t>
      </w:r>
    </w:p>
    <w:p w:rsidR="00F641AD" w:rsidRPr="005976E2" w:rsidRDefault="0051410C" w:rsidP="00E20DF1">
      <w:r>
        <w:t xml:space="preserve">Wij zijn begonnen met het onderzoeken naar welke database het beste gebruikt zou kunnen worden in de Windows Phone applicatie. Als eerste kwam SQLexpress voor de hand, maar dit bleek geen slim idee te zijn omdat er met een Windows Phone applicatie het niet mogelijk is om de database Explorer te gebruiken. </w:t>
      </w:r>
      <w:r w:rsidR="005976E2">
        <w:t>Het kon niet gebruikt worden omdat er geen optie is om het toe te voegen.</w:t>
      </w:r>
      <w:r w:rsidR="005976E2">
        <w:br/>
      </w:r>
      <w:r>
        <w:t>Na lang zoeken op het inte</w:t>
      </w:r>
      <w:r w:rsidR="005976E2">
        <w:t>rnet zijn wij</w:t>
      </w:r>
      <w:r>
        <w:t xml:space="preserve"> tot de conclusie gekomen dat SQLite3 de oplossing zou moeten zijn voor een makkelijke verbinding tussen de applicatie en de database.</w:t>
      </w:r>
      <w:r w:rsidR="005976E2">
        <w:br/>
        <w:t>Na de verbinding te testen met een lege applicatie waren wij volledig overtuigd dat dit prima zou moeten werken. Dit is dus waarom wij SQLite3 hebben gekozen als onze database.</w:t>
      </w:r>
      <w:r>
        <w:br/>
      </w:r>
      <w:r>
        <w:br/>
      </w:r>
      <w:bookmarkEnd w:id="0"/>
      <w:bookmarkEnd w:id="1"/>
      <w:r w:rsidR="00F641AD" w:rsidRPr="001E1F60">
        <w:rPr>
          <w:rFonts w:cs="Consolas"/>
        </w:rPr>
        <w:t xml:space="preserve">Bronnen: </w:t>
      </w:r>
    </w:p>
    <w:p w:rsidR="00BD592F" w:rsidRPr="001E1F60" w:rsidRDefault="00380979" w:rsidP="00E20DF1">
      <w:pPr>
        <w:rPr>
          <w:rFonts w:cs="Consolas"/>
        </w:rPr>
      </w:pPr>
      <w:hyperlink r:id="rId9" w:history="1">
        <w:r w:rsidR="00F641AD" w:rsidRPr="001E1F60">
          <w:rPr>
            <w:rStyle w:val="Hyperlink"/>
            <w:rFonts w:cs="Consolas"/>
          </w:rPr>
          <w:t>https://msdn.microsoft.com/en-us/library/windows/apps/hh202860(v=vs.105).aspx</w:t>
        </w:r>
      </w:hyperlink>
    </w:p>
    <w:p w:rsidR="00F641AD" w:rsidRPr="001E1F60" w:rsidRDefault="00380979" w:rsidP="00E20DF1">
      <w:pPr>
        <w:rPr>
          <w:rFonts w:cs="Consolas"/>
        </w:rPr>
      </w:pPr>
      <w:hyperlink r:id="rId10" w:history="1">
        <w:r w:rsidR="00F641AD" w:rsidRPr="001E1F60">
          <w:rPr>
            <w:rStyle w:val="Hyperlink"/>
            <w:rFonts w:cs="Consolas"/>
          </w:rPr>
          <w:t>https://msdn.microsoft.com/en-us/library/windows/apps/hh202876(v=vs.105).aspx</w:t>
        </w:r>
      </w:hyperlink>
    </w:p>
    <w:p w:rsidR="00F641AD" w:rsidRPr="001E1F60" w:rsidRDefault="00F641AD" w:rsidP="00E20DF1">
      <w:pPr>
        <w:rPr>
          <w:rFonts w:cs="Consolas"/>
        </w:rPr>
      </w:pPr>
    </w:p>
    <w:sectPr w:rsidR="00F641AD" w:rsidRPr="001E1F60" w:rsidSect="006E3FF8">
      <w:head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3FF" w:rsidRDefault="00F603FF" w:rsidP="006A0753">
      <w:pPr>
        <w:spacing w:after="0" w:line="240" w:lineRule="auto"/>
      </w:pPr>
      <w:r>
        <w:separator/>
      </w:r>
    </w:p>
  </w:endnote>
  <w:endnote w:type="continuationSeparator" w:id="0">
    <w:p w:rsidR="00F603FF" w:rsidRDefault="00F603FF"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3FF" w:rsidRDefault="00F603FF" w:rsidP="006A0753">
      <w:pPr>
        <w:spacing w:after="0" w:line="240" w:lineRule="auto"/>
      </w:pPr>
      <w:r>
        <w:separator/>
      </w:r>
    </w:p>
  </w:footnote>
  <w:footnote w:type="continuationSeparator" w:id="0">
    <w:p w:rsidR="00F603FF" w:rsidRDefault="00F603FF"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380979">
    <w:pPr>
      <w:pStyle w:val="Koptekst"/>
      <w:rPr>
        <w:noProof/>
      </w:rPr>
    </w:pPr>
    <w:r w:rsidRPr="00380979">
      <w:rPr>
        <w:noProof/>
        <w:lang w:val="en-GB" w:eastAsia="en-GB"/>
      </w:rPr>
    </w:r>
    <w:r w:rsidRPr="00380979">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380979">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5976E2">
                  <w:rPr>
                    <w:noProof/>
                  </w:rPr>
                  <w:t>2</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25AE"/>
    <w:multiLevelType w:val="hybridMultilevel"/>
    <w:tmpl w:val="F76EC472"/>
    <w:lvl w:ilvl="0" w:tplc="F8D239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6A0753"/>
    <w:rsid w:val="00027BD6"/>
    <w:rsid w:val="00072E08"/>
    <w:rsid w:val="000C4979"/>
    <w:rsid w:val="000E6F23"/>
    <w:rsid w:val="00195BF5"/>
    <w:rsid w:val="001A0403"/>
    <w:rsid w:val="001A4B44"/>
    <w:rsid w:val="001E1F60"/>
    <w:rsid w:val="00215B6E"/>
    <w:rsid w:val="00235F34"/>
    <w:rsid w:val="00242A0B"/>
    <w:rsid w:val="00244D80"/>
    <w:rsid w:val="0025733E"/>
    <w:rsid w:val="00271F78"/>
    <w:rsid w:val="00282529"/>
    <w:rsid w:val="002929B3"/>
    <w:rsid w:val="002A4C39"/>
    <w:rsid w:val="002E0C53"/>
    <w:rsid w:val="002E4F1B"/>
    <w:rsid w:val="00337005"/>
    <w:rsid w:val="00380979"/>
    <w:rsid w:val="00401035"/>
    <w:rsid w:val="004C415A"/>
    <w:rsid w:val="004F6FDD"/>
    <w:rsid w:val="0051410C"/>
    <w:rsid w:val="005250E4"/>
    <w:rsid w:val="00526E75"/>
    <w:rsid w:val="005976E2"/>
    <w:rsid w:val="00660B83"/>
    <w:rsid w:val="006A0753"/>
    <w:rsid w:val="006E3FF8"/>
    <w:rsid w:val="006F0DF4"/>
    <w:rsid w:val="006F15CC"/>
    <w:rsid w:val="0070483B"/>
    <w:rsid w:val="007C4651"/>
    <w:rsid w:val="00851C92"/>
    <w:rsid w:val="0089103B"/>
    <w:rsid w:val="008C0655"/>
    <w:rsid w:val="00921875"/>
    <w:rsid w:val="00952798"/>
    <w:rsid w:val="009756FD"/>
    <w:rsid w:val="009B5F53"/>
    <w:rsid w:val="009C086D"/>
    <w:rsid w:val="009C112C"/>
    <w:rsid w:val="009D76F7"/>
    <w:rsid w:val="00A743EF"/>
    <w:rsid w:val="00A75AA4"/>
    <w:rsid w:val="00AA4D14"/>
    <w:rsid w:val="00B030F3"/>
    <w:rsid w:val="00B36F47"/>
    <w:rsid w:val="00B57EFD"/>
    <w:rsid w:val="00B614E2"/>
    <w:rsid w:val="00BD592F"/>
    <w:rsid w:val="00C151FF"/>
    <w:rsid w:val="00C3136B"/>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13130"/>
    <w:rsid w:val="00F4338B"/>
    <w:rsid w:val="00F603FF"/>
    <w:rsid w:val="00F641AD"/>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13130"/>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rsid w:val="006F15CC"/>
    <w:rPr>
      <w:rFonts w:ascii="Century Gothic" w:eastAsiaTheme="majorEastAsia" w:hAnsi="Century Gothic" w:cstheme="majorBidi"/>
      <w:sz w:val="28"/>
      <w:szCs w:val="24"/>
    </w:rPr>
  </w:style>
  <w:style w:type="paragraph" w:styleId="Lijstalinea">
    <w:name w:val="List Paragraph"/>
    <w:basedOn w:val="Standaard"/>
    <w:uiPriority w:val="34"/>
    <w:qFormat/>
    <w:rsid w:val="002A4C3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sdn.microsoft.com/en-us/library/windows/apps/hh202876(v=vs.105).aspx" TargetMode="External"/><Relationship Id="rId4" Type="http://schemas.openxmlformats.org/officeDocument/2006/relationships/settings" Target="settings.xml"/><Relationship Id="rId9" Type="http://schemas.openxmlformats.org/officeDocument/2006/relationships/hyperlink" Target="https://msdn.microsoft.com/en-us/library/windows/apps/hh202860(v=vs.10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8FCC26E-56C5-409B-A3A2-9D6BC59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419</Words>
  <Characters>2307</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Kooistra</dc:creator>
  <cp:keywords/>
  <dc:description/>
  <cp:lastModifiedBy>Mike Kooistra</cp:lastModifiedBy>
  <cp:revision>5</cp:revision>
  <dcterms:created xsi:type="dcterms:W3CDTF">2016-05-18T07:20:00Z</dcterms:created>
  <dcterms:modified xsi:type="dcterms:W3CDTF">2016-06-14T07:58:00Z</dcterms:modified>
</cp:coreProperties>
</file>