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CF84E" w14:textId="7E010B50" w:rsidR="00A93229" w:rsidRPr="00A93229" w:rsidRDefault="00A93229" w:rsidP="00A9322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b/>
          <w:bCs/>
          <w:sz w:val="24"/>
          <w:szCs w:val="24"/>
        </w:rPr>
        <w:t>Title:</w:t>
      </w:r>
      <w:r w:rsidRPr="00A93229">
        <w:rPr>
          <w:rFonts w:ascii="Arial" w:eastAsia="Times New Roman" w:hAnsi="Arial" w:cs="Arial"/>
          <w:sz w:val="24"/>
          <w:szCs w:val="24"/>
        </w:rPr>
        <w:t xml:space="preserve"> Data Preparation and Feature Engineering for Course Offering Recommendation</w:t>
      </w:r>
      <w:r>
        <w:rPr>
          <w:rFonts w:ascii="Arial" w:eastAsia="Times New Roman" w:hAnsi="Arial" w:cs="Arial"/>
          <w:sz w:val="24"/>
          <w:szCs w:val="24"/>
        </w:rPr>
        <w:t xml:space="preserve"> System (CORS)</w:t>
      </w:r>
    </w:p>
    <w:p w14:paraId="17EEBB81" w14:textId="77777777" w:rsidR="00A93229" w:rsidRPr="00A93229" w:rsidRDefault="00A93229" w:rsidP="00A9322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b/>
          <w:bCs/>
          <w:sz w:val="24"/>
          <w:szCs w:val="24"/>
        </w:rPr>
        <w:t>1. Introduction</w:t>
      </w:r>
    </w:p>
    <w:p w14:paraId="3C9BFE4F" w14:textId="121BCF2A" w:rsidR="00A93229" w:rsidRPr="00A93229" w:rsidRDefault="00A93229" w:rsidP="00A9322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sz w:val="24"/>
          <w:szCs w:val="24"/>
        </w:rPr>
        <w:t>This section outlines the methodology used to transform raw historical course offering data into a labeled dataset suitable for training a machine learning model. The objective is to predict the likelihood of a specific course being offered in a specific term (y=1) or not (y=0).</w:t>
      </w:r>
    </w:p>
    <w:p w14:paraId="4777EA40" w14:textId="77777777" w:rsidR="00A93229" w:rsidRPr="00A93229" w:rsidRDefault="00A93229" w:rsidP="00A9322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b/>
          <w:bCs/>
          <w:sz w:val="24"/>
          <w:szCs w:val="24"/>
        </w:rPr>
        <w:t>2. Data Sources</w:t>
      </w:r>
    </w:p>
    <w:p w14:paraId="5E627303" w14:textId="77777777" w:rsidR="00A93229" w:rsidRPr="00A93229" w:rsidRDefault="00A93229" w:rsidP="00A9322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b/>
          <w:bCs/>
          <w:sz w:val="24"/>
          <w:szCs w:val="24"/>
        </w:rPr>
        <w:t>Historical Grades/Offerings:</w:t>
      </w:r>
      <w:r w:rsidRPr="00A93229">
        <w:rPr>
          <w:rFonts w:ascii="Arial" w:eastAsia="Times New Roman" w:hAnsi="Arial" w:cs="Arial"/>
          <w:sz w:val="24"/>
          <w:szCs w:val="24"/>
        </w:rPr>
        <w:t xml:space="preserve"> A CSV export containing course sections, enrollment numbers, passing rates, and grades from Fall 2020 to Spring 2025.</w:t>
      </w:r>
    </w:p>
    <w:p w14:paraId="01E32B29" w14:textId="77777777" w:rsidR="00A93229" w:rsidRPr="00A93229" w:rsidRDefault="00A93229" w:rsidP="00A9322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b/>
          <w:bCs/>
          <w:sz w:val="24"/>
          <w:szCs w:val="24"/>
        </w:rPr>
        <w:t>Course Catalog (To be added):</w:t>
      </w:r>
      <w:r w:rsidRPr="00A93229">
        <w:rPr>
          <w:rFonts w:ascii="Arial" w:eastAsia="Times New Roman" w:hAnsi="Arial" w:cs="Arial"/>
          <w:sz w:val="24"/>
          <w:szCs w:val="24"/>
        </w:rPr>
        <w:t xml:space="preserve"> A list of all valid active courses (used to identify electives vs. cores and Math vs. CS).</w:t>
      </w:r>
    </w:p>
    <w:p w14:paraId="02FB7B0C" w14:textId="77777777" w:rsidR="00A93229" w:rsidRPr="00A93229" w:rsidRDefault="00A93229" w:rsidP="00A9322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b/>
          <w:bCs/>
          <w:sz w:val="24"/>
          <w:szCs w:val="24"/>
        </w:rPr>
        <w:t>Prerequisite Graph (To be added):</w:t>
      </w:r>
      <w:r w:rsidRPr="00A93229">
        <w:rPr>
          <w:rFonts w:ascii="Arial" w:eastAsia="Times New Roman" w:hAnsi="Arial" w:cs="Arial"/>
          <w:sz w:val="24"/>
          <w:szCs w:val="24"/>
        </w:rPr>
        <w:t xml:space="preserve"> A directed graph or adjacency matrix representing course dependencies.</w:t>
      </w:r>
    </w:p>
    <w:p w14:paraId="04AC22DA" w14:textId="77777777" w:rsidR="00A93229" w:rsidRPr="00A93229" w:rsidRDefault="00A93229" w:rsidP="00A9322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b/>
          <w:bCs/>
          <w:sz w:val="24"/>
          <w:szCs w:val="24"/>
        </w:rPr>
        <w:t>Study Plan (To be added):</w:t>
      </w:r>
      <w:r w:rsidRPr="00A93229">
        <w:rPr>
          <w:rFonts w:ascii="Arial" w:eastAsia="Times New Roman" w:hAnsi="Arial" w:cs="Arial"/>
          <w:sz w:val="24"/>
          <w:szCs w:val="24"/>
        </w:rPr>
        <w:t xml:space="preserve"> A structured representation (JSON) of the ideal semester-by-semester path for students.</w:t>
      </w:r>
    </w:p>
    <w:p w14:paraId="5AC1C51A" w14:textId="77777777" w:rsidR="00A93229" w:rsidRPr="00A93229" w:rsidRDefault="00A93229" w:rsidP="00A9322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b/>
          <w:bCs/>
          <w:sz w:val="24"/>
          <w:szCs w:val="24"/>
        </w:rPr>
        <w:t>3. Data Cleaning and Preprocessing</w:t>
      </w:r>
    </w:p>
    <w:p w14:paraId="56B36CB2" w14:textId="77777777" w:rsidR="00A93229" w:rsidRPr="00A93229" w:rsidRDefault="00A93229" w:rsidP="00A9322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b/>
          <w:bCs/>
          <w:sz w:val="24"/>
          <w:szCs w:val="24"/>
        </w:rPr>
        <w:t>Flattening:</w:t>
      </w:r>
      <w:r w:rsidRPr="00A93229">
        <w:rPr>
          <w:rFonts w:ascii="Arial" w:eastAsia="Times New Roman" w:hAnsi="Arial" w:cs="Arial"/>
          <w:sz w:val="24"/>
          <w:szCs w:val="24"/>
        </w:rPr>
        <w:t xml:space="preserve"> The raw source file was a hierarchical report (containing merged cells and subtotals). We applied forward-filling to propagate </w:t>
      </w:r>
      <w:r w:rsidRPr="00A93229">
        <w:rPr>
          <w:rFonts w:ascii="Arial" w:eastAsia="Times New Roman" w:hAnsi="Arial" w:cs="Arial"/>
          <w:sz w:val="20"/>
          <w:szCs w:val="20"/>
        </w:rPr>
        <w:t>Term</w:t>
      </w:r>
      <w:r w:rsidRPr="00A93229">
        <w:rPr>
          <w:rFonts w:ascii="Arial" w:eastAsia="Times New Roman" w:hAnsi="Arial" w:cs="Arial"/>
          <w:sz w:val="24"/>
          <w:szCs w:val="24"/>
        </w:rPr>
        <w:t xml:space="preserve"> and </w:t>
      </w:r>
      <w:r w:rsidRPr="00A93229">
        <w:rPr>
          <w:rFonts w:ascii="Arial" w:eastAsia="Times New Roman" w:hAnsi="Arial" w:cs="Arial"/>
          <w:sz w:val="20"/>
          <w:szCs w:val="20"/>
        </w:rPr>
        <w:t>Course</w:t>
      </w:r>
      <w:r w:rsidRPr="00A93229">
        <w:rPr>
          <w:rFonts w:ascii="Arial" w:eastAsia="Times New Roman" w:hAnsi="Arial" w:cs="Arial"/>
          <w:sz w:val="24"/>
          <w:szCs w:val="24"/>
        </w:rPr>
        <w:t xml:space="preserve"> values to section rows and removed summary/total rows to obtain a flat transaction list.</w:t>
      </w:r>
    </w:p>
    <w:p w14:paraId="3C5DCB1F" w14:textId="77777777" w:rsidR="00A93229" w:rsidRPr="00A93229" w:rsidRDefault="00A93229" w:rsidP="00A9322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b/>
          <w:bCs/>
          <w:sz w:val="24"/>
          <w:szCs w:val="24"/>
        </w:rPr>
        <w:t>Feature Selection (Raw):</w:t>
      </w:r>
      <w:r w:rsidRPr="00A93229">
        <w:rPr>
          <w:rFonts w:ascii="Arial" w:eastAsia="Times New Roman" w:hAnsi="Arial" w:cs="Arial"/>
          <w:sz w:val="24"/>
          <w:szCs w:val="24"/>
        </w:rPr>
        <w:t xml:space="preserve"> Grade distribution columns (A through WP) were dropped as they are granular outcomes of the course, whereas the prediction relies on the </w:t>
      </w:r>
      <w:r w:rsidRPr="00A93229">
        <w:rPr>
          <w:rFonts w:ascii="Arial" w:eastAsia="Times New Roman" w:hAnsi="Arial" w:cs="Arial"/>
          <w:i/>
          <w:iCs/>
          <w:sz w:val="24"/>
          <w:szCs w:val="24"/>
        </w:rPr>
        <w:t>demand</w:t>
      </w:r>
      <w:r w:rsidRPr="00A93229">
        <w:rPr>
          <w:rFonts w:ascii="Arial" w:eastAsia="Times New Roman" w:hAnsi="Arial" w:cs="Arial"/>
          <w:sz w:val="24"/>
          <w:szCs w:val="24"/>
        </w:rPr>
        <w:t xml:space="preserve"> and </w:t>
      </w:r>
      <w:r w:rsidRPr="00A93229">
        <w:rPr>
          <w:rFonts w:ascii="Arial" w:eastAsia="Times New Roman" w:hAnsi="Arial" w:cs="Arial"/>
          <w:i/>
          <w:iCs/>
          <w:sz w:val="24"/>
          <w:szCs w:val="24"/>
        </w:rPr>
        <w:t>capacity</w:t>
      </w:r>
      <w:r w:rsidRPr="00A93229">
        <w:rPr>
          <w:rFonts w:ascii="Arial" w:eastAsia="Times New Roman" w:hAnsi="Arial" w:cs="Arial"/>
          <w:sz w:val="24"/>
          <w:szCs w:val="24"/>
        </w:rPr>
        <w:t xml:space="preserve">. We retained </w:t>
      </w:r>
      <w:r w:rsidRPr="00A93229">
        <w:rPr>
          <w:rFonts w:ascii="Arial" w:eastAsia="Times New Roman" w:hAnsi="Arial" w:cs="Arial"/>
          <w:sz w:val="20"/>
          <w:szCs w:val="20"/>
        </w:rPr>
        <w:t>Total Enrolled</w:t>
      </w:r>
      <w:r w:rsidRPr="00A93229">
        <w:rPr>
          <w:rFonts w:ascii="Arial" w:eastAsia="Times New Roman" w:hAnsi="Arial" w:cs="Arial"/>
          <w:sz w:val="24"/>
          <w:szCs w:val="24"/>
        </w:rPr>
        <w:t xml:space="preserve">, </w:t>
      </w:r>
      <w:r w:rsidRPr="00A93229">
        <w:rPr>
          <w:rFonts w:ascii="Arial" w:eastAsia="Times New Roman" w:hAnsi="Arial" w:cs="Arial"/>
          <w:sz w:val="20"/>
          <w:szCs w:val="20"/>
        </w:rPr>
        <w:t>Passing Grades</w:t>
      </w:r>
      <w:r w:rsidRPr="00A93229">
        <w:rPr>
          <w:rFonts w:ascii="Arial" w:eastAsia="Times New Roman" w:hAnsi="Arial" w:cs="Arial"/>
          <w:sz w:val="24"/>
          <w:szCs w:val="24"/>
        </w:rPr>
        <w:t xml:space="preserve">, and </w:t>
      </w:r>
      <w:r w:rsidRPr="00A93229">
        <w:rPr>
          <w:rFonts w:ascii="Arial" w:eastAsia="Times New Roman" w:hAnsi="Arial" w:cs="Arial"/>
          <w:sz w:val="20"/>
          <w:szCs w:val="20"/>
        </w:rPr>
        <w:t>Failed Grades</w:t>
      </w:r>
      <w:r w:rsidRPr="00A93229">
        <w:rPr>
          <w:rFonts w:ascii="Arial" w:eastAsia="Times New Roman" w:hAnsi="Arial" w:cs="Arial"/>
          <w:sz w:val="24"/>
          <w:szCs w:val="24"/>
        </w:rPr>
        <w:t>.</w:t>
      </w:r>
    </w:p>
    <w:p w14:paraId="754631A9" w14:textId="77777777" w:rsidR="00A93229" w:rsidRPr="00A93229" w:rsidRDefault="00A93229" w:rsidP="00A9322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b/>
          <w:bCs/>
          <w:sz w:val="24"/>
          <w:szCs w:val="24"/>
        </w:rPr>
        <w:t>Aggregation:</w:t>
      </w:r>
      <w:r w:rsidRPr="00A93229">
        <w:rPr>
          <w:rFonts w:ascii="Arial" w:eastAsia="Times New Roman" w:hAnsi="Arial" w:cs="Arial"/>
          <w:sz w:val="24"/>
          <w:szCs w:val="24"/>
        </w:rPr>
        <w:t xml:space="preserve"> The raw data is at the </w:t>
      </w:r>
      <w:r w:rsidRPr="00A93229">
        <w:rPr>
          <w:rFonts w:ascii="Arial" w:eastAsia="Times New Roman" w:hAnsi="Arial" w:cs="Arial"/>
          <w:i/>
          <w:iCs/>
          <w:sz w:val="24"/>
          <w:szCs w:val="24"/>
        </w:rPr>
        <w:t>Section</w:t>
      </w:r>
      <w:r w:rsidRPr="00A93229">
        <w:rPr>
          <w:rFonts w:ascii="Arial" w:eastAsia="Times New Roman" w:hAnsi="Arial" w:cs="Arial"/>
          <w:sz w:val="24"/>
          <w:szCs w:val="24"/>
        </w:rPr>
        <w:t xml:space="preserve"> level (e.g., CSC201 had 5 sections). The Machine Learning model predicts at the </w:t>
      </w:r>
      <w:r w:rsidRPr="00A93229">
        <w:rPr>
          <w:rFonts w:ascii="Arial" w:eastAsia="Times New Roman" w:hAnsi="Arial" w:cs="Arial"/>
          <w:i/>
          <w:iCs/>
          <w:sz w:val="24"/>
          <w:szCs w:val="24"/>
        </w:rPr>
        <w:t>Course</w:t>
      </w:r>
      <w:r w:rsidRPr="00A93229">
        <w:rPr>
          <w:rFonts w:ascii="Arial" w:eastAsia="Times New Roman" w:hAnsi="Arial" w:cs="Arial"/>
          <w:sz w:val="24"/>
          <w:szCs w:val="24"/>
        </w:rPr>
        <w:t xml:space="preserve"> level. Data was aggregated by summing enrolled/passed/failed students per Course per Term.</w:t>
      </w:r>
    </w:p>
    <w:p w14:paraId="20EC1296" w14:textId="77777777" w:rsidR="00A93229" w:rsidRPr="00A93229" w:rsidRDefault="00A93229" w:rsidP="00A9322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b/>
          <w:bCs/>
          <w:sz w:val="24"/>
          <w:szCs w:val="24"/>
        </w:rPr>
        <w:t>4. Dataset Construction (The "</w:t>
      </w:r>
      <w:proofErr w:type="spellStart"/>
      <w:r w:rsidRPr="00A93229">
        <w:rPr>
          <w:rFonts w:ascii="Arial" w:eastAsia="Times New Roman" w:hAnsi="Arial" w:cs="Arial"/>
          <w:b/>
          <w:bCs/>
          <w:sz w:val="24"/>
          <w:szCs w:val="24"/>
        </w:rPr>
        <w:t>master_ml_table</w:t>
      </w:r>
      <w:proofErr w:type="spellEnd"/>
      <w:r w:rsidRPr="00A93229">
        <w:rPr>
          <w:rFonts w:ascii="Arial" w:eastAsia="Times New Roman" w:hAnsi="Arial" w:cs="Arial"/>
          <w:b/>
          <w:bCs/>
          <w:sz w:val="24"/>
          <w:szCs w:val="24"/>
        </w:rPr>
        <w:t>")</w:t>
      </w:r>
    </w:p>
    <w:p w14:paraId="1B91D771" w14:textId="77777777" w:rsidR="00A93229" w:rsidRPr="00A93229" w:rsidRDefault="00A93229" w:rsidP="00A9322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sz w:val="24"/>
          <w:szCs w:val="24"/>
        </w:rPr>
        <w:t xml:space="preserve">The final dataset is constructed using a Cartesian Product approach to handle </w:t>
      </w:r>
      <w:r w:rsidRPr="00A93229">
        <w:rPr>
          <w:rFonts w:ascii="Arial" w:eastAsia="Times New Roman" w:hAnsi="Arial" w:cs="Arial"/>
          <w:b/>
          <w:bCs/>
          <w:sz w:val="24"/>
          <w:szCs w:val="24"/>
        </w:rPr>
        <w:t>Negative Sampling</w:t>
      </w:r>
      <w:r w:rsidRPr="00A93229">
        <w:rPr>
          <w:rFonts w:ascii="Arial" w:eastAsia="Times New Roman" w:hAnsi="Arial" w:cs="Arial"/>
          <w:sz w:val="24"/>
          <w:szCs w:val="24"/>
        </w:rPr>
        <w:t>:</w:t>
      </w:r>
    </w:p>
    <w:p w14:paraId="4502C073" w14:textId="27015ECC" w:rsidR="00A93229" w:rsidRPr="00A93229" w:rsidRDefault="00A93229" w:rsidP="00A9322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i/>
          <w:iCs/>
          <w:sz w:val="24"/>
          <w:szCs w:val="24"/>
        </w:rPr>
        <w:t>Positive Samples (y=1):</w:t>
      </w:r>
      <w:r w:rsidRPr="00A93229">
        <w:rPr>
          <w:rFonts w:ascii="Arial" w:eastAsia="Times New Roman" w:hAnsi="Arial" w:cs="Arial"/>
          <w:sz w:val="24"/>
          <w:szCs w:val="24"/>
        </w:rPr>
        <w:t xml:space="preserve"> Rows representing courses that actually appeared in the historical schedule.</w:t>
      </w:r>
    </w:p>
    <w:p w14:paraId="159DD0AD" w14:textId="1882C467" w:rsidR="00A93229" w:rsidRPr="00A93229" w:rsidRDefault="00A93229" w:rsidP="00A9322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i/>
          <w:iCs/>
          <w:sz w:val="24"/>
          <w:szCs w:val="24"/>
        </w:rPr>
        <w:t>Negative Samples (y=0):</w:t>
      </w:r>
      <w:r w:rsidRPr="00A93229">
        <w:rPr>
          <w:rFonts w:ascii="Arial" w:eastAsia="Times New Roman" w:hAnsi="Arial" w:cs="Arial"/>
          <w:sz w:val="24"/>
          <w:szCs w:val="24"/>
        </w:rPr>
        <w:t xml:space="preserve"> We generated rows for courses that exist in the catalog but were </w:t>
      </w:r>
      <w:r w:rsidRPr="00A93229">
        <w:rPr>
          <w:rFonts w:ascii="Arial" w:eastAsia="Times New Roman" w:hAnsi="Arial" w:cs="Arial"/>
          <w:i/>
          <w:iCs/>
          <w:sz w:val="24"/>
          <w:szCs w:val="24"/>
        </w:rPr>
        <w:t>not</w:t>
      </w:r>
      <w:r w:rsidRPr="00A93229">
        <w:rPr>
          <w:rFonts w:ascii="Arial" w:eastAsia="Times New Roman" w:hAnsi="Arial" w:cs="Arial"/>
          <w:sz w:val="24"/>
          <w:szCs w:val="24"/>
        </w:rPr>
        <w:t xml:space="preserve"> offered in a specific term. This is crucial for the model </w:t>
      </w:r>
      <w:r w:rsidRPr="00A93229">
        <w:rPr>
          <w:rFonts w:ascii="Arial" w:eastAsia="Times New Roman" w:hAnsi="Arial" w:cs="Arial"/>
          <w:sz w:val="24"/>
          <w:szCs w:val="24"/>
        </w:rPr>
        <w:lastRenderedPageBreak/>
        <w:t>to learn patterns of "non-offering" (e.g., a Fall-only course not appearing in Spring).</w:t>
      </w:r>
    </w:p>
    <w:p w14:paraId="625B289B" w14:textId="77777777" w:rsidR="00A93229" w:rsidRPr="00A93229" w:rsidRDefault="00A93229" w:rsidP="00A9322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b/>
          <w:bCs/>
          <w:sz w:val="24"/>
          <w:szCs w:val="24"/>
        </w:rPr>
        <w:t>5. Feature Engineering</w:t>
      </w:r>
    </w:p>
    <w:p w14:paraId="5E319F25" w14:textId="3DF3DA0E" w:rsidR="00A93229" w:rsidRPr="00A93229" w:rsidRDefault="00A93229" w:rsidP="00A9322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sz w:val="24"/>
          <w:szCs w:val="24"/>
        </w:rPr>
        <w:t>The following features are computed for every row (Course C, Term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A93229">
        <w:rPr>
          <w:rFonts w:ascii="Arial" w:eastAsia="Times New Roman" w:hAnsi="Arial" w:cs="Arial"/>
          <w:sz w:val="24"/>
          <w:szCs w:val="24"/>
        </w:rPr>
        <w:t>T, Year Y):</w:t>
      </w:r>
    </w:p>
    <w:p w14:paraId="30B32A4E" w14:textId="77777777" w:rsidR="00A93229" w:rsidRPr="00A93229" w:rsidRDefault="00A93229" w:rsidP="00A9322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b/>
          <w:bCs/>
          <w:sz w:val="24"/>
          <w:szCs w:val="24"/>
        </w:rPr>
        <w:t>Identifies:</w:t>
      </w:r>
      <w:r w:rsidRPr="00A93229">
        <w:rPr>
          <w:rFonts w:ascii="Arial" w:eastAsia="Times New Roman" w:hAnsi="Arial" w:cs="Arial"/>
          <w:sz w:val="24"/>
          <w:szCs w:val="24"/>
        </w:rPr>
        <w:t xml:space="preserve"> </w:t>
      </w:r>
      <w:r w:rsidRPr="00A93229">
        <w:rPr>
          <w:rFonts w:ascii="Arial" w:eastAsia="Times New Roman" w:hAnsi="Arial" w:cs="Arial"/>
          <w:sz w:val="20"/>
          <w:szCs w:val="20"/>
        </w:rPr>
        <w:t>Year</w:t>
      </w:r>
      <w:r w:rsidRPr="00A93229">
        <w:rPr>
          <w:rFonts w:ascii="Arial" w:eastAsia="Times New Roman" w:hAnsi="Arial" w:cs="Arial"/>
          <w:sz w:val="24"/>
          <w:szCs w:val="24"/>
        </w:rPr>
        <w:t xml:space="preserve">, </w:t>
      </w:r>
      <w:r w:rsidRPr="00A93229">
        <w:rPr>
          <w:rFonts w:ascii="Arial" w:eastAsia="Times New Roman" w:hAnsi="Arial" w:cs="Arial"/>
          <w:sz w:val="20"/>
          <w:szCs w:val="20"/>
        </w:rPr>
        <w:t>Term</w:t>
      </w:r>
      <w:r w:rsidRPr="00A9322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A93229">
        <w:rPr>
          <w:rFonts w:ascii="Arial" w:eastAsia="Times New Roman" w:hAnsi="Arial" w:cs="Arial"/>
          <w:sz w:val="20"/>
          <w:szCs w:val="20"/>
        </w:rPr>
        <w:t>Course_Code</w:t>
      </w:r>
      <w:proofErr w:type="spellEnd"/>
      <w:r w:rsidRPr="00A93229">
        <w:rPr>
          <w:rFonts w:ascii="Arial" w:eastAsia="Times New Roman" w:hAnsi="Arial" w:cs="Arial"/>
          <w:sz w:val="24"/>
          <w:szCs w:val="24"/>
        </w:rPr>
        <w:t xml:space="preserve"> (Used for mapping, not training).</w:t>
      </w:r>
    </w:p>
    <w:p w14:paraId="646AC056" w14:textId="77777777" w:rsidR="00A93229" w:rsidRPr="00A93229" w:rsidRDefault="00A93229" w:rsidP="00A9322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b/>
          <w:bCs/>
          <w:sz w:val="24"/>
          <w:szCs w:val="24"/>
        </w:rPr>
        <w:t>Temporal/Demand Features:</w:t>
      </w:r>
    </w:p>
    <w:p w14:paraId="6E618073" w14:textId="5E938112" w:rsidR="00A93229" w:rsidRPr="00A93229" w:rsidRDefault="00A93229" w:rsidP="00A93229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sz w:val="20"/>
          <w:szCs w:val="20"/>
        </w:rPr>
        <w:t>passed_prereqs_last_2_semesters</w:t>
      </w:r>
      <w:r w:rsidRPr="00A93229">
        <w:rPr>
          <w:rFonts w:ascii="Arial" w:eastAsia="Times New Roman" w:hAnsi="Arial" w:cs="Arial"/>
          <w:sz w:val="24"/>
          <w:szCs w:val="24"/>
        </w:rPr>
        <w:t xml:space="preserve">: The sum of students who passed the immediate parents of Course C in </w:t>
      </w:r>
      <w:r>
        <w:rPr>
          <w:rFonts w:ascii="Arial" w:eastAsia="Times New Roman" w:hAnsi="Arial" w:cs="Arial"/>
          <w:sz w:val="24"/>
          <w:szCs w:val="24"/>
        </w:rPr>
        <w:t>the 2 previous terms</w:t>
      </w:r>
      <w:r w:rsidRPr="00A93229">
        <w:rPr>
          <w:rFonts w:ascii="Arial" w:eastAsia="Times New Roman" w:hAnsi="Arial" w:cs="Arial"/>
          <w:sz w:val="24"/>
          <w:szCs w:val="24"/>
        </w:rPr>
        <w:t xml:space="preserve">. </w:t>
      </w:r>
      <w:r w:rsidRPr="00A93229">
        <w:rPr>
          <w:rFonts w:ascii="Arial" w:eastAsia="Times New Roman" w:hAnsi="Arial" w:cs="Arial"/>
          <w:i/>
          <w:iCs/>
          <w:sz w:val="24"/>
          <w:szCs w:val="24"/>
        </w:rPr>
        <w:t>Rationale: High volume in prerequisites indicates high demand for the successor.</w:t>
      </w:r>
    </w:p>
    <w:p w14:paraId="2D89BA7C" w14:textId="734C2C63" w:rsidR="00A93229" w:rsidRPr="00A93229" w:rsidRDefault="00A93229" w:rsidP="00A93229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A93229">
        <w:rPr>
          <w:rFonts w:ascii="Arial" w:eastAsia="Times New Roman" w:hAnsi="Arial" w:cs="Arial"/>
          <w:sz w:val="20"/>
          <w:szCs w:val="20"/>
        </w:rPr>
        <w:t>failed_students_prev</w:t>
      </w:r>
      <w:proofErr w:type="spellEnd"/>
      <w:r w:rsidRPr="00A93229">
        <w:rPr>
          <w:rFonts w:ascii="Arial" w:eastAsia="Times New Roman" w:hAnsi="Arial" w:cs="Arial"/>
          <w:sz w:val="24"/>
          <w:szCs w:val="24"/>
        </w:rPr>
        <w:t xml:space="preserve">: The number of students who failed Course C in the previous offering. </w:t>
      </w:r>
      <w:r w:rsidRPr="00A93229">
        <w:rPr>
          <w:rFonts w:ascii="Arial" w:eastAsia="Times New Roman" w:hAnsi="Arial" w:cs="Arial"/>
          <w:i/>
          <w:iCs/>
          <w:sz w:val="24"/>
          <w:szCs w:val="24"/>
        </w:rPr>
        <w:t>Rationale: Failures create a backlog of "repeaters".</w:t>
      </w:r>
    </w:p>
    <w:p w14:paraId="17C3E085" w14:textId="77777777" w:rsidR="00A93229" w:rsidRPr="00A93229" w:rsidRDefault="00A93229" w:rsidP="00A93229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A93229">
        <w:rPr>
          <w:rFonts w:ascii="Arial" w:eastAsia="Times New Roman" w:hAnsi="Arial" w:cs="Arial"/>
          <w:sz w:val="20"/>
          <w:szCs w:val="20"/>
        </w:rPr>
        <w:t>fail_ratio</w:t>
      </w:r>
      <w:proofErr w:type="spellEnd"/>
      <w:r w:rsidRPr="00A93229">
        <w:rPr>
          <w:rFonts w:ascii="Arial" w:eastAsia="Times New Roman" w:hAnsi="Arial" w:cs="Arial"/>
          <w:sz w:val="24"/>
          <w:szCs w:val="24"/>
        </w:rPr>
        <w:t>: The historical difficulty of the course.</w:t>
      </w:r>
    </w:p>
    <w:p w14:paraId="50890E01" w14:textId="77777777" w:rsidR="00A93229" w:rsidRPr="00A93229" w:rsidRDefault="00A93229" w:rsidP="00A9322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b/>
          <w:bCs/>
          <w:sz w:val="24"/>
          <w:szCs w:val="24"/>
        </w:rPr>
        <w:t>Curriculum Features:</w:t>
      </w:r>
    </w:p>
    <w:p w14:paraId="34EB2557" w14:textId="26DE312B" w:rsidR="00A93229" w:rsidRPr="00A93229" w:rsidRDefault="00A93229" w:rsidP="00A93229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sz w:val="20"/>
          <w:szCs w:val="20"/>
        </w:rPr>
        <w:t>study_plan_alignment</w:t>
      </w:r>
      <w:r w:rsidRPr="00A93229">
        <w:rPr>
          <w:rFonts w:ascii="Arial" w:eastAsia="Times New Roman" w:hAnsi="Arial" w:cs="Arial"/>
          <w:sz w:val="24"/>
          <w:szCs w:val="24"/>
        </w:rPr>
        <w:t>: Binary (1/0). Returns 1 if the current Term T matches the suggested term in the standard study plan.</w:t>
      </w:r>
    </w:p>
    <w:p w14:paraId="3C044070" w14:textId="77777777" w:rsidR="00A93229" w:rsidRPr="00A93229" w:rsidRDefault="00A93229" w:rsidP="00A93229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A93229">
        <w:rPr>
          <w:rFonts w:ascii="Arial" w:eastAsia="Times New Roman" w:hAnsi="Arial" w:cs="Arial"/>
          <w:sz w:val="20"/>
          <w:szCs w:val="20"/>
        </w:rPr>
        <w:t>is_math</w:t>
      </w:r>
      <w:proofErr w:type="spellEnd"/>
      <w:r w:rsidRPr="00A93229">
        <w:rPr>
          <w:rFonts w:ascii="Arial" w:eastAsia="Times New Roman" w:hAnsi="Arial" w:cs="Arial"/>
          <w:sz w:val="24"/>
          <w:szCs w:val="24"/>
        </w:rPr>
        <w:t>: Binary (1 if Math department, 0 otherwise).</w:t>
      </w:r>
    </w:p>
    <w:p w14:paraId="0A28ED9F" w14:textId="77777777" w:rsidR="00A93229" w:rsidRPr="00A93229" w:rsidRDefault="00A93229" w:rsidP="00A93229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A93229">
        <w:rPr>
          <w:rFonts w:ascii="Arial" w:eastAsia="Times New Roman" w:hAnsi="Arial" w:cs="Arial"/>
          <w:sz w:val="20"/>
          <w:szCs w:val="20"/>
        </w:rPr>
        <w:t>is_elective</w:t>
      </w:r>
      <w:proofErr w:type="spellEnd"/>
      <w:r w:rsidRPr="00A93229">
        <w:rPr>
          <w:rFonts w:ascii="Arial" w:eastAsia="Times New Roman" w:hAnsi="Arial" w:cs="Arial"/>
          <w:sz w:val="24"/>
          <w:szCs w:val="24"/>
        </w:rPr>
        <w:t>: Binary (1 if the course is a defined elective, 0 if core).</w:t>
      </w:r>
    </w:p>
    <w:p w14:paraId="5F309393" w14:textId="77777777" w:rsidR="00A93229" w:rsidRPr="00A93229" w:rsidRDefault="00A93229" w:rsidP="00A9322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93229">
        <w:rPr>
          <w:rFonts w:ascii="Arial" w:eastAsia="Times New Roman" w:hAnsi="Arial" w:cs="Arial"/>
          <w:b/>
          <w:bCs/>
          <w:sz w:val="24"/>
          <w:szCs w:val="24"/>
        </w:rPr>
        <w:t>6. Target Variable</w:t>
      </w:r>
    </w:p>
    <w:p w14:paraId="659A4BB0" w14:textId="37A34450" w:rsidR="00A93229" w:rsidRPr="00A93229" w:rsidRDefault="00A93229" w:rsidP="00A93229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A93229">
        <w:rPr>
          <w:rFonts w:ascii="Arial" w:eastAsia="Times New Roman" w:hAnsi="Arial" w:cs="Arial"/>
          <w:sz w:val="20"/>
          <w:szCs w:val="20"/>
        </w:rPr>
        <w:t>is_offered</w:t>
      </w:r>
      <w:proofErr w:type="spellEnd"/>
      <w:r w:rsidRPr="00A93229">
        <w:rPr>
          <w:rFonts w:ascii="Arial" w:eastAsia="Times New Roman" w:hAnsi="Arial" w:cs="Arial"/>
          <w:sz w:val="24"/>
          <w:szCs w:val="24"/>
        </w:rPr>
        <w:t>: Binary. 1 if the course had &gt;0 enrollment in that term, 0 otherwise.</w:t>
      </w:r>
    </w:p>
    <w:p w14:paraId="6B567E3E" w14:textId="77777777" w:rsidR="00A93229" w:rsidRPr="00A93229" w:rsidRDefault="00A93229" w:rsidP="00A93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229">
        <w:rPr>
          <w:rFonts w:ascii="Times New Roman" w:eastAsia="Times New Roman" w:hAnsi="Times New Roman" w:cs="Times New Roman"/>
          <w:sz w:val="24"/>
          <w:szCs w:val="24"/>
        </w:rPr>
        <w:pict w14:anchorId="1E0C942B">
          <v:rect id="_x0000_i1031" style="width:0;height:1.5pt" o:hralign="center" o:hrstd="t" o:hr="t" fillcolor="#a0a0a0" stroked="f"/>
        </w:pict>
      </w:r>
    </w:p>
    <w:p w14:paraId="7D7E906D" w14:textId="1D7BCB3C" w:rsidR="00A93229" w:rsidRPr="00A93229" w:rsidRDefault="00A93229" w:rsidP="00A9322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</w:p>
    <w:sectPr w:rsidR="00A93229" w:rsidRPr="00A9322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42986"/>
    <w:multiLevelType w:val="multilevel"/>
    <w:tmpl w:val="6456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A0233"/>
    <w:multiLevelType w:val="multilevel"/>
    <w:tmpl w:val="3446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56AEF"/>
    <w:multiLevelType w:val="multilevel"/>
    <w:tmpl w:val="488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5215E"/>
    <w:multiLevelType w:val="multilevel"/>
    <w:tmpl w:val="75A2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215E6"/>
    <w:multiLevelType w:val="multilevel"/>
    <w:tmpl w:val="924C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81752">
    <w:abstractNumId w:val="2"/>
  </w:num>
  <w:num w:numId="2" w16cid:durableId="1604341836">
    <w:abstractNumId w:val="1"/>
  </w:num>
  <w:num w:numId="3" w16cid:durableId="888221795">
    <w:abstractNumId w:val="3"/>
  </w:num>
  <w:num w:numId="4" w16cid:durableId="2009627563">
    <w:abstractNumId w:val="4"/>
  </w:num>
  <w:num w:numId="5" w16cid:durableId="833492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29"/>
    <w:rsid w:val="00A770BD"/>
    <w:rsid w:val="00A9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6816E"/>
  <w15:chartTrackingRefBased/>
  <w15:docId w15:val="{216354F3-9514-473F-823E-A01484756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8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C8FE9FBDD8714383647153043042F2" ma:contentTypeVersion="11" ma:contentTypeDescription="Create a new document." ma:contentTypeScope="" ma:versionID="ffe24ea6e8cb43d4a591a80ba29c6083">
  <xsd:schema xmlns:xsd="http://www.w3.org/2001/XMLSchema" xmlns:xs="http://www.w3.org/2001/XMLSchema" xmlns:p="http://schemas.microsoft.com/office/2006/metadata/properties" xmlns:ns3="51af78f3-c477-42ed-9503-f5f19a121239" targetNamespace="http://schemas.microsoft.com/office/2006/metadata/properties" ma:root="true" ma:fieldsID="be4f3545f96080b73b2c65efa97bcb2f" ns3:_="">
    <xsd:import namespace="51af78f3-c477-42ed-9503-f5f19a12123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f78f3-c477-42ed-9503-f5f19a1212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af78f3-c477-42ed-9503-f5f19a121239" xsi:nil="true"/>
  </documentManagement>
</p:properties>
</file>

<file path=customXml/itemProps1.xml><?xml version="1.0" encoding="utf-8"?>
<ds:datastoreItem xmlns:ds="http://schemas.openxmlformats.org/officeDocument/2006/customXml" ds:itemID="{5C25AD57-7E55-499E-A208-ED00454E6F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f78f3-c477-42ed-9503-f5f19a1212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559EB9-CC5E-4EA0-B914-8A44EBC065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EBDC0E-1B9E-413B-8B3A-C4ECCFFCC35E}">
  <ds:schemaRefs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51af78f3-c477-42ed-9503-f5f19a121239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 Saleh</dc:creator>
  <cp:keywords/>
  <dc:description/>
  <cp:lastModifiedBy>Tarek Al Saleh</cp:lastModifiedBy>
  <cp:revision>2</cp:revision>
  <cp:lastPrinted>2026-02-15T11:46:00Z</cp:lastPrinted>
  <dcterms:created xsi:type="dcterms:W3CDTF">2026-02-15T11:48:00Z</dcterms:created>
  <dcterms:modified xsi:type="dcterms:W3CDTF">2026-02-15T11:48:00Z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0x0101009EC8FE9FBDD8714383647153043042F2</vt:lpwstr>
  </property>
</Properties>
</file>