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52"/>
          <w:szCs w:val="52"/>
        </w:rPr>
        <w:t xml:space="preserve">SCANTORENOV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Poste de Pilotage Interne</w:t>
      </w:r>
    </w:p>
    <w:p>
      <w:pPr>
        <w:pBdr>
          <w:bottom w:val="single" w:color="1B4F72" w:sz="6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PLAN DE CONSTRUCTION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Document de validation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document reprend point par point toutes les propositions de Codex.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section contient un espace de validation pour que tu puisses confirmer, corriger ou commenter.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Date : 29 mars 2026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Auteur : Claude Cowork (analyse) / Codex (propositions)</w:t>
      </w:r>
    </w:p>
    <w:p>
      <w:r>
        <w:br w:type="page"/>
      </w:r>
    </w:p>
    <w:p>
      <w:pPr>
        <w:pStyle w:val="Heading1"/>
      </w:pPr>
      <w:r>
        <w:t xml:space="preserve">Comment utiliser ce document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document est organise en sections. Chaque section presente une proposition de Codex, suivie d’un tableau de validation. Pour chaque point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tu es d’accord, on garde tel quel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CORRIGER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tu veux modifier quelque chose (note ton correctif)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DISCUTER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tu veux en parler avec ChatGPT ou moi avant de decider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SUPPRIME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tu ne veux pas de cette fonctionnalite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Remplis la colonne jaune avec ton verdict. On construira le document technique final a partir de tes retours.</w:t>
      </w:r>
    </w:p>
    <w:p>
      <w:r>
        <w:br w:type="page"/>
      </w:r>
    </w:p>
    <w:p>
      <w:pPr>
        <w:pStyle w:val="Heading1"/>
      </w:pPr>
      <w:r>
        <w:t xml:space="preserve">PARTIE 1 – Vision et principes du poste de pilotage</w:t>
      </w:r>
    </w:p>
    <w:p>
      <w:pPr>
        <w:pStyle w:val="Heading2"/>
      </w:pPr>
      <w:r>
        <w:t xml:space="preserve">1.1 – Ce qu’est le poste de pilotage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propose de creer un cockpit operateur personnel, pas un back-office generique. L’idee est la suivante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seul outil pour tout le suivi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Oriente vers l’action : chercher, ouvrir, comprendre, faire, valider, passer au suivant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Tres simple a utiliser, pas de formulaires lourds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Marcel (IA) integre comme outil de travail, pas comme gadget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Cockpit unique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seul ecran central pour tout gerer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 d’abord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Chercher → ouvrir → comprendre → faire → valider → suivant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Zero formulaire lourd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saisie manuelle fastidieuse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Marcel = outil central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Marcel sert a consigner les syntheses, pas juste a chatter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– Architecture ecran proposee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propose 7 ecrans dans le poste de pilotage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Accueil / Recherche – champ central pour trouver un client en 3 lettres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Dossier client – recapitulatif complet du client une fois selectionne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Panneau d’action – bouton principal correspondant a l’etape en cours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Ecran Scan – gestion des donnees Matterport et assets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Ecran Marcel – syntheses, analyses, avant-projets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Historique – trace de tout ce qui s’est passe sur le dossier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Vue globale – vision transversale de tous les dossiers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Recherche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Trouver un client en 3 lettres, 5-8 resultats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Dossier client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Voir toutes les infos d’un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Panneau d’action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seul bouton = une seule action a faire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Ecran Scan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Gerer Matterport, photos,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Ecran Marcel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Syntheses et analyses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 ce qui s’est passe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Vue globale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Voir tous les dossiers d’un coup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– Design ecran : 3 colonnes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ecran metier est organise en 3 colonnes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Colonne gauche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Contexte stable : infos client, phase,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Colonne centrale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Zone de travail : l’action du moment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Colonne droite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Marcel : intelligence, syntheses, suggestions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colonnes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Gauche (contexte) / Centre (action) / Droite (Marcel)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Bandeau haut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Recherche + compteurs + identite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Barre d’actions bas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Boutons de sortie (valider, reporter, sans suite)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2 – Parcours client complet</w:t>
      </w:r>
    </w:p>
    <w:p>
      <w:pPr>
        <w:pStyle w:val="Heading2"/>
      </w:pPr>
      <w:r>
        <w:t xml:space="preserve">2.1 – Les 10 statuts du dossier client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propose 10 statuts successifs pour chaque dossier client. Chaque statut represente une etape du parcours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26"/>
        <w:gridCol w:w="2000"/>
      </w:tblGrid>
      <w:tr>
        <w:tc>
          <w:tcPr>
            <w:tcW w:type="dxa" w:w="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se passe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contact_submitted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prospect a rempli le formulaire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identity_created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Compte cree, acces a l’espace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Parcours pedagogique valide (4 etapes)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call_requested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demande un RDV telephonique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call_done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Appel effectue, synthese a produire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scan_scheduled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RDV scan planifie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scan_payment_completed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Paiement du scan recu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scan_completed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fait, donnees a traiter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analysis_ready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terminee, pret pour avant-projet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avant_projet_ready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Avant-projet mature, pret a transmettre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Question Claude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Codex propose aussi un 11e statut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accompaniment_subscribed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(le client souscrit a un accompagnement). Ce n’etait pas prevu dans le brief initial. Veux-tu le garder ou le mettre de cote pour l’instant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Garder accompaniment_subscribed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oui : quand le proposer au client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oui : quel est le prix / la duree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3 – Parcours pedagogique (onboarding)</w:t>
      </w:r>
    </w:p>
    <w:p>
      <w:pPr>
        <w:pStyle w:val="Heading2"/>
      </w:pPr>
      <w:r>
        <w:t xml:space="preserve">3.1 – Les 4 etapes obligatoires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Avant de pouvoir prendre un RDV telephonique, le client doit valider 4 etapes pedagogiques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Credibilite (Reno’Island) – le client decouvre la marque et les references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Utilisation Matterport – le client comprend ce qu’est un scan 3D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Comment parler a Marcel – le client apprend a interagir avec l’IA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Limites des visuels IA – le client sait que les rendus sont indicatifs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etape doit etre validee par une action reelle (pas juste cliquer « suivant »).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bouton « Prendre RDV » reste bloque tant que les 4 etapes ne sont pas terminees.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etapes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Sont-ce les bonnes ? En manque-t-il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Validation par action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Quel type d’action pour chaque etape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Bouton RDV bloque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Bloquer tant que non valide : OK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preuves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Enregistrer la preuve de chaque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4 – Ecrans metier detailles</w:t>
      </w:r>
    </w:p>
    <w:p>
      <w:pPr>
        <w:pStyle w:val="Heading2"/>
      </w:pPr>
      <w:r>
        <w:t xml:space="preserve">4.1 – Apres l’appel telephonique (call_done)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Une fois l’appel fait, l’operateur arrive sur un ecran qui permet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Saisir des notes brutes de l’appel (en texte libre)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Demander a Marcel de structurer ces notes en synthese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Valider 8 cartes de validation (infos client, type de bien, budget,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Choisir une sortie : interet confirme / infos insuffisantes / sans suite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Notes brutes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L’operateur dicte ou tape librement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Marcel structure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Marcel reformule les notes en compte-rendu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 cartes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points a verifier (type bien, budget,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sorties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Interet / Infos manquantes / Sans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– Apres le scan (scan_completed)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scan Matterport est fait. L’operateur doit transformer les donnees brutes en dossier exploitable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Synchroniser les donnees depuis Matterport (modelId, plans, surfaces, photos)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Verifier les assets locaux (photos, fichiers du 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Voir un apercu du scan (iframe Matterport)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des observations de visite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Valider 7 cartes (surface, qualite scan, photos, coherence,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Decider : dossier complet / partiel / incoherent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Sync Matterport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Recuperer automatiquement les donnees du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Assets locaux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Photos et fichiers du 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Iframe scan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Voir le scan dans le cockpit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 de terrain par l’operateur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 cartes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Verifications systematiques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sorties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 / Partiel / Incoherent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– Phase analyse (analysis_ready)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C’est le moment de transformer les donnees collectees en vision de projet. 6 blocs de travail 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Diagnostic – etat des lieux du bien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Intentions client – ce que le client veut vraiment faire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Scenarios – minimal, cible, ambitieux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Programme de travaux – structurer les interventions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visuels – rendus, plans, schemas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de sortie – analyse solide / partielle / bloquee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Marcel est en mode co-analyste : il propose, structure, peut meme jouer l’avocat du diable. Mais l’operateur decide toujours.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 blocs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Diagnostic / Intentions / Scenarios / Travaux / Visuels / 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scenarios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Minimal, cible, ambitieux : c’est assez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Marcel co-analyste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L’IA propose mais ne decide pas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Visuels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D’ou viennent-ils ? Generes quand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– Avant-projet (avant_projet_ready)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L’objectif est de produire un livrable transmissible au client. 7 blocs 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Vision d’ensemble – resume du projet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Programme finalise – travaux structures et priorises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Hypotheses et limites – ce qui est confirme vs indicatif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visuels – rendus retenus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client – texte destine au client (different du message interne)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Statut de livraison – pret interne / a transmettre / a discuter en RDV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de passage – transmettre / reprendre / proposer accompagnement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 blocs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structure est-elle complete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Message interne vs client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Bien separer ce qu’on dit en interne vs au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statuts livraison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Pret / A transmettre / A discuter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Proposition accompagnement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Faut-il proposer un accompagnement a ce stade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5 – Vue transversale quotidienne</w:t>
      </w:r>
    </w:p>
    <w:p>
      <w:pPr>
        <w:pStyle w:val="Heading2"/>
      </w:pPr>
      <w:r>
        <w:t xml:space="preserve">5.1 – L’ecran d’entree de l’operateur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propose que l’operateur ne commence PAS par un dossier client, mais par une vue de toutes ses taches du jour. C’est un changement important par rapport a la vision initiale.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 colonnes simples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faire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taches a traiter maintenant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valider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taches qui attendent une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 attente client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taches bloquees par le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Bloques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taches avec un probleme a resoudre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tache est une carte autoporteuse avec 8 informations : nom client, type de tache, phase, priorite, date limite, age, action attendue, etiquettes.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Vue taches d’abord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L’operateur voit ses taches avant d’ouvrir un dossier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colonnes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faire / A valider / En attente / Bloques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Cartes autoporteuses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infos par carte, sans ouvrir le dossier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Priorisation auto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Retard &gt; Blocage &gt; Valeur &gt; Confort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– Distinction statut dossier vs tache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C’est un point crucial identifie par Codex : un dossier a UN statut (sa phase metier), mais peut avoir PLUSIEURS taches actives en meme temps.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Exemple concret : un dossier est en statut « call_requested », mais il a 3 taches ouvertes : preparer l’appel, relancer l’onboarding, resoudre un blocage paiement.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Statut dossier distinct des taches : OK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Plusieurs taches actives par dossier : OK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6 – Systeme de taches</w:t>
      </w:r>
    </w:p>
    <w:p>
      <w:pPr>
        <w:pStyle w:val="Heading2"/>
      </w:pPr>
      <w:r>
        <w:t xml:space="preserve">6.1 – Les 20 types de taches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a defini 20 types de taches differentes. Chaque type a un but precis, un declencheur, un proprietaire, et une preuve de sortie.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Voici les 20 types regroupes par phase :</w:t>
      </w:r>
    </w:p>
    <w:p>
      <w:pPr>
        <w:pStyle w:val="Heading3"/>
      </w:pPr>
      <w:r>
        <w:t xml:space="preserve">Phase decouverte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tache</w:t>
            </w:r>
          </w:p>
        </w:tc>
        <w:tc>
          <w:tcPr>
            <w:tcW w:type="dxa" w:w="4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lead_review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Verifier le dossier minimal du prospect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onboarding_validate_proof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les 4 preuves d’onboarding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onboarding_nudge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Relancer un client bloque dans l’onboarding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Phase appel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tache</w:t>
            </w:r>
          </w:p>
        </w:tc>
        <w:tc>
          <w:tcPr>
            <w:tcW w:type="dxa" w:w="4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phone_call_prepare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Preparer l’appel (relire le dossier)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phone_call_complete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Faire l’appel et saisir les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phone_summary_validate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la synthese d’appel (Marcel)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Phase scan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tache</w:t>
            </w:r>
          </w:p>
        </w:tc>
        <w:tc>
          <w:tcPr>
            <w:tcW w:type="dxa" w:w="4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scan_schedule_confirm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Confirmer le RDV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scan_payment_verify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Verifier le paiement du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scan_assets_sync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Synchroniser les donnees Matterport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visit_summary_validate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la synthese de visite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Phase analyse et avant-projet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tache</w:t>
            </w:r>
          </w:p>
        </w:tc>
        <w:tc>
          <w:tcPr>
            <w:tcW w:type="dxa" w:w="4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analysis_build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Construire l’analyse du projet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analysis_validate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l’analyse produite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avant_project_finalize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Finaliser l’avant-projet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avant_project_transmit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Transmettre au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Phase accompagnement (si confirme)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tache</w:t>
            </w:r>
          </w:p>
        </w:tc>
        <w:tc>
          <w:tcPr>
            <w:tcW w:type="dxa" w:w="4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accompaniment_onboard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Lancer l’accompagnement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accompaniment_coordinate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Piloter la coordination du projet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Taches transverses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tache</w:t>
            </w:r>
          </w:p>
        </w:tc>
        <w:tc>
          <w:tcPr>
            <w:tcW w:type="dxa" w:w="4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blocker_resolve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Resoudre un blocage (paiement, document,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client_followup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Relancer le client sur un sujet en attente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marcel_review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Relire et valider une production de Marcel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6.2 – Etats d’une tache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tache passe par ces etats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a faire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awaiting_validation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en attente de validation par un humain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waiting_client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en attente d’une reponse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un probleme empeche d’avancer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done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terminee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cancelled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annulee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 etats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/ awaiting / waiting / blocked / done / 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 decide du passage d’un etat a l’autre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Reouverture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Peut-on rouvrir une tache « done »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7 – Le role de Marcel</w:t>
      </w:r>
    </w:p>
    <w:p>
      <w:pPr>
        <w:pStyle w:val="Heading2"/>
      </w:pPr>
      <w:r>
        <w:t xml:space="preserve">7.1 – Marcel change de mode selon la phase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Marcel n’est pas un chatbot generique. Il a un role different selon l’etape du dossier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26"/>
        <w:gridCol w:w="2000"/>
      </w:tblGrid>
      <w:tr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Marcel</w:t>
            </w:r>
          </w:p>
        </w:tc>
        <w:tc>
          <w:tcPr>
            <w:tcW w:type="dxa" w:w="2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qu’il fait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 appel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Compte-rendu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Synthetise les notes brutes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 scan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 les observations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Co-analyste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Propose scenarios et contraintes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Avant-projet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Synthese finale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Reformule, distingue interne/client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Accompagnement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Coordination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Recap, feuille de route, risques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transverse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Recap blocage, prepare relances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– Regles de securite Marcel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a pose des gardes-fous importants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Marcel ne publie jamais rien seul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tout passe par validation humaine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Marcel ne decide pas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il propose, l’operateur arbitre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Marcel ne remplace pas l’operateur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c’est un outil, pas un collegue autonome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 modes Marcel sont-ils les bons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 gardes-fous sont-ils suffisants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Faut-il un mode Marcel supplementaire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8 – Evenements et automatisation</w:t>
      </w:r>
    </w:p>
    <w:p>
      <w:pPr>
        <w:pStyle w:val="Heading2"/>
      </w:pPr>
      <w:r>
        <w:t xml:space="preserve">8.1 – Comment le systeme fonctionne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propose un moteur a evenements : chaque action (formulaire rempli, appel termine, scan fait) declenche automatiquement la creation ou la fermeture de taches.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Principe fondamental : un evenement ne cree jamais de doublon. Si la tache existe deja, il ne se passe rien.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Exemple de chaine 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client remplit le formulaire → evenement contact_submitted → tache lead_review creee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L’operateur valide le lead → evenement lead_validated → compte cree, tache onboarding creee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client termine l’onboarding → evenement onboarding_completed → tache phone_call_prepare creee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L’appel est fait → evenement phone_call_completed → tache phone_summary_validate creee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Moteur evenements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 actions declenchent automatiquement les taches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Anti-doublon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evenement ne cree jamais de tache en double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Chaine automatique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tache fermee cree la suivante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– Ce qui est automatise vs manuel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definit clairement ce qui sera automatique et ce qui restera humain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Automatise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Manuel (toujours humain)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Creation de taches quand un evenement arrive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de syntheses et analyses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 Matterport (donnees, plans, surfaces)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Arbitrage sur les scenarios client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Generation iframe scan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Transmission au client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Generation 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de passage a l’etape suivante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Emails de relance (si configures)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 des blocages</w:t>
            </w:r>
          </w:p>
        </w:tc>
      </w:tr>
    </w:tbl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 frontiere auto/manuel est-elle correcte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Manque-t-il des automatisations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 a-t-il des choses trop automatisees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9 – Structure des donnees</w:t>
      </w:r>
    </w:p>
    <w:p>
      <w:pPr>
        <w:pStyle w:val="Heading2"/>
      </w:pPr>
      <w:r>
        <w:t xml:space="preserve">9.1 – Les tables proposees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Codex propose un socle minimal de 7 tables pour stocker toutes les informations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Identite, statut, phase, metadonnees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admin_tasks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 taches operateur (15 champs)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RDV telephone, scan, accompagnement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project_notes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Syntheses, observations, rapports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modelId, iframe, donnees Matterport,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Paiements scan, visite, accompagnement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knowledge_candidates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Lecons apprises (proposees par Marcel)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Plus une table separee pour les preuves d’onboarding : onboarding_step_validations.</w:t>
      </w:r>
    </w:p>
    <w:p>
      <w:pPr>
        <w:pStyle w:val="Heading3"/>
      </w:pPr>
      <w:r>
        <w:t xml:space="preserve">Ton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 7 tables couvrent-elles tout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Manque-t-il une table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knowledge_candidates : on garde ou on retire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10 – Alertes et questions de Claude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En analysant les 10 documents, j’ai identifie 6 points qui meritent une decision de ta part avant de lancer le developpement.</w:t>
      </w:r>
    </w:p>
    <w:p>
      <w:pPr>
        <w:spacing w:after="200"/>
      </w:pPr>
    </w:p>
    <w:p>
      <w:pPr>
        <w:pStyle w:val="Heading2"/>
      </w:pPr>
      <w:r>
        <w:t xml:space="preserve">Alerte 1 – Un operateur fait tout 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documents supposent qu’une seule personne gere tout : verifier l’onboarding, preparer l’appel, valider le scan, produire l’analyse, finaliser l’avant-projet, piloter l’accompagnement. C’est 8 roles differents.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 seul operateur fait tout ? (au debut oui, mais ensuite ?)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Faut-il prevoir des roles separes des maintenant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Alerte 2 – Que se passe-t-il apres la transmission de l’avant-projet 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documents ne disent pas clairement ce qui se passe une fois l’avant-projet envoye au client. Le dossier reste en avant_projet_ready ? Il passe a un nouveau statut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Faut-il un statut « transmitted » apres envoi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 fait-on si le client pose des questions apres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Alerte 3 – Dependance Matterport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Tout le flux scan repose sur l’API Matterport. Si l’API est en panne ou si le client utilise un autre outil (Ricoh, DJI...), le systeme est bloque.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Faut-il un mode de saisie manuelle si Matterport echoue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Supporte-t-on d’autres outils que Matterport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Alerte 4 – Paiements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documents mentionnent des paiements (scan, accompagnement) mais ne precisent pas comment. Stripe ? Virement ? PayPal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Quel systeme de paiement utiliser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paiement scan est obligatoire avant le scan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Alerte 5 – Delais et relances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documents parlent de SLA (delais maximum) et de relances client, mais sans chiffres precis.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Apres combien de jours relancer un client inactif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 combien de jours un dossier est considere abandonne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Alerte 6 – Lecons globales de Marcel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document 1 dit que Marcel peut proposer des « lecons globales » (des apprentissages tires des dossiers). Mais cette fonctionnalite n’apparait plus dans aucun autre document.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reponse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 garde les lecons globales ? Ou on les retire pour simplifier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11 – Prochaines etapes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Une fois ce document valide par toi, voici ce qu’il faudra faire :</w:t>
      </w:r>
    </w:p>
    <w:p>
      <w:pPr>
        <w:pStyle w:val="Heading2"/>
      </w:pPr>
      <w:r>
        <w:t xml:space="preserve">Avant de coder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Integrer tes corrections dans un document technique definitif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Produire le schema de donnees (structure exacte des tables)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Definir les API (les fonctions que le code devra exposer)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Documenter l’integration Matterport (cles, limites, fallback)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Documenter l’integration Identity (comment un compte devient un client)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Clarifier les roles reels (qui fait quoi, avec quels remplacants)</w:t>
      </w:r>
    </w:p>
    <w:p>
      <w:pPr>
        <w:pStyle w:val="Heading2"/>
      </w:pPr>
      <w:r>
        <w:t xml:space="preserve">Pendant le developpement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Construire ecran par ecran, en commencant par la recherche + dossier client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Mocker Marcel avant d’integrer l’API reelle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Tester chaque transition de tache (y compris les cas d’erreur)</w:t>
      </w:r>
    </w:p>
    <w:p>
      <w:pPr>
        <w:pStyle w:val="Heading2"/>
      </w:pPr>
      <w:r>
        <w:t xml:space="preserve">Apres le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Tester avec 3-5 operateurs reels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Mesurer le temps moyen par dossier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Iterer sur les points de friction</w:t>
      </w:r>
    </w:p>
    <w:p>
      <w:pPr>
        <w:spacing w:after="200"/>
      </w:pPr>
    </w:p>
    <w:p>
      <w:pPr>
        <w:pBdr>
          <w:bottom w:val="single" w:color="1B4F72" w:sz="6" w:space="1"/>
        </w:pBdr>
        <w:spacing w:after="200" w:before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FIN DU DOCUMENT DE VALIDATION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Remplis les cases jaunes et renvoie-moi le document.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Je produirai le document technique a partir de tes retours.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– Document confidentiel – 29 mars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ScantoRenov</w:t>
    </w:r>
    <w:r>
      <w:rPr>
        <w:rFonts w:ascii="Arial" w:cs="Arial" w:eastAsia="Arial" w:hAnsi="Arial"/>
        <w:color w:val="888888"/>
        <w:sz w:val="18"/>
        <w:szCs w:val="18"/>
      </w:rPr>
      <w:t xml:space="preserve">	Plan de construction – Document de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2026-03-29T14:26:20.342Z</dcterms:created>
  <dcterms:modified xsi:type="dcterms:W3CDTF">2026-03-29T14:26:20.343Z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