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Calibri" w:hAnsi="Calibri" w:eastAsia="MS Mincho" w:cs="Times New Roman"/>
          <w:b/>
          <w:caps/>
          <w:color w:val="191919"/>
          <w:sz w:val="48"/>
          <w:szCs w:val="48"/>
          <w:lang w:eastAsia="tr-TR"/>
        </w:rPr>
      </w:pPr>
      <w:r>
        <w:rPr>
          <w:rFonts w:eastAsia="MS Mincho" w:cs="Times New Roman"/>
          <w:b/>
          <w:caps/>
          <w:color w:val="191919"/>
          <w:sz w:val="22"/>
          <w:szCs w:val="48"/>
          <w:lang w:eastAsia="tr-TR"/>
        </w:rPr>
        <w:t>sistem analizi ve tasarımı (taslak)</w:t>
      </w:r>
    </w:p>
    <w:p>
      <w:pPr>
        <w:pStyle w:val="Normal"/>
        <w:numPr>
          <w:ilvl w:val="0"/>
          <w:numId w:val="1"/>
        </w:numPr>
        <w:rPr>
          <w:rFonts w:ascii="Calibri" w:hAnsi="Calibri" w:eastAsia="MS Mincho" w:cs="Times New Roman"/>
          <w:b/>
          <w:caps/>
          <w:color w:val="191919"/>
          <w:sz w:val="24"/>
          <w:szCs w:val="24"/>
          <w:lang w:eastAsia="tr-TR"/>
        </w:rPr>
      </w:pPr>
      <w:r>
        <w:rPr>
          <w:rFonts w:eastAsia="MS Mincho" w:cs="Times New Roman"/>
          <w:b/>
          <w:caps/>
          <w:color w:val="191919"/>
          <w:sz w:val="22"/>
          <w:szCs w:val="24"/>
          <w:lang w:eastAsia="tr-TR"/>
        </w:rPr>
        <w:t xml:space="preserve"> </w:t>
      </w:r>
      <w:r>
        <w:rPr>
          <w:rFonts w:eastAsia="MS Mincho" w:cs="Times New Roman"/>
          <w:b/>
          <w:caps/>
          <w:color w:val="191919"/>
          <w:sz w:val="22"/>
          <w:szCs w:val="24"/>
          <w:lang w:eastAsia="tr-TR"/>
        </w:rPr>
        <w:t xml:space="preserve">PLANLAMA </w:t>
      </w:r>
    </w:p>
    <w:p>
      <w:pPr>
        <w:pStyle w:val="Normal"/>
        <w:numPr>
          <w:ilvl w:val="1"/>
          <w:numId w:val="1"/>
        </w:numPr>
        <w:spacing w:lineRule="auto" w:line="312" w:before="0" w:after="0"/>
        <w:jc w:val="both"/>
        <w:rPr>
          <w:rFonts w:ascii="Calibri" w:hAnsi="Calibri" w:eastAsia="MS Mincho" w:cs="Times New Roman"/>
          <w:b/>
          <w:caps/>
          <w:color w:val="191919"/>
          <w:sz w:val="24"/>
          <w:szCs w:val="24"/>
          <w:lang w:eastAsia="tr-TR"/>
        </w:rPr>
      </w:pPr>
      <w:r>
        <w:rPr>
          <w:rFonts w:eastAsia="MS Mincho" w:cs="Times New Roman"/>
          <w:b w:val="0"/>
          <w:caps/>
          <w:color w:val="191919"/>
          <w:sz w:val="22"/>
          <w:szCs w:val="24"/>
          <w:lang w:eastAsia="tr-TR"/>
        </w:rPr>
        <w:t>mevcut adımların alt adımlarının belirlenmesi ve açıklanması</w:t>
        <w:br/>
      </w:r>
    </w:p>
    <w:p>
      <w:pPr>
        <w:pStyle w:val="Normal"/>
        <w:numPr>
          <w:ilvl w:val="2"/>
          <w:numId w:val="1"/>
        </w:numPr>
        <w:spacing w:lineRule="auto" w:line="312" w:before="0" w:after="0"/>
        <w:jc w:val="both"/>
        <w:rPr>
          <w:rFonts w:ascii="Calibri" w:hAnsi="Calibri" w:eastAsia="MS Mincho" w:cs="Times New Roman"/>
          <w:b/>
          <w:caps/>
          <w:color w:val="191919"/>
          <w:sz w:val="24"/>
          <w:szCs w:val="24"/>
          <w:lang w:eastAsia="tr-TR"/>
        </w:rPr>
      </w:pPr>
      <w:r>
        <w:rPr>
          <w:rFonts w:eastAsia="MS Mincho" w:cs="Times New Roman"/>
          <w:b/>
          <w:caps/>
          <w:color w:val="191919"/>
          <w:sz w:val="22"/>
          <w:szCs w:val="24"/>
          <w:lang w:eastAsia="tr-TR"/>
        </w:rPr>
        <w:t xml:space="preserve">bilgilerin toplanması </w:t>
      </w:r>
    </w:p>
    <w:p>
      <w:pPr>
        <w:pStyle w:val="Normal"/>
        <w:spacing w:lineRule="auto" w:line="312" w:before="0" w:after="0"/>
        <w:jc w:val="both"/>
        <w:rPr>
          <w:rFonts w:ascii="Calibri" w:hAnsi="Calibri" w:eastAsia="MS Mincho" w:cs="Times New Roman"/>
          <w:b/>
          <w:caps/>
          <w:color w:val="191919"/>
          <w:sz w:val="24"/>
          <w:szCs w:val="24"/>
          <w:lang w:eastAsia="tr-TR"/>
        </w:rPr>
      </w:pPr>
      <w:r>
        <w:rPr>
          <w:rFonts w:eastAsia="MS Mincho" w:cs="Times New Roman"/>
          <w:b/>
          <w:caps/>
          <w:color w:val="191919"/>
          <w:sz w:val="22"/>
          <w:szCs w:val="24"/>
          <w:lang w:eastAsia="tr-TR"/>
        </w:rPr>
      </w:r>
    </w:p>
    <w:p>
      <w:pPr>
        <w:pStyle w:val="Normal"/>
        <w:numPr>
          <w:ilvl w:val="3"/>
          <w:numId w:val="1"/>
        </w:numPr>
        <w:spacing w:lineRule="auto" w:line="312" w:before="0" w:after="0"/>
        <w:jc w:val="both"/>
        <w:rPr>
          <w:rFonts w:ascii="Calibri" w:hAnsi="Calibri" w:eastAsia="MS Mincho" w:cs="Times New Roman"/>
          <w:b/>
          <w:caps/>
          <w:color w:val="191919"/>
          <w:sz w:val="24"/>
          <w:szCs w:val="24"/>
          <w:lang w:eastAsia="tr-TR"/>
        </w:rPr>
      </w:pPr>
      <w:r>
        <w:rPr>
          <w:rFonts w:eastAsia="MS Mincho" w:cs="Times New Roman"/>
          <w:b/>
          <w:caps/>
          <w:color w:val="191919"/>
          <w:sz w:val="22"/>
          <w:szCs w:val="24"/>
          <w:lang w:eastAsia="tr-TR"/>
        </w:rPr>
        <w:t>belge incelemesi</w:t>
      </w:r>
    </w:p>
    <w:p>
      <w:pPr>
        <w:pStyle w:val="Normal"/>
        <w:spacing w:lineRule="auto" w:line="312" w:before="0" w:after="0"/>
        <w:ind w:left="1080"/>
        <w:jc w:val="both"/>
        <w:rPr>
          <w:rFonts w:ascii="Calibri" w:hAnsi="Calibri" w:eastAsia="MS Mincho" w:cs="Times New Roman"/>
          <w:b/>
          <w:color w:val="191919"/>
          <w:sz w:val="24"/>
          <w:szCs w:val="24"/>
          <w:lang w:eastAsia="tr-TR"/>
        </w:rPr>
      </w:pPr>
      <w:r>
        <w:rPr>
          <w:rFonts w:eastAsia="MS Mincho" w:cs="Times New Roman"/>
          <w:b/>
          <w:color w:val="191919"/>
          <w:sz w:val="22"/>
          <w:szCs w:val="24"/>
          <w:lang w:eastAsia="tr-TR"/>
        </w:rPr>
        <w:t>Sistemin teorik altyapısını oluşturmak amacıyla akademik ve teknik literatür taranmıştır. Bu kapsamda:</w:t>
      </w:r>
    </w:p>
    <w:p>
      <w:pPr>
        <w:pStyle w:val="Normal"/>
        <w:numPr>
          <w:ilvl w:val="0"/>
          <w:numId w:val="2"/>
        </w:numPr>
        <w:tabs>
          <w:tab w:val="clear" w:pos="708"/>
          <w:tab w:val="left" w:pos="720" w:leader="none"/>
        </w:tabs>
        <w:spacing w:lineRule="auto" w:line="312" w:before="0" w:after="0"/>
        <w:jc w:val="both"/>
        <w:rPr>
          <w:rFonts w:ascii="Calibri" w:hAnsi="Calibri" w:eastAsia="MS Mincho" w:cs="Times New Roman"/>
          <w:b/>
          <w:caps/>
          <w:color w:val="191919"/>
          <w:sz w:val="24"/>
          <w:szCs w:val="24"/>
          <w:lang w:eastAsia="tr-TR"/>
        </w:rPr>
      </w:pPr>
      <w:r>
        <w:rPr>
          <w:rFonts w:eastAsia="MS Mincho" w:cs="Times New Roman"/>
          <w:b w:val="0"/>
          <w:bCs/>
          <w:color w:val="191919"/>
          <w:sz w:val="22"/>
          <w:szCs w:val="24"/>
          <w:lang w:eastAsia="tr-TR"/>
        </w:rPr>
        <w:t>William stallings</w:t>
      </w:r>
      <w:r>
        <w:rPr>
          <w:rFonts w:eastAsia="MS Mincho" w:cs="Times New Roman"/>
          <w:b w:val="0"/>
          <w:color w:val="191919"/>
          <w:sz w:val="22"/>
          <w:szCs w:val="24"/>
          <w:lang w:eastAsia="tr-TR"/>
        </w:rPr>
        <w:t xml:space="preserve">'in </w:t>
      </w:r>
      <w:r>
        <w:rPr>
          <w:rFonts w:eastAsia="MS Mincho" w:cs="Times New Roman"/>
          <w:b w:val="0"/>
          <w:i/>
          <w:iCs/>
          <w:color w:val="191919"/>
          <w:sz w:val="22"/>
          <w:szCs w:val="24"/>
          <w:lang w:eastAsia="tr-TR"/>
        </w:rPr>
        <w:t>"computer organization and architecture: designing for performance"</w:t>
      </w:r>
      <w:r>
        <w:rPr>
          <w:rFonts w:eastAsia="MS Mincho" w:cs="Times New Roman"/>
          <w:b w:val="0"/>
          <w:color w:val="191919"/>
          <w:sz w:val="22"/>
          <w:szCs w:val="24"/>
          <w:lang w:eastAsia="tr-TR"/>
        </w:rPr>
        <w:t xml:space="preserve"> (11. Baskı) kitabı temel referans kaynağı olarak belirlenmiştir.</w:t>
      </w:r>
    </w:p>
    <w:p>
      <w:pPr>
        <w:pStyle w:val="Normal"/>
        <w:numPr>
          <w:ilvl w:val="0"/>
          <w:numId w:val="2"/>
        </w:numPr>
        <w:tabs>
          <w:tab w:val="clear" w:pos="708"/>
          <w:tab w:val="left" w:pos="720" w:leader="none"/>
        </w:tabs>
        <w:spacing w:lineRule="auto" w:line="312" w:before="0" w:after="0"/>
        <w:jc w:val="both"/>
        <w:rPr>
          <w:rFonts w:ascii="Calibri" w:hAnsi="Calibri" w:eastAsia="MS Mincho" w:cs="Times New Roman"/>
          <w:b/>
          <w:caps/>
          <w:color w:val="191919"/>
          <w:sz w:val="24"/>
          <w:szCs w:val="24"/>
          <w:lang w:eastAsia="tr-TR"/>
        </w:rPr>
      </w:pPr>
      <w:r>
        <w:rPr>
          <w:rFonts w:eastAsia="MS Mincho" w:cs="Times New Roman"/>
          <w:b w:val="0"/>
          <w:color w:val="191919"/>
          <w:sz w:val="22"/>
          <w:szCs w:val="24"/>
          <w:lang w:eastAsia="tr-TR"/>
        </w:rPr>
        <w:t xml:space="preserve">Özellikle kitabın </w:t>
      </w:r>
      <w:r>
        <w:rPr>
          <w:rFonts w:eastAsia="MS Mincho" w:cs="Times New Roman"/>
          <w:b w:val="0"/>
          <w:bCs/>
          <w:color w:val="191919"/>
          <w:sz w:val="22"/>
          <w:szCs w:val="24"/>
          <w:lang w:eastAsia="tr-TR"/>
        </w:rPr>
        <w:t>"chapter 4: cache memory"</w:t>
      </w:r>
      <w:r>
        <w:rPr>
          <w:rFonts w:eastAsia="MS Mincho" w:cs="Times New Roman"/>
          <w:b w:val="0"/>
          <w:color w:val="191919"/>
          <w:sz w:val="22"/>
          <w:szCs w:val="24"/>
          <w:lang w:eastAsia="tr-TR"/>
        </w:rPr>
        <w:t xml:space="preserve"> bölümü incelenerek; doğrudan eşleme (direct mapping) ve küme ilişkili eşleme (set-associative mapping) yöntemlerinin matematiksel modelleri (i = j \pmod m) analiz edilmiştir.</w:t>
      </w:r>
    </w:p>
    <w:p>
      <w:pPr>
        <w:pStyle w:val="Normal"/>
        <w:numPr>
          <w:ilvl w:val="0"/>
          <w:numId w:val="2"/>
        </w:numPr>
        <w:tabs>
          <w:tab w:val="clear" w:pos="708"/>
          <w:tab w:val="left" w:pos="720" w:leader="none"/>
        </w:tabs>
        <w:spacing w:lineRule="auto" w:line="312" w:before="0" w:after="0"/>
        <w:jc w:val="both"/>
        <w:rPr>
          <w:rFonts w:ascii="Calibri" w:hAnsi="Calibri" w:eastAsia="MS Mincho" w:cs="Times New Roman"/>
          <w:b/>
          <w:caps/>
          <w:color w:val="191919"/>
          <w:sz w:val="24"/>
          <w:szCs w:val="24"/>
          <w:lang w:eastAsia="tr-TR"/>
        </w:rPr>
      </w:pPr>
      <w:r>
        <w:rPr>
          <w:rFonts w:eastAsia="MS Mincho" w:cs="Times New Roman"/>
          <w:b w:val="0"/>
          <w:bCs/>
          <w:color w:val="191919"/>
          <w:sz w:val="22"/>
          <w:szCs w:val="24"/>
          <w:lang w:eastAsia="tr-TR"/>
        </w:rPr>
        <w:t>Replacement algorithms (değiştirme algoritmaları)</w:t>
      </w:r>
      <w:r>
        <w:rPr>
          <w:rFonts w:eastAsia="MS Mincho" w:cs="Times New Roman"/>
          <w:b w:val="0"/>
          <w:color w:val="191919"/>
          <w:sz w:val="22"/>
          <w:szCs w:val="24"/>
          <w:lang w:eastAsia="tr-TR"/>
        </w:rPr>
        <w:t xml:space="preserve"> başlığı altında sunulan </w:t>
      </w:r>
      <w:r>
        <w:rPr>
          <w:rFonts w:eastAsia="MS Mincho" w:cs="Times New Roman"/>
          <w:b w:val="0"/>
          <w:bCs/>
          <w:color w:val="191919"/>
          <w:sz w:val="22"/>
          <w:szCs w:val="24"/>
          <w:lang w:eastAsia="tr-TR"/>
        </w:rPr>
        <w:t>lru (least recently used)</w:t>
      </w:r>
      <w:r>
        <w:rPr>
          <w:rFonts w:eastAsia="MS Mincho" w:cs="Times New Roman"/>
          <w:b w:val="0"/>
          <w:color w:val="191919"/>
          <w:sz w:val="22"/>
          <w:szCs w:val="24"/>
          <w:lang w:eastAsia="tr-TR"/>
        </w:rPr>
        <w:t xml:space="preserve"> mantığı, simülatörün karar mekanizması için dökümante edilmiştir.</w:t>
      </w:r>
    </w:p>
    <w:p>
      <w:pPr>
        <w:pStyle w:val="Normal"/>
        <w:numPr>
          <w:ilvl w:val="0"/>
          <w:numId w:val="2"/>
        </w:numPr>
        <w:tabs>
          <w:tab w:val="clear" w:pos="708"/>
          <w:tab w:val="left" w:pos="720" w:leader="none"/>
        </w:tabs>
        <w:spacing w:lineRule="auto" w:line="312" w:before="0" w:after="0"/>
        <w:jc w:val="both"/>
        <w:rPr>
          <w:rFonts w:ascii="Calibri" w:hAnsi="Calibri" w:eastAsia="MS Mincho" w:cs="Times New Roman"/>
          <w:b/>
          <w:caps/>
          <w:color w:val="191919"/>
          <w:sz w:val="24"/>
          <w:szCs w:val="24"/>
          <w:lang w:eastAsia="tr-TR"/>
        </w:rPr>
      </w:pPr>
      <w:r>
        <w:rPr>
          <w:rFonts w:eastAsia="MS Mincho" w:cs="Times New Roman"/>
          <w:b w:val="0"/>
          <w:color w:val="191919"/>
          <w:sz w:val="22"/>
          <w:szCs w:val="24"/>
          <w:lang w:eastAsia="tr-TR"/>
        </w:rPr>
        <w:t xml:space="preserve">Performans ölçümü için </w:t>
      </w:r>
      <w:r>
        <w:rPr>
          <w:rFonts w:eastAsia="MS Mincho" w:cs="Times New Roman"/>
          <w:b w:val="0"/>
          <w:bCs/>
          <w:color w:val="191919"/>
          <w:sz w:val="22"/>
          <w:szCs w:val="24"/>
          <w:lang w:eastAsia="tr-TR"/>
        </w:rPr>
        <w:t>"performance modeling of a multilevel memory hierarchy"</w:t>
      </w:r>
      <w:r>
        <w:rPr>
          <w:rFonts w:eastAsia="MS Mincho" w:cs="Times New Roman"/>
          <w:b w:val="0"/>
          <w:color w:val="191919"/>
          <w:sz w:val="22"/>
          <w:szCs w:val="24"/>
          <w:lang w:eastAsia="tr-TR"/>
        </w:rPr>
        <w:t xml:space="preserve"> bölümündeki amat (t_a = t_1 + (1-h) \times t_2) formülleri doğrulanmıştır.</w:t>
      </w:r>
    </w:p>
    <w:p>
      <w:pPr>
        <w:pStyle w:val="Normal"/>
        <w:spacing w:lineRule="auto" w:line="312" w:before="0" w:after="0"/>
        <w:ind w:left="1080"/>
        <w:jc w:val="both"/>
        <w:rPr>
          <w:rFonts w:ascii="Calibri" w:hAnsi="Calibri" w:eastAsia="MS Mincho" w:cs="Times New Roman"/>
          <w:b/>
          <w:caps/>
          <w:color w:val="191919"/>
          <w:sz w:val="24"/>
          <w:szCs w:val="24"/>
          <w:lang w:eastAsia="tr-TR"/>
        </w:rPr>
      </w:pPr>
      <w:r>
        <w:rPr>
          <w:rFonts w:eastAsia="MS Mincho" w:cs="Times New Roman"/>
          <w:b/>
          <w:caps/>
          <w:color w:val="191919"/>
          <w:sz w:val="22"/>
          <w:szCs w:val="24"/>
          <w:lang w:eastAsia="tr-TR"/>
        </w:rPr>
      </w:r>
    </w:p>
    <w:p>
      <w:pPr>
        <w:pStyle w:val="Normal"/>
        <w:spacing w:lineRule="auto" w:line="312" w:before="0" w:after="0"/>
        <w:jc w:val="both"/>
        <w:rPr>
          <w:rFonts w:ascii="Calibri" w:hAnsi="Calibri" w:eastAsia="MS Mincho" w:cs="Times New Roman"/>
          <w:b/>
          <w:caps/>
          <w:color w:val="191919"/>
          <w:sz w:val="24"/>
          <w:szCs w:val="24"/>
          <w:lang w:eastAsia="tr-TR"/>
        </w:rPr>
      </w:pPr>
      <w:r>
        <w:rPr>
          <w:rFonts w:eastAsia="MS Mincho" w:cs="Times New Roman"/>
          <w:b/>
          <w:caps/>
          <w:color w:val="191919"/>
          <w:sz w:val="22"/>
          <w:szCs w:val="24"/>
          <w:lang w:eastAsia="tr-TR"/>
        </w:rPr>
      </w:r>
    </w:p>
    <w:p>
      <w:pPr>
        <w:pStyle w:val="Normal"/>
        <w:numPr>
          <w:ilvl w:val="3"/>
          <w:numId w:val="1"/>
        </w:numPr>
        <w:spacing w:lineRule="auto" w:line="312" w:before="0" w:after="0"/>
        <w:jc w:val="both"/>
        <w:rPr>
          <w:rFonts w:ascii="Calibri" w:hAnsi="Calibri" w:eastAsia="MS Mincho" w:cs="Times New Roman"/>
          <w:b/>
          <w:caps/>
          <w:color w:val="191919"/>
          <w:sz w:val="24"/>
          <w:szCs w:val="24"/>
          <w:lang w:eastAsia="tr-TR"/>
        </w:rPr>
      </w:pPr>
      <w:r>
        <w:rPr>
          <w:rFonts w:eastAsia="MS Mincho" w:cs="Times New Roman"/>
          <w:b/>
          <w:caps/>
          <w:color w:val="191919"/>
          <w:sz w:val="22"/>
          <w:szCs w:val="24"/>
          <w:lang w:eastAsia="tr-TR"/>
        </w:rPr>
        <w:t>yüz yüze görüşme</w:t>
      </w:r>
    </w:p>
    <w:p>
      <w:pPr>
        <w:pStyle w:val="Normal"/>
        <w:spacing w:lineRule="auto" w:line="312" w:before="0" w:after="0"/>
        <w:ind w:left="1080"/>
        <w:jc w:val="both"/>
        <w:rPr>
          <w:rFonts w:ascii="Calibri" w:hAnsi="Calibri" w:eastAsia="MS Mincho" w:cs="Times New Roman"/>
          <w:b/>
          <w:caps/>
          <w:color w:val="191919"/>
          <w:sz w:val="24"/>
          <w:szCs w:val="24"/>
          <w:lang w:eastAsia="tr-TR"/>
        </w:rPr>
      </w:pPr>
      <w:r>
        <w:rPr>
          <w:b w:val="0"/>
          <w:sz w:val="22"/>
        </w:rPr>
        <w:t>Bu proje kapsamında klasik anlamda yüz yüze saha görüşmeleri yapılmamıştır. Çalışma, teorik bilgisayar mimarisi modellerine dayalı olduğu için gereksinim analizi akademik literatür ve ders kapsamındaki teknik değerlendirmeler üzerinden yürütülmüştür.</w:t>
      </w:r>
    </w:p>
    <w:p>
      <w:pPr>
        <w:pStyle w:val="ListParagraph"/>
        <w:numPr>
          <w:ilvl w:val="3"/>
          <w:numId w:val="1"/>
        </w:numPr>
        <w:spacing w:lineRule="auto" w:line="312" w:before="0" w:after="0"/>
        <w:contextualSpacing/>
        <w:jc w:val="both"/>
        <w:rPr>
          <w:rFonts w:ascii="Calibri" w:hAnsi="Calibri" w:eastAsia="MS Mincho" w:cs="Times New Roman"/>
          <w:b/>
          <w:color w:val="191919"/>
          <w:sz w:val="24"/>
          <w:szCs w:val="24"/>
          <w:lang w:eastAsia="tr-TR"/>
        </w:rPr>
      </w:pPr>
      <w:r>
        <w:rPr>
          <w:rFonts w:eastAsia="MS Mincho" w:cs="Times New Roman"/>
          <w:b/>
          <w:color w:val="191919"/>
          <w:sz w:val="22"/>
          <w:szCs w:val="24"/>
          <w:lang w:eastAsia="tr-TR"/>
        </w:rPr>
        <w:t>PAYDAŞ GÖRÜŞMESİ</w:t>
      </w:r>
    </w:p>
    <w:p>
      <w:pPr>
        <w:pStyle w:val="Normal"/>
        <w:spacing w:lineRule="auto" w:line="312" w:before="0" w:after="0"/>
        <w:ind w:left="1080"/>
        <w:jc w:val="both"/>
        <w:rPr>
          <w:rFonts w:ascii="Calibri" w:hAnsi="Calibri" w:eastAsia="MS Mincho" w:cs="Times New Roman"/>
          <w:b/>
          <w:color w:val="191919"/>
          <w:sz w:val="24"/>
          <w:szCs w:val="24"/>
          <w:lang w:eastAsia="tr-TR"/>
        </w:rPr>
      </w:pPr>
      <w:r>
        <w:rPr>
          <w:b w:val="0"/>
          <w:sz w:val="22"/>
        </w:rPr>
        <w:t>Bu başlık altında fiziksel bir paydaş görüşmesi gerçekleştirilmemiştir. Bunun yerine proje gereksinimleri, bilgisayar mimarisi dersi kapsamında akademik beklentiler ve William Stallings’in referans modelleri esas alınarak belirlenmiştir.</w:t>
      </w:r>
    </w:p>
    <w:p>
      <w:pPr>
        <w:pStyle w:val="Normal"/>
        <w:numPr>
          <w:ilvl w:val="3"/>
          <w:numId w:val="1"/>
        </w:numPr>
        <w:spacing w:lineRule="auto" w:line="312" w:before="0" w:after="0"/>
        <w:jc w:val="both"/>
        <w:rPr>
          <w:rFonts w:ascii="Calibri" w:hAnsi="Calibri" w:eastAsia="MS Mincho" w:cs="Times New Roman"/>
          <w:b/>
          <w:caps/>
          <w:color w:val="191919"/>
          <w:sz w:val="24"/>
          <w:szCs w:val="24"/>
          <w:lang w:eastAsia="tr-TR"/>
        </w:rPr>
      </w:pPr>
      <w:r>
        <w:rPr>
          <w:rFonts w:eastAsia="MS Mincho" w:cs="Times New Roman"/>
          <w:b/>
          <w:caps/>
          <w:color w:val="191919"/>
          <w:sz w:val="22"/>
          <w:szCs w:val="24"/>
          <w:lang w:eastAsia="tr-TR"/>
        </w:rPr>
        <w:t>mevcut sistemin takip edilmesi(gözlem)</w:t>
      </w:r>
    </w:p>
    <w:p>
      <w:pPr>
        <w:pStyle w:val="Normal"/>
        <w:spacing w:lineRule="auto" w:line="312" w:before="0" w:after="0"/>
        <w:ind w:left="1080"/>
        <w:jc w:val="both"/>
        <w:rPr>
          <w:rFonts w:ascii="Calibri" w:hAnsi="Calibri" w:eastAsia="MS Mincho" w:cs="Times New Roman"/>
          <w:b/>
          <w:caps/>
          <w:color w:val="191919"/>
          <w:sz w:val="24"/>
          <w:szCs w:val="24"/>
          <w:lang w:eastAsia="tr-TR"/>
        </w:rPr>
      </w:pPr>
      <w:r>
        <w:rPr>
          <w:rFonts w:eastAsia="MS Mincho" w:cs="Times New Roman"/>
          <w:b w:val="0"/>
          <w:color w:val="191919"/>
          <w:sz w:val="22"/>
          <w:szCs w:val="24"/>
          <w:lang w:eastAsia="tr-TR"/>
        </w:rPr>
        <w:t>Bu Projede "Gözlem" Yöntemi, Fiziksel Bir İş Sürecini İzlemek Yerine, Bilgisayar Mimarisindeki Bellek Erişim Paternlerinin Ve Mevcut Simülasyon Araçlarının Çalışma Mantığının Teknik Olarak Takip Edilmesi Şeklinde Uygulanmıştır.</w:t>
      </w:r>
    </w:p>
    <w:p>
      <w:pPr>
        <w:pStyle w:val="Normal"/>
        <w:spacing w:lineRule="auto" w:line="312" w:before="0" w:after="0"/>
        <w:jc w:val="both"/>
        <w:rPr>
          <w:rFonts w:ascii="Calibri" w:hAnsi="Calibri" w:eastAsia="MS Mincho" w:cs="Times New Roman"/>
          <w:caps/>
          <w:color w:val="191919"/>
          <w:sz w:val="24"/>
          <w:szCs w:val="24"/>
          <w:lang w:eastAsia="tr-TR"/>
        </w:rPr>
      </w:pPr>
      <w:r>
        <w:rPr>
          <w:rFonts w:eastAsia="MS Mincho" w:cs="Times New Roman"/>
          <w:b/>
          <w:caps/>
          <w:color w:val="191919"/>
          <w:sz w:val="22"/>
          <w:szCs w:val="24"/>
          <w:lang w:eastAsia="tr-TR"/>
        </w:rPr>
      </w:r>
    </w:p>
    <w:p>
      <w:pPr>
        <w:pStyle w:val="ListParagraph"/>
        <w:numPr>
          <w:ilvl w:val="2"/>
          <w:numId w:val="1"/>
        </w:numPr>
        <w:spacing w:lineRule="auto" w:line="312" w:before="0" w:after="0"/>
        <w:contextualSpacing/>
        <w:jc w:val="both"/>
        <w:rPr>
          <w:rFonts w:ascii="Calibri" w:hAnsi="Calibri" w:eastAsia="MS Mincho" w:cs="Times New Roman"/>
          <w:b/>
          <w:caps/>
          <w:color w:val="191919"/>
          <w:sz w:val="24"/>
          <w:szCs w:val="24"/>
          <w:lang w:eastAsia="tr-TR"/>
        </w:rPr>
      </w:pPr>
      <w:r>
        <w:rPr>
          <w:rFonts w:eastAsia="MS Mincho" w:cs="Times New Roman"/>
          <w:b/>
          <w:caps/>
          <w:color w:val="191919"/>
          <w:sz w:val="22"/>
          <w:szCs w:val="24"/>
          <w:lang w:eastAsia="tr-TR"/>
        </w:rPr>
        <w:t xml:space="preserve"> </w:t>
      </w:r>
      <w:r>
        <w:rPr>
          <w:rFonts w:eastAsia="MS Mincho" w:cs="Times New Roman"/>
          <w:b/>
          <w:caps/>
          <w:color w:val="191919"/>
          <w:sz w:val="22"/>
          <w:szCs w:val="24"/>
          <w:lang w:eastAsia="tr-TR"/>
        </w:rPr>
        <w:t>fizibilite ve risk değerlendirme raporu</w:t>
      </w:r>
    </w:p>
    <w:p>
      <w:pPr>
        <w:pStyle w:val="Normal"/>
        <w:spacing w:lineRule="auto" w:line="312" w:before="0" w:after="0"/>
        <w:jc w:val="both"/>
        <w:rPr>
          <w:rFonts w:ascii="Calibri" w:hAnsi="Calibri" w:eastAsia="MS Mincho" w:cs="Times New Roman"/>
          <w:b/>
          <w:caps/>
          <w:color w:val="191919"/>
          <w:sz w:val="24"/>
          <w:szCs w:val="24"/>
          <w:lang w:eastAsia="tr-TR"/>
        </w:rPr>
      </w:pPr>
      <w:r>
        <w:rPr>
          <w:rFonts w:eastAsia="MS Mincho" w:cs="Times New Roman"/>
          <w:b/>
          <w:caps/>
          <w:color w:val="191919"/>
          <w:sz w:val="22"/>
          <w:szCs w:val="24"/>
          <w:lang w:eastAsia="tr-TR"/>
        </w:rPr>
      </w:r>
    </w:p>
    <w:p>
      <w:pPr>
        <w:pStyle w:val="ListParagraph"/>
        <w:numPr>
          <w:ilvl w:val="3"/>
          <w:numId w:val="1"/>
        </w:numPr>
        <w:spacing w:lineRule="auto" w:line="312" w:before="0" w:after="0"/>
        <w:contextualSpacing/>
        <w:jc w:val="both"/>
        <w:rPr>
          <w:rFonts w:ascii="Calibri" w:hAnsi="Calibri" w:eastAsia="MS Mincho" w:cs="Times New Roman"/>
          <w:b/>
          <w:caps/>
          <w:color w:val="191919"/>
          <w:sz w:val="24"/>
          <w:szCs w:val="24"/>
          <w:lang w:eastAsia="tr-TR"/>
        </w:rPr>
      </w:pPr>
      <w:r>
        <w:rPr>
          <w:rFonts w:eastAsia="MS Mincho" w:cs="Times New Roman"/>
          <w:b/>
          <w:caps/>
          <w:color w:val="191919"/>
          <w:sz w:val="22"/>
          <w:szCs w:val="24"/>
          <w:lang w:eastAsia="tr-TR"/>
        </w:rPr>
        <w:t>mantıksal fizibilite</w:t>
      </w:r>
    </w:p>
    <w:p>
      <w:pPr>
        <w:pStyle w:val="Normal"/>
        <w:spacing w:lineRule="auto" w:line="312" w:before="0" w:after="0"/>
        <w:jc w:val="both"/>
        <w:rPr>
          <w:rFonts w:ascii="Calibri" w:hAnsi="Calibri" w:eastAsia="MS Mincho" w:cs="Times New Roman"/>
          <w:caps/>
          <w:color w:val="191919"/>
          <w:sz w:val="24"/>
          <w:szCs w:val="24"/>
          <w:lang w:eastAsia="tr-TR"/>
        </w:rPr>
      </w:pPr>
      <w:r>
        <w:rPr>
          <w:rFonts w:eastAsia="MS Mincho" w:cs="Times New Roman"/>
          <w:b/>
          <w:caps/>
          <w:color w:val="191919"/>
          <w:sz w:val="22"/>
          <w:szCs w:val="24"/>
          <w:lang w:eastAsia="tr-TR"/>
        </w:rPr>
      </w:r>
    </w:p>
    <w:p>
      <w:pPr>
        <w:pStyle w:val="Normal"/>
        <w:spacing w:lineRule="auto" w:line="312" w:before="0" w:after="0"/>
        <w:ind w:left="1080"/>
        <w:jc w:val="both"/>
        <w:rPr>
          <w:rFonts w:ascii="Calibri" w:hAnsi="Calibri" w:eastAsia="MS Mincho" w:cs="Times New Roman"/>
          <w:color w:val="191919"/>
          <w:sz w:val="24"/>
          <w:szCs w:val="24"/>
          <w:lang w:eastAsia="tr-TR"/>
        </w:rPr>
      </w:pPr>
      <w:r>
        <w:rPr>
          <w:rFonts w:eastAsia="MS Mincho" w:cs="Times New Roman"/>
          <w:b w:val="0"/>
          <w:color w:val="191919"/>
          <w:sz w:val="22"/>
          <w:szCs w:val="24"/>
          <w:lang w:eastAsia="tr-TR"/>
        </w:rPr>
        <w:t>Bu bölüm, önbellek simülatörü projesinin bilgisayar mimarisi eğitimindeki yerini, teknik tutarlılığını ve çözümün temel mantığını analiz eder.</w:t>
      </w:r>
    </w:p>
    <w:p>
      <w:pPr>
        <w:pStyle w:val="Normal"/>
        <w:spacing w:lineRule="auto" w:line="312" w:before="0" w:after="0"/>
        <w:ind w:left="1080"/>
        <w:jc w:val="both"/>
        <w:rPr>
          <w:rFonts w:ascii="Calibri" w:hAnsi="Calibri" w:eastAsia="MS Mincho" w:cs="Times New Roman"/>
          <w:color w:val="191919"/>
          <w:sz w:val="24"/>
          <w:szCs w:val="24"/>
          <w:lang w:eastAsia="tr-TR"/>
        </w:rPr>
      </w:pPr>
      <w:r>
        <w:rPr>
          <w:rFonts w:eastAsia="MS Mincho" w:cs="Times New Roman"/>
          <w:b w:val="0"/>
          <w:bCs/>
          <w:color w:val="191919"/>
          <w:sz w:val="22"/>
          <w:szCs w:val="24"/>
          <w:lang w:eastAsia="tr-TR"/>
        </w:rPr>
        <w:t>Problem (İhtiyaç) Doğrulaması:</w:t>
      </w:r>
      <w:r>
        <w:rPr>
          <w:rFonts w:eastAsia="MS Mincho" w:cs="Times New Roman"/>
          <w:b w:val="0"/>
          <w:color w:val="191919"/>
          <w:sz w:val="22"/>
          <w:szCs w:val="24"/>
          <w:lang w:eastAsia="tr-TR"/>
        </w:rPr>
        <w:t xml:space="preserve"> Modern bilgisayarlarda işlemci hızları nanosaniyelerle ölçülürken, ana bellek (RAM) erişim hızlarının çok daha yavaş kalması "Bellek Duvarı" (Memory Wall) sorununa yol açmaktadır. Bu sorunu çözen en kritik yapı olan "Önbellek" mekanizmasının sadece teorik anlatımla anlaşılması güçtür. Bu nedenle, bu süreçleri görselleştirebilen ve parametrik olarak test edebilen bir simülatöre ihtiyaç duyulduğu doğrulanmıştır.</w:t>
      </w:r>
    </w:p>
    <w:p>
      <w:pPr>
        <w:pStyle w:val="Normal"/>
        <w:spacing w:lineRule="auto" w:line="312" w:before="0" w:after="0"/>
        <w:ind w:left="1080"/>
        <w:jc w:val="both"/>
        <w:rPr>
          <w:rFonts w:ascii="Calibri" w:hAnsi="Calibri" w:eastAsia="MS Mincho" w:cs="Times New Roman"/>
          <w:color w:val="191919"/>
          <w:sz w:val="24"/>
          <w:szCs w:val="24"/>
          <w:lang w:eastAsia="tr-TR"/>
        </w:rPr>
      </w:pPr>
      <w:r>
        <w:rPr>
          <w:rFonts w:eastAsia="MS Mincho" w:cs="Times New Roman"/>
          <w:b w:val="0"/>
          <w:bCs/>
          <w:color w:val="191919"/>
          <w:sz w:val="22"/>
          <w:szCs w:val="24"/>
          <w:lang w:eastAsia="tr-TR"/>
        </w:rPr>
        <w:t>Çözümün İşlevsel Uygunluğu:</w:t>
      </w:r>
      <w:r>
        <w:rPr>
          <w:rFonts w:eastAsia="MS Mincho" w:cs="Times New Roman"/>
          <w:b w:val="0"/>
          <w:color w:val="191919"/>
          <w:sz w:val="22"/>
          <w:szCs w:val="24"/>
          <w:lang w:eastAsia="tr-TR"/>
        </w:rPr>
        <w:t xml:space="preserve"> Tasarlanan simülatör; William Stallings ve Patterson &amp; Hennessy gibi literatür otoritelerinin belirlediği "Doğrudan Eşleme" (Direct Mapping) ve "Küme İlişkili" (Set-Associative) mimari kurallarını temel alır. Sistemin, kullanıcı tarafından değiştirilen parametrelere (Blok boyutu, Önbellek boyutu) göre isabet (hit) ve kayıp (miss) oranlarını hesaplaması, çözümün işlevsel olarak problemle tam örtüştüğünü gösterir.</w:t>
      </w:r>
    </w:p>
    <w:p>
      <w:pPr>
        <w:pStyle w:val="Normal"/>
        <w:spacing w:lineRule="auto" w:line="312" w:before="0" w:after="0"/>
        <w:ind w:left="1080"/>
        <w:jc w:val="both"/>
        <w:rPr>
          <w:rFonts w:ascii="Calibri" w:hAnsi="Calibri" w:eastAsia="MS Mincho" w:cs="Times New Roman"/>
          <w:color w:val="191919"/>
          <w:sz w:val="24"/>
          <w:szCs w:val="24"/>
          <w:lang w:eastAsia="tr-TR"/>
        </w:rPr>
      </w:pPr>
      <w:r>
        <w:rPr>
          <w:rFonts w:eastAsia="MS Mincho" w:cs="Times New Roman"/>
          <w:b w:val="0"/>
          <w:bCs/>
          <w:color w:val="191919"/>
          <w:sz w:val="22"/>
          <w:szCs w:val="24"/>
          <w:lang w:eastAsia="tr-TR"/>
        </w:rPr>
        <w:t>Fayda Mantığı ve Hedef Tutarlılığı:</w:t>
      </w:r>
      <w:r>
        <w:rPr>
          <w:rFonts w:eastAsia="MS Mincho" w:cs="Times New Roman"/>
          <w:b w:val="0"/>
          <w:color w:val="191919"/>
          <w:sz w:val="22"/>
          <w:szCs w:val="24"/>
          <w:lang w:eastAsia="tr-TR"/>
        </w:rPr>
        <w:t xml:space="preserve"> Projenin temel hedefi, farklı önbellek mimarilerinin performans üzerindeki etkisini sayısal olarak kanıtlamaktır. Ortalama Bellek Erişim Süresi (AMAT) hesaplamalarının simülasyon çıktılarıyla entegre edilmesi, projenin sadece bir kodlama çalışması değil, bilimsel bir analiz aracı olma faydasını güçlendirmektedir.</w:t>
      </w:r>
    </w:p>
    <w:p>
      <w:pPr>
        <w:pStyle w:val="ListParagraph"/>
        <w:numPr>
          <w:ilvl w:val="3"/>
          <w:numId w:val="1"/>
        </w:numPr>
        <w:spacing w:lineRule="auto" w:line="312" w:before="0" w:after="0"/>
        <w:contextualSpacing/>
        <w:jc w:val="both"/>
        <w:rPr>
          <w:rFonts w:ascii="Calibri" w:hAnsi="Calibri" w:eastAsia="MS Mincho" w:cs="Times New Roman"/>
          <w:b/>
          <w:color w:val="191919"/>
          <w:sz w:val="24"/>
          <w:szCs w:val="24"/>
          <w:lang w:eastAsia="tr-TR"/>
        </w:rPr>
      </w:pPr>
      <w:r>
        <w:rPr>
          <w:rFonts w:eastAsia="MS Mincho" w:cs="Times New Roman"/>
          <w:b/>
          <w:color w:val="191919"/>
          <w:sz w:val="22"/>
          <w:szCs w:val="24"/>
          <w:lang w:eastAsia="tr-TR"/>
        </w:rPr>
        <w:t>TEKNİK FİZİBİLİTE</w:t>
      </w:r>
    </w:p>
    <w:p>
      <w:pPr>
        <w:pStyle w:val="Normal"/>
        <w:spacing w:lineRule="auto" w:line="312" w:before="0" w:after="0"/>
        <w:jc w:val="both"/>
        <w:rPr>
          <w:rFonts w:ascii="Calibri" w:hAnsi="Calibri" w:eastAsia="MS Mincho" w:cs="Times New Roman"/>
          <w:color w:val="191919"/>
          <w:sz w:val="24"/>
          <w:szCs w:val="24"/>
          <w:lang w:eastAsia="tr-TR"/>
        </w:rPr>
      </w:pPr>
      <w:r>
        <w:rPr>
          <w:rFonts w:eastAsia="MS Mincho" w:cs="Times New Roman"/>
          <w:b/>
          <w:color w:val="191919"/>
          <w:sz w:val="22"/>
          <w:szCs w:val="24"/>
          <w:lang w:eastAsia="tr-TR"/>
        </w:rPr>
      </w:r>
    </w:p>
    <w:p>
      <w:pPr>
        <w:pStyle w:val="Normal"/>
        <w:spacing w:lineRule="auto" w:line="312" w:before="0" w:after="0"/>
        <w:ind w:firstLine="708" w:left="372"/>
        <w:jc w:val="both"/>
        <w:rPr>
          <w:rFonts w:ascii="Calibri" w:hAnsi="Calibri" w:eastAsia="MS Mincho" w:cs="Times New Roman"/>
          <w:color w:val="191919"/>
          <w:sz w:val="24"/>
          <w:szCs w:val="24"/>
          <w:lang w:eastAsia="tr-TR"/>
        </w:rPr>
      </w:pPr>
      <w:r>
        <w:rPr>
          <w:rFonts w:eastAsia="MS Mincho" w:cs="Times New Roman"/>
          <w:b w:val="0"/>
          <w:bCs/>
          <w:color w:val="191919"/>
          <w:sz w:val="22"/>
          <w:szCs w:val="24"/>
          <w:lang w:eastAsia="tr-TR"/>
        </w:rPr>
        <w:t>Yazılım Altyapısı ve Dil Seçimi:</w:t>
      </w:r>
      <w:r>
        <w:rPr>
          <w:rFonts w:eastAsia="MS Mincho" w:cs="Times New Roman"/>
          <w:b w:val="0"/>
          <w:color w:val="191919"/>
          <w:sz w:val="22"/>
          <w:szCs w:val="24"/>
          <w:lang w:eastAsia="tr-TR"/>
        </w:rPr>
        <w:t xml:space="preserve"> Projenin doğası gereği donanıma yakınlık ve bit düzeyinde manipülasyon gereksinimi nedeniyle </w:t>
      </w:r>
      <w:r>
        <w:rPr>
          <w:rFonts w:eastAsia="MS Mincho" w:cs="Times New Roman"/>
          <w:b w:val="0"/>
          <w:bCs/>
          <w:color w:val="191919"/>
          <w:sz w:val="22"/>
          <w:szCs w:val="24"/>
          <w:lang w:eastAsia="tr-TR"/>
        </w:rPr>
        <w:t>C Programlama Dili</w:t>
      </w:r>
      <w:r>
        <w:rPr>
          <w:rFonts w:eastAsia="MS Mincho" w:cs="Times New Roman"/>
          <w:b w:val="0"/>
          <w:color w:val="191919"/>
          <w:sz w:val="22"/>
          <w:szCs w:val="24"/>
          <w:lang w:eastAsia="tr-TR"/>
        </w:rPr>
        <w:t xml:space="preserve"> tercih edilmiştir. C dili, Stallings kitabında belirtilen adres ayrıştırma işlemleri için gerekli olan "Bitwise Operators" (Bit düzeyinde operatörler: &gt;&gt;, &amp;, |) desteğini en saf ve hızlı şekilde sunmaktadır. Derleyici olarak endüstri standardı olan </w:t>
      </w:r>
      <w:r>
        <w:rPr>
          <w:rFonts w:eastAsia="MS Mincho" w:cs="Times New Roman"/>
          <w:b w:val="0"/>
          <w:bCs/>
          <w:color w:val="191919"/>
          <w:sz w:val="22"/>
          <w:szCs w:val="24"/>
          <w:lang w:eastAsia="tr-TR"/>
        </w:rPr>
        <w:t>GCC (GNU Compiler Collection)</w:t>
      </w:r>
      <w:r>
        <w:rPr>
          <w:rFonts w:eastAsia="MS Mincho" w:cs="Times New Roman"/>
          <w:b w:val="0"/>
          <w:color w:val="191919"/>
          <w:sz w:val="22"/>
          <w:szCs w:val="24"/>
          <w:lang w:eastAsia="tr-TR"/>
        </w:rPr>
        <w:t xml:space="preserve"> kullanılacaktır.</w:t>
      </w:r>
    </w:p>
    <w:p>
      <w:pPr>
        <w:pStyle w:val="Normal"/>
        <w:spacing w:lineRule="auto" w:line="312" w:before="0" w:after="0"/>
        <w:ind w:firstLine="708" w:left="372"/>
        <w:jc w:val="both"/>
        <w:rPr>
          <w:rFonts w:ascii="Calibri" w:hAnsi="Calibri" w:eastAsia="MS Mincho" w:cs="Times New Roman"/>
          <w:color w:val="191919"/>
          <w:sz w:val="24"/>
          <w:szCs w:val="24"/>
          <w:lang w:eastAsia="tr-TR"/>
        </w:rPr>
      </w:pPr>
      <w:r>
        <w:rPr>
          <w:rFonts w:eastAsia="MS Mincho" w:cs="Times New Roman"/>
          <w:b w:val="0"/>
          <w:bCs/>
          <w:color w:val="191919"/>
          <w:sz w:val="22"/>
          <w:szCs w:val="24"/>
          <w:lang w:eastAsia="tr-TR"/>
        </w:rPr>
        <w:t>Veri Yapıları ve Bellek Yönetimi:</w:t>
      </w:r>
      <w:r>
        <w:rPr>
          <w:rFonts w:eastAsia="MS Mincho" w:cs="Times New Roman"/>
          <w:b w:val="0"/>
          <w:color w:val="191919"/>
          <w:sz w:val="22"/>
          <w:szCs w:val="24"/>
          <w:lang w:eastAsia="tr-TR"/>
        </w:rPr>
        <w:t xml:space="preserve"> Önbellek (Cache) mimarisi, C dilindeki struct (yapı) ve array (dizi) yapıları kullanılarak modellenecektir. Her bir önbellek satırı (Cache Line); valid bit, tag, dirty bit ve lru_counter gibi alanları içeren birer nesne olarak tanımlanacaktır. Dinamik bellek yönetimi (malloc, free) sayesinde simülatör, farklı kapasitelerdeki önbellek boyutlarına esnek bir şekilde uyum sağlayabilecektir.</w:t>
      </w:r>
    </w:p>
    <w:p>
      <w:pPr>
        <w:pStyle w:val="Normal"/>
        <w:spacing w:lineRule="auto" w:line="312" w:before="0" w:after="0"/>
        <w:ind w:firstLine="708" w:left="372"/>
        <w:jc w:val="both"/>
        <w:rPr>
          <w:rFonts w:ascii="Calibri" w:hAnsi="Calibri" w:eastAsia="MS Mincho" w:cs="Times New Roman"/>
          <w:color w:val="191919"/>
          <w:sz w:val="24"/>
          <w:szCs w:val="24"/>
          <w:lang w:eastAsia="tr-TR"/>
        </w:rPr>
      </w:pPr>
      <w:r>
        <w:rPr>
          <w:rFonts w:eastAsia="MS Mincho" w:cs="Times New Roman"/>
          <w:b w:val="0"/>
          <w:bCs/>
          <w:color w:val="191919"/>
          <w:sz w:val="22"/>
          <w:szCs w:val="24"/>
          <w:lang w:eastAsia="tr-TR"/>
        </w:rPr>
        <w:t>Performans ve Optimizasyon:</w:t>
      </w:r>
      <w:r>
        <w:rPr>
          <w:rFonts w:eastAsia="MS Mincho" w:cs="Times New Roman"/>
          <w:b w:val="0"/>
          <w:color w:val="191919"/>
          <w:sz w:val="22"/>
          <w:szCs w:val="24"/>
          <w:lang w:eastAsia="tr-TR"/>
        </w:rPr>
        <w:t xml:space="preserve"> C dili, doğrudan makine koduna derlendiği için büyük boyutlu bellek erişim izlerinin (Memory Traces) işlenmesinde yüksek performans sunar. Özellikle milyonlarca adres kaydı içeren dosyalarda, C dilinin düşük seviyeli dosya işleme yetenekleri (fopen, fscanf) simülasyon süresini minimize edecektir.</w:t>
      </w:r>
    </w:p>
    <w:p>
      <w:pPr>
        <w:pStyle w:val="Normal"/>
        <w:spacing w:lineRule="auto" w:line="312" w:before="0" w:after="0"/>
        <w:ind w:firstLine="708" w:left="372"/>
        <w:jc w:val="both"/>
        <w:rPr>
          <w:rFonts w:ascii="Calibri" w:hAnsi="Calibri" w:eastAsia="MS Mincho" w:cs="Times New Roman"/>
          <w:color w:val="191919"/>
          <w:sz w:val="24"/>
          <w:szCs w:val="24"/>
          <w:lang w:eastAsia="tr-TR"/>
        </w:rPr>
      </w:pPr>
      <w:r>
        <w:rPr>
          <w:rFonts w:eastAsia="MS Mincho" w:cs="Times New Roman"/>
          <w:b/>
          <w:color w:val="191919"/>
          <w:sz w:val="22"/>
          <w:szCs w:val="24"/>
          <w:lang w:eastAsia="tr-TR"/>
        </w:rPr>
      </w:r>
    </w:p>
    <w:p>
      <w:pPr>
        <w:pStyle w:val="Normal"/>
        <w:spacing w:lineRule="auto" w:line="312" w:before="0" w:after="0"/>
        <w:ind w:firstLine="708"/>
        <w:jc w:val="both"/>
        <w:rPr>
          <w:rFonts w:ascii="Calibri" w:hAnsi="Calibri" w:eastAsia="MS Mincho" w:cs="Times New Roman"/>
          <w:color w:val="191919"/>
          <w:sz w:val="24"/>
          <w:szCs w:val="24"/>
          <w:lang w:eastAsia="tr-TR"/>
        </w:rPr>
      </w:pPr>
      <w:r>
        <w:rPr>
          <w:rFonts w:eastAsia="MS Mincho" w:cs="Times New Roman"/>
          <w:b/>
          <w:color w:val="191919"/>
          <w:sz w:val="22"/>
          <w:szCs w:val="24"/>
          <w:lang w:eastAsia="tr-TR"/>
        </w:rPr>
      </w:r>
    </w:p>
    <w:p>
      <w:pPr>
        <w:pStyle w:val="ListParagraph"/>
        <w:numPr>
          <w:ilvl w:val="3"/>
          <w:numId w:val="1"/>
        </w:numPr>
        <w:spacing w:lineRule="auto" w:line="312" w:before="0" w:after="0"/>
        <w:contextualSpacing/>
        <w:jc w:val="both"/>
        <w:rPr>
          <w:rFonts w:ascii="Calibri" w:hAnsi="Calibri" w:eastAsia="MS Mincho" w:cs="Times New Roman"/>
          <w:b/>
          <w:color w:val="191919"/>
          <w:sz w:val="24"/>
          <w:szCs w:val="24"/>
          <w:lang w:eastAsia="tr-TR"/>
        </w:rPr>
      </w:pPr>
      <w:r>
        <w:rPr>
          <w:rFonts w:eastAsia="MS Mincho" w:cs="Times New Roman"/>
          <w:b/>
          <w:color w:val="191919"/>
          <w:sz w:val="22"/>
          <w:szCs w:val="24"/>
          <w:lang w:eastAsia="tr-TR"/>
        </w:rPr>
        <w:t>TEKNOLOJİK FİZİBİLİTE</w:t>
      </w:r>
    </w:p>
    <w:p>
      <w:pPr>
        <w:pStyle w:val="Normal"/>
        <w:spacing w:lineRule="auto" w:line="312" w:before="0" w:after="0"/>
        <w:ind w:left="1080"/>
        <w:jc w:val="both"/>
        <w:rPr>
          <w:rFonts w:ascii="Calibri" w:hAnsi="Calibri" w:eastAsia="MS Mincho" w:cs="Times New Roman"/>
          <w:b/>
          <w:color w:val="191919"/>
          <w:sz w:val="24"/>
          <w:szCs w:val="24"/>
          <w:lang w:eastAsia="tr-TR"/>
        </w:rPr>
      </w:pPr>
      <w:r>
        <w:rPr>
          <w:rFonts w:eastAsia="MS Mincho" w:cs="Times New Roman"/>
          <w:b w:val="0"/>
          <w:color w:val="191919"/>
          <w:sz w:val="22"/>
          <w:szCs w:val="24"/>
          <w:lang w:eastAsia="tr-TR"/>
        </w:rPr>
        <w:t>önbellek yönetimi; doğrudan bellek adresleme, bit düzeyinde kaydırma (shifting) ve maskeleme (masking) işlemleri üzerine kurulu olduğu için, bu yetenekleri en yüksek performansla sunan c dili, projenin doğasına en uygun teknolojik tercihtir.</w:t>
      </w:r>
    </w:p>
    <w:p>
      <w:pPr>
        <w:pStyle w:val="Normal"/>
        <w:spacing w:lineRule="auto" w:line="312" w:before="0" w:after="0"/>
        <w:ind w:left="1080"/>
        <w:jc w:val="both"/>
        <w:rPr>
          <w:rFonts w:ascii="Calibri" w:hAnsi="Calibri" w:eastAsia="MS Mincho" w:cs="Times New Roman"/>
          <w:b/>
          <w:color w:val="191919"/>
          <w:sz w:val="24"/>
          <w:szCs w:val="24"/>
          <w:lang w:eastAsia="tr-TR"/>
        </w:rPr>
      </w:pPr>
      <w:r>
        <w:rPr>
          <w:rFonts w:eastAsia="MS Mincho" w:cs="Times New Roman"/>
          <w:b/>
          <w:bCs/>
          <w:color w:val="191919"/>
          <w:sz w:val="22"/>
          <w:szCs w:val="24"/>
          <w:lang w:eastAsia="tr-TR"/>
        </w:rPr>
        <w:t>Teknolojik Riskler ve Fırsatlar:</w:t>
      </w:r>
    </w:p>
    <w:p>
      <w:pPr>
        <w:pStyle w:val="Normal"/>
        <w:numPr>
          <w:ilvl w:val="0"/>
          <w:numId w:val="3"/>
        </w:numPr>
        <w:tabs>
          <w:tab w:val="clear" w:pos="708"/>
          <w:tab w:val="left" w:pos="720" w:leader="none"/>
        </w:tabs>
        <w:spacing w:lineRule="auto" w:line="312" w:before="0" w:after="0"/>
        <w:jc w:val="both"/>
        <w:rPr>
          <w:rFonts w:ascii="Calibri" w:hAnsi="Calibri" w:eastAsia="MS Mincho" w:cs="Times New Roman"/>
          <w:b/>
          <w:color w:val="191919"/>
          <w:sz w:val="24"/>
          <w:szCs w:val="24"/>
          <w:lang w:eastAsia="tr-TR"/>
        </w:rPr>
      </w:pPr>
      <w:r>
        <w:rPr>
          <w:rFonts w:eastAsia="MS Mincho" w:cs="Times New Roman"/>
          <w:b w:val="0"/>
          <w:bCs/>
          <w:color w:val="191919"/>
          <w:sz w:val="22"/>
          <w:szCs w:val="24"/>
          <w:lang w:eastAsia="tr-TR"/>
        </w:rPr>
        <w:t>Risk:</w:t>
      </w:r>
      <w:r>
        <w:rPr>
          <w:rFonts w:eastAsia="MS Mincho" w:cs="Times New Roman"/>
          <w:b w:val="0"/>
          <w:color w:val="191919"/>
          <w:sz w:val="22"/>
          <w:szCs w:val="24"/>
          <w:lang w:eastAsia="tr-TR"/>
        </w:rPr>
        <w:t xml:space="preserve"> C dilinde manuel bellek yönetimi nedeniyle oluşabilecek "bellek sızıntısı" (memory leak) ve "parçalama hatası" (segmentation fault) gibi durumlar.</w:t>
      </w:r>
    </w:p>
    <w:p>
      <w:pPr>
        <w:pStyle w:val="Normal"/>
        <w:numPr>
          <w:ilvl w:val="0"/>
          <w:numId w:val="3"/>
        </w:numPr>
        <w:tabs>
          <w:tab w:val="clear" w:pos="708"/>
          <w:tab w:val="left" w:pos="720" w:leader="none"/>
        </w:tabs>
        <w:spacing w:lineRule="auto" w:line="312" w:before="0" w:after="0"/>
        <w:jc w:val="both"/>
        <w:rPr>
          <w:rFonts w:ascii="Calibri" w:hAnsi="Calibri" w:eastAsia="MS Mincho" w:cs="Times New Roman"/>
          <w:b/>
          <w:color w:val="191919"/>
          <w:sz w:val="24"/>
          <w:szCs w:val="24"/>
          <w:lang w:eastAsia="tr-TR"/>
        </w:rPr>
      </w:pPr>
      <w:r>
        <w:rPr>
          <w:rFonts w:eastAsia="MS Mincho" w:cs="Times New Roman"/>
          <w:b w:val="0"/>
          <w:bCs/>
          <w:color w:val="191919"/>
          <w:sz w:val="22"/>
          <w:szCs w:val="24"/>
          <w:lang w:eastAsia="tr-TR"/>
        </w:rPr>
        <w:t>Fırsat:</w:t>
      </w:r>
      <w:r>
        <w:rPr>
          <w:rFonts w:eastAsia="MS Mincho" w:cs="Times New Roman"/>
          <w:b w:val="0"/>
          <w:color w:val="191919"/>
          <w:sz w:val="22"/>
          <w:szCs w:val="24"/>
          <w:lang w:eastAsia="tr-TR"/>
        </w:rPr>
        <w:t xml:space="preserve"> Donanım seviyesinde çalışan bir simülatörün, diğer dillere oranla çok daha büyük veri setlerini (Memory Traces) milisaniyeler içinde işleyebilmesi.</w:t>
      </w:r>
    </w:p>
    <w:p>
      <w:pPr>
        <w:pStyle w:val="Normal"/>
        <w:spacing w:lineRule="auto" w:line="312" w:before="0" w:after="0"/>
        <w:ind w:left="1080"/>
        <w:jc w:val="both"/>
        <w:rPr>
          <w:rFonts w:ascii="Calibri" w:hAnsi="Calibri" w:eastAsia="MS Mincho" w:cs="Times New Roman"/>
          <w:b/>
          <w:color w:val="191919"/>
          <w:sz w:val="24"/>
          <w:szCs w:val="24"/>
          <w:lang w:eastAsia="tr-TR"/>
        </w:rPr>
      </w:pPr>
      <w:r>
        <w:rPr>
          <w:rFonts w:eastAsia="MS Mincho" w:cs="Times New Roman"/>
          <w:b/>
          <w:color w:val="191919"/>
          <w:sz w:val="22"/>
          <w:szCs w:val="24"/>
          <w:lang w:eastAsia="tr-TR"/>
        </w:rPr>
      </w:r>
    </w:p>
    <w:p>
      <w:pPr>
        <w:pStyle w:val="ListParagraph"/>
        <w:numPr>
          <w:ilvl w:val="3"/>
          <w:numId w:val="1"/>
        </w:numPr>
        <w:spacing w:lineRule="auto" w:line="312" w:before="0" w:after="0"/>
        <w:contextualSpacing/>
        <w:jc w:val="both"/>
        <w:rPr>
          <w:rFonts w:ascii="Calibri" w:hAnsi="Calibri" w:eastAsia="MS Mincho" w:cs="Times New Roman"/>
          <w:b/>
          <w:color w:val="191919"/>
          <w:sz w:val="24"/>
          <w:szCs w:val="24"/>
          <w:lang w:eastAsia="tr-TR"/>
        </w:rPr>
      </w:pPr>
      <w:r>
        <w:rPr>
          <w:rFonts w:eastAsia="MS Mincho" w:cs="Times New Roman"/>
          <w:b/>
          <w:color w:val="191919"/>
          <w:sz w:val="22"/>
          <w:szCs w:val="24"/>
          <w:lang w:eastAsia="tr-TR"/>
        </w:rPr>
        <w:t>OPERASYONEL FİZİBİLİTE</w:t>
      </w:r>
    </w:p>
    <w:p>
      <w:pPr>
        <w:pStyle w:val="Normal"/>
        <w:spacing w:lineRule="auto" w:line="312" w:before="0" w:after="0"/>
        <w:jc w:val="both"/>
        <w:rPr>
          <w:rFonts w:ascii="Calibri" w:hAnsi="Calibri" w:eastAsia="MS Mincho" w:cs="Times New Roman"/>
          <w:color w:val="191919"/>
          <w:sz w:val="24"/>
          <w:szCs w:val="24"/>
          <w:lang w:eastAsia="tr-TR"/>
        </w:rPr>
      </w:pPr>
      <w:r>
        <w:rPr>
          <w:rFonts w:eastAsia="MS Mincho" w:cs="Times New Roman"/>
          <w:b/>
          <w:color w:val="191919"/>
          <w:sz w:val="22"/>
          <w:szCs w:val="24"/>
          <w:lang w:eastAsia="tr-TR"/>
        </w:rPr>
      </w:r>
    </w:p>
    <w:p>
      <w:pPr>
        <w:pStyle w:val="Normal"/>
        <w:spacing w:lineRule="auto" w:line="312" w:before="0" w:after="0"/>
        <w:ind w:left="708"/>
        <w:jc w:val="both"/>
        <w:rPr>
          <w:rFonts w:ascii="Calibri" w:hAnsi="Calibri" w:eastAsia="MS Mincho" w:cs="Times New Roman"/>
          <w:b/>
          <w:color w:val="191919"/>
          <w:sz w:val="24"/>
          <w:szCs w:val="24"/>
          <w:lang w:eastAsia="tr-TR"/>
        </w:rPr>
      </w:pPr>
      <w:r>
        <w:rPr>
          <w:rFonts w:eastAsia="MS Mincho" w:cs="Times New Roman"/>
          <w:b w:val="0"/>
          <w:bCs/>
          <w:color w:val="191919"/>
          <w:sz w:val="22"/>
          <w:szCs w:val="24"/>
          <w:lang w:eastAsia="tr-TR"/>
        </w:rPr>
        <w:t>İş Akışları ve Süreç Değişiklikleri:</w:t>
      </w:r>
      <w:r>
        <w:rPr>
          <w:rFonts w:eastAsia="MS Mincho" w:cs="Times New Roman"/>
          <w:b w:val="0"/>
          <w:color w:val="191919"/>
          <w:sz w:val="22"/>
          <w:szCs w:val="24"/>
          <w:lang w:eastAsia="tr-TR"/>
        </w:rPr>
        <w:t xml:space="preserve"> Mevcut durumda, bilgisayar mimarisi eğitiminde önbellek isabet (hit) ve kayıp (miss) analizleri genellikle kağıt üzerinde veya sınırlı manuel hesaplamalarla yapılmaktadır. Önerilen simülatör, bu süreci dijitalleştirerek binlerce adresin saniyeler içinde analiz edilmesini sağlayacaktır.</w:t>
      </w:r>
    </w:p>
    <w:p>
      <w:pPr>
        <w:pStyle w:val="Normal"/>
        <w:spacing w:lineRule="auto" w:line="312" w:before="0" w:after="0"/>
        <w:ind w:left="708"/>
        <w:jc w:val="both"/>
        <w:rPr>
          <w:rFonts w:ascii="Calibri" w:hAnsi="Calibri" w:eastAsia="MS Mincho" w:cs="Times New Roman"/>
          <w:b/>
          <w:color w:val="191919"/>
          <w:sz w:val="24"/>
          <w:szCs w:val="24"/>
          <w:lang w:eastAsia="tr-TR"/>
        </w:rPr>
      </w:pPr>
      <w:r>
        <w:rPr>
          <w:rFonts w:eastAsia="MS Mincho" w:cs="Times New Roman"/>
          <w:b w:val="0"/>
          <w:bCs/>
          <w:color w:val="191919"/>
          <w:sz w:val="22"/>
          <w:szCs w:val="24"/>
          <w:lang w:eastAsia="tr-TR"/>
        </w:rPr>
        <w:t>Kullanıcı Etkisi ve Kabul Potansiyeli:</w:t>
      </w:r>
      <w:r>
        <w:rPr>
          <w:rFonts w:eastAsia="MS Mincho" w:cs="Times New Roman"/>
          <w:b w:val="0"/>
          <w:color w:val="191919"/>
          <w:sz w:val="22"/>
          <w:szCs w:val="24"/>
          <w:lang w:eastAsia="tr-TR"/>
        </w:rPr>
        <w:t xml:space="preserve"> Simülatörün birincil kullanıcıları bilgisayar mühendisliği öğrencileridir. Karmaşık mimari kavramların (örneğin Stallings'in bahsettiği </w:t>
      </w:r>
      <w:r>
        <w:rPr>
          <w:rFonts w:eastAsia="MS Mincho" w:cs="Times New Roman"/>
          <w:b w:val="0"/>
          <w:i/>
          <w:iCs/>
          <w:color w:val="191919"/>
          <w:sz w:val="22"/>
          <w:szCs w:val="24"/>
          <w:lang w:eastAsia="tr-TR"/>
        </w:rPr>
        <w:t>Set-Associative Mapping</w:t>
      </w:r>
      <w:r>
        <w:rPr>
          <w:rFonts w:eastAsia="MS Mincho" w:cs="Times New Roman"/>
          <w:b w:val="0"/>
          <w:color w:val="191919"/>
          <w:sz w:val="22"/>
          <w:szCs w:val="24"/>
          <w:lang w:eastAsia="tr-TR"/>
        </w:rPr>
        <w:t xml:space="preserve"> mantığı) görselleştirilmesi ve deneyimlenmesi, öğrenme eğrisini olumlu yönde etkileyecektir.</w:t>
      </w:r>
    </w:p>
    <w:p>
      <w:pPr>
        <w:pStyle w:val="Normal"/>
        <w:spacing w:lineRule="auto" w:line="312" w:before="0" w:after="0"/>
        <w:ind w:left="708"/>
        <w:jc w:val="both"/>
        <w:rPr>
          <w:rFonts w:ascii="Calibri" w:hAnsi="Calibri" w:eastAsia="MS Mincho" w:cs="Times New Roman"/>
          <w:b/>
          <w:color w:val="191919"/>
          <w:sz w:val="24"/>
          <w:szCs w:val="24"/>
          <w:lang w:eastAsia="tr-TR"/>
        </w:rPr>
      </w:pPr>
      <w:r>
        <w:rPr>
          <w:rFonts w:eastAsia="MS Mincho" w:cs="Times New Roman"/>
          <w:b/>
          <w:bCs/>
          <w:color w:val="191919"/>
          <w:sz w:val="22"/>
          <w:szCs w:val="24"/>
          <w:lang w:eastAsia="tr-TR"/>
        </w:rPr>
        <w:t>Operasyonel Riskler:</w:t>
      </w:r>
    </w:p>
    <w:p>
      <w:pPr>
        <w:pStyle w:val="Normal"/>
        <w:numPr>
          <w:ilvl w:val="0"/>
          <w:numId w:val="4"/>
        </w:numPr>
        <w:tabs>
          <w:tab w:val="clear" w:pos="708"/>
          <w:tab w:val="left" w:pos="720" w:leader="none"/>
        </w:tabs>
        <w:spacing w:lineRule="auto" w:line="312" w:before="0" w:after="0"/>
        <w:jc w:val="both"/>
        <w:rPr>
          <w:rFonts w:ascii="Calibri" w:hAnsi="Calibri" w:eastAsia="MS Mincho" w:cs="Times New Roman"/>
          <w:b/>
          <w:color w:val="191919"/>
          <w:sz w:val="24"/>
          <w:szCs w:val="24"/>
          <w:lang w:eastAsia="tr-TR"/>
        </w:rPr>
      </w:pPr>
      <w:r>
        <w:rPr>
          <w:rFonts w:eastAsia="MS Mincho" w:cs="Times New Roman"/>
          <w:b w:val="0"/>
          <w:bCs/>
          <w:color w:val="191919"/>
          <w:sz w:val="22"/>
          <w:szCs w:val="24"/>
          <w:lang w:eastAsia="tr-TR"/>
        </w:rPr>
        <w:t>Format Uyumsuzluğu:</w:t>
      </w:r>
      <w:r>
        <w:rPr>
          <w:rFonts w:eastAsia="MS Mincho" w:cs="Times New Roman"/>
          <w:b w:val="0"/>
          <w:color w:val="191919"/>
          <w:sz w:val="22"/>
          <w:szCs w:val="24"/>
          <w:lang w:eastAsia="tr-TR"/>
        </w:rPr>
        <w:t xml:space="preserve"> Kullanıcının hatalı formatta adres dosyası yüklemesi sonucu sistemin yanlış sonuçlar üretmesi riski.</w:t>
      </w:r>
    </w:p>
    <w:p>
      <w:pPr>
        <w:pStyle w:val="Normal"/>
        <w:numPr>
          <w:ilvl w:val="0"/>
          <w:numId w:val="4"/>
        </w:numPr>
        <w:tabs>
          <w:tab w:val="clear" w:pos="708"/>
          <w:tab w:val="left" w:pos="720" w:leader="none"/>
        </w:tabs>
        <w:spacing w:lineRule="auto" w:line="312" w:before="0" w:after="0"/>
        <w:jc w:val="both"/>
        <w:rPr>
          <w:rFonts w:ascii="Calibri" w:hAnsi="Calibri" w:eastAsia="MS Mincho" w:cs="Times New Roman"/>
          <w:b/>
          <w:color w:val="191919"/>
          <w:sz w:val="24"/>
          <w:szCs w:val="24"/>
          <w:lang w:eastAsia="tr-TR"/>
        </w:rPr>
      </w:pPr>
      <w:r>
        <w:rPr>
          <w:rFonts w:eastAsia="MS Mincho" w:cs="Times New Roman"/>
          <w:b w:val="0"/>
          <w:color w:val="191919"/>
          <w:sz w:val="22"/>
          <w:szCs w:val="24"/>
          <w:lang w:eastAsia="tr-TR"/>
        </w:rPr>
        <w:t xml:space="preserve"> </w:t>
      </w:r>
      <w:r>
        <w:rPr>
          <w:rFonts w:eastAsia="MS Mincho" w:cs="Times New Roman"/>
          <w:b w:val="0"/>
          <w:bCs/>
          <w:color w:val="191919"/>
          <w:sz w:val="22"/>
          <w:szCs w:val="24"/>
          <w:lang w:eastAsia="tr-TR"/>
        </w:rPr>
        <w:t>Ölçeklenebilirlik:</w:t>
      </w:r>
      <w:r>
        <w:rPr>
          <w:rFonts w:eastAsia="MS Mincho" w:cs="Times New Roman"/>
          <w:b w:val="0"/>
          <w:color w:val="191919"/>
          <w:sz w:val="22"/>
          <w:szCs w:val="24"/>
          <w:lang w:eastAsia="tr-TR"/>
        </w:rPr>
        <w:t xml:space="preserve"> Çok büyük veri setlerinde bellek yönetiminin verimsizleşmesi riski. (C dilinin düşük seviyeli bellek yönetimi avantajı ile bu risk minimize edilmiştir.)</w:t>
      </w:r>
    </w:p>
    <w:p>
      <w:pPr>
        <w:pStyle w:val="Normal"/>
        <w:spacing w:lineRule="auto" w:line="312" w:before="0" w:after="0"/>
        <w:ind w:left="708"/>
        <w:jc w:val="both"/>
        <w:rPr>
          <w:rFonts w:ascii="Calibri" w:hAnsi="Calibri" w:eastAsia="MS Mincho" w:cs="Times New Roman"/>
          <w:b/>
          <w:color w:val="191919"/>
          <w:sz w:val="24"/>
          <w:szCs w:val="24"/>
          <w:lang w:eastAsia="tr-TR"/>
        </w:rPr>
      </w:pPr>
      <w:r>
        <w:rPr>
          <w:rFonts w:eastAsia="MS Mincho" w:cs="Times New Roman"/>
          <w:b/>
          <w:color w:val="191919"/>
          <w:sz w:val="22"/>
          <w:szCs w:val="24"/>
          <w:lang w:eastAsia="tr-TR"/>
        </w:rPr>
      </w:r>
    </w:p>
    <w:p>
      <w:pPr>
        <w:pStyle w:val="Normal"/>
        <w:spacing w:lineRule="auto" w:line="312" w:before="0" w:after="0"/>
        <w:ind w:firstLine="708"/>
        <w:jc w:val="both"/>
        <w:rPr>
          <w:rFonts w:ascii="Calibri" w:hAnsi="Calibri" w:eastAsia="MS Mincho" w:cs="Times New Roman"/>
          <w:b/>
          <w:color w:val="191919"/>
          <w:sz w:val="24"/>
          <w:szCs w:val="24"/>
          <w:lang w:eastAsia="tr-TR"/>
        </w:rPr>
      </w:pPr>
      <w:r>
        <w:rPr>
          <w:rFonts w:eastAsia="MS Mincho" w:cs="Times New Roman"/>
          <w:b/>
          <w:color w:val="191919"/>
          <w:sz w:val="22"/>
          <w:szCs w:val="24"/>
          <w:lang w:eastAsia="tr-TR"/>
        </w:rPr>
      </w:r>
    </w:p>
    <w:p>
      <w:pPr>
        <w:pStyle w:val="ListParagraph"/>
        <w:numPr>
          <w:ilvl w:val="3"/>
          <w:numId w:val="1"/>
        </w:numPr>
        <w:spacing w:lineRule="auto" w:line="312" w:before="0" w:after="0"/>
        <w:contextualSpacing/>
        <w:jc w:val="both"/>
        <w:rPr>
          <w:rFonts w:ascii="Calibri" w:hAnsi="Calibri" w:eastAsia="MS Mincho" w:cs="Times New Roman"/>
          <w:b/>
          <w:color w:val="191919"/>
          <w:sz w:val="24"/>
          <w:szCs w:val="24"/>
          <w:lang w:eastAsia="tr-TR"/>
        </w:rPr>
      </w:pPr>
      <w:r>
        <w:rPr>
          <w:rFonts w:eastAsia="MS Mincho" w:cs="Times New Roman"/>
          <w:b/>
          <w:color w:val="191919"/>
          <w:sz w:val="22"/>
          <w:szCs w:val="24"/>
          <w:lang w:eastAsia="tr-TR"/>
        </w:rPr>
        <w:t>EKONOMİK FİZİBİLİTE</w:t>
      </w:r>
    </w:p>
    <w:p>
      <w:pPr>
        <w:pStyle w:val="Normal"/>
        <w:spacing w:lineRule="auto" w:line="312" w:before="0" w:after="0"/>
        <w:jc w:val="both"/>
        <w:rPr>
          <w:rFonts w:ascii="Calibri" w:hAnsi="Calibri" w:eastAsia="MS Mincho" w:cs="Times New Roman"/>
          <w:color w:val="191919"/>
          <w:sz w:val="24"/>
          <w:szCs w:val="24"/>
          <w:lang w:eastAsia="tr-TR"/>
        </w:rPr>
      </w:pPr>
      <w:r>
        <w:rPr>
          <w:rFonts w:eastAsia="MS Mincho" w:cs="Times New Roman"/>
          <w:b/>
          <w:color w:val="191919"/>
          <w:sz w:val="22"/>
          <w:szCs w:val="24"/>
          <w:lang w:eastAsia="tr-TR"/>
        </w:rPr>
      </w:r>
    </w:p>
    <w:p>
      <w:pPr>
        <w:pStyle w:val="Normal"/>
        <w:spacing w:lineRule="auto" w:line="312" w:before="0" w:after="0"/>
        <w:ind w:left="708"/>
        <w:jc w:val="both"/>
        <w:rPr>
          <w:rFonts w:ascii="Calibri" w:hAnsi="Calibri" w:eastAsia="MS Mincho" w:cs="Times New Roman"/>
          <w:color w:val="191919"/>
          <w:sz w:val="24"/>
          <w:szCs w:val="24"/>
          <w:lang w:eastAsia="tr-TR"/>
        </w:rPr>
      </w:pPr>
      <w:r>
        <w:rPr>
          <w:rFonts w:eastAsia="MS Mincho" w:cs="Times New Roman"/>
          <w:b w:val="0"/>
          <w:bCs/>
          <w:color w:val="191919"/>
          <w:sz w:val="22"/>
          <w:szCs w:val="24"/>
          <w:lang w:eastAsia="tr-TR"/>
        </w:rPr>
        <w:t>Yazılım Maliyeti:</w:t>
      </w:r>
      <w:r>
        <w:rPr>
          <w:rFonts w:eastAsia="MS Mincho" w:cs="Times New Roman"/>
          <w:b w:val="0"/>
          <w:color w:val="191919"/>
          <w:sz w:val="22"/>
          <w:szCs w:val="24"/>
          <w:lang w:eastAsia="tr-TR"/>
        </w:rPr>
        <w:t xml:space="preserve"> Projede kullanılan C dili, GCC derleyicisi ve VS Code gibi geliştirme araçları açık kaynaklı ve ücretsizdir. Bu nedenle yazılım lisans bedeli </w:t>
      </w:r>
      <w:r>
        <w:rPr>
          <w:rFonts w:eastAsia="MS Mincho" w:cs="Times New Roman"/>
          <w:b w:val="0"/>
          <w:bCs/>
          <w:color w:val="191919"/>
          <w:sz w:val="22"/>
          <w:szCs w:val="24"/>
          <w:lang w:eastAsia="tr-TR"/>
        </w:rPr>
        <w:t>0 TL</w:t>
      </w:r>
      <w:r>
        <w:rPr>
          <w:rFonts w:eastAsia="MS Mincho" w:cs="Times New Roman"/>
          <w:b w:val="0"/>
          <w:color w:val="191919"/>
          <w:sz w:val="22"/>
          <w:szCs w:val="24"/>
          <w:lang w:eastAsia="tr-TR"/>
        </w:rPr>
        <w:t>'dir.</w:t>
      </w:r>
    </w:p>
    <w:p>
      <w:pPr>
        <w:pStyle w:val="Normal"/>
        <w:spacing w:lineRule="auto" w:line="312" w:before="0" w:after="0"/>
        <w:ind w:left="708"/>
        <w:jc w:val="both"/>
        <w:rPr>
          <w:rFonts w:ascii="Calibri" w:hAnsi="Calibri" w:eastAsia="MS Mincho" w:cs="Times New Roman"/>
          <w:color w:val="191919"/>
          <w:sz w:val="24"/>
          <w:szCs w:val="24"/>
          <w:lang w:eastAsia="tr-TR"/>
        </w:rPr>
      </w:pPr>
      <w:r>
        <w:rPr>
          <w:rFonts w:eastAsia="MS Mincho" w:cs="Times New Roman"/>
          <w:b w:val="0"/>
          <w:bCs/>
          <w:color w:val="191919"/>
          <w:sz w:val="22"/>
          <w:szCs w:val="24"/>
          <w:lang w:eastAsia="tr-TR"/>
        </w:rPr>
        <w:t>Donanım Maliyeti:</w:t>
      </w:r>
      <w:r>
        <w:rPr>
          <w:rFonts w:eastAsia="MS Mincho" w:cs="Times New Roman"/>
          <w:b w:val="0"/>
          <w:color w:val="191919"/>
          <w:sz w:val="22"/>
          <w:szCs w:val="24"/>
          <w:lang w:eastAsia="tr-TR"/>
        </w:rPr>
        <w:t xml:space="preserve"> Simülatör, halihazırda mevcut olan standart bir kişisel bilgisayar üzerinde geliştirilecektir. Yeni bir donanım veya sunucu alımı gerekmemektedir.</w:t>
      </w:r>
    </w:p>
    <w:p>
      <w:pPr>
        <w:pStyle w:val="Normal"/>
        <w:spacing w:lineRule="auto" w:line="312" w:before="0" w:after="0"/>
        <w:ind w:left="708"/>
        <w:jc w:val="both"/>
        <w:rPr>
          <w:rFonts w:ascii="Calibri" w:hAnsi="Calibri" w:eastAsia="MS Mincho" w:cs="Times New Roman"/>
          <w:color w:val="191919"/>
          <w:sz w:val="24"/>
          <w:szCs w:val="24"/>
          <w:lang w:eastAsia="tr-TR"/>
        </w:rPr>
      </w:pPr>
      <w:r>
        <w:rPr>
          <w:rFonts w:eastAsia="MS Mincho" w:cs="Times New Roman"/>
          <w:b w:val="0"/>
          <w:bCs/>
          <w:color w:val="191919"/>
          <w:sz w:val="22"/>
          <w:szCs w:val="24"/>
          <w:lang w:eastAsia="tr-TR"/>
        </w:rPr>
        <w:t>Niceliksel Fayda:</w:t>
      </w:r>
      <w:r>
        <w:rPr>
          <w:rFonts w:eastAsia="MS Mincho" w:cs="Times New Roman"/>
          <w:b w:val="0"/>
          <w:color w:val="191919"/>
          <w:sz w:val="22"/>
          <w:szCs w:val="24"/>
          <w:lang w:eastAsia="tr-TR"/>
        </w:rPr>
        <w:t xml:space="preserve"> Manuel yöntemlerle saatler sürecek olan önbellek performans hesaplamaları (Hit/Miss oranları), simülatör sayesinde milisaniyeler içinde sonuçlandırılacaktır. Bu, araştırma ve analiz süreçlerinde </w:t>
      </w:r>
      <w:r>
        <w:rPr>
          <w:rFonts w:eastAsia="MS Mincho" w:cs="Times New Roman"/>
          <w:b w:val="0"/>
          <w:bCs/>
          <w:color w:val="191919"/>
          <w:sz w:val="22"/>
          <w:szCs w:val="24"/>
          <w:lang w:eastAsia="tr-TR"/>
        </w:rPr>
        <w:t>%99'un üzerinde zaman tasarrufu</w:t>
      </w:r>
      <w:r>
        <w:rPr>
          <w:rFonts w:eastAsia="MS Mincho" w:cs="Times New Roman"/>
          <w:b w:val="0"/>
          <w:color w:val="191919"/>
          <w:sz w:val="22"/>
          <w:szCs w:val="24"/>
          <w:lang w:eastAsia="tr-TR"/>
        </w:rPr>
        <w:t xml:space="preserve"> ve </w:t>
      </w:r>
      <w:r>
        <w:rPr>
          <w:rFonts w:eastAsia="MS Mincho" w:cs="Times New Roman"/>
          <w:b w:val="0"/>
          <w:bCs/>
          <w:color w:val="191919"/>
          <w:sz w:val="22"/>
          <w:szCs w:val="24"/>
          <w:lang w:eastAsia="tr-TR"/>
        </w:rPr>
        <w:t>sıfır işlem hatası</w:t>
      </w:r>
      <w:r>
        <w:rPr>
          <w:rFonts w:eastAsia="MS Mincho" w:cs="Times New Roman"/>
          <w:b w:val="0"/>
          <w:color w:val="191919"/>
          <w:sz w:val="22"/>
          <w:szCs w:val="24"/>
          <w:lang w:eastAsia="tr-TR"/>
        </w:rPr>
        <w:t xml:space="preserve"> sağlar.</w:t>
      </w:r>
    </w:p>
    <w:p>
      <w:pPr>
        <w:pStyle w:val="Normal"/>
        <w:spacing w:lineRule="auto" w:line="312" w:before="0" w:after="0"/>
        <w:ind w:left="708"/>
        <w:jc w:val="both"/>
        <w:rPr>
          <w:rFonts w:ascii="Calibri" w:hAnsi="Calibri" w:eastAsia="MS Mincho" w:cs="Times New Roman"/>
          <w:color w:val="191919"/>
          <w:sz w:val="24"/>
          <w:szCs w:val="24"/>
          <w:lang w:eastAsia="tr-TR"/>
        </w:rPr>
      </w:pPr>
      <w:r>
        <w:rPr>
          <w:rFonts w:eastAsia="MS Mincho" w:cs="Times New Roman"/>
          <w:b w:val="0"/>
          <w:bCs/>
          <w:color w:val="191919"/>
          <w:sz w:val="22"/>
          <w:szCs w:val="24"/>
          <w:lang w:eastAsia="tr-TR"/>
        </w:rPr>
        <w:t>Eğitimsel Katkı:</w:t>
      </w:r>
      <w:r>
        <w:rPr>
          <w:rFonts w:eastAsia="MS Mincho" w:cs="Times New Roman"/>
          <w:b w:val="0"/>
          <w:color w:val="191919"/>
          <w:sz w:val="22"/>
          <w:szCs w:val="24"/>
          <w:lang w:eastAsia="tr-TR"/>
        </w:rPr>
        <w:t xml:space="preserve"> Hazırlanan simülatör, diğer öğrenciler veya araştırmacılar için ücretsiz bir eğitim materyali olarak kullanılabilecek ve akademik başarının artmasına katkı sağlayacaktır.</w:t>
      </w:r>
    </w:p>
    <w:p>
      <w:pPr>
        <w:pStyle w:val="ListParagraph"/>
        <w:numPr>
          <w:ilvl w:val="3"/>
          <w:numId w:val="1"/>
        </w:numPr>
        <w:spacing w:lineRule="auto" w:line="312" w:before="0" w:after="0"/>
        <w:contextualSpacing/>
        <w:jc w:val="both"/>
        <w:rPr>
          <w:rFonts w:ascii="Calibri" w:hAnsi="Calibri" w:eastAsia="MS Mincho" w:cs="Times New Roman"/>
          <w:b/>
          <w:color w:val="191919"/>
          <w:sz w:val="24"/>
          <w:szCs w:val="24"/>
          <w:lang w:eastAsia="tr-TR"/>
        </w:rPr>
      </w:pPr>
      <w:r>
        <w:rPr>
          <w:rFonts w:eastAsia="MS Mincho" w:cs="Times New Roman"/>
          <w:b/>
          <w:color w:val="191919"/>
          <w:sz w:val="22"/>
          <w:szCs w:val="24"/>
          <w:lang w:eastAsia="tr-TR"/>
        </w:rPr>
        <w:t xml:space="preserve">YASAL FİZİBİLİTE </w:t>
      </w:r>
    </w:p>
    <w:p>
      <w:pPr>
        <w:pStyle w:val="Normal"/>
        <w:spacing w:lineRule="auto" w:line="312" w:before="0" w:after="0"/>
        <w:ind w:left="1080"/>
        <w:jc w:val="both"/>
        <w:rPr>
          <w:rFonts w:ascii="Calibri" w:hAnsi="Calibri" w:eastAsia="MS Mincho" w:cs="Times New Roman"/>
          <w:color w:val="191919"/>
          <w:sz w:val="24"/>
          <w:szCs w:val="24"/>
          <w:lang w:eastAsia="tr-TR"/>
        </w:rPr>
      </w:pPr>
      <w:r>
        <w:rPr>
          <w:rFonts w:eastAsia="MS Mincho" w:cs="Times New Roman"/>
          <w:b w:val="0"/>
          <w:bCs/>
          <w:color w:val="191919"/>
          <w:sz w:val="22"/>
          <w:szCs w:val="24"/>
          <w:lang w:eastAsia="tr-TR"/>
        </w:rPr>
        <w:t>Fikri Mülkiyet:</w:t>
      </w:r>
      <w:r>
        <w:rPr>
          <w:rFonts w:eastAsia="MS Mincho" w:cs="Times New Roman"/>
          <w:b w:val="0"/>
          <w:color w:val="191919"/>
          <w:sz w:val="22"/>
          <w:szCs w:val="24"/>
          <w:lang w:eastAsia="tr-TR"/>
        </w:rPr>
        <w:t xml:space="preserve"> William Stallings’in eserindeki teorik modeller, akademik atıf kuralları çerçevesinde tamamen eğitim ve araştırma amaçlı (Fair Use) kullanılmıştır. </w:t>
      </w:r>
    </w:p>
    <w:p>
      <w:pPr>
        <w:pStyle w:val="Normal"/>
        <w:spacing w:lineRule="auto" w:line="312" w:before="0" w:after="0"/>
        <w:ind w:left="1080"/>
        <w:jc w:val="both"/>
        <w:rPr>
          <w:rFonts w:ascii="Calibri" w:hAnsi="Calibri" w:eastAsia="MS Mincho" w:cs="Times New Roman"/>
          <w:b/>
          <w:color w:val="191919"/>
          <w:sz w:val="24"/>
          <w:szCs w:val="24"/>
          <w:lang w:eastAsia="tr-TR"/>
        </w:rPr>
      </w:pPr>
      <w:r>
        <w:rPr>
          <w:rFonts w:eastAsia="MS Mincho" w:cs="Times New Roman"/>
          <w:b w:val="0"/>
          <w:bCs/>
          <w:color w:val="191919"/>
          <w:sz w:val="22"/>
          <w:szCs w:val="24"/>
          <w:lang w:eastAsia="tr-TR"/>
        </w:rPr>
        <w:t>Veri Gizliliği (KVKK):</w:t>
      </w:r>
      <w:r>
        <w:rPr>
          <w:rFonts w:eastAsia="MS Mincho" w:cs="Times New Roman"/>
          <w:b w:val="0"/>
          <w:color w:val="191919"/>
          <w:sz w:val="22"/>
          <w:szCs w:val="24"/>
          <w:lang w:eastAsia="tr-TR"/>
        </w:rPr>
        <w:t xml:space="preserve"> Simülatör, hiçbir kişisel veriyi işlemez; yalnızca teknik bellek adreslerini (onaltılık formatta) analiz eder. Bu durum, KVKK ve GDPR mevzuatına tam uyum sağlar.</w:t>
      </w:r>
    </w:p>
    <w:p>
      <w:pPr>
        <w:pStyle w:val="Normal"/>
        <w:spacing w:lineRule="auto" w:line="312" w:before="0" w:after="0"/>
        <w:ind w:left="1080"/>
        <w:jc w:val="both"/>
        <w:rPr>
          <w:rFonts w:ascii="Calibri" w:hAnsi="Calibri" w:eastAsia="MS Mincho" w:cs="Times New Roman"/>
          <w:b/>
          <w:color w:val="191919"/>
          <w:sz w:val="24"/>
          <w:szCs w:val="24"/>
          <w:lang w:eastAsia="tr-TR"/>
        </w:rPr>
      </w:pPr>
      <w:r>
        <w:rPr>
          <w:rFonts w:eastAsia="MS Mincho" w:cs="Times New Roman"/>
          <w:b w:val="0"/>
          <w:bCs/>
          <w:color w:val="191919"/>
          <w:sz w:val="22"/>
          <w:szCs w:val="24"/>
          <w:lang w:eastAsia="tr-TR"/>
        </w:rPr>
        <w:t>Lisanslama:</w:t>
      </w:r>
      <w:r>
        <w:rPr>
          <w:rFonts w:eastAsia="MS Mincho" w:cs="Times New Roman"/>
          <w:b w:val="0"/>
          <w:color w:val="191919"/>
          <w:sz w:val="22"/>
          <w:szCs w:val="24"/>
          <w:lang w:eastAsia="tr-TR"/>
        </w:rPr>
        <w:t xml:space="preserve"> Yazılımın geliştirilmesinde kullanılan C dili, GCC derleyicisi ve açık kaynaklı kütüphaneler herhangi bir telif veya lisans ücreti gerektirmemektedir.</w:t>
      </w:r>
    </w:p>
    <w:p>
      <w:pPr>
        <w:pStyle w:val="Normal"/>
        <w:spacing w:lineRule="auto" w:line="312" w:before="0" w:after="0"/>
        <w:ind w:firstLine="708"/>
        <w:jc w:val="both"/>
        <w:rPr>
          <w:rFonts w:ascii="Calibri" w:hAnsi="Calibri" w:eastAsia="MS Mincho" w:cs="Times New Roman"/>
          <w:b/>
          <w:color w:val="191919"/>
          <w:sz w:val="24"/>
          <w:szCs w:val="24"/>
          <w:lang w:eastAsia="tr-TR"/>
        </w:rPr>
      </w:pPr>
      <w:r>
        <w:rPr>
          <w:rFonts w:eastAsia="MS Mincho" w:cs="Times New Roman"/>
          <w:b/>
          <w:color w:val="191919"/>
          <w:sz w:val="22"/>
          <w:szCs w:val="24"/>
          <w:lang w:eastAsia="tr-TR"/>
        </w:rPr>
      </w:r>
    </w:p>
    <w:p>
      <w:pPr>
        <w:pStyle w:val="ListParagraph"/>
        <w:numPr>
          <w:ilvl w:val="3"/>
          <w:numId w:val="1"/>
        </w:numPr>
        <w:spacing w:lineRule="auto" w:line="312" w:before="0" w:after="0"/>
        <w:contextualSpacing/>
        <w:jc w:val="both"/>
        <w:rPr>
          <w:rFonts w:ascii="Calibri" w:hAnsi="Calibri" w:eastAsia="MS Mincho" w:cs="Times New Roman"/>
          <w:b/>
          <w:color w:val="191919"/>
          <w:sz w:val="24"/>
          <w:szCs w:val="24"/>
          <w:lang w:eastAsia="tr-TR"/>
        </w:rPr>
      </w:pPr>
      <w:r>
        <w:rPr>
          <w:rFonts w:eastAsia="MS Mincho" w:cs="Times New Roman"/>
          <w:b/>
          <w:color w:val="191919"/>
          <w:sz w:val="22"/>
          <w:szCs w:val="24"/>
          <w:lang w:eastAsia="tr-TR"/>
        </w:rPr>
        <w:t xml:space="preserve">ETİK FİZİBİLİTE </w:t>
      </w:r>
    </w:p>
    <w:p>
      <w:pPr>
        <w:pStyle w:val="Normal"/>
        <w:spacing w:lineRule="auto" w:line="312" w:before="0" w:after="0"/>
        <w:ind w:left="1080"/>
        <w:jc w:val="both"/>
        <w:rPr>
          <w:rFonts w:ascii="Calibri" w:hAnsi="Calibri" w:eastAsia="MS Mincho" w:cs="Times New Roman"/>
          <w:b/>
          <w:color w:val="191919"/>
          <w:sz w:val="24"/>
          <w:szCs w:val="24"/>
          <w:lang w:eastAsia="tr-TR"/>
        </w:rPr>
      </w:pPr>
      <w:r>
        <w:rPr>
          <w:rFonts w:eastAsia="MS Mincho" w:cs="Times New Roman"/>
          <w:b w:val="0"/>
          <w:bCs/>
          <w:color w:val="191919"/>
          <w:sz w:val="22"/>
          <w:szCs w:val="24"/>
          <w:lang w:eastAsia="tr-TR"/>
        </w:rPr>
        <w:t>Veri Gizliliği ve Mahremiyeti:</w:t>
      </w:r>
      <w:r>
        <w:rPr>
          <w:rFonts w:eastAsia="MS Mincho" w:cs="Times New Roman"/>
          <w:b w:val="0"/>
          <w:color w:val="191919"/>
          <w:sz w:val="22"/>
          <w:szCs w:val="24"/>
          <w:lang w:eastAsia="tr-TR"/>
        </w:rPr>
        <w:t xml:space="preserve"> Simülatör, gerçek kişilere ait özel bilgileri veya kullanıcı kimliklerini işlemek üzere tasarlanmamıştır.</w:t>
      </w:r>
    </w:p>
    <w:p>
      <w:pPr>
        <w:pStyle w:val="Normal"/>
        <w:spacing w:lineRule="auto" w:line="312" w:before="0" w:after="0"/>
        <w:ind w:left="1080"/>
        <w:jc w:val="both"/>
        <w:rPr>
          <w:rFonts w:ascii="Calibri" w:hAnsi="Calibri" w:eastAsia="MS Mincho" w:cs="Times New Roman"/>
          <w:b/>
          <w:color w:val="191919"/>
          <w:sz w:val="24"/>
          <w:szCs w:val="24"/>
          <w:lang w:eastAsia="tr-TR"/>
        </w:rPr>
      </w:pPr>
      <w:r>
        <w:rPr>
          <w:rFonts w:eastAsia="MS Mincho" w:cs="Times New Roman"/>
          <w:b w:val="0"/>
          <w:bCs/>
          <w:color w:val="191919"/>
          <w:sz w:val="22"/>
          <w:szCs w:val="24"/>
          <w:lang w:eastAsia="tr-TR"/>
        </w:rPr>
        <w:t>Toplumsal ve Eğitimi Destekleyici Etki:</w:t>
      </w:r>
      <w:r>
        <w:rPr>
          <w:rFonts w:eastAsia="MS Mincho" w:cs="Times New Roman"/>
          <w:b w:val="0"/>
          <w:color w:val="191919"/>
          <w:sz w:val="22"/>
          <w:szCs w:val="24"/>
          <w:lang w:eastAsia="tr-TR"/>
        </w:rPr>
        <w:t xml:space="preserve"> Proje, bilgisayar mimarisi eğitimini demokratikleştirmeyi ve karmaşık konuların daha iyi anlaşılmasını sağlamayı amaçlamaktadır.</w:t>
      </w:r>
    </w:p>
    <w:p>
      <w:pPr>
        <w:pStyle w:val="Normal"/>
        <w:spacing w:lineRule="auto" w:line="312" w:before="0" w:after="0"/>
        <w:ind w:firstLine="708"/>
        <w:jc w:val="both"/>
        <w:rPr>
          <w:rFonts w:ascii="Calibri" w:hAnsi="Calibri" w:eastAsia="MS Mincho" w:cs="Times New Roman"/>
          <w:b/>
          <w:color w:val="191919"/>
          <w:sz w:val="24"/>
          <w:szCs w:val="24"/>
          <w:lang w:eastAsia="tr-TR"/>
        </w:rPr>
      </w:pPr>
      <w:r>
        <w:rPr>
          <w:rFonts w:eastAsia="MS Mincho" w:cs="Times New Roman"/>
          <w:b/>
          <w:color w:val="191919"/>
          <w:sz w:val="22"/>
          <w:szCs w:val="24"/>
          <w:lang w:eastAsia="tr-TR"/>
        </w:rPr>
      </w:r>
    </w:p>
    <w:p>
      <w:pPr>
        <w:pStyle w:val="ListParagraph"/>
        <w:numPr>
          <w:ilvl w:val="3"/>
          <w:numId w:val="1"/>
        </w:numPr>
        <w:spacing w:lineRule="auto" w:line="312" w:before="0" w:after="0"/>
        <w:contextualSpacing/>
        <w:jc w:val="both"/>
        <w:rPr>
          <w:rFonts w:ascii="Calibri" w:hAnsi="Calibri" w:eastAsia="MS Mincho" w:cs="Times New Roman"/>
          <w:b/>
          <w:color w:val="191919"/>
          <w:sz w:val="24"/>
          <w:szCs w:val="24"/>
          <w:lang w:eastAsia="tr-TR"/>
        </w:rPr>
      </w:pPr>
      <w:r>
        <w:rPr>
          <w:rFonts w:eastAsia="MS Mincho" w:cs="Times New Roman"/>
          <w:b/>
          <w:color w:val="191919"/>
          <w:sz w:val="22"/>
          <w:szCs w:val="24"/>
          <w:lang w:eastAsia="tr-TR"/>
        </w:rPr>
        <w:t xml:space="preserve">ZAMAN FİZİBİLİTESİ </w:t>
      </w:r>
    </w:p>
    <w:p>
      <w:pPr>
        <w:pStyle w:val="Normal"/>
        <w:spacing w:lineRule="auto" w:line="312" w:before="0" w:after="0"/>
        <w:ind w:left="1080"/>
        <w:jc w:val="both"/>
        <w:rPr>
          <w:rFonts w:ascii="Calibri" w:hAnsi="Calibri" w:eastAsia="MS Mincho" w:cs="Times New Roman"/>
          <w:b/>
          <w:color w:val="191919"/>
          <w:sz w:val="24"/>
          <w:szCs w:val="24"/>
          <w:lang w:eastAsia="tr-TR"/>
        </w:rPr>
      </w:pPr>
      <w:r>
        <w:rPr>
          <w:rFonts w:eastAsia="MS Mincho" w:cs="Times New Roman"/>
          <w:b w:val="0"/>
          <w:bCs/>
          <w:color w:val="191919"/>
          <w:sz w:val="22"/>
          <w:szCs w:val="24"/>
          <w:lang w:eastAsia="tr-TR"/>
        </w:rPr>
        <w:t>Kaynak Planlaması (Takvim Odaklı):</w:t>
      </w:r>
      <w:r>
        <w:rPr>
          <w:rFonts w:eastAsia="MS Mincho" w:cs="Times New Roman"/>
          <w:b w:val="0"/>
          <w:color w:val="191919"/>
          <w:sz w:val="22"/>
          <w:szCs w:val="24"/>
          <w:lang w:eastAsia="tr-TR"/>
        </w:rPr>
        <w:t xml:space="preserve"> Geliştirici, haftalık ortalama 15-20 saatlik bir çalışma dilimini bu projeye ayıracaktır. Yazılımın geliştirilmesi için gerekli olan derleyici ve IDE altyapısı hazır durumdadır, bu nedenle kurulum için ek süre gerekmemektedir.</w:t>
      </w:r>
    </w:p>
    <w:p>
      <w:pPr>
        <w:pStyle w:val="Normal"/>
        <w:spacing w:lineRule="auto" w:line="312" w:before="0" w:after="0"/>
        <w:ind w:left="1080"/>
        <w:jc w:val="both"/>
        <w:rPr>
          <w:rFonts w:ascii="Calibri" w:hAnsi="Calibri" w:eastAsia="MS Mincho" w:cs="Times New Roman"/>
          <w:b/>
          <w:color w:val="191919"/>
          <w:sz w:val="24"/>
          <w:szCs w:val="24"/>
          <w:lang w:eastAsia="tr-TR"/>
        </w:rPr>
      </w:pPr>
      <w:r>
        <w:rPr>
          <w:rFonts w:eastAsia="MS Mincho" w:cs="Times New Roman"/>
          <w:b/>
          <w:bCs/>
          <w:color w:val="191919"/>
          <w:sz w:val="22"/>
          <w:szCs w:val="24"/>
          <w:lang w:eastAsia="tr-TR"/>
        </w:rPr>
        <w:t>Takvim Riskleri:</w:t>
      </w:r>
    </w:p>
    <w:p>
      <w:pPr>
        <w:pStyle w:val="Normal"/>
        <w:numPr>
          <w:ilvl w:val="0"/>
          <w:numId w:val="5"/>
        </w:numPr>
        <w:spacing w:lineRule="auto" w:line="312" w:before="0" w:after="0"/>
        <w:jc w:val="both"/>
        <w:rPr>
          <w:rFonts w:ascii="Calibri" w:hAnsi="Calibri" w:eastAsia="MS Mincho" w:cs="Times New Roman"/>
          <w:b/>
          <w:color w:val="191919"/>
          <w:sz w:val="24"/>
          <w:szCs w:val="24"/>
          <w:lang w:eastAsia="tr-TR"/>
        </w:rPr>
      </w:pPr>
      <w:r>
        <w:rPr>
          <w:rFonts w:eastAsia="MS Mincho" w:cs="Times New Roman"/>
          <w:b w:val="0"/>
          <w:bCs/>
          <w:color w:val="191919"/>
          <w:sz w:val="22"/>
          <w:szCs w:val="24"/>
          <w:lang w:eastAsia="tr-TR"/>
        </w:rPr>
        <w:t>C Dili Hata Ayıklama (Debugging):</w:t>
      </w:r>
      <w:r>
        <w:rPr>
          <w:rFonts w:eastAsia="MS Mincho" w:cs="Times New Roman"/>
          <w:b w:val="0"/>
          <w:color w:val="191919"/>
          <w:sz w:val="22"/>
          <w:szCs w:val="24"/>
          <w:lang w:eastAsia="tr-TR"/>
        </w:rPr>
        <w:t xml:space="preserve"> İşaretçi hataları veya bellek sızıntıları (memory leak) nedeniyle kodlama aşamasının öngörülenden daha uzun sürme riski.</w:t>
      </w:r>
    </w:p>
    <w:p>
      <w:pPr>
        <w:pStyle w:val="Normal"/>
        <w:numPr>
          <w:ilvl w:val="0"/>
          <w:numId w:val="5"/>
        </w:numPr>
        <w:tabs>
          <w:tab w:val="clear" w:pos="708"/>
          <w:tab w:val="left" w:pos="720" w:leader="none"/>
        </w:tabs>
        <w:spacing w:lineRule="auto" w:line="312" w:before="0" w:after="0"/>
        <w:jc w:val="both"/>
        <w:rPr>
          <w:rFonts w:ascii="Calibri" w:hAnsi="Calibri" w:eastAsia="MS Mincho" w:cs="Times New Roman"/>
          <w:b/>
          <w:color w:val="191919"/>
          <w:sz w:val="24"/>
          <w:szCs w:val="24"/>
          <w:lang w:eastAsia="tr-TR"/>
        </w:rPr>
      </w:pPr>
      <w:r>
        <w:rPr>
          <w:rFonts w:eastAsia="MS Mincho" w:cs="Times New Roman"/>
          <w:b w:val="0"/>
          <w:bCs/>
          <w:color w:val="191919"/>
          <w:sz w:val="22"/>
          <w:szCs w:val="24"/>
          <w:lang w:eastAsia="tr-TR"/>
        </w:rPr>
        <w:t>Teorik Karmaşıklık:</w:t>
      </w:r>
      <w:r>
        <w:rPr>
          <w:rFonts w:eastAsia="MS Mincho" w:cs="Times New Roman"/>
          <w:b w:val="0"/>
          <w:color w:val="191919"/>
          <w:sz w:val="22"/>
          <w:szCs w:val="24"/>
          <w:lang w:eastAsia="tr-TR"/>
        </w:rPr>
        <w:t xml:space="preserve"> Set-Associative mimarisindeki "Way" mantığının kodlanması sırasında yaşanabilecek mantıksal zorluklar.</w:t>
      </w:r>
    </w:p>
    <w:p>
      <w:pPr>
        <w:pStyle w:val="Normal"/>
        <w:spacing w:lineRule="auto" w:line="312" w:before="0" w:after="0"/>
        <w:ind w:left="1080"/>
        <w:jc w:val="both"/>
        <w:rPr>
          <w:rFonts w:ascii="Calibri" w:hAnsi="Calibri" w:eastAsia="MS Mincho" w:cs="Times New Roman"/>
          <w:b/>
          <w:color w:val="191919"/>
          <w:sz w:val="24"/>
          <w:szCs w:val="24"/>
          <w:lang w:eastAsia="tr-TR"/>
        </w:rPr>
      </w:pPr>
      <w:r>
        <w:rPr>
          <w:rFonts w:eastAsia="MS Mincho" w:cs="Times New Roman"/>
          <w:b/>
          <w:color w:val="191919"/>
          <w:sz w:val="22"/>
          <w:szCs w:val="24"/>
          <w:lang w:eastAsia="tr-TR"/>
        </w:rPr>
      </w:r>
    </w:p>
    <w:p>
      <w:pPr>
        <w:pStyle w:val="Normal"/>
        <w:spacing w:lineRule="auto" w:line="312" w:before="0" w:after="0"/>
        <w:ind w:firstLine="708"/>
        <w:jc w:val="both"/>
        <w:rPr>
          <w:rFonts w:ascii="Calibri" w:hAnsi="Calibri" w:eastAsia="MS Mincho" w:cs="Times New Roman"/>
          <w:color w:val="191919"/>
          <w:sz w:val="24"/>
          <w:szCs w:val="24"/>
          <w:lang w:eastAsia="tr-TR"/>
        </w:rPr>
      </w:pPr>
      <w:r>
        <w:rPr>
          <w:rFonts w:eastAsia="MS Mincho" w:cs="Times New Roman"/>
          <w:b/>
          <w:color w:val="191919"/>
          <w:sz w:val="22"/>
          <w:szCs w:val="24"/>
          <w:lang w:eastAsia="tr-TR"/>
        </w:rPr>
      </w:r>
    </w:p>
    <w:p>
      <w:pPr>
        <w:pStyle w:val="ListParagraph"/>
        <w:numPr>
          <w:ilvl w:val="3"/>
          <w:numId w:val="1"/>
        </w:numPr>
        <w:spacing w:lineRule="auto" w:line="312" w:before="0" w:after="0"/>
        <w:contextualSpacing/>
        <w:jc w:val="both"/>
        <w:rPr>
          <w:rFonts w:ascii="Calibri" w:hAnsi="Calibri" w:eastAsia="MS Mincho" w:cs="Times New Roman"/>
          <w:b/>
          <w:color w:val="191919"/>
          <w:sz w:val="24"/>
          <w:szCs w:val="24"/>
          <w:lang w:eastAsia="tr-TR"/>
        </w:rPr>
      </w:pPr>
      <w:r>
        <w:rPr>
          <w:rFonts w:eastAsia="MS Mincho" w:cs="Times New Roman"/>
          <w:b/>
          <w:color w:val="191919"/>
          <w:sz w:val="22"/>
          <w:szCs w:val="24"/>
          <w:lang w:eastAsia="tr-TR"/>
        </w:rPr>
        <w:t>ÇEVRESEL FİZİBİLİTE</w:t>
      </w:r>
    </w:p>
    <w:p>
      <w:pPr>
        <w:pStyle w:val="Normal"/>
        <w:spacing w:lineRule="auto" w:line="312" w:before="0" w:after="0"/>
        <w:ind w:left="1080"/>
        <w:jc w:val="both"/>
        <w:rPr>
          <w:rFonts w:ascii="Calibri" w:hAnsi="Calibri" w:eastAsia="MS Mincho" w:cs="Times New Roman"/>
          <w:b/>
          <w:color w:val="191919"/>
          <w:sz w:val="24"/>
          <w:szCs w:val="24"/>
          <w:lang w:eastAsia="tr-TR"/>
        </w:rPr>
      </w:pPr>
      <w:r>
        <w:rPr>
          <w:rFonts w:eastAsia="MS Mincho" w:cs="Times New Roman"/>
          <w:b w:val="0"/>
          <w:bCs/>
          <w:color w:val="191919"/>
          <w:sz w:val="22"/>
          <w:szCs w:val="24"/>
          <w:lang w:eastAsia="tr-TR"/>
        </w:rPr>
        <w:t>Enerji Tüketimi ve Kaynak Kullanımı:</w:t>
      </w:r>
      <w:r>
        <w:rPr>
          <w:rFonts w:eastAsia="MS Mincho" w:cs="Times New Roman"/>
          <w:b w:val="0"/>
          <w:color w:val="191919"/>
          <w:sz w:val="22"/>
          <w:szCs w:val="24"/>
          <w:lang w:eastAsia="tr-TR"/>
        </w:rPr>
        <w:t xml:space="preserve"> Projenin geliştirilmesinde tercih edilen </w:t>
      </w:r>
      <w:r>
        <w:rPr>
          <w:rFonts w:eastAsia="MS Mincho" w:cs="Times New Roman"/>
          <w:b w:val="0"/>
          <w:bCs/>
          <w:color w:val="191919"/>
          <w:sz w:val="22"/>
          <w:szCs w:val="24"/>
          <w:lang w:eastAsia="tr-TR"/>
        </w:rPr>
        <w:t>C dili</w:t>
      </w:r>
      <w:r>
        <w:rPr>
          <w:rFonts w:eastAsia="MS Mincho" w:cs="Times New Roman"/>
          <w:b w:val="0"/>
          <w:color w:val="191919"/>
          <w:sz w:val="22"/>
          <w:szCs w:val="24"/>
          <w:lang w:eastAsia="tr-TR"/>
        </w:rPr>
        <w:t>, yapılan bilimsel araştırmalara göre enerji tüketimi en düşük olan programlama dillerinden biridir. Yüksek seviyeli dillerin (Java, Python vb.) aksine C, donanım kaynaklarını doğrudan ve optimize bir şekilde kullandığı için işlemci (CPU) döngülerini minimumda tutar. Bu durum, simülasyonların çalıştırılması sırasında harcanan elektrik enerjisinden tasarruf edilmesini sağlar.</w:t>
      </w:r>
    </w:p>
    <w:p>
      <w:pPr>
        <w:pStyle w:val="Normal"/>
        <w:spacing w:lineRule="auto" w:line="312" w:before="0" w:after="0"/>
        <w:ind w:left="1080"/>
        <w:jc w:val="both"/>
        <w:rPr>
          <w:rFonts w:ascii="Calibri" w:hAnsi="Calibri" w:eastAsia="MS Mincho" w:cs="Times New Roman"/>
          <w:b/>
          <w:color w:val="191919"/>
          <w:sz w:val="24"/>
          <w:szCs w:val="24"/>
          <w:lang w:eastAsia="tr-TR"/>
        </w:rPr>
      </w:pPr>
      <w:r>
        <w:rPr>
          <w:rFonts w:eastAsia="MS Mincho" w:cs="Times New Roman"/>
          <w:b/>
          <w:color w:val="191919"/>
          <w:sz w:val="22"/>
          <w:szCs w:val="24"/>
          <w:lang w:eastAsia="tr-TR"/>
        </w:rPr>
      </w:r>
    </w:p>
    <w:p>
      <w:pPr>
        <w:pStyle w:val="ListParagraph"/>
        <w:numPr>
          <w:ilvl w:val="3"/>
          <w:numId w:val="1"/>
        </w:numPr>
        <w:spacing w:lineRule="auto" w:line="312" w:before="0" w:after="0"/>
        <w:contextualSpacing/>
        <w:jc w:val="both"/>
        <w:rPr>
          <w:rFonts w:ascii="Calibri" w:hAnsi="Calibri" w:eastAsia="MS Mincho" w:cs="Times New Roman"/>
          <w:b/>
          <w:color w:val="191919"/>
          <w:sz w:val="24"/>
          <w:szCs w:val="24"/>
          <w:lang w:eastAsia="tr-TR"/>
        </w:rPr>
      </w:pPr>
      <w:r>
        <w:rPr>
          <w:rFonts w:eastAsia="MS Mincho" w:cs="Times New Roman"/>
          <w:b/>
          <w:color w:val="191919"/>
          <w:sz w:val="22"/>
          <w:szCs w:val="24"/>
          <w:lang w:eastAsia="tr-TR"/>
        </w:rPr>
        <w:t>PAZAR (MARKET) FİZİBİLİTESİ</w:t>
      </w:r>
    </w:p>
    <w:p>
      <w:pPr>
        <w:pStyle w:val="Normal"/>
        <w:spacing w:lineRule="auto" w:line="312" w:before="0" w:after="0"/>
        <w:ind w:left="1080"/>
        <w:jc w:val="both"/>
        <w:rPr>
          <w:rFonts w:ascii="Calibri" w:hAnsi="Calibri" w:eastAsia="MS Mincho" w:cs="Times New Roman"/>
          <w:b/>
          <w:color w:val="191919"/>
          <w:sz w:val="24"/>
          <w:szCs w:val="24"/>
          <w:lang w:eastAsia="tr-TR"/>
        </w:rPr>
      </w:pPr>
      <w:r>
        <w:rPr>
          <w:rFonts w:eastAsia="MS Mincho" w:cs="Times New Roman"/>
          <w:b w:val="0"/>
          <w:bCs/>
          <w:color w:val="191919"/>
          <w:sz w:val="22"/>
          <w:szCs w:val="24"/>
          <w:lang w:eastAsia="tr-TR"/>
        </w:rPr>
        <w:t>Pazar Talebi ve Hedef Kitle Analizi:</w:t>
      </w:r>
      <w:r>
        <w:rPr>
          <w:rFonts w:eastAsia="MS Mincho" w:cs="Times New Roman"/>
          <w:b w:val="0"/>
          <w:color w:val="191919"/>
          <w:sz w:val="22"/>
          <w:szCs w:val="24"/>
          <w:lang w:eastAsia="tr-TR"/>
        </w:rPr>
        <w:t xml:space="preserve"> Dünya genelinde bilgisayar mühendisliği ve yazılım mühendisliği bölümlerine olan ilginin artmasıyla birlikte, "Bilgisayar Organizasyonu" dersleri temel bir ihtiyaç haline gelmiştir. Pazardaki ana talep, William Stallings gibi teorik kaynaklardaki karmaşık kavramları (Mapping, Associativity) pratik bir şekilde görselleştirebilen, kullanımı kolay ve erişilebilir araçlara yöneliktir. Hedef kitle; lisans öğrencileri, bilgisayar mimarisi üzerine çalışan araştırmacılar ve sistem programlama alanında kendini geliştirmek isteyen yazılımcılardır.</w:t>
      </w:r>
    </w:p>
    <w:p>
      <w:pPr>
        <w:pStyle w:val="Normal"/>
        <w:spacing w:lineRule="auto" w:line="312" w:before="0" w:after="0"/>
        <w:ind w:left="1080"/>
        <w:jc w:val="both"/>
        <w:rPr>
          <w:rFonts w:ascii="Calibri" w:hAnsi="Calibri" w:eastAsia="MS Mincho" w:cs="Times New Roman"/>
          <w:b/>
          <w:color w:val="191919"/>
          <w:sz w:val="24"/>
          <w:szCs w:val="24"/>
          <w:lang w:eastAsia="tr-TR"/>
        </w:rPr>
      </w:pPr>
      <w:r>
        <w:rPr>
          <w:rFonts w:eastAsia="MS Mincho" w:cs="Times New Roman"/>
          <w:b w:val="0"/>
          <w:bCs/>
          <w:color w:val="191919"/>
          <w:sz w:val="22"/>
          <w:szCs w:val="24"/>
          <w:lang w:eastAsia="tr-TR"/>
        </w:rPr>
        <w:t>Fiyatlandırma ve Gelir Modeli:</w:t>
      </w:r>
      <w:r>
        <w:rPr>
          <w:rFonts w:eastAsia="MS Mincho" w:cs="Times New Roman"/>
          <w:b w:val="0"/>
          <w:color w:val="191919"/>
          <w:sz w:val="22"/>
          <w:szCs w:val="24"/>
          <w:lang w:eastAsia="tr-TR"/>
        </w:rPr>
        <w:t xml:space="preserve"> Proje, akademik bir çalışma olması nedeniyle "Açık Kaynak" (Open Source) modeliyle pazara sunulacaktır. Doğrudan bir gelir beklentisi yerine, akademik itibar ve toplumsal fayda (bilginin paylaşımı) ön plandadır.</w:t>
      </w:r>
    </w:p>
    <w:p>
      <w:pPr>
        <w:pStyle w:val="Normal"/>
        <w:spacing w:lineRule="auto" w:line="312" w:before="0" w:after="0"/>
        <w:ind w:left="1080"/>
        <w:jc w:val="both"/>
        <w:rPr>
          <w:rFonts w:ascii="Calibri" w:hAnsi="Calibri" w:eastAsia="MS Mincho" w:cs="Times New Roman"/>
          <w:b/>
          <w:color w:val="191919"/>
          <w:sz w:val="24"/>
          <w:szCs w:val="24"/>
          <w:lang w:eastAsia="tr-TR"/>
        </w:rPr>
      </w:pPr>
      <w:r>
        <w:rPr>
          <w:rFonts w:eastAsia="MS Mincho" w:cs="Times New Roman"/>
          <w:b/>
          <w:color w:val="191919"/>
          <w:sz w:val="22"/>
          <w:szCs w:val="24"/>
          <w:lang w:eastAsia="tr-TR"/>
        </w:rPr>
      </w:r>
    </w:p>
    <w:p>
      <w:pPr>
        <w:pStyle w:val="ListParagraph"/>
        <w:numPr>
          <w:ilvl w:val="2"/>
          <w:numId w:val="1"/>
        </w:numPr>
        <w:spacing w:lineRule="auto" w:line="312" w:before="0" w:after="0"/>
        <w:contextualSpacing/>
        <w:jc w:val="both"/>
        <w:rPr>
          <w:rFonts w:ascii="Calibri" w:hAnsi="Calibri" w:eastAsia="MS Mincho" w:cs="Times New Roman"/>
          <w:b/>
          <w:color w:val="191919"/>
          <w:sz w:val="24"/>
          <w:szCs w:val="24"/>
          <w:lang w:eastAsia="tr-TR"/>
        </w:rPr>
      </w:pPr>
      <w:r>
        <w:rPr>
          <w:rFonts w:eastAsia="MS Mincho" w:cs="Times New Roman"/>
          <w:b/>
          <w:color w:val="191919"/>
          <w:sz w:val="22"/>
          <w:szCs w:val="24"/>
          <w:lang w:eastAsia="tr-TR"/>
        </w:rPr>
        <w:t>MEVCUT SİSTEMİN ADIMLARI</w:t>
      </w:r>
    </w:p>
    <w:p>
      <w:pPr>
        <w:pStyle w:val="Normal"/>
        <w:spacing w:lineRule="auto" w:line="312" w:before="0" w:after="0"/>
        <w:jc w:val="both"/>
        <w:rPr>
          <w:rFonts w:ascii="Calibri" w:hAnsi="Calibri" w:eastAsia="MS Mincho" w:cs="Times New Roman"/>
          <w:b/>
          <w:color w:val="191919"/>
          <w:sz w:val="24"/>
          <w:szCs w:val="24"/>
          <w:lang w:eastAsia="tr-TR"/>
        </w:rPr>
      </w:pPr>
      <w:r>
        <w:rPr>
          <w:rFonts w:eastAsia="MS Mincho" w:cs="Times New Roman"/>
          <w:b/>
          <w:color w:val="191919"/>
          <w:sz w:val="22"/>
          <w:szCs w:val="24"/>
          <w:lang w:eastAsia="tr-TR"/>
        </w:rPr>
      </w:r>
    </w:p>
    <w:p>
      <w:pPr>
        <w:pStyle w:val="ListParagraph"/>
        <w:numPr>
          <w:ilvl w:val="3"/>
          <w:numId w:val="1"/>
        </w:numPr>
        <w:spacing w:lineRule="auto" w:line="312" w:before="0" w:after="0"/>
        <w:contextualSpacing/>
        <w:jc w:val="both"/>
        <w:rPr>
          <w:rFonts w:ascii="Calibri" w:hAnsi="Calibri" w:eastAsia="MS Mincho" w:cs="Times New Roman"/>
          <w:b/>
          <w:color w:val="191919"/>
          <w:sz w:val="24"/>
          <w:szCs w:val="24"/>
          <w:lang w:eastAsia="tr-TR"/>
        </w:rPr>
      </w:pPr>
      <w:r>
        <w:rPr>
          <w:rFonts w:eastAsia="MS Mincho" w:cs="Times New Roman"/>
          <w:b/>
          <w:color w:val="191919"/>
          <w:sz w:val="22"/>
          <w:szCs w:val="24"/>
          <w:lang w:eastAsia="tr-TR"/>
        </w:rPr>
        <w:t>HAZIRLIK</w:t>
        <w:tab/>
      </w:r>
    </w:p>
    <w:p>
      <w:pPr>
        <w:pStyle w:val="Normal"/>
        <w:spacing w:lineRule="auto" w:line="312" w:before="0" w:after="0"/>
        <w:ind w:left="1080"/>
        <w:jc w:val="both"/>
        <w:rPr>
          <w:rFonts w:ascii="Calibri" w:hAnsi="Calibri" w:eastAsia="MS Mincho" w:cs="Times New Roman"/>
          <w:b/>
          <w:color w:val="191919"/>
          <w:sz w:val="24"/>
          <w:szCs w:val="24"/>
          <w:lang w:eastAsia="tr-TR"/>
        </w:rPr>
      </w:pPr>
      <w:r>
        <w:rPr>
          <w:rFonts w:eastAsia="MS Mincho" w:cs="Times New Roman"/>
          <w:b/>
          <w:bCs/>
          <w:color w:val="191919"/>
          <w:sz w:val="22"/>
          <w:szCs w:val="24"/>
          <w:lang w:eastAsia="tr-TR"/>
        </w:rPr>
        <w:t>Gerekli Kaynak ve Araçların Temini:</w:t>
      </w:r>
    </w:p>
    <w:p>
      <w:pPr>
        <w:pStyle w:val="Normal"/>
        <w:numPr>
          <w:ilvl w:val="0"/>
          <w:numId w:val="6"/>
        </w:numPr>
        <w:tabs>
          <w:tab w:val="clear" w:pos="708"/>
          <w:tab w:val="left" w:pos="720" w:leader="none"/>
        </w:tabs>
        <w:spacing w:lineRule="auto" w:line="312" w:before="0" w:after="0"/>
        <w:jc w:val="both"/>
        <w:rPr>
          <w:rFonts w:ascii="Calibri" w:hAnsi="Calibri" w:eastAsia="MS Mincho" w:cs="Times New Roman"/>
          <w:b/>
          <w:color w:val="191919"/>
          <w:sz w:val="24"/>
          <w:szCs w:val="24"/>
          <w:lang w:eastAsia="tr-TR"/>
        </w:rPr>
      </w:pPr>
      <w:r>
        <w:rPr>
          <w:rFonts w:eastAsia="MS Mincho" w:cs="Times New Roman"/>
          <w:b w:val="0"/>
          <w:bCs/>
          <w:color w:val="191919"/>
          <w:sz w:val="22"/>
          <w:szCs w:val="24"/>
          <w:lang w:eastAsia="tr-TR"/>
        </w:rPr>
        <w:t>Donanım:</w:t>
      </w:r>
      <w:r>
        <w:rPr>
          <w:rFonts w:eastAsia="MS Mincho" w:cs="Times New Roman"/>
          <w:b w:val="0"/>
          <w:color w:val="191919"/>
          <w:sz w:val="22"/>
          <w:szCs w:val="24"/>
          <w:lang w:eastAsia="tr-TR"/>
        </w:rPr>
        <w:t xml:space="preserve"> Geliştirme ve test süreçleri için standart bir bilgisayar.</w:t>
      </w:r>
    </w:p>
    <w:p>
      <w:pPr>
        <w:pStyle w:val="Normal"/>
        <w:numPr>
          <w:ilvl w:val="0"/>
          <w:numId w:val="6"/>
        </w:numPr>
        <w:tabs>
          <w:tab w:val="clear" w:pos="708"/>
          <w:tab w:val="left" w:pos="720" w:leader="none"/>
        </w:tabs>
        <w:spacing w:lineRule="auto" w:line="312" w:before="0" w:after="0"/>
        <w:jc w:val="both"/>
        <w:rPr>
          <w:rFonts w:ascii="Calibri" w:hAnsi="Calibri" w:eastAsia="MS Mincho" w:cs="Times New Roman"/>
          <w:b/>
          <w:color w:val="191919"/>
          <w:sz w:val="24"/>
          <w:szCs w:val="24"/>
          <w:lang w:eastAsia="tr-TR"/>
        </w:rPr>
      </w:pPr>
      <w:r>
        <w:rPr>
          <w:rFonts w:eastAsia="MS Mincho" w:cs="Times New Roman"/>
          <w:b w:val="0"/>
          <w:bCs/>
          <w:color w:val="191919"/>
          <w:sz w:val="22"/>
          <w:szCs w:val="24"/>
          <w:lang w:eastAsia="tr-TR"/>
        </w:rPr>
        <w:t>Yazılım:</w:t>
      </w:r>
      <w:r>
        <w:rPr>
          <w:rFonts w:eastAsia="MS Mincho" w:cs="Times New Roman"/>
          <w:b w:val="0"/>
          <w:color w:val="191919"/>
          <w:sz w:val="22"/>
          <w:szCs w:val="24"/>
          <w:lang w:eastAsia="tr-TR"/>
        </w:rPr>
        <w:t xml:space="preserve"> GCC Derleyicisi, Visual Studio Code (IDE) ve C belleğini denetlemek için Valgrind (Memory Leak kontrolü için).</w:t>
      </w:r>
    </w:p>
    <w:p>
      <w:pPr>
        <w:pStyle w:val="Normal"/>
        <w:numPr>
          <w:ilvl w:val="0"/>
          <w:numId w:val="6"/>
        </w:numPr>
        <w:tabs>
          <w:tab w:val="clear" w:pos="708"/>
          <w:tab w:val="left" w:pos="720" w:leader="none"/>
        </w:tabs>
        <w:spacing w:lineRule="auto" w:line="312" w:before="0" w:after="0"/>
        <w:jc w:val="both"/>
        <w:rPr>
          <w:rFonts w:ascii="Calibri" w:hAnsi="Calibri" w:eastAsia="MS Mincho" w:cs="Times New Roman"/>
          <w:b/>
          <w:color w:val="191919"/>
          <w:sz w:val="24"/>
          <w:szCs w:val="24"/>
          <w:lang w:eastAsia="tr-TR"/>
        </w:rPr>
      </w:pPr>
      <w:r>
        <w:rPr>
          <w:rFonts w:eastAsia="MS Mincho" w:cs="Times New Roman"/>
          <w:b w:val="0"/>
          <w:bCs/>
          <w:color w:val="191919"/>
          <w:sz w:val="22"/>
          <w:szCs w:val="24"/>
          <w:lang w:eastAsia="tr-TR"/>
        </w:rPr>
        <w:t>Bilgi Kaynağı:</w:t>
      </w:r>
      <w:r>
        <w:rPr>
          <w:rFonts w:eastAsia="MS Mincho" w:cs="Times New Roman"/>
          <w:b w:val="0"/>
          <w:color w:val="191919"/>
          <w:sz w:val="22"/>
          <w:szCs w:val="24"/>
          <w:lang w:eastAsia="tr-TR"/>
        </w:rPr>
        <w:t xml:space="preserve"> William Stallings – </w:t>
      </w:r>
      <w:r>
        <w:rPr>
          <w:rFonts w:eastAsia="MS Mincho" w:cs="Times New Roman"/>
          <w:b w:val="0"/>
          <w:i/>
          <w:iCs/>
          <w:color w:val="191919"/>
          <w:sz w:val="22"/>
          <w:szCs w:val="24"/>
          <w:lang w:eastAsia="tr-TR"/>
        </w:rPr>
        <w:t>Computer Organization and Architecture</w:t>
      </w:r>
      <w:r>
        <w:rPr>
          <w:rFonts w:eastAsia="MS Mincho" w:cs="Times New Roman"/>
          <w:b w:val="0"/>
          <w:color w:val="191919"/>
          <w:sz w:val="22"/>
          <w:szCs w:val="24"/>
          <w:lang w:eastAsia="tr-TR"/>
        </w:rPr>
        <w:t xml:space="preserve"> (11. Edition).</w:t>
      </w:r>
    </w:p>
    <w:p>
      <w:pPr>
        <w:pStyle w:val="NormalWeb"/>
        <w:spacing w:before="280" w:after="280"/>
        <w:ind w:firstLine="708" w:left="360"/>
        <w:rPr/>
      </w:pPr>
      <w:r>
        <w:rPr>
          <w:b/>
          <w:bCs/>
          <w:sz w:val="22"/>
        </w:rPr>
        <w:t>Başarı Kriterlerinin Tanımlanması:</w:t>
      </w:r>
    </w:p>
    <w:p>
      <w:pPr>
        <w:pStyle w:val="NormalWeb"/>
        <w:numPr>
          <w:ilvl w:val="1"/>
          <w:numId w:val="6"/>
        </w:numPr>
        <w:spacing w:before="280" w:after="0"/>
        <w:rPr/>
      </w:pPr>
      <w:r>
        <w:rPr>
          <w:b w:val="0"/>
          <w:bCs/>
          <w:sz w:val="22"/>
        </w:rPr>
        <w:t>Matematiksel Doğruluk:</w:t>
      </w:r>
      <w:r>
        <w:rPr>
          <w:b w:val="0"/>
          <w:sz w:val="22"/>
        </w:rPr>
        <w:t xml:space="preserve"> Simülatörün ürettiği Tag/Index değerlerinin Stallings'in teorik sonuçlarıyla %100 örtüşmesi.</w:t>
      </w:r>
    </w:p>
    <w:p>
      <w:pPr>
        <w:pStyle w:val="NormalWeb"/>
        <w:numPr>
          <w:ilvl w:val="1"/>
          <w:numId w:val="6"/>
        </w:numPr>
        <w:spacing w:before="0" w:after="0"/>
        <w:rPr/>
      </w:pPr>
      <w:r>
        <w:rPr>
          <w:b w:val="0"/>
          <w:bCs/>
          <w:sz w:val="22"/>
        </w:rPr>
        <w:t>Performans:</w:t>
      </w:r>
      <w:r>
        <w:rPr>
          <w:b w:val="0"/>
          <w:sz w:val="22"/>
        </w:rPr>
        <w:t xml:space="preserve"> bir trace dosyasının 1 saniyenin altında işlenmesi.</w:t>
      </w:r>
    </w:p>
    <w:p>
      <w:pPr>
        <w:pStyle w:val="NormalWeb"/>
        <w:numPr>
          <w:ilvl w:val="1"/>
          <w:numId w:val="6"/>
        </w:numPr>
        <w:spacing w:before="0" w:after="280"/>
        <w:rPr/>
      </w:pPr>
      <w:r>
        <w:rPr>
          <w:b w:val="0"/>
          <w:bCs/>
          <w:sz w:val="22"/>
        </w:rPr>
        <w:t>Kullanılabilirlik:</w:t>
      </w:r>
      <w:r>
        <w:rPr>
          <w:b w:val="0"/>
          <w:sz w:val="22"/>
        </w:rPr>
        <w:t xml:space="preserve"> Parametre değişikliklerinin (Cache Size, Associativity) kodda değişikliğe gerek kalmadan girdi olarak verilebilmesi.</w:t>
      </w:r>
    </w:p>
    <w:p>
      <w:pPr>
        <w:pStyle w:val="ListParagraph"/>
        <w:numPr>
          <w:ilvl w:val="3"/>
          <w:numId w:val="1"/>
        </w:numPr>
        <w:spacing w:lineRule="auto" w:line="312" w:before="0" w:after="0"/>
        <w:contextualSpacing/>
        <w:jc w:val="both"/>
        <w:rPr>
          <w:rFonts w:ascii="Calibri" w:hAnsi="Calibri" w:eastAsia="MS Mincho" w:cs="Times New Roman"/>
          <w:b/>
          <w:color w:val="191919"/>
          <w:sz w:val="24"/>
          <w:szCs w:val="24"/>
          <w:lang w:eastAsia="tr-TR"/>
        </w:rPr>
      </w:pPr>
      <w:r>
        <w:rPr>
          <w:rFonts w:eastAsia="MS Mincho" w:cs="Times New Roman"/>
          <w:b/>
          <w:color w:val="191919"/>
          <w:sz w:val="22"/>
          <w:szCs w:val="24"/>
          <w:lang w:eastAsia="tr-TR"/>
        </w:rPr>
        <w:t xml:space="preserve">YERLEŞTİRME </w:t>
        <w:tab/>
      </w:r>
    </w:p>
    <w:p>
      <w:pPr>
        <w:pStyle w:val="Normal"/>
        <w:spacing w:lineRule="auto" w:line="312" w:before="0" w:after="0"/>
        <w:ind w:left="1080"/>
        <w:jc w:val="both"/>
        <w:rPr>
          <w:rFonts w:ascii="Calibri" w:hAnsi="Calibri" w:eastAsia="MS Mincho" w:cs="Times New Roman"/>
          <w:b/>
          <w:color w:val="191919"/>
          <w:sz w:val="24"/>
          <w:szCs w:val="24"/>
          <w:lang w:eastAsia="tr-TR"/>
        </w:rPr>
      </w:pPr>
      <w:r>
        <w:rPr>
          <w:rFonts w:eastAsia="MS Mincho" w:cs="Times New Roman"/>
          <w:b w:val="0"/>
          <w:bCs/>
          <w:color w:val="191919"/>
          <w:sz w:val="22"/>
          <w:szCs w:val="24"/>
          <w:lang w:eastAsia="tr-TR"/>
        </w:rPr>
        <w:t>Yeni Bileşenlerin Entegrasyonu:</w:t>
      </w:r>
      <w:r>
        <w:rPr>
          <w:rFonts w:eastAsia="MS Mincho" w:cs="Times New Roman"/>
          <w:b w:val="0"/>
          <w:color w:val="191919"/>
          <w:sz w:val="22"/>
          <w:szCs w:val="24"/>
          <w:lang w:eastAsia="tr-TR"/>
        </w:rPr>
        <w:t xml:space="preserve"> Sisteme dışarıdan dahil edilecek olan "Memory Trace" (bellek izi) dosyalarının okunması için dosya sistemi entegrasyonu tamamlanmıştır. C dilindeki fopen ve fscanf fonksiyonları ile bu izlerin sisteme akışı optimize edilmiştir.</w:t>
      </w:r>
    </w:p>
    <w:p>
      <w:pPr>
        <w:pStyle w:val="Normal"/>
        <w:spacing w:lineRule="auto" w:line="312" w:before="0" w:after="0"/>
        <w:ind w:left="1080"/>
        <w:jc w:val="both"/>
        <w:rPr>
          <w:rFonts w:ascii="Calibri" w:hAnsi="Calibri" w:eastAsia="MS Mincho" w:cs="Times New Roman"/>
          <w:b/>
          <w:color w:val="191919"/>
          <w:sz w:val="24"/>
          <w:szCs w:val="24"/>
          <w:lang w:eastAsia="tr-TR"/>
        </w:rPr>
      </w:pPr>
      <w:r>
        <w:rPr>
          <w:rFonts w:eastAsia="MS Mincho" w:cs="Times New Roman"/>
          <w:b w:val="0"/>
          <w:bCs/>
          <w:color w:val="191919"/>
          <w:sz w:val="22"/>
          <w:szCs w:val="24"/>
          <w:lang w:eastAsia="tr-TR"/>
        </w:rPr>
        <w:t>İş Süreçleri ve Sistem Uyumu:</w:t>
      </w:r>
      <w:r>
        <w:rPr>
          <w:rFonts w:eastAsia="MS Mincho" w:cs="Times New Roman"/>
          <w:b w:val="0"/>
          <w:color w:val="191919"/>
          <w:sz w:val="22"/>
          <w:szCs w:val="24"/>
          <w:lang w:eastAsia="tr-TR"/>
        </w:rPr>
        <w:t xml:space="preserve"> Simülatörün komut satırı üzerinden (CLI) parametre alabilme özelliği (Usability/Kullanılabilirlik) sayesinde, farklı önbellek konfigürasyonları (Direct Mapping vs Set-Associative) hızlıca test edilebilir hale getirilmiştir. Bu, manuel hesaplama sürecini sistemle tam uyumlu bir otomatik sürece dönüştürmüştür.</w:t>
      </w:r>
    </w:p>
    <w:p>
      <w:pPr>
        <w:pStyle w:val="Normal"/>
        <w:spacing w:lineRule="auto" w:line="312" w:before="0" w:after="0"/>
        <w:ind w:left="1080"/>
        <w:jc w:val="both"/>
        <w:rPr>
          <w:rFonts w:ascii="Calibri" w:hAnsi="Calibri" w:eastAsia="MS Mincho" w:cs="Times New Roman"/>
          <w:b/>
          <w:color w:val="191919"/>
          <w:sz w:val="24"/>
          <w:szCs w:val="24"/>
          <w:lang w:eastAsia="tr-TR"/>
        </w:rPr>
      </w:pPr>
      <w:r>
        <w:rPr>
          <w:rFonts w:eastAsia="MS Mincho" w:cs="Times New Roman"/>
          <w:b/>
          <w:color w:val="191919"/>
          <w:sz w:val="22"/>
          <w:szCs w:val="24"/>
          <w:lang w:eastAsia="tr-TR"/>
        </w:rPr>
      </w:r>
    </w:p>
    <w:p>
      <w:pPr>
        <w:pStyle w:val="ListParagraph"/>
        <w:numPr>
          <w:ilvl w:val="3"/>
          <w:numId w:val="1"/>
        </w:numPr>
        <w:spacing w:lineRule="auto" w:line="312" w:before="0" w:after="0"/>
        <w:contextualSpacing/>
        <w:jc w:val="both"/>
        <w:rPr>
          <w:rFonts w:ascii="Calibri" w:hAnsi="Calibri" w:eastAsia="MS Mincho" w:cs="Times New Roman"/>
          <w:b/>
          <w:color w:val="191919"/>
          <w:sz w:val="24"/>
          <w:szCs w:val="24"/>
          <w:lang w:eastAsia="tr-TR"/>
        </w:rPr>
      </w:pPr>
      <w:r>
        <w:rPr>
          <w:rFonts w:eastAsia="MS Mincho" w:cs="Times New Roman"/>
          <w:b/>
          <w:color w:val="191919"/>
          <w:sz w:val="22"/>
          <w:szCs w:val="24"/>
          <w:lang w:eastAsia="tr-TR"/>
        </w:rPr>
        <w:t>DEĞERLENDİRME</w:t>
      </w:r>
    </w:p>
    <w:p>
      <w:pPr>
        <w:pStyle w:val="Normal"/>
        <w:spacing w:lineRule="auto" w:line="312" w:before="0" w:after="0"/>
        <w:ind w:left="1080"/>
        <w:jc w:val="both"/>
        <w:rPr>
          <w:rFonts w:ascii="Calibri" w:hAnsi="Calibri" w:eastAsia="MS Mincho" w:cs="Times New Roman"/>
          <w:b/>
          <w:color w:val="191919"/>
          <w:sz w:val="24"/>
          <w:szCs w:val="24"/>
          <w:lang w:eastAsia="tr-TR"/>
        </w:rPr>
      </w:pPr>
      <w:r>
        <w:rPr>
          <w:rFonts w:eastAsia="MS Mincho" w:cs="Times New Roman"/>
          <w:b/>
          <w:bCs/>
          <w:color w:val="191919"/>
          <w:sz w:val="22"/>
          <w:szCs w:val="24"/>
          <w:lang w:eastAsia="tr-TR"/>
        </w:rPr>
        <w:t>Performans Analizi:</w:t>
      </w:r>
    </w:p>
    <w:p>
      <w:pPr>
        <w:pStyle w:val="Normal"/>
        <w:numPr>
          <w:ilvl w:val="0"/>
          <w:numId w:val="7"/>
        </w:numPr>
        <w:tabs>
          <w:tab w:val="clear" w:pos="708"/>
          <w:tab w:val="left" w:pos="720" w:leader="none"/>
        </w:tabs>
        <w:spacing w:lineRule="auto" w:line="312" w:before="0" w:after="0"/>
        <w:jc w:val="both"/>
        <w:rPr>
          <w:rFonts w:ascii="Calibri" w:hAnsi="Calibri" w:eastAsia="MS Mincho" w:cs="Times New Roman"/>
          <w:b/>
          <w:color w:val="191919"/>
          <w:sz w:val="24"/>
          <w:szCs w:val="24"/>
          <w:lang w:eastAsia="tr-TR"/>
        </w:rPr>
      </w:pPr>
      <w:r>
        <w:rPr>
          <w:rFonts w:eastAsia="MS Mincho" w:cs="Times New Roman"/>
          <w:b w:val="0"/>
          <w:bCs/>
          <w:color w:val="191919"/>
          <w:sz w:val="22"/>
          <w:szCs w:val="24"/>
          <w:lang w:eastAsia="tr-TR"/>
        </w:rPr>
        <w:t>Sistem Performans Metriklerinin Ölçülmesi:</w:t>
      </w:r>
      <w:r>
        <w:rPr>
          <w:rFonts w:eastAsia="MS Mincho" w:cs="Times New Roman"/>
          <w:b w:val="0"/>
          <w:color w:val="191919"/>
          <w:sz w:val="22"/>
          <w:szCs w:val="24"/>
          <w:lang w:eastAsia="tr-TR"/>
        </w:rPr>
        <w:t xml:space="preserve"> Simülatörün temel başarı göstergeleri olan </w:t>
      </w:r>
      <w:r>
        <w:rPr>
          <w:rFonts w:eastAsia="MS Mincho" w:cs="Times New Roman"/>
          <w:b w:val="0"/>
          <w:bCs/>
          <w:color w:val="191919"/>
          <w:sz w:val="22"/>
          <w:szCs w:val="24"/>
          <w:lang w:eastAsia="tr-TR"/>
        </w:rPr>
        <w:t>Hit Rate (İsabet Oranı)</w:t>
      </w:r>
      <w:r>
        <w:rPr>
          <w:rFonts w:eastAsia="MS Mincho" w:cs="Times New Roman"/>
          <w:b w:val="0"/>
          <w:color w:val="191919"/>
          <w:sz w:val="22"/>
          <w:szCs w:val="24"/>
          <w:lang w:eastAsia="tr-TR"/>
        </w:rPr>
        <w:t xml:space="preserve"> ve </w:t>
      </w:r>
      <w:r>
        <w:rPr>
          <w:rFonts w:eastAsia="MS Mincho" w:cs="Times New Roman"/>
          <w:b w:val="0"/>
          <w:bCs/>
          <w:color w:val="191919"/>
          <w:sz w:val="22"/>
          <w:szCs w:val="24"/>
          <w:lang w:eastAsia="tr-TR"/>
        </w:rPr>
        <w:t>Miss Rate (Kayıp Oranı)</w:t>
      </w:r>
      <w:r>
        <w:rPr>
          <w:rFonts w:eastAsia="MS Mincho" w:cs="Times New Roman"/>
          <w:b w:val="0"/>
          <w:color w:val="191919"/>
          <w:sz w:val="22"/>
          <w:szCs w:val="24"/>
          <w:lang w:eastAsia="tr-TR"/>
        </w:rPr>
        <w:t xml:space="preserve"> değerleri her simülasyon sonunda otomatik olarak hesaplanmaktadır. Ayrıca, Stallings tarafından tanımlanan </w:t>
      </w:r>
      <w:r>
        <w:rPr>
          <w:rFonts w:eastAsia="MS Mincho" w:cs="Times New Roman"/>
          <w:b w:val="0"/>
          <w:bCs/>
          <w:color w:val="191919"/>
          <w:sz w:val="22"/>
          <w:szCs w:val="24"/>
          <w:lang w:eastAsia="tr-TR"/>
        </w:rPr>
        <w:t>AMAT (Average Memory Access Time - Ortalama Bellek Erişim Süresi)</w:t>
      </w:r>
      <w:r>
        <w:rPr>
          <w:rFonts w:eastAsia="MS Mincho" w:cs="Times New Roman"/>
          <w:b w:val="0"/>
          <w:color w:val="191919"/>
          <w:sz w:val="22"/>
          <w:szCs w:val="24"/>
          <w:lang w:eastAsia="tr-TR"/>
        </w:rPr>
        <w:t xml:space="preserve"> formülü kullanılarak sistemin teorik hızı nanosaniye cinsinden ölçülmektedir.</w:t>
      </w:r>
    </w:p>
    <w:p>
      <w:pPr>
        <w:pStyle w:val="Normal"/>
        <w:numPr>
          <w:ilvl w:val="0"/>
          <w:numId w:val="7"/>
        </w:numPr>
        <w:tabs>
          <w:tab w:val="clear" w:pos="708"/>
          <w:tab w:val="left" w:pos="720" w:leader="none"/>
        </w:tabs>
        <w:spacing w:lineRule="auto" w:line="312" w:before="0" w:after="0"/>
        <w:jc w:val="both"/>
        <w:rPr>
          <w:rFonts w:ascii="Calibri" w:hAnsi="Calibri" w:eastAsia="MS Mincho" w:cs="Times New Roman"/>
          <w:b/>
          <w:color w:val="191919"/>
          <w:sz w:val="24"/>
          <w:szCs w:val="24"/>
          <w:lang w:eastAsia="tr-TR"/>
        </w:rPr>
      </w:pPr>
      <w:r>
        <w:rPr>
          <w:rFonts w:eastAsia="MS Mincho" w:cs="Times New Roman"/>
          <w:b w:val="0"/>
          <w:bCs/>
          <w:color w:val="191919"/>
          <w:sz w:val="22"/>
          <w:szCs w:val="24"/>
          <w:lang w:eastAsia="tr-TR"/>
        </w:rPr>
        <w:t>Verimlilik Ölçümleri:</w:t>
      </w:r>
      <w:r>
        <w:rPr>
          <w:rFonts w:eastAsia="MS Mincho" w:cs="Times New Roman"/>
          <w:b w:val="0"/>
          <w:color w:val="191919"/>
          <w:sz w:val="22"/>
          <w:szCs w:val="24"/>
          <w:lang w:eastAsia="tr-TR"/>
        </w:rPr>
        <w:t xml:space="preserve"> C dilinde yazılan çekirdek algoritmanın, 1 milyon satırı aşan büyük ölçekli "trace" dosyalarını işleme süresi (Execution Time) ölçülmektedir. Bellek yönetimi verimliliği, </w:t>
      </w:r>
      <w:r>
        <w:rPr>
          <w:rFonts w:eastAsia="MS Mincho" w:cs="Times New Roman"/>
          <w:b w:val="0"/>
          <w:bCs/>
          <w:color w:val="191919"/>
          <w:sz w:val="22"/>
          <w:szCs w:val="24"/>
          <w:lang w:eastAsia="tr-TR"/>
        </w:rPr>
        <w:t>Valgrind</w:t>
      </w:r>
      <w:r>
        <w:rPr>
          <w:rFonts w:eastAsia="MS Mincho" w:cs="Times New Roman"/>
          <w:b w:val="0"/>
          <w:color w:val="191919"/>
          <w:sz w:val="22"/>
          <w:szCs w:val="24"/>
          <w:lang w:eastAsia="tr-TR"/>
        </w:rPr>
        <w:t xml:space="preserve"> aracı ile test edilerek sistemde herhangi bir "bellek sızıntısı" (memory leak) olmadığı doğrulanmaktadır.</w:t>
      </w:r>
    </w:p>
    <w:p>
      <w:pPr>
        <w:pStyle w:val="NormalWeb"/>
        <w:spacing w:before="280" w:after="280"/>
        <w:ind w:firstLine="708"/>
        <w:rPr/>
      </w:pPr>
      <w:r>
        <w:rPr>
          <w:b/>
          <w:bCs/>
          <w:sz w:val="22"/>
        </w:rPr>
        <w:t>Sonuç Değerlendirmesi:</w:t>
      </w:r>
    </w:p>
    <w:p>
      <w:pPr>
        <w:pStyle w:val="NormalWeb"/>
        <w:numPr>
          <w:ilvl w:val="0"/>
          <w:numId w:val="7"/>
        </w:numPr>
        <w:spacing w:before="280" w:after="0"/>
        <w:rPr/>
      </w:pPr>
      <w:r>
        <w:rPr>
          <w:b w:val="0"/>
          <w:bCs/>
          <w:sz w:val="22"/>
        </w:rPr>
        <w:t>Veri Analizi ve Karşılaştırma:</w:t>
      </w:r>
      <w:r>
        <w:rPr>
          <w:b w:val="0"/>
          <w:sz w:val="22"/>
        </w:rPr>
        <w:t xml:space="preserve"> Toplanan veriler ışığında, </w:t>
      </w:r>
      <w:r>
        <w:rPr>
          <w:b w:val="0"/>
          <w:bCs/>
          <w:sz w:val="22"/>
        </w:rPr>
        <w:t>Direct Mapping</w:t>
      </w:r>
      <w:r>
        <w:rPr>
          <w:b w:val="0"/>
          <w:sz w:val="22"/>
        </w:rPr>
        <w:t xml:space="preserve"> ve </w:t>
      </w:r>
      <w:r>
        <w:rPr>
          <w:b w:val="0"/>
          <w:bCs/>
          <w:sz w:val="22"/>
        </w:rPr>
        <w:t>Set-Associative Mapping</w:t>
      </w:r>
      <w:r>
        <w:rPr>
          <w:b w:val="0"/>
          <w:sz w:val="22"/>
        </w:rPr>
        <w:t xml:space="preserve"> yöntemlerinin aynı adres dizisi üzerindeki performans farkları analiz edilmektedir.</w:t>
      </w:r>
    </w:p>
    <w:p>
      <w:pPr>
        <w:pStyle w:val="Normal"/>
        <w:numPr>
          <w:ilvl w:val="0"/>
          <w:numId w:val="7"/>
        </w:numPr>
        <w:tabs>
          <w:tab w:val="clear" w:pos="708"/>
          <w:tab w:val="left" w:pos="720" w:leader="none"/>
        </w:tabs>
        <w:spacing w:lineRule="auto" w:line="312" w:before="0" w:after="0"/>
        <w:jc w:val="both"/>
        <w:rPr>
          <w:rFonts w:ascii="Calibri" w:hAnsi="Calibri" w:eastAsia="MS Mincho" w:cs="Times New Roman"/>
          <w:b/>
          <w:color w:val="191919"/>
          <w:sz w:val="24"/>
          <w:szCs w:val="24"/>
          <w:lang w:eastAsia="tr-TR"/>
        </w:rPr>
      </w:pPr>
      <w:r>
        <w:rPr>
          <w:rFonts w:eastAsia="MS Mincho" w:cs="Times New Roman"/>
          <w:b/>
          <w:color w:val="191919"/>
          <w:sz w:val="22"/>
          <w:szCs w:val="24"/>
          <w:lang w:eastAsia="tr-TR"/>
        </w:rPr>
      </w:r>
    </w:p>
    <w:p>
      <w:pPr>
        <w:pStyle w:val="Normal"/>
        <w:spacing w:lineRule="auto" w:line="312" w:before="0" w:after="0"/>
        <w:ind w:left="1080"/>
        <w:jc w:val="both"/>
        <w:rPr>
          <w:rFonts w:ascii="Calibri" w:hAnsi="Calibri" w:eastAsia="MS Mincho" w:cs="Times New Roman"/>
          <w:b/>
          <w:color w:val="191919"/>
          <w:sz w:val="24"/>
          <w:szCs w:val="24"/>
          <w:lang w:eastAsia="tr-TR"/>
        </w:rPr>
      </w:pPr>
      <w:r>
        <w:rPr>
          <w:rFonts w:eastAsia="MS Mincho" w:cs="Times New Roman"/>
          <w:b/>
          <w:color w:val="191919"/>
          <w:sz w:val="22"/>
          <w:szCs w:val="24"/>
          <w:lang w:eastAsia="tr-TR"/>
        </w:rPr>
      </w:r>
    </w:p>
    <w:p>
      <w:pPr>
        <w:pStyle w:val="Normal"/>
        <w:spacing w:lineRule="auto" w:line="312" w:before="0" w:after="0"/>
        <w:ind w:firstLine="708"/>
        <w:jc w:val="both"/>
        <w:rPr>
          <w:rFonts w:ascii="Calibri" w:hAnsi="Calibri" w:eastAsia="MS Mincho" w:cs="Times New Roman"/>
          <w:color w:val="191919"/>
          <w:sz w:val="24"/>
          <w:szCs w:val="24"/>
          <w:lang w:eastAsia="tr-TR"/>
        </w:rPr>
      </w:pPr>
      <w:r>
        <w:rPr>
          <w:rFonts w:eastAsia="MS Mincho" w:cs="Times New Roman"/>
          <w:b/>
          <w:color w:val="191919"/>
          <w:sz w:val="22"/>
          <w:szCs w:val="24"/>
          <w:lang w:eastAsia="tr-TR"/>
        </w:rPr>
      </w:r>
    </w:p>
    <w:p>
      <w:pPr>
        <w:pStyle w:val="ListParagraph"/>
        <w:numPr>
          <w:ilvl w:val="2"/>
          <w:numId w:val="1"/>
        </w:numPr>
        <w:spacing w:lineRule="auto" w:line="312" w:before="0" w:after="0"/>
        <w:contextualSpacing/>
        <w:jc w:val="both"/>
        <w:rPr>
          <w:rFonts w:ascii="Calibri" w:hAnsi="Calibri" w:eastAsia="MS Mincho" w:cs="Times New Roman"/>
          <w:b/>
          <w:color w:val="191919"/>
          <w:sz w:val="24"/>
          <w:szCs w:val="24"/>
          <w:lang w:eastAsia="tr-TR"/>
        </w:rPr>
      </w:pPr>
      <w:r>
        <w:rPr>
          <w:rFonts w:eastAsia="MS Mincho" w:cs="Times New Roman"/>
          <w:b/>
          <w:color w:val="191919"/>
          <w:sz w:val="22"/>
          <w:szCs w:val="24"/>
          <w:lang w:eastAsia="tr-TR"/>
        </w:rPr>
        <w:t>GİRDİ VE ÇIKTILARIN BELİRLENMESİ</w:t>
      </w:r>
    </w:p>
    <w:p>
      <w:pPr>
        <w:pStyle w:val="Normal"/>
        <w:spacing w:lineRule="auto" w:line="312" w:before="0" w:after="0"/>
        <w:jc w:val="both"/>
        <w:rPr>
          <w:rFonts w:ascii="Calibri" w:hAnsi="Calibri" w:eastAsia="MS Mincho" w:cs="Times New Roman"/>
          <w:b/>
          <w:color w:val="191919"/>
          <w:sz w:val="24"/>
          <w:szCs w:val="24"/>
          <w:lang w:eastAsia="tr-TR"/>
        </w:rPr>
      </w:pPr>
      <w:r>
        <w:rPr>
          <w:rFonts w:eastAsia="MS Mincho" w:cs="Times New Roman"/>
          <w:b/>
          <w:color w:val="191919"/>
          <w:sz w:val="22"/>
          <w:szCs w:val="24"/>
          <w:lang w:eastAsia="tr-TR"/>
        </w:rPr>
      </w:r>
    </w:p>
    <w:p>
      <w:pPr>
        <w:pStyle w:val="ListParagraph"/>
        <w:numPr>
          <w:ilvl w:val="3"/>
          <w:numId w:val="1"/>
        </w:numPr>
        <w:spacing w:lineRule="auto" w:line="312" w:before="0" w:after="0"/>
        <w:contextualSpacing/>
        <w:jc w:val="both"/>
        <w:rPr>
          <w:rFonts w:ascii="Calibri" w:hAnsi="Calibri" w:eastAsia="MS Mincho" w:cs="Times New Roman"/>
          <w:b/>
          <w:color w:val="191919"/>
          <w:sz w:val="24"/>
          <w:szCs w:val="24"/>
          <w:lang w:eastAsia="tr-TR"/>
        </w:rPr>
      </w:pPr>
      <w:r>
        <w:rPr>
          <w:rFonts w:eastAsia="MS Mincho" w:cs="Times New Roman"/>
          <w:b/>
          <w:color w:val="191919"/>
          <w:sz w:val="22"/>
          <w:szCs w:val="24"/>
          <w:lang w:eastAsia="tr-TR"/>
        </w:rPr>
        <w:t>İNSAN İŞGÜCÜ</w:t>
      </w:r>
    </w:p>
    <w:p>
      <w:pPr>
        <w:pStyle w:val="Normal"/>
        <w:spacing w:lineRule="auto" w:line="312" w:before="0" w:after="0"/>
        <w:jc w:val="both"/>
        <w:rPr>
          <w:rFonts w:ascii="Calibri" w:hAnsi="Calibri" w:eastAsia="MS Mincho" w:cs="Times New Roman"/>
          <w:b/>
          <w:color w:val="191919"/>
          <w:sz w:val="24"/>
          <w:szCs w:val="24"/>
          <w:lang w:eastAsia="tr-TR"/>
        </w:rPr>
      </w:pPr>
      <w:r>
        <w:rPr>
          <w:rFonts w:eastAsia="MS Mincho" w:cs="Times New Roman"/>
          <w:b/>
          <w:color w:val="191919"/>
          <w:sz w:val="22"/>
          <w:szCs w:val="24"/>
          <w:lang w:eastAsia="tr-TR"/>
        </w:rPr>
      </w:r>
    </w:p>
    <w:p>
      <w:pPr>
        <w:pStyle w:val="ListParagraph"/>
        <w:numPr>
          <w:ilvl w:val="3"/>
          <w:numId w:val="1"/>
        </w:numPr>
        <w:spacing w:lineRule="auto" w:line="312" w:before="0" w:after="0"/>
        <w:contextualSpacing/>
        <w:jc w:val="both"/>
        <w:rPr>
          <w:rFonts w:ascii="Calibri" w:hAnsi="Calibri" w:eastAsia="MS Mincho" w:cs="Times New Roman"/>
          <w:b/>
          <w:color w:val="191919"/>
          <w:sz w:val="24"/>
          <w:szCs w:val="24"/>
          <w:lang w:eastAsia="tr-TR"/>
        </w:rPr>
      </w:pPr>
      <w:r>
        <w:rPr>
          <w:rFonts w:eastAsia="MS Mincho" w:cs="Times New Roman"/>
          <w:b/>
          <w:color w:val="191919"/>
          <w:sz w:val="22"/>
          <w:szCs w:val="24"/>
          <w:lang w:eastAsia="tr-TR"/>
        </w:rPr>
        <w:t>MALZEME</w:t>
      </w:r>
    </w:p>
    <w:p>
      <w:pPr>
        <w:pStyle w:val="Normal"/>
        <w:spacing w:lineRule="auto" w:line="312" w:before="0" w:after="0"/>
        <w:ind w:left="1080"/>
        <w:jc w:val="both"/>
        <w:rPr>
          <w:rFonts w:ascii="Calibri" w:hAnsi="Calibri" w:eastAsia="MS Mincho" w:cs="Times New Roman"/>
          <w:b/>
          <w:color w:val="191919"/>
          <w:sz w:val="24"/>
          <w:szCs w:val="24"/>
          <w:lang w:eastAsia="tr-TR"/>
        </w:rPr>
      </w:pPr>
      <w:r>
        <w:rPr>
          <w:rFonts w:eastAsia="MS Mincho" w:cs="Times New Roman"/>
          <w:b w:val="0"/>
          <w:bCs/>
          <w:color w:val="191919"/>
          <w:sz w:val="22"/>
          <w:szCs w:val="24"/>
          <w:lang w:eastAsia="tr-TR"/>
        </w:rPr>
        <w:t>Geliştirme ve Test Donanımı:</w:t>
      </w:r>
      <w:r>
        <w:rPr>
          <w:rFonts w:eastAsia="MS Mincho" w:cs="Times New Roman"/>
          <w:b w:val="0"/>
          <w:color w:val="191919"/>
          <w:sz w:val="22"/>
          <w:szCs w:val="24"/>
          <w:lang w:eastAsia="tr-TR"/>
        </w:rPr>
        <w:t xml:space="preserve"> Projenin kodlanması ve simülasyonların koşturulması için standart özelliklere sahip (Minimum 8GB RAM, modern çok çekirdekli işlemci) bir kişisel bilgisayar/iş istasyonu kullanılacaktır.</w:t>
      </w:r>
    </w:p>
    <w:p>
      <w:pPr>
        <w:pStyle w:val="Normal"/>
        <w:spacing w:lineRule="auto" w:line="312" w:before="0" w:after="0"/>
        <w:ind w:left="1080"/>
        <w:jc w:val="both"/>
        <w:rPr>
          <w:rFonts w:ascii="Calibri" w:hAnsi="Calibri" w:eastAsia="MS Mincho" w:cs="Times New Roman"/>
          <w:b/>
          <w:color w:val="191919"/>
          <w:sz w:val="24"/>
          <w:szCs w:val="24"/>
          <w:lang w:eastAsia="tr-TR"/>
        </w:rPr>
      </w:pPr>
      <w:r>
        <w:rPr>
          <w:rFonts w:eastAsia="MS Mincho" w:cs="Times New Roman"/>
          <w:b w:val="0"/>
          <w:bCs/>
          <w:color w:val="191919"/>
          <w:sz w:val="22"/>
          <w:szCs w:val="24"/>
          <w:lang w:eastAsia="tr-TR"/>
        </w:rPr>
        <w:t>Monitöring (İzleme) Araçları:</w:t>
      </w:r>
      <w:r>
        <w:rPr>
          <w:rFonts w:eastAsia="MS Mincho" w:cs="Times New Roman"/>
          <w:b w:val="0"/>
          <w:color w:val="191919"/>
          <w:sz w:val="22"/>
          <w:szCs w:val="24"/>
          <w:lang w:eastAsia="tr-TR"/>
        </w:rPr>
        <w:t xml:space="preserve"> Yazılımın bellek tüketimini ve CPU kullanımını donanım seviyesinde izlemek amacıyla </w:t>
      </w:r>
      <w:r>
        <w:rPr>
          <w:rFonts w:eastAsia="MS Mincho" w:cs="Times New Roman"/>
          <w:b w:val="0"/>
          <w:bCs/>
          <w:color w:val="191919"/>
          <w:sz w:val="22"/>
          <w:szCs w:val="24"/>
          <w:lang w:eastAsia="tr-TR"/>
        </w:rPr>
        <w:t>Valgrind</w:t>
      </w:r>
      <w:r>
        <w:rPr>
          <w:rFonts w:eastAsia="MS Mincho" w:cs="Times New Roman"/>
          <w:b w:val="0"/>
          <w:color w:val="191919"/>
          <w:sz w:val="22"/>
          <w:szCs w:val="24"/>
          <w:lang w:eastAsia="tr-TR"/>
        </w:rPr>
        <w:t xml:space="preserve"> ve </w:t>
      </w:r>
      <w:r>
        <w:rPr>
          <w:rFonts w:eastAsia="MS Mincho" w:cs="Times New Roman"/>
          <w:b w:val="0"/>
          <w:bCs/>
          <w:color w:val="191919"/>
          <w:sz w:val="22"/>
          <w:szCs w:val="24"/>
          <w:lang w:eastAsia="tr-TR"/>
        </w:rPr>
        <w:t>GDB (GNU Debugger)</w:t>
      </w:r>
      <w:r>
        <w:rPr>
          <w:rFonts w:eastAsia="MS Mincho" w:cs="Times New Roman"/>
          <w:b w:val="0"/>
          <w:color w:val="191919"/>
          <w:sz w:val="22"/>
          <w:szCs w:val="24"/>
          <w:lang w:eastAsia="tr-TR"/>
        </w:rPr>
        <w:t xml:space="preserve"> gibi sistem izleme ve hata ayıklama araçları kullanılacaktır.</w:t>
      </w:r>
    </w:p>
    <w:p>
      <w:pPr>
        <w:pStyle w:val="Normal"/>
        <w:spacing w:lineRule="auto" w:line="312" w:before="0" w:after="0"/>
        <w:ind w:left="1080"/>
        <w:jc w:val="both"/>
        <w:rPr>
          <w:rFonts w:ascii="Calibri" w:hAnsi="Calibri" w:eastAsia="MS Mincho" w:cs="Times New Roman"/>
          <w:b/>
          <w:color w:val="191919"/>
          <w:sz w:val="24"/>
          <w:szCs w:val="24"/>
          <w:lang w:eastAsia="tr-TR"/>
        </w:rPr>
      </w:pPr>
      <w:r>
        <w:rPr>
          <w:rFonts w:eastAsia="MS Mincho" w:cs="Times New Roman"/>
          <w:b w:val="0"/>
          <w:bCs/>
          <w:color w:val="191919"/>
          <w:sz w:val="22"/>
          <w:szCs w:val="24"/>
          <w:lang w:eastAsia="tr-TR"/>
        </w:rPr>
        <w:t>Uygulama ve Analiz Yazılımları:</w:t>
      </w:r>
      <w:r>
        <w:rPr>
          <w:rFonts w:eastAsia="MS Mincho" w:cs="Times New Roman"/>
          <w:b w:val="0"/>
          <w:color w:val="191919"/>
          <w:sz w:val="22"/>
          <w:szCs w:val="24"/>
          <w:lang w:eastAsia="tr-TR"/>
        </w:rPr>
        <w:t xml:space="preserve"> Bellek izlerini (Trace files) düzenlemek ve analiz etmek için yüksek kapasiteli metin editörleri ile performans verilerini görselleştirmek için Excel/Python-Matplotlib gibi analiz araçları kullanılacaktır.</w:t>
      </w:r>
    </w:p>
    <w:p>
      <w:pPr>
        <w:pStyle w:val="Normal"/>
        <w:spacing w:lineRule="auto" w:line="312" w:before="0" w:after="0"/>
        <w:ind w:left="1080"/>
        <w:jc w:val="both"/>
        <w:rPr>
          <w:rFonts w:ascii="Calibri" w:hAnsi="Calibri" w:eastAsia="MS Mincho" w:cs="Times New Roman"/>
          <w:b/>
          <w:color w:val="191919"/>
          <w:sz w:val="24"/>
          <w:szCs w:val="24"/>
          <w:lang w:eastAsia="tr-TR"/>
        </w:rPr>
      </w:pPr>
      <w:r>
        <w:rPr>
          <w:rFonts w:eastAsia="MS Mincho" w:cs="Times New Roman"/>
          <w:b/>
          <w:color w:val="191919"/>
          <w:sz w:val="22"/>
          <w:szCs w:val="24"/>
          <w:lang w:eastAsia="tr-TR"/>
        </w:rPr>
      </w:r>
    </w:p>
    <w:p>
      <w:pPr>
        <w:pStyle w:val="ListParagraph"/>
        <w:numPr>
          <w:ilvl w:val="3"/>
          <w:numId w:val="1"/>
        </w:numPr>
        <w:spacing w:lineRule="auto" w:line="312" w:before="0" w:after="0"/>
        <w:contextualSpacing/>
        <w:jc w:val="both"/>
        <w:rPr>
          <w:rFonts w:ascii="Calibri" w:hAnsi="Calibri" w:eastAsia="MS Mincho" w:cs="Times New Roman"/>
          <w:b/>
          <w:color w:val="191919"/>
          <w:sz w:val="24"/>
          <w:szCs w:val="24"/>
          <w:lang w:eastAsia="tr-TR"/>
        </w:rPr>
      </w:pPr>
      <w:r>
        <w:rPr>
          <w:rFonts w:eastAsia="MS Mincho" w:cs="Times New Roman"/>
          <w:b/>
          <w:color w:val="191919"/>
          <w:sz w:val="22"/>
          <w:szCs w:val="24"/>
          <w:lang w:eastAsia="tr-TR"/>
        </w:rPr>
        <w:t xml:space="preserve">FİNANSAL </w:t>
      </w:r>
    </w:p>
    <w:p>
      <w:pPr>
        <w:pStyle w:val="Normal"/>
        <w:spacing w:lineRule="auto" w:line="312" w:before="0" w:after="0"/>
        <w:ind w:left="1080"/>
        <w:jc w:val="both"/>
        <w:rPr>
          <w:rFonts w:ascii="Calibri" w:hAnsi="Calibri" w:eastAsia="MS Mincho" w:cs="Times New Roman"/>
          <w:b/>
          <w:color w:val="191919"/>
          <w:sz w:val="24"/>
          <w:szCs w:val="24"/>
          <w:lang w:eastAsia="tr-TR"/>
        </w:rPr>
      </w:pPr>
      <w:r>
        <w:rPr>
          <w:rFonts w:eastAsia="MS Mincho" w:cs="Times New Roman"/>
          <w:b w:val="0"/>
          <w:color w:val="191919"/>
          <w:sz w:val="22"/>
          <w:szCs w:val="24"/>
          <w:lang w:eastAsia="tr-TR"/>
        </w:rPr>
        <w:t>Finansal analiz verileri, projenin neredeyse tamamen "fikri sermaye" üzerine kuruludur. Maddi yatırım gereksiniminin minimum düzeyde olması, projenin finansal sürdürülebilirliğini ve başarı şansını artırmaktadır.</w:t>
      </w:r>
    </w:p>
    <w:p>
      <w:pPr>
        <w:pStyle w:val="ListParagraph"/>
        <w:numPr>
          <w:ilvl w:val="2"/>
          <w:numId w:val="1"/>
        </w:numPr>
        <w:spacing w:lineRule="auto" w:line="312" w:before="0" w:after="0"/>
        <w:contextualSpacing/>
        <w:jc w:val="both"/>
        <w:rPr>
          <w:rFonts w:ascii="Calibri" w:hAnsi="Calibri" w:eastAsia="MS Mincho" w:cs="Times New Roman"/>
          <w:b/>
          <w:color w:val="191919"/>
          <w:sz w:val="24"/>
          <w:szCs w:val="24"/>
          <w:lang w:eastAsia="tr-TR"/>
        </w:rPr>
      </w:pPr>
      <w:r>
        <w:rPr>
          <w:rFonts w:eastAsia="MS Mincho" w:cs="Times New Roman"/>
          <w:b/>
          <w:color w:val="191919"/>
          <w:sz w:val="22"/>
          <w:szCs w:val="24"/>
          <w:lang w:eastAsia="tr-TR"/>
        </w:rPr>
        <w:t>MALİYETLERİN BELİRLENMESİ</w:t>
      </w:r>
    </w:p>
    <w:p>
      <w:pPr>
        <w:pStyle w:val="Normal"/>
        <w:spacing w:lineRule="auto" w:line="312" w:before="0" w:after="0"/>
        <w:jc w:val="both"/>
        <w:rPr>
          <w:rFonts w:ascii="Calibri" w:hAnsi="Calibri" w:eastAsia="MS Mincho" w:cs="Times New Roman"/>
          <w:b/>
          <w:color w:val="191919"/>
          <w:sz w:val="24"/>
          <w:szCs w:val="24"/>
          <w:lang w:eastAsia="tr-TR"/>
        </w:rPr>
      </w:pPr>
      <w:r>
        <w:rPr>
          <w:rFonts w:eastAsia="MS Mincho" w:cs="Times New Roman"/>
          <w:b/>
          <w:color w:val="191919"/>
          <w:sz w:val="22"/>
          <w:szCs w:val="24"/>
          <w:lang w:eastAsia="tr-TR"/>
        </w:rPr>
      </w:r>
    </w:p>
    <w:p>
      <w:pPr>
        <w:pStyle w:val="ListParagraph"/>
        <w:numPr>
          <w:ilvl w:val="3"/>
          <w:numId w:val="1"/>
        </w:numPr>
        <w:spacing w:lineRule="auto" w:line="312" w:before="0" w:after="0"/>
        <w:contextualSpacing/>
        <w:jc w:val="both"/>
        <w:rPr>
          <w:rFonts w:ascii="Calibri" w:hAnsi="Calibri" w:eastAsia="MS Mincho" w:cs="Times New Roman"/>
          <w:b/>
          <w:color w:val="191919"/>
          <w:sz w:val="24"/>
          <w:szCs w:val="24"/>
          <w:lang w:eastAsia="tr-TR"/>
        </w:rPr>
      </w:pPr>
      <w:r>
        <w:rPr>
          <w:rFonts w:eastAsia="MS Mincho" w:cs="Times New Roman"/>
          <w:b/>
          <w:color w:val="191919"/>
          <w:sz w:val="22"/>
          <w:szCs w:val="24"/>
          <w:lang w:eastAsia="tr-TR"/>
        </w:rPr>
        <w:t>PARA</w:t>
      </w:r>
    </w:p>
    <w:p>
      <w:pPr>
        <w:pStyle w:val="Normal"/>
        <w:spacing w:lineRule="auto" w:line="312" w:before="0" w:after="0"/>
        <w:ind w:left="1080"/>
        <w:jc w:val="both"/>
        <w:rPr>
          <w:rFonts w:ascii="Calibri" w:hAnsi="Calibri" w:eastAsia="MS Mincho" w:cs="Times New Roman"/>
          <w:b/>
          <w:color w:val="191919"/>
          <w:sz w:val="24"/>
          <w:szCs w:val="24"/>
          <w:lang w:eastAsia="tr-TR"/>
        </w:rPr>
      </w:pPr>
      <w:r>
        <w:rPr>
          <w:rFonts w:eastAsia="MS Mincho" w:cs="Times New Roman"/>
          <w:b w:val="0"/>
          <w:color w:val="191919"/>
          <w:sz w:val="22"/>
          <w:szCs w:val="24"/>
          <w:lang w:eastAsia="tr-TR"/>
        </w:rPr>
        <w:t>Maliyeti Yoktur.</w:t>
      </w:r>
    </w:p>
    <w:p>
      <w:pPr>
        <w:pStyle w:val="ListParagraph"/>
        <w:numPr>
          <w:ilvl w:val="3"/>
          <w:numId w:val="1"/>
        </w:numPr>
        <w:spacing w:lineRule="auto" w:line="312" w:before="0" w:after="0"/>
        <w:contextualSpacing/>
        <w:jc w:val="both"/>
        <w:rPr>
          <w:rFonts w:ascii="Calibri" w:hAnsi="Calibri" w:eastAsia="MS Mincho" w:cs="Times New Roman"/>
          <w:b/>
          <w:color w:val="191919"/>
          <w:sz w:val="24"/>
          <w:szCs w:val="24"/>
          <w:lang w:eastAsia="tr-TR"/>
        </w:rPr>
      </w:pPr>
      <w:r>
        <w:rPr>
          <w:rFonts w:eastAsia="MS Mincho" w:cs="Times New Roman"/>
          <w:b/>
          <w:color w:val="191919"/>
          <w:sz w:val="22"/>
          <w:szCs w:val="24"/>
          <w:lang w:eastAsia="tr-TR"/>
        </w:rPr>
        <w:t>ZAMAN</w:t>
      </w:r>
    </w:p>
    <w:p>
      <w:pPr>
        <w:pStyle w:val="Normal"/>
        <w:spacing w:lineRule="auto" w:line="312" w:before="0" w:after="0"/>
        <w:ind w:left="1080"/>
        <w:jc w:val="both"/>
        <w:rPr>
          <w:rFonts w:ascii="Calibri" w:hAnsi="Calibri" w:eastAsia="MS Mincho" w:cs="Times New Roman"/>
          <w:b/>
          <w:color w:val="191919"/>
          <w:sz w:val="24"/>
          <w:szCs w:val="24"/>
          <w:lang w:eastAsia="tr-TR"/>
        </w:rPr>
      </w:pPr>
      <w:r>
        <w:rPr>
          <w:rFonts w:eastAsia="MS Mincho" w:cs="Times New Roman"/>
          <w:b/>
          <w:color w:val="191919"/>
          <w:sz w:val="22"/>
          <w:szCs w:val="24"/>
          <w:lang w:eastAsia="tr-TR"/>
        </w:rPr>
        <w:t>1 Hafta Sistem Tasarımı Ve Arştırma</w:t>
      </w:r>
    </w:p>
    <w:p>
      <w:pPr>
        <w:pStyle w:val="Normal"/>
        <w:spacing w:lineRule="auto" w:line="312" w:before="0" w:after="0"/>
        <w:ind w:left="1080"/>
        <w:jc w:val="both"/>
        <w:rPr>
          <w:rFonts w:ascii="Calibri" w:hAnsi="Calibri" w:eastAsia="MS Mincho" w:cs="Times New Roman"/>
          <w:b/>
          <w:color w:val="191919"/>
          <w:sz w:val="24"/>
          <w:szCs w:val="24"/>
          <w:lang w:eastAsia="tr-TR"/>
        </w:rPr>
      </w:pPr>
      <w:r>
        <w:rPr>
          <w:rFonts w:eastAsia="MS Mincho" w:cs="Times New Roman"/>
          <w:b/>
          <w:color w:val="191919"/>
          <w:sz w:val="22"/>
          <w:szCs w:val="24"/>
          <w:lang w:eastAsia="tr-TR"/>
        </w:rPr>
        <w:t>1 Hafta Yazılım ve programa Dönüştürme</w:t>
      </w:r>
    </w:p>
    <w:p>
      <w:pPr>
        <w:pStyle w:val="ListParagraph"/>
        <w:numPr>
          <w:ilvl w:val="3"/>
          <w:numId w:val="1"/>
        </w:numPr>
        <w:spacing w:lineRule="auto" w:line="312" w:before="0" w:after="0"/>
        <w:contextualSpacing/>
        <w:jc w:val="both"/>
        <w:rPr>
          <w:rFonts w:ascii="Calibri" w:hAnsi="Calibri" w:eastAsia="MS Mincho" w:cs="Times New Roman"/>
          <w:b/>
          <w:color w:val="191919"/>
          <w:sz w:val="24"/>
          <w:szCs w:val="24"/>
          <w:lang w:eastAsia="tr-TR"/>
        </w:rPr>
      </w:pPr>
      <w:r>
        <w:rPr>
          <w:rFonts w:eastAsia="MS Mincho" w:cs="Times New Roman"/>
          <w:b/>
          <w:color w:val="191919"/>
          <w:sz w:val="22"/>
          <w:szCs w:val="24"/>
          <w:lang w:eastAsia="tr-TR"/>
        </w:rPr>
        <w:t>İNSAN</w:t>
      </w:r>
    </w:p>
    <w:p>
      <w:pPr>
        <w:pStyle w:val="Normal"/>
        <w:spacing w:lineRule="auto" w:line="312" w:before="0" w:after="0"/>
        <w:ind w:left="1080"/>
        <w:jc w:val="both"/>
        <w:rPr>
          <w:rFonts w:ascii="Calibri" w:hAnsi="Calibri" w:eastAsia="MS Mincho" w:cs="Times New Roman"/>
          <w:b/>
          <w:color w:val="191919"/>
          <w:sz w:val="24"/>
          <w:szCs w:val="24"/>
          <w:lang w:eastAsia="tr-TR"/>
        </w:rPr>
      </w:pPr>
      <w:r>
        <w:rPr>
          <w:rFonts w:eastAsia="MS Mincho" w:cs="Times New Roman"/>
          <w:b w:val="0"/>
          <w:color w:val="191919"/>
          <w:sz w:val="22"/>
          <w:szCs w:val="24"/>
          <w:lang w:eastAsia="tr-TR"/>
        </w:rPr>
        <w:t>Bu Proje kişisel Olarak Geliştirilecektir.</w:t>
      </w:r>
    </w:p>
    <w:p>
      <w:pPr>
        <w:pStyle w:val="ListParagraph"/>
        <w:numPr>
          <w:ilvl w:val="2"/>
          <w:numId w:val="1"/>
        </w:numPr>
        <w:spacing w:lineRule="auto" w:line="312" w:before="0" w:after="0"/>
        <w:contextualSpacing/>
        <w:jc w:val="both"/>
        <w:rPr>
          <w:rFonts w:ascii="Calibri" w:hAnsi="Calibri" w:eastAsia="MS Mincho" w:cs="Times New Roman"/>
          <w:b/>
          <w:color w:val="191919"/>
          <w:sz w:val="24"/>
          <w:szCs w:val="24"/>
          <w:lang w:eastAsia="tr-TR"/>
        </w:rPr>
      </w:pPr>
      <w:r>
        <w:rPr>
          <w:rFonts w:eastAsia="MS Mincho" w:cs="Times New Roman"/>
          <w:b/>
          <w:color w:val="191919"/>
          <w:sz w:val="22"/>
          <w:szCs w:val="24"/>
          <w:lang w:eastAsia="tr-TR"/>
        </w:rPr>
        <w:t>MEVCUT SİSTEMİN UYGUNLUĞU</w:t>
      </w:r>
    </w:p>
    <w:p>
      <w:pPr>
        <w:pStyle w:val="Normal"/>
        <w:spacing w:lineRule="auto" w:line="312" w:before="0" w:after="0"/>
        <w:jc w:val="both"/>
        <w:rPr>
          <w:rFonts w:ascii="Calibri" w:hAnsi="Calibri" w:eastAsia="MS Mincho" w:cs="Times New Roman"/>
          <w:b/>
          <w:color w:val="191919"/>
          <w:sz w:val="24"/>
          <w:szCs w:val="24"/>
          <w:lang w:eastAsia="tr-TR"/>
        </w:rPr>
      </w:pPr>
      <w:r>
        <w:rPr>
          <w:rFonts w:eastAsia="MS Mincho" w:cs="Times New Roman"/>
          <w:b/>
          <w:color w:val="191919"/>
          <w:sz w:val="22"/>
          <w:szCs w:val="24"/>
          <w:lang w:eastAsia="tr-TR"/>
        </w:rPr>
      </w:r>
    </w:p>
    <w:p>
      <w:pPr>
        <w:pStyle w:val="ListParagraph"/>
        <w:numPr>
          <w:ilvl w:val="3"/>
          <w:numId w:val="1"/>
        </w:numPr>
        <w:spacing w:lineRule="auto" w:line="312" w:before="0" w:after="0"/>
        <w:contextualSpacing/>
        <w:jc w:val="both"/>
        <w:rPr>
          <w:rFonts w:ascii="Calibri" w:hAnsi="Calibri" w:eastAsia="MS Mincho" w:cs="Times New Roman"/>
          <w:b/>
          <w:color w:val="191919"/>
          <w:sz w:val="24"/>
          <w:szCs w:val="24"/>
          <w:lang w:eastAsia="tr-TR"/>
        </w:rPr>
      </w:pPr>
      <w:r>
        <w:rPr>
          <w:rFonts w:eastAsia="MS Mincho" w:cs="Times New Roman"/>
          <w:b/>
          <w:color w:val="191919"/>
          <w:sz w:val="22"/>
          <w:szCs w:val="24"/>
          <w:lang w:eastAsia="tr-TR"/>
        </w:rPr>
        <w:t>TEKNİK UYGUNLUK DEĞERLENDİRMESİ</w:t>
      </w:r>
    </w:p>
    <w:p>
      <w:pPr>
        <w:pStyle w:val="Normal"/>
        <w:spacing w:lineRule="auto" w:line="312" w:before="0" w:after="0"/>
        <w:ind w:left="1080"/>
        <w:jc w:val="both"/>
        <w:rPr>
          <w:rFonts w:ascii="Calibri" w:hAnsi="Calibri" w:eastAsia="MS Mincho" w:cs="Times New Roman"/>
          <w:b/>
          <w:color w:val="191919"/>
          <w:sz w:val="24"/>
          <w:szCs w:val="24"/>
          <w:lang w:eastAsia="tr-TR"/>
        </w:rPr>
      </w:pPr>
      <w:r>
        <w:rPr>
          <w:rFonts w:eastAsia="MS Mincho" w:cs="Times New Roman"/>
          <w:b w:val="0"/>
          <w:bCs/>
          <w:color w:val="191919"/>
          <w:sz w:val="22"/>
          <w:szCs w:val="24"/>
          <w:lang w:eastAsia="tr-TR"/>
        </w:rPr>
        <w:t>Performans Yeterliliği</w:t>
      </w:r>
      <w:r>
        <w:rPr>
          <w:rFonts w:eastAsia="MS Mincho" w:cs="Times New Roman"/>
          <w:b w:val="0"/>
          <w:color w:val="191919"/>
          <w:sz w:val="22"/>
          <w:szCs w:val="24"/>
          <w:lang w:eastAsia="tr-TR"/>
        </w:rPr>
        <w:t xml:space="preserve"> Simülatörün en kritik başarı faktörü, milyonlarca bellek erişim isteğini içeren "trace" dosyalarını makul sürelerde işleyebilmesidir.</w:t>
      </w:r>
    </w:p>
    <w:p>
      <w:pPr>
        <w:pStyle w:val="Normal"/>
        <w:spacing w:lineRule="auto" w:line="312" w:before="0" w:after="0"/>
        <w:ind w:left="1080"/>
        <w:jc w:val="both"/>
        <w:rPr>
          <w:rFonts w:ascii="Calibri" w:hAnsi="Calibri" w:eastAsia="MS Mincho" w:cs="Times New Roman"/>
          <w:b/>
          <w:color w:val="191919"/>
          <w:sz w:val="24"/>
          <w:szCs w:val="24"/>
          <w:lang w:eastAsia="tr-TR"/>
        </w:rPr>
      </w:pPr>
      <w:r>
        <w:rPr>
          <w:rFonts w:eastAsia="MS Mincho" w:cs="Times New Roman"/>
          <w:b w:val="0"/>
          <w:bCs/>
          <w:color w:val="191919"/>
          <w:sz w:val="22"/>
          <w:szCs w:val="24"/>
          <w:lang w:eastAsia="tr-TR"/>
        </w:rPr>
        <w:t>Bit Düzeyinde Verimlilik:</w:t>
      </w:r>
      <w:r>
        <w:rPr>
          <w:rFonts w:eastAsia="MS Mincho" w:cs="Times New Roman"/>
          <w:b w:val="0"/>
          <w:color w:val="191919"/>
          <w:sz w:val="22"/>
          <w:szCs w:val="24"/>
          <w:lang w:eastAsia="tr-TR"/>
        </w:rPr>
        <w:t xml:space="preserve"> C dili, Stallings tarafından tanımlanan adres parçalama (Tag, Index, Offset) işlemlerini donanım seviyesinde hızda gerçekleştiren bit operatörlerine (&gt;&gt;, &amp;) sahiptir.</w:t>
      </w:r>
    </w:p>
    <w:p>
      <w:pPr>
        <w:pStyle w:val="Normal"/>
        <w:spacing w:lineRule="auto" w:line="312" w:before="0" w:after="0"/>
        <w:ind w:left="1080"/>
        <w:jc w:val="both"/>
        <w:rPr>
          <w:rFonts w:ascii="Calibri" w:hAnsi="Calibri" w:eastAsia="MS Mincho" w:cs="Times New Roman"/>
          <w:b/>
          <w:color w:val="191919"/>
          <w:sz w:val="24"/>
          <w:szCs w:val="24"/>
          <w:lang w:eastAsia="tr-TR"/>
        </w:rPr>
      </w:pPr>
      <w:r>
        <w:rPr>
          <w:rFonts w:eastAsia="MS Mincho" w:cs="Times New Roman"/>
          <w:b w:val="0"/>
          <w:bCs/>
          <w:color w:val="191919"/>
          <w:sz w:val="22"/>
          <w:szCs w:val="24"/>
          <w:lang w:eastAsia="tr-TR"/>
        </w:rPr>
        <w:t>Bellek Erişimi:</w:t>
      </w:r>
      <w:r>
        <w:rPr>
          <w:rFonts w:eastAsia="MS Mincho" w:cs="Times New Roman"/>
          <w:b w:val="0"/>
          <w:color w:val="191919"/>
          <w:sz w:val="22"/>
          <w:szCs w:val="24"/>
          <w:lang w:eastAsia="tr-TR"/>
        </w:rPr>
        <w:t xml:space="preserve"> Simülatörün kendi iç yapısında (Cache dizileri) kullandığı bellek, C'nin düşük seviyeli işaretçi (pointer) aritmetiği sayesinde minimum gecikmeyle yönetilir. Bu, simülasyonun toplam çalışma süresini (execution time) minimize ederek performans yeterliliğini en üst seviyeye taşır.</w:t>
      </w:r>
    </w:p>
    <w:p>
      <w:pPr>
        <w:pStyle w:val="Normal"/>
        <w:spacing w:lineRule="auto" w:line="312" w:before="0" w:after="0"/>
        <w:ind w:left="1080"/>
        <w:jc w:val="both"/>
        <w:rPr>
          <w:rFonts w:ascii="Calibri" w:hAnsi="Calibri" w:eastAsia="MS Mincho" w:cs="Times New Roman"/>
          <w:b/>
          <w:color w:val="191919"/>
          <w:sz w:val="24"/>
          <w:szCs w:val="24"/>
          <w:lang w:eastAsia="tr-TR"/>
        </w:rPr>
      </w:pPr>
      <w:r>
        <w:rPr>
          <w:rFonts w:eastAsia="MS Mincho" w:cs="Times New Roman"/>
          <w:b/>
          <w:color w:val="191919"/>
          <w:sz w:val="22"/>
          <w:szCs w:val="24"/>
          <w:lang w:eastAsia="tr-TR"/>
        </w:rPr>
      </w:r>
    </w:p>
    <w:p>
      <w:pPr>
        <w:pStyle w:val="ListParagraph"/>
        <w:numPr>
          <w:ilvl w:val="3"/>
          <w:numId w:val="1"/>
        </w:numPr>
        <w:spacing w:lineRule="auto" w:line="312" w:before="0" w:after="0"/>
        <w:contextualSpacing/>
        <w:jc w:val="both"/>
        <w:rPr>
          <w:rFonts w:ascii="Calibri" w:hAnsi="Calibri" w:eastAsia="MS Mincho" w:cs="Times New Roman"/>
          <w:b/>
          <w:color w:val="191919"/>
          <w:sz w:val="24"/>
          <w:szCs w:val="24"/>
          <w:lang w:eastAsia="tr-TR"/>
        </w:rPr>
      </w:pPr>
      <w:r>
        <w:rPr>
          <w:rFonts w:eastAsia="MS Mincho" w:cs="Times New Roman"/>
          <w:b/>
          <w:color w:val="191919"/>
          <w:sz w:val="22"/>
          <w:szCs w:val="24"/>
          <w:lang w:eastAsia="tr-TR"/>
        </w:rPr>
        <w:t>GÜVENLİK UYGUNLUĞU</w:t>
      </w:r>
    </w:p>
    <w:p>
      <w:pPr>
        <w:pStyle w:val="Normal"/>
        <w:spacing w:lineRule="auto" w:line="312" w:before="0" w:after="0"/>
        <w:ind w:left="1080"/>
        <w:jc w:val="both"/>
        <w:rPr>
          <w:rFonts w:ascii="Calibri" w:hAnsi="Calibri" w:eastAsia="MS Mincho" w:cs="Times New Roman"/>
          <w:b/>
          <w:color w:val="191919"/>
          <w:sz w:val="24"/>
          <w:szCs w:val="24"/>
          <w:lang w:eastAsia="tr-TR"/>
        </w:rPr>
      </w:pPr>
      <w:r>
        <w:rPr>
          <w:rFonts w:eastAsia="MS Mincho" w:cs="Times New Roman"/>
          <w:b w:val="0"/>
          <w:bCs/>
          <w:color w:val="191919"/>
          <w:sz w:val="22"/>
          <w:szCs w:val="24"/>
          <w:lang w:eastAsia="tr-TR"/>
        </w:rPr>
        <w:t>Bellek Güvenliği ve Yönetimi (Memory Safety):</w:t>
      </w:r>
      <w:r>
        <w:rPr>
          <w:rFonts w:eastAsia="MS Mincho" w:cs="Times New Roman"/>
          <w:b w:val="0"/>
          <w:color w:val="191919"/>
          <w:sz w:val="22"/>
          <w:szCs w:val="24"/>
          <w:lang w:eastAsia="tr-TR"/>
        </w:rPr>
        <w:t xml:space="preserve"> C dili, bellek üzerinde doğrudan kontrol imkanı tanıdığı için "Buffer Overflow" (Tampon Bellek Taşması) ve "Segmentation Fault" gibi riskler barındırmaktadır. Simülatör, Stallings mimarisindeki adres sınırlarını sıkı bir şekilde denetleyecek şekilde tasarlanmıştır.</w:t>
      </w:r>
    </w:p>
    <w:p>
      <w:pPr>
        <w:pStyle w:val="Normal"/>
        <w:spacing w:lineRule="auto" w:line="312" w:before="0" w:after="0"/>
        <w:ind w:firstLine="708"/>
        <w:jc w:val="both"/>
        <w:rPr>
          <w:rFonts w:ascii="Calibri" w:hAnsi="Calibri" w:eastAsia="MS Mincho" w:cs="Times New Roman"/>
          <w:color w:val="191919"/>
          <w:sz w:val="24"/>
          <w:szCs w:val="24"/>
          <w:lang w:eastAsia="tr-TR"/>
        </w:rPr>
      </w:pPr>
      <w:r>
        <w:rPr>
          <w:rFonts w:eastAsia="MS Mincho" w:cs="Times New Roman"/>
          <w:b/>
          <w:color w:val="191919"/>
          <w:sz w:val="22"/>
          <w:szCs w:val="24"/>
          <w:lang w:eastAsia="tr-TR"/>
        </w:rPr>
      </w:r>
    </w:p>
    <w:p>
      <w:pPr>
        <w:pStyle w:val="Normal"/>
        <w:spacing w:lineRule="auto" w:line="312" w:before="0" w:after="0"/>
        <w:ind w:firstLine="708"/>
        <w:jc w:val="both"/>
        <w:rPr>
          <w:rFonts w:ascii="Calibri" w:hAnsi="Calibri" w:eastAsia="MS Mincho" w:cs="Times New Roman"/>
          <w:color w:val="191919"/>
          <w:sz w:val="24"/>
          <w:szCs w:val="24"/>
          <w:lang w:eastAsia="tr-TR"/>
        </w:rPr>
      </w:pPr>
      <w:r>
        <w:rPr>
          <w:rFonts w:eastAsia="MS Mincho" w:cs="Times New Roman"/>
          <w:b/>
          <w:color w:val="191919"/>
          <w:sz w:val="22"/>
          <w:szCs w:val="24"/>
          <w:lang w:eastAsia="tr-TR"/>
        </w:rPr>
      </w:r>
    </w:p>
    <w:p>
      <w:pPr>
        <w:pStyle w:val="ListParagraph"/>
        <w:numPr>
          <w:ilvl w:val="3"/>
          <w:numId w:val="1"/>
        </w:numPr>
        <w:spacing w:lineRule="auto" w:line="312" w:before="0" w:after="0"/>
        <w:contextualSpacing/>
        <w:jc w:val="both"/>
        <w:rPr>
          <w:rFonts w:ascii="Calibri" w:hAnsi="Calibri" w:eastAsia="MS Mincho" w:cs="Times New Roman"/>
          <w:b/>
          <w:color w:val="191919"/>
          <w:sz w:val="24"/>
          <w:szCs w:val="24"/>
          <w:lang w:eastAsia="tr-TR"/>
        </w:rPr>
      </w:pPr>
      <w:r>
        <w:rPr>
          <w:rFonts w:eastAsia="MS Mincho" w:cs="Times New Roman"/>
          <w:b/>
          <w:color w:val="191919"/>
          <w:sz w:val="22"/>
          <w:szCs w:val="24"/>
          <w:lang w:eastAsia="tr-TR"/>
        </w:rPr>
        <w:t>İŞ SÜREÇLERİ UYGUNLUĞU</w:t>
      </w:r>
    </w:p>
    <w:p>
      <w:pPr>
        <w:pStyle w:val="Normal"/>
        <w:spacing w:lineRule="auto" w:line="312" w:before="0" w:after="0"/>
        <w:ind w:left="1080"/>
        <w:jc w:val="both"/>
        <w:rPr>
          <w:rFonts w:ascii="Calibri" w:hAnsi="Calibri" w:eastAsia="MS Mincho" w:cs="Times New Roman"/>
          <w:color w:val="191919"/>
          <w:sz w:val="24"/>
          <w:szCs w:val="24"/>
          <w:lang w:eastAsia="tr-TR"/>
        </w:rPr>
      </w:pPr>
      <w:r>
        <w:rPr>
          <w:rFonts w:eastAsia="MS Mincho" w:cs="Times New Roman"/>
          <w:b w:val="0"/>
          <w:color w:val="191919"/>
          <w:sz w:val="22"/>
          <w:szCs w:val="24"/>
          <w:lang w:eastAsia="tr-TR"/>
        </w:rPr>
        <w:t>Simülatör, ham veri üretmenin ötesinde anlamlı analitik çıktılar sunar. Her işlem sonunda;</w:t>
      </w:r>
    </w:p>
    <w:p>
      <w:pPr>
        <w:pStyle w:val="Normal"/>
        <w:numPr>
          <w:ilvl w:val="0"/>
          <w:numId w:val="8"/>
        </w:numPr>
        <w:tabs>
          <w:tab w:val="clear" w:pos="708"/>
          <w:tab w:val="left" w:pos="720" w:leader="none"/>
        </w:tabs>
        <w:spacing w:lineRule="auto" w:line="312" w:before="0" w:after="0"/>
        <w:jc w:val="both"/>
        <w:rPr>
          <w:rFonts w:ascii="Calibri" w:hAnsi="Calibri" w:eastAsia="MS Mincho" w:cs="Times New Roman"/>
          <w:color w:val="191919"/>
          <w:sz w:val="24"/>
          <w:szCs w:val="24"/>
          <w:lang w:eastAsia="tr-TR"/>
        </w:rPr>
      </w:pPr>
      <w:r>
        <w:rPr>
          <w:rFonts w:eastAsia="MS Mincho" w:cs="Times New Roman"/>
          <w:b/>
          <w:color w:val="191919"/>
          <w:sz w:val="22"/>
          <w:szCs w:val="24"/>
          <w:lang w:eastAsia="tr-TR"/>
        </w:rPr>
        <w:t>Toplam erişim sayısı,</w:t>
      </w:r>
    </w:p>
    <w:p>
      <w:pPr>
        <w:pStyle w:val="Normal"/>
        <w:numPr>
          <w:ilvl w:val="0"/>
          <w:numId w:val="8"/>
        </w:numPr>
        <w:tabs>
          <w:tab w:val="clear" w:pos="708"/>
          <w:tab w:val="left" w:pos="720" w:leader="none"/>
        </w:tabs>
        <w:spacing w:lineRule="auto" w:line="312" w:before="0" w:after="0"/>
        <w:jc w:val="both"/>
        <w:rPr>
          <w:rFonts w:ascii="Calibri" w:hAnsi="Calibri" w:eastAsia="MS Mincho" w:cs="Times New Roman"/>
          <w:color w:val="191919"/>
          <w:sz w:val="24"/>
          <w:szCs w:val="24"/>
          <w:lang w:eastAsia="tr-TR"/>
        </w:rPr>
      </w:pPr>
      <w:r>
        <w:rPr>
          <w:rFonts w:eastAsia="MS Mincho" w:cs="Times New Roman"/>
          <w:b/>
          <w:color w:val="191919"/>
          <w:sz w:val="22"/>
          <w:szCs w:val="24"/>
          <w:lang w:eastAsia="tr-TR"/>
        </w:rPr>
        <w:t>Hit/Miss (İsabet/Kayıp) sayıları ve oranları,</w:t>
      </w:r>
    </w:p>
    <w:p>
      <w:pPr>
        <w:pStyle w:val="Normal"/>
        <w:numPr>
          <w:ilvl w:val="0"/>
          <w:numId w:val="8"/>
        </w:numPr>
        <w:tabs>
          <w:tab w:val="clear" w:pos="708"/>
          <w:tab w:val="left" w:pos="720" w:leader="none"/>
        </w:tabs>
        <w:spacing w:lineRule="auto" w:line="312" w:before="0" w:after="0"/>
        <w:jc w:val="both"/>
        <w:rPr>
          <w:rFonts w:ascii="Calibri" w:hAnsi="Calibri" w:eastAsia="MS Mincho" w:cs="Times New Roman"/>
          <w:color w:val="191919"/>
          <w:sz w:val="24"/>
          <w:szCs w:val="24"/>
          <w:lang w:eastAsia="tr-TR"/>
        </w:rPr>
      </w:pPr>
      <w:r>
        <w:rPr>
          <w:rFonts w:eastAsia="MS Mincho" w:cs="Times New Roman"/>
          <w:b w:val="0"/>
          <w:color w:val="191919"/>
          <w:sz w:val="22"/>
          <w:szCs w:val="24"/>
          <w:lang w:eastAsia="tr-TR"/>
        </w:rPr>
        <w:t>Ortalama Bellek Erişim Süresi (AMAT) gibi kritik metrikler otomatik olarak raporlanır. Bu analitik veriler, donanım optimizasyonu süreçlerinde karar verme mekanizmasını güçlendirir.</w:t>
      </w:r>
    </w:p>
    <w:p>
      <w:pPr>
        <w:pStyle w:val="Normal"/>
        <w:numPr>
          <w:ilvl w:val="0"/>
          <w:numId w:val="8"/>
        </w:numPr>
        <w:tabs>
          <w:tab w:val="clear" w:pos="708"/>
          <w:tab w:val="left" w:pos="720" w:leader="none"/>
        </w:tabs>
        <w:spacing w:lineRule="auto" w:line="312" w:before="0" w:after="0"/>
        <w:jc w:val="both"/>
        <w:rPr>
          <w:rFonts w:ascii="Calibri" w:hAnsi="Calibri" w:eastAsia="MS Mincho" w:cs="Times New Roman"/>
          <w:color w:val="191919"/>
          <w:sz w:val="24"/>
          <w:szCs w:val="24"/>
          <w:lang w:eastAsia="tr-TR"/>
        </w:rPr>
      </w:pPr>
      <w:r>
        <w:rPr>
          <w:rFonts w:eastAsia="MS Mincho" w:cs="Times New Roman"/>
          <w:b w:val="0"/>
          <w:bCs/>
          <w:color w:val="191919"/>
          <w:sz w:val="22"/>
          <w:szCs w:val="24"/>
          <w:lang w:eastAsia="tr-TR"/>
        </w:rPr>
        <w:t>Esneklik ve Adaptasyon:</w:t>
      </w:r>
      <w:r>
        <w:rPr>
          <w:rFonts w:eastAsia="MS Mincho" w:cs="Times New Roman"/>
          <w:b w:val="0"/>
          <w:color w:val="191919"/>
          <w:sz w:val="22"/>
          <w:szCs w:val="24"/>
          <w:lang w:eastAsia="tr-TR"/>
        </w:rPr>
        <w:t xml:space="preserve"> Sistem, "Parametrik Tasarım" ilkesine dayanmaktadır. Kullanıcının kod değişikliği yapmadan; önbellek boyutunu, blok büyüklüğünü ve eşleme yöntemini (Direct, Set-Associative) çalışma anında değiştirebilmesi, sistemin farklı senaryolara adaptasyon kapasitesini artırır.</w:t>
      </w:r>
    </w:p>
    <w:p>
      <w:pPr>
        <w:pStyle w:val="Normal"/>
        <w:spacing w:lineRule="auto" w:line="312" w:before="0" w:after="0"/>
        <w:ind w:left="1080"/>
        <w:jc w:val="both"/>
        <w:rPr>
          <w:rFonts w:ascii="Calibri" w:hAnsi="Calibri" w:eastAsia="MS Mincho" w:cs="Times New Roman"/>
          <w:b/>
          <w:color w:val="191919"/>
          <w:sz w:val="24"/>
          <w:szCs w:val="24"/>
          <w:lang w:eastAsia="tr-TR"/>
        </w:rPr>
      </w:pPr>
      <w:r>
        <w:rPr>
          <w:rFonts w:eastAsia="MS Mincho" w:cs="Times New Roman"/>
          <w:b/>
          <w:color w:val="191919"/>
          <w:sz w:val="22"/>
          <w:szCs w:val="24"/>
          <w:lang w:eastAsia="tr-TR"/>
        </w:rPr>
      </w:r>
    </w:p>
    <w:p>
      <w:pPr>
        <w:pStyle w:val="ListParagraph"/>
        <w:numPr>
          <w:ilvl w:val="3"/>
          <w:numId w:val="1"/>
        </w:numPr>
        <w:spacing w:lineRule="auto" w:line="312" w:before="0" w:after="0"/>
        <w:contextualSpacing/>
        <w:jc w:val="both"/>
        <w:rPr>
          <w:rFonts w:ascii="Calibri" w:hAnsi="Calibri" w:eastAsia="MS Mincho" w:cs="Times New Roman"/>
          <w:b/>
          <w:color w:val="191919"/>
          <w:sz w:val="24"/>
          <w:szCs w:val="24"/>
          <w:lang w:eastAsia="tr-TR"/>
        </w:rPr>
      </w:pPr>
      <w:r>
        <w:rPr>
          <w:rFonts w:eastAsia="MS Mincho" w:cs="Times New Roman"/>
          <w:b/>
          <w:color w:val="191919"/>
          <w:sz w:val="22"/>
          <w:szCs w:val="24"/>
          <w:lang w:eastAsia="tr-TR"/>
        </w:rPr>
        <w:t xml:space="preserve">STRATEJİK UYGUNLUK </w:t>
      </w:r>
    </w:p>
    <w:p>
      <w:pPr>
        <w:pStyle w:val="Normal"/>
        <w:spacing w:lineRule="auto" w:line="312" w:before="0" w:after="0"/>
        <w:ind w:left="1080"/>
        <w:jc w:val="both"/>
        <w:rPr>
          <w:rFonts w:ascii="Calibri" w:hAnsi="Calibri" w:eastAsia="MS Mincho" w:cs="Times New Roman"/>
          <w:b/>
          <w:color w:val="191919"/>
          <w:sz w:val="24"/>
          <w:szCs w:val="24"/>
          <w:lang w:eastAsia="tr-TR"/>
        </w:rPr>
      </w:pPr>
      <w:r>
        <w:rPr>
          <w:rFonts w:eastAsia="MS Mincho" w:cs="Times New Roman"/>
          <w:b w:val="0"/>
          <w:bCs/>
          <w:color w:val="191919"/>
          <w:sz w:val="22"/>
          <w:szCs w:val="24"/>
          <w:lang w:eastAsia="tr-TR"/>
        </w:rPr>
        <w:t>Kurumsal Hedeflere Uyum:</w:t>
      </w:r>
      <w:r>
        <w:rPr>
          <w:rFonts w:eastAsia="MS Mincho" w:cs="Times New Roman"/>
          <w:b w:val="0"/>
          <w:color w:val="191919"/>
          <w:sz w:val="22"/>
          <w:szCs w:val="24"/>
          <w:lang w:eastAsia="tr-TR"/>
        </w:rPr>
        <w:t xml:space="preserve"> Yazılım Mühendisliği müfredatının temel hedeflerinden biri, öğrencilerin sadece yüksek seviyeli dillerde kod yazmasını değil, aynı zamanda yazılımın üzerinde çalıştığı donanım katmanını (Architecture) derinlemesine anlamasını sağlamaktır. Bu proje, William Stallings'in teorik çerçevesini pratik bir mühendislik çözümüne dönüştürerek, bölümün "donanım farkındalığı olan yazılımcılar yetiştirme" hedefiyle %100 uyum sağlar.</w:t>
      </w:r>
    </w:p>
    <w:p>
      <w:pPr>
        <w:pStyle w:val="Normal"/>
        <w:spacing w:lineRule="auto" w:line="312" w:before="0" w:after="0"/>
        <w:ind w:left="1080"/>
        <w:jc w:val="both"/>
        <w:rPr>
          <w:rFonts w:ascii="Calibri" w:hAnsi="Calibri" w:eastAsia="MS Mincho" w:cs="Times New Roman"/>
          <w:b/>
          <w:color w:val="191919"/>
          <w:sz w:val="24"/>
          <w:szCs w:val="24"/>
          <w:lang w:eastAsia="tr-TR"/>
        </w:rPr>
      </w:pPr>
      <w:r>
        <w:rPr>
          <w:rFonts w:eastAsia="MS Mincho" w:cs="Times New Roman"/>
          <w:b w:val="0"/>
          <w:bCs/>
          <w:color w:val="191919"/>
          <w:sz w:val="22"/>
          <w:szCs w:val="24"/>
          <w:lang w:eastAsia="tr-TR"/>
        </w:rPr>
        <w:t>ROI (Yatırım Getirisi) ve Değer Yaratma:</w:t>
      </w:r>
      <w:r>
        <w:rPr>
          <w:rFonts w:eastAsia="MS Mincho" w:cs="Times New Roman"/>
          <w:b w:val="0"/>
          <w:color w:val="191919"/>
          <w:sz w:val="22"/>
          <w:szCs w:val="24"/>
          <w:lang w:eastAsia="tr-TR"/>
        </w:rPr>
        <w:t xml:space="preserve"> Bu projede "Yatırım Getirisi", finansal kazançtan ziyade </w:t>
      </w:r>
      <w:r>
        <w:rPr>
          <w:rFonts w:eastAsia="MS Mincho" w:cs="Times New Roman"/>
          <w:b w:val="0"/>
          <w:bCs/>
          <w:color w:val="191919"/>
          <w:sz w:val="22"/>
          <w:szCs w:val="24"/>
          <w:lang w:eastAsia="tr-TR"/>
        </w:rPr>
        <w:t>bilgi sermayesi</w:t>
      </w:r>
      <w:r>
        <w:rPr>
          <w:rFonts w:eastAsia="MS Mincho" w:cs="Times New Roman"/>
          <w:b w:val="0"/>
          <w:color w:val="191919"/>
          <w:sz w:val="22"/>
          <w:szCs w:val="24"/>
          <w:lang w:eastAsia="tr-TR"/>
        </w:rPr>
        <w:t xml:space="preserve"> ve </w:t>
      </w:r>
      <w:r>
        <w:rPr>
          <w:rFonts w:eastAsia="MS Mincho" w:cs="Times New Roman"/>
          <w:b w:val="0"/>
          <w:bCs/>
          <w:color w:val="191919"/>
          <w:sz w:val="22"/>
          <w:szCs w:val="24"/>
          <w:lang w:eastAsia="tr-TR"/>
        </w:rPr>
        <w:t>zaman verimliliği</w:t>
      </w:r>
      <w:r>
        <w:rPr>
          <w:rFonts w:eastAsia="MS Mincho" w:cs="Times New Roman"/>
          <w:b w:val="0"/>
          <w:color w:val="191919"/>
          <w:sz w:val="22"/>
          <w:szCs w:val="24"/>
          <w:lang w:eastAsia="tr-TR"/>
        </w:rPr>
        <w:t xml:space="preserve"> üzerinden ölçülür. Manuel olarak saatler sürecek olan bir önbellek analizinin milisaniyeler seviyesine indirilmesi, akademik çalışma sürecinde muazzam bir değer yaratır.</w:t>
      </w:r>
    </w:p>
    <w:p>
      <w:pPr>
        <w:pStyle w:val="Normal"/>
        <w:spacing w:lineRule="auto" w:line="312" w:before="0" w:after="0"/>
        <w:ind w:firstLine="708"/>
        <w:jc w:val="both"/>
        <w:rPr>
          <w:rFonts w:ascii="Calibri" w:hAnsi="Calibri" w:eastAsia="MS Mincho" w:cs="Times New Roman"/>
          <w:color w:val="191919"/>
          <w:sz w:val="24"/>
          <w:szCs w:val="24"/>
          <w:lang w:eastAsia="tr-TR"/>
        </w:rPr>
      </w:pPr>
      <w:r>
        <w:rPr>
          <w:rFonts w:eastAsia="MS Mincho" w:cs="Times New Roman"/>
          <w:b/>
          <w:color w:val="191919"/>
          <w:sz w:val="22"/>
          <w:szCs w:val="24"/>
          <w:lang w:eastAsia="tr-TR"/>
        </w:rPr>
      </w:r>
    </w:p>
    <w:p>
      <w:pPr>
        <w:pStyle w:val="ListParagraph"/>
        <w:numPr>
          <w:ilvl w:val="1"/>
          <w:numId w:val="1"/>
        </w:numPr>
        <w:spacing w:lineRule="auto" w:line="312" w:before="0" w:after="0"/>
        <w:contextualSpacing/>
        <w:jc w:val="both"/>
        <w:rPr>
          <w:rFonts w:ascii="Calibri" w:hAnsi="Calibri" w:eastAsia="MS Mincho" w:cs="Times New Roman"/>
          <w:b/>
          <w:color w:val="191919"/>
          <w:sz w:val="24"/>
          <w:szCs w:val="24"/>
          <w:lang w:eastAsia="tr-TR"/>
        </w:rPr>
      </w:pPr>
      <w:r>
        <w:rPr>
          <w:rFonts w:eastAsia="MS Mincho" w:cs="Times New Roman"/>
          <w:b/>
          <w:color w:val="191919"/>
          <w:sz w:val="22"/>
          <w:szCs w:val="24"/>
          <w:lang w:eastAsia="tr-TR"/>
        </w:rPr>
        <w:t>PROBLEMLERİN VE İYİLEŞMELERİN BELİRLENMESİ</w:t>
      </w:r>
    </w:p>
    <w:p>
      <w:pPr>
        <w:pStyle w:val="Normal"/>
        <w:spacing w:lineRule="auto" w:line="312" w:before="0" w:after="0"/>
        <w:jc w:val="both"/>
        <w:rPr>
          <w:rFonts w:ascii="Calibri" w:hAnsi="Calibri" w:eastAsia="MS Mincho" w:cs="Times New Roman"/>
          <w:b/>
          <w:color w:val="191919"/>
          <w:sz w:val="24"/>
          <w:szCs w:val="24"/>
          <w:lang w:eastAsia="tr-TR"/>
        </w:rPr>
      </w:pPr>
      <w:r>
        <w:rPr>
          <w:rFonts w:eastAsia="MS Mincho" w:cs="Times New Roman"/>
          <w:b/>
          <w:color w:val="191919"/>
          <w:sz w:val="22"/>
          <w:szCs w:val="24"/>
          <w:lang w:eastAsia="tr-TR"/>
        </w:rPr>
      </w:r>
    </w:p>
    <w:p>
      <w:pPr>
        <w:pStyle w:val="Normal"/>
        <w:spacing w:lineRule="auto" w:line="312" w:before="0" w:after="0"/>
        <w:jc w:val="both"/>
        <w:rPr>
          <w:rFonts w:ascii="Calibri" w:hAnsi="Calibri" w:eastAsia="MS Mincho" w:cs="Times New Roman"/>
          <w:b/>
          <w:color w:val="191919"/>
          <w:sz w:val="24"/>
          <w:szCs w:val="24"/>
          <w:lang w:eastAsia="tr-TR"/>
        </w:rPr>
      </w:pPr>
      <w:r>
        <w:rPr>
          <w:rFonts w:eastAsia="MS Mincho" w:cs="Times New Roman"/>
          <w:b/>
          <w:color w:val="191919"/>
          <w:sz w:val="22"/>
          <w:szCs w:val="24"/>
          <w:lang w:eastAsia="tr-TR"/>
        </w:rPr>
      </w:r>
    </w:p>
    <w:p>
      <w:pPr>
        <w:pStyle w:val="ListParagraph"/>
        <w:numPr>
          <w:ilvl w:val="2"/>
          <w:numId w:val="1"/>
        </w:numPr>
        <w:spacing w:lineRule="auto" w:line="312" w:before="0" w:after="0"/>
        <w:contextualSpacing/>
        <w:jc w:val="both"/>
        <w:rPr>
          <w:rFonts w:ascii="Calibri" w:hAnsi="Calibri" w:eastAsia="MS Mincho" w:cs="Times New Roman"/>
          <w:b/>
          <w:color w:val="191919"/>
          <w:sz w:val="24"/>
          <w:szCs w:val="24"/>
          <w:lang w:eastAsia="tr-TR"/>
        </w:rPr>
      </w:pPr>
      <w:r>
        <w:rPr>
          <w:rFonts w:eastAsia="MS Mincho" w:cs="Times New Roman"/>
          <w:b/>
          <w:color w:val="191919"/>
          <w:sz w:val="22"/>
          <w:szCs w:val="24"/>
          <w:lang w:eastAsia="tr-TR"/>
        </w:rPr>
        <w:t>İŞLEVSELLİK</w:t>
      </w:r>
    </w:p>
    <w:p>
      <w:pPr>
        <w:pStyle w:val="Normal"/>
        <w:spacing w:lineRule="auto" w:line="312" w:before="0" w:after="0"/>
        <w:jc w:val="both"/>
        <w:rPr>
          <w:rFonts w:ascii="Calibri" w:hAnsi="Calibri" w:eastAsia="MS Mincho" w:cs="Times New Roman"/>
          <w:color w:val="191919"/>
          <w:sz w:val="24"/>
          <w:szCs w:val="24"/>
          <w:lang w:eastAsia="tr-TR"/>
        </w:rPr>
      </w:pPr>
      <w:r>
        <w:rPr>
          <w:rFonts w:eastAsia="MS Mincho" w:cs="Times New Roman"/>
          <w:b/>
          <w:color w:val="191919"/>
          <w:sz w:val="22"/>
          <w:szCs w:val="24"/>
          <w:lang w:eastAsia="tr-TR"/>
        </w:rPr>
      </w:r>
    </w:p>
    <w:p>
      <w:pPr>
        <w:pStyle w:val="Normal"/>
        <w:spacing w:lineRule="auto" w:line="312" w:before="0" w:after="0"/>
        <w:ind w:left="708"/>
        <w:jc w:val="both"/>
        <w:rPr>
          <w:rFonts w:ascii="Calibri" w:hAnsi="Calibri" w:eastAsia="MS Mincho" w:cs="Times New Roman"/>
          <w:color w:val="191919"/>
          <w:sz w:val="24"/>
          <w:szCs w:val="24"/>
          <w:lang w:eastAsia="tr-TR"/>
        </w:rPr>
      </w:pPr>
      <w:r>
        <w:rPr>
          <w:rFonts w:eastAsia="MS Mincho" w:cs="Times New Roman"/>
          <w:b w:val="0"/>
          <w:bCs/>
          <w:color w:val="191919"/>
          <w:sz w:val="22"/>
          <w:szCs w:val="24"/>
          <w:lang w:eastAsia="tr-TR"/>
        </w:rPr>
        <w:t>Manuel Hesaplama Hataları ve Doğruluk Sorunu:</w:t>
      </w:r>
      <w:r>
        <w:rPr>
          <w:rFonts w:eastAsia="MS Mincho" w:cs="Times New Roman"/>
          <w:b w:val="0"/>
          <w:color w:val="191919"/>
          <w:sz w:val="22"/>
          <w:szCs w:val="24"/>
          <w:lang w:eastAsia="tr-TR"/>
        </w:rPr>
        <w:t xml:space="preserve"> Bellek adreslerinin; Tag (Etiket), Index (Dizin) ve Offset (Kayma) bitlerine ayrıştırılması süreci, özellikle Stallings'in bahsettiği 32-bit veya 64-bitlik adres yapılarında manuel olarak yapıldığında yüksek hata payı barındırmaktadır. Tek bir bitin yanlış kaydırılması (shifting) veya yanlış maskelenmesi, tüm simülasyon sonuçlarının (Hit/Miss oranları) hatalı çıkmasına neden olmaktadır.</w:t>
      </w:r>
    </w:p>
    <w:p>
      <w:pPr>
        <w:pStyle w:val="Normal"/>
        <w:spacing w:lineRule="auto" w:line="312" w:before="0" w:after="0"/>
        <w:ind w:left="708"/>
        <w:jc w:val="both"/>
        <w:rPr>
          <w:rFonts w:ascii="Calibri" w:hAnsi="Calibri" w:eastAsia="MS Mincho" w:cs="Times New Roman"/>
          <w:color w:val="191919"/>
          <w:sz w:val="24"/>
          <w:szCs w:val="24"/>
          <w:lang w:eastAsia="tr-TR"/>
        </w:rPr>
      </w:pPr>
      <w:r>
        <w:rPr>
          <w:rFonts w:eastAsia="MS Mincho" w:cs="Times New Roman"/>
          <w:b w:val="0"/>
          <w:bCs/>
          <w:color w:val="191919"/>
          <w:sz w:val="22"/>
          <w:szCs w:val="24"/>
          <w:lang w:eastAsia="tr-TR"/>
        </w:rPr>
        <w:t>Büyük Veri Setlerini İşleme Yetersizliği:</w:t>
      </w:r>
      <w:r>
        <w:rPr>
          <w:rFonts w:eastAsia="MS Mincho" w:cs="Times New Roman"/>
          <w:b w:val="0"/>
          <w:color w:val="191919"/>
          <w:sz w:val="22"/>
          <w:szCs w:val="24"/>
          <w:lang w:eastAsia="tr-TR"/>
        </w:rPr>
        <w:t xml:space="preserve"> Gerçek dünya uygulamalarından elde edilen "Memory Trace" (bellek izi) dosyaları genellikle milyonlarca adres satırı içerir. Mevcut manuel veya basit tabanlı hesaplama araçları, bu ölçekteki verileri işleyebilecek kapasiteye sahip değildir. Bu durum, analizin sadece küçük ve yapay örneklerle sınırlı kalmasına yol açarak gerçekçi sonuçlar elde edilmesini engellemektedir.</w:t>
      </w:r>
    </w:p>
    <w:p>
      <w:pPr>
        <w:pStyle w:val="Normal"/>
        <w:spacing w:lineRule="auto" w:line="312" w:before="0" w:after="0"/>
        <w:ind w:left="708"/>
        <w:jc w:val="both"/>
        <w:rPr>
          <w:rFonts w:ascii="Calibri" w:hAnsi="Calibri" w:eastAsia="MS Mincho" w:cs="Times New Roman"/>
          <w:color w:val="191919"/>
          <w:sz w:val="24"/>
          <w:szCs w:val="24"/>
          <w:lang w:eastAsia="tr-TR"/>
        </w:rPr>
      </w:pPr>
      <w:r>
        <w:rPr>
          <w:rFonts w:eastAsia="MS Mincho" w:cs="Times New Roman"/>
          <w:b w:val="0"/>
          <w:bCs/>
          <w:color w:val="191919"/>
          <w:sz w:val="22"/>
          <w:szCs w:val="24"/>
          <w:lang w:eastAsia="tr-TR"/>
        </w:rPr>
        <w:t>Performans Metriklerinin Eksik Raporlanması:</w:t>
      </w:r>
      <w:r>
        <w:rPr>
          <w:rFonts w:eastAsia="MS Mincho" w:cs="Times New Roman"/>
          <w:b w:val="0"/>
          <w:color w:val="191919"/>
          <w:sz w:val="22"/>
          <w:szCs w:val="24"/>
          <w:lang w:eastAsia="tr-TR"/>
        </w:rPr>
        <w:t xml:space="preserve"> Sadece isabet (Hit) ve kayıp (Miss) sayılarına odaklanılmakta; Ortalama Bellek Erişim Süresi (AMAT) ve donanım kullanım verimliliği gibi ileri seviye performans analitiği verileri çoğu zaman göz ardı edilmektedir.</w:t>
      </w:r>
    </w:p>
    <w:p>
      <w:pPr>
        <w:pStyle w:val="ListParagraph"/>
        <w:numPr>
          <w:ilvl w:val="3"/>
          <w:numId w:val="1"/>
        </w:numPr>
        <w:spacing w:lineRule="auto" w:line="312" w:before="0" w:after="0"/>
        <w:contextualSpacing/>
        <w:jc w:val="both"/>
        <w:rPr>
          <w:rFonts w:ascii="Calibri" w:hAnsi="Calibri" w:eastAsia="MS Mincho" w:cs="Times New Roman"/>
          <w:b/>
          <w:color w:val="191919"/>
          <w:sz w:val="24"/>
          <w:szCs w:val="24"/>
          <w:lang w:eastAsia="tr-TR"/>
        </w:rPr>
      </w:pPr>
      <w:r>
        <w:rPr>
          <w:rFonts w:eastAsia="MS Mincho" w:cs="Times New Roman"/>
          <w:b/>
          <w:color w:val="191919"/>
          <w:sz w:val="22"/>
          <w:szCs w:val="24"/>
          <w:lang w:eastAsia="tr-TR"/>
        </w:rPr>
        <w:t>İNSAN BAĞIMLILIĞI</w:t>
      </w:r>
    </w:p>
    <w:p>
      <w:pPr>
        <w:pStyle w:val="Normal"/>
        <w:spacing w:lineRule="auto" w:line="312" w:before="0" w:after="0"/>
        <w:ind w:left="1080"/>
        <w:jc w:val="both"/>
        <w:rPr>
          <w:rFonts w:ascii="Calibri" w:hAnsi="Calibri" w:eastAsia="MS Mincho" w:cs="Times New Roman"/>
          <w:b/>
          <w:color w:val="191919"/>
          <w:sz w:val="24"/>
          <w:szCs w:val="24"/>
          <w:lang w:eastAsia="tr-TR"/>
        </w:rPr>
      </w:pPr>
      <w:r>
        <w:rPr>
          <w:rFonts w:eastAsia="MS Mincho" w:cs="Times New Roman"/>
          <w:b w:val="0"/>
          <w:bCs/>
          <w:color w:val="191919"/>
          <w:sz w:val="22"/>
          <w:szCs w:val="24"/>
          <w:lang w:eastAsia="tr-TR"/>
        </w:rPr>
        <w:t>Manuel Süreçlerin Yoğunluğu ve Tekrar Eden İş Adımları:</w:t>
      </w:r>
      <w:r>
        <w:rPr>
          <w:rFonts w:eastAsia="MS Mincho" w:cs="Times New Roman"/>
          <w:b w:val="0"/>
          <w:color w:val="191919"/>
          <w:sz w:val="22"/>
          <w:szCs w:val="24"/>
          <w:lang w:eastAsia="tr-TR"/>
        </w:rPr>
        <w:t xml:space="preserve"> Bir önbellek analizi sırasında her bellek erişimi için; adresin ikilik (binary) sisteme çevrilmesi, </w:t>
      </w:r>
      <w:r>
        <w:rPr>
          <w:rFonts w:eastAsia="MS Mincho" w:cs="Times New Roman"/>
          <w:b w:val="0"/>
          <w:bCs/>
          <w:color w:val="191919"/>
          <w:sz w:val="22"/>
          <w:szCs w:val="24"/>
          <w:lang w:eastAsia="tr-TR"/>
        </w:rPr>
        <w:t>Tag-Index-Offset</w:t>
      </w:r>
      <w:r>
        <w:rPr>
          <w:rFonts w:eastAsia="MS Mincho" w:cs="Times New Roman"/>
          <w:b w:val="0"/>
          <w:color w:val="191919"/>
          <w:sz w:val="22"/>
          <w:szCs w:val="24"/>
          <w:lang w:eastAsia="tr-TR"/>
        </w:rPr>
        <w:t xml:space="preserve"> bitlerinin ayrıştırılması ve bu verilerin bir tabloda (cache table) izlenmesi gerekir. Stallings'in teorik örneklerinde bile binlerce satırlık veri akışının bu şekilde manuel takip edilmesi, aşırı zaman alan ve tekrar eden mekanik bir süreçtir. Bu süreçteki her adım, insan zihnini yoran ve katma değeri olmayan bir iş yükü yaratmaktadır.</w:t>
      </w:r>
    </w:p>
    <w:p>
      <w:pPr>
        <w:pStyle w:val="Normal"/>
        <w:spacing w:lineRule="auto" w:line="312" w:before="0" w:after="0"/>
        <w:ind w:left="1080"/>
        <w:jc w:val="both"/>
        <w:rPr>
          <w:rFonts w:ascii="Calibri" w:hAnsi="Calibri" w:eastAsia="MS Mincho" w:cs="Times New Roman"/>
          <w:b/>
          <w:color w:val="191919"/>
          <w:sz w:val="24"/>
          <w:szCs w:val="24"/>
          <w:lang w:eastAsia="tr-TR"/>
        </w:rPr>
      </w:pPr>
      <w:r>
        <w:rPr>
          <w:rFonts w:eastAsia="MS Mincho" w:cs="Times New Roman"/>
          <w:b w:val="0"/>
          <w:bCs/>
          <w:color w:val="191919"/>
          <w:sz w:val="22"/>
          <w:szCs w:val="24"/>
          <w:lang w:eastAsia="tr-TR"/>
        </w:rPr>
        <w:t>Otomasyon Eksikliği Nedeniyle Verim Kayıpları:</w:t>
      </w:r>
      <w:r>
        <w:rPr>
          <w:rFonts w:eastAsia="MS Mincho" w:cs="Times New Roman"/>
          <w:b w:val="0"/>
          <w:color w:val="191919"/>
          <w:sz w:val="22"/>
          <w:szCs w:val="24"/>
          <w:lang w:eastAsia="tr-TR"/>
        </w:rPr>
        <w:t xml:space="preserve"> Otomasyonun olmadığı mevcut durumda, farklı önbellek konfigürasyonlarını (örneğin; 4KB'lık Direct Mapping ile 8KB'lık 2-Way Set-Associative yapılarını) karşılaştırmak için tüm hesaplamaların baştan yapılması gerekmektedir. Yazılımsal bir çözümün (simülatör) milisaniyeler içinde tamamlayabileceği bu karşılaştırmalar, bir insan tarafından yapıldığında günler sürebilmektedir. Bu durum, tasarım ve araştırma süreçlerinde büyük bir zaman ve verim kaybına yol açmaktadır.</w:t>
      </w:r>
    </w:p>
    <w:p>
      <w:pPr>
        <w:pStyle w:val="Normal"/>
        <w:spacing w:lineRule="auto" w:line="312" w:before="0" w:after="0"/>
        <w:ind w:left="1080"/>
        <w:jc w:val="both"/>
        <w:rPr>
          <w:rFonts w:ascii="Calibri" w:hAnsi="Calibri" w:eastAsia="MS Mincho" w:cs="Times New Roman"/>
          <w:b/>
          <w:color w:val="191919"/>
          <w:sz w:val="24"/>
          <w:szCs w:val="24"/>
          <w:lang w:eastAsia="tr-TR"/>
        </w:rPr>
      </w:pPr>
      <w:r>
        <w:rPr>
          <w:rFonts w:eastAsia="MS Mincho" w:cs="Times New Roman"/>
          <w:b w:val="0"/>
          <w:bCs/>
          <w:color w:val="191919"/>
          <w:sz w:val="22"/>
          <w:szCs w:val="24"/>
          <w:lang w:eastAsia="tr-TR"/>
        </w:rPr>
        <w:t>İnsan Hatasına Açık İşlemler ve Kontrol Eksikliği:</w:t>
      </w:r>
      <w:r>
        <w:rPr>
          <w:rFonts w:eastAsia="MS Mincho" w:cs="Times New Roman"/>
          <w:b w:val="0"/>
          <w:color w:val="191919"/>
          <w:sz w:val="22"/>
          <w:szCs w:val="24"/>
          <w:lang w:eastAsia="tr-TR"/>
        </w:rPr>
        <w:t xml:space="preserve"> Özellikle 32-bit veya 64-bitlik onaltılık (hex) adresler üzerinde yapılan işlemlerde insan hatası kaçınılmazdır.</w:t>
      </w:r>
    </w:p>
    <w:p>
      <w:pPr>
        <w:pStyle w:val="Normal"/>
        <w:spacing w:lineRule="auto" w:line="312" w:before="0" w:after="0"/>
        <w:ind w:left="1080"/>
        <w:jc w:val="both"/>
        <w:rPr>
          <w:rFonts w:ascii="Calibri" w:hAnsi="Calibri" w:eastAsia="MS Mincho" w:cs="Times New Roman"/>
          <w:b/>
          <w:color w:val="191919"/>
          <w:sz w:val="24"/>
          <w:szCs w:val="24"/>
          <w:lang w:eastAsia="tr-TR"/>
        </w:rPr>
      </w:pPr>
      <w:r>
        <w:rPr>
          <w:rFonts w:eastAsia="MS Mincho" w:cs="Times New Roman"/>
          <w:b w:val="0"/>
          <w:color w:val="191919"/>
          <w:sz w:val="22"/>
          <w:szCs w:val="24"/>
          <w:lang w:eastAsia="tr-TR"/>
        </w:rPr>
        <w:t>Bit Kaydırma Hataları, Algoritma Takibi.</w:t>
      </w:r>
    </w:p>
    <w:p>
      <w:pPr>
        <w:pStyle w:val="Normal"/>
        <w:spacing w:lineRule="auto" w:line="312" w:before="0" w:after="0"/>
        <w:ind w:left="1080"/>
        <w:jc w:val="both"/>
        <w:rPr>
          <w:rFonts w:ascii="Calibri" w:hAnsi="Calibri" w:eastAsia="MS Mincho" w:cs="Times New Roman"/>
          <w:b/>
          <w:color w:val="191919"/>
          <w:sz w:val="24"/>
          <w:szCs w:val="24"/>
          <w:lang w:eastAsia="tr-TR"/>
        </w:rPr>
      </w:pPr>
      <w:r>
        <w:rPr>
          <w:rFonts w:eastAsia="MS Mincho" w:cs="Times New Roman"/>
          <w:b/>
          <w:color w:val="191919"/>
          <w:sz w:val="22"/>
          <w:szCs w:val="24"/>
          <w:lang w:eastAsia="tr-TR"/>
        </w:rPr>
      </w:r>
    </w:p>
    <w:p>
      <w:pPr>
        <w:pStyle w:val="Normal"/>
        <w:spacing w:lineRule="auto" w:line="312" w:before="0" w:after="0"/>
        <w:ind w:left="1080"/>
        <w:jc w:val="both"/>
        <w:rPr>
          <w:rFonts w:ascii="Calibri" w:hAnsi="Calibri" w:eastAsia="MS Mincho" w:cs="Times New Roman"/>
          <w:b/>
          <w:color w:val="191919"/>
          <w:sz w:val="24"/>
          <w:szCs w:val="24"/>
          <w:lang w:eastAsia="tr-TR"/>
        </w:rPr>
      </w:pPr>
      <w:r>
        <w:rPr>
          <w:rFonts w:eastAsia="MS Mincho" w:cs="Times New Roman"/>
          <w:b/>
          <w:color w:val="191919"/>
          <w:sz w:val="22"/>
          <w:szCs w:val="24"/>
          <w:lang w:eastAsia="tr-TR"/>
        </w:rPr>
      </w:r>
    </w:p>
    <w:p>
      <w:pPr>
        <w:pStyle w:val="ListParagraph"/>
        <w:numPr>
          <w:ilvl w:val="3"/>
          <w:numId w:val="1"/>
        </w:numPr>
        <w:spacing w:lineRule="auto" w:line="312" w:before="0" w:after="0"/>
        <w:contextualSpacing/>
        <w:jc w:val="both"/>
        <w:rPr>
          <w:rFonts w:ascii="Calibri" w:hAnsi="Calibri" w:eastAsia="MS Mincho" w:cs="Times New Roman"/>
          <w:b/>
          <w:color w:val="191919"/>
          <w:sz w:val="24"/>
          <w:szCs w:val="24"/>
          <w:lang w:eastAsia="tr-TR"/>
        </w:rPr>
      </w:pPr>
      <w:r>
        <w:rPr>
          <w:rFonts w:eastAsia="MS Mincho" w:cs="Times New Roman"/>
          <w:b/>
          <w:color w:val="191919"/>
          <w:sz w:val="22"/>
          <w:szCs w:val="24"/>
          <w:lang w:eastAsia="tr-TR"/>
        </w:rPr>
        <w:t xml:space="preserve">VERİ KONTROLLERİ </w:t>
      </w:r>
    </w:p>
    <w:p>
      <w:pPr>
        <w:pStyle w:val="Normal"/>
        <w:spacing w:lineRule="auto" w:line="312" w:before="0" w:after="0"/>
        <w:ind w:left="1080"/>
        <w:jc w:val="both"/>
        <w:rPr>
          <w:rFonts w:ascii="Calibri" w:hAnsi="Calibri" w:eastAsia="MS Mincho" w:cs="Times New Roman"/>
          <w:b/>
          <w:color w:val="191919"/>
          <w:sz w:val="24"/>
          <w:szCs w:val="24"/>
          <w:lang w:eastAsia="tr-TR"/>
        </w:rPr>
      </w:pPr>
      <w:r>
        <w:rPr>
          <w:rFonts w:eastAsia="MS Mincho" w:cs="Times New Roman"/>
          <w:b w:val="0"/>
          <w:bCs/>
          <w:color w:val="191919"/>
          <w:sz w:val="22"/>
          <w:szCs w:val="24"/>
          <w:lang w:eastAsia="tr-TR"/>
        </w:rPr>
        <w:t>Hatalı veya Eksik Veri Problemleri:</w:t>
      </w:r>
      <w:r>
        <w:rPr>
          <w:rFonts w:eastAsia="MS Mincho" w:cs="Times New Roman"/>
          <w:b w:val="0"/>
          <w:color w:val="191919"/>
          <w:sz w:val="22"/>
          <w:szCs w:val="24"/>
          <w:lang w:eastAsia="tr-TR"/>
        </w:rPr>
        <w:t xml:space="preserve"> Analiz güvenilirliğini en çok sarsan unsur, bellek izi (trace) dosyalarındaki veri kaybıdır.</w:t>
      </w:r>
    </w:p>
    <w:p>
      <w:pPr>
        <w:pStyle w:val="Normal"/>
        <w:spacing w:lineRule="auto" w:line="312" w:before="0" w:after="0"/>
        <w:ind w:left="1080"/>
        <w:jc w:val="both"/>
        <w:rPr>
          <w:rFonts w:ascii="Calibri" w:hAnsi="Calibri" w:eastAsia="MS Mincho" w:cs="Times New Roman"/>
          <w:b/>
          <w:color w:val="191919"/>
          <w:sz w:val="24"/>
          <w:szCs w:val="24"/>
          <w:lang w:eastAsia="tr-TR"/>
        </w:rPr>
      </w:pPr>
      <w:r>
        <w:rPr>
          <w:rFonts w:eastAsia="MS Mincho" w:cs="Times New Roman"/>
          <w:b w:val="0"/>
          <w:bCs/>
          <w:color w:val="191919"/>
          <w:sz w:val="22"/>
          <w:szCs w:val="24"/>
          <w:lang w:eastAsia="tr-TR"/>
        </w:rPr>
        <w:t>Adres Bozulması:</w:t>
      </w:r>
      <w:r>
        <w:rPr>
          <w:rFonts w:eastAsia="MS Mincho" w:cs="Times New Roman"/>
          <w:b w:val="0"/>
          <w:color w:val="191919"/>
          <w:sz w:val="22"/>
          <w:szCs w:val="24"/>
          <w:lang w:eastAsia="tr-TR"/>
        </w:rPr>
        <w:t xml:space="preserve"> Dosya okuma sırasında oluşan karakter kaymaları, Stallings'in mimari modelinde kritik öneme sahip olan </w:t>
      </w:r>
      <w:r>
        <w:rPr>
          <w:rFonts w:eastAsia="MS Mincho" w:cs="Times New Roman"/>
          <w:b w:val="0"/>
          <w:bCs/>
          <w:color w:val="191919"/>
          <w:sz w:val="22"/>
          <w:szCs w:val="24"/>
          <w:lang w:eastAsia="tr-TR"/>
        </w:rPr>
        <w:t>Tag</w:t>
      </w:r>
      <w:r>
        <w:rPr>
          <w:rFonts w:eastAsia="MS Mincho" w:cs="Times New Roman"/>
          <w:b w:val="0"/>
          <w:color w:val="191919"/>
          <w:sz w:val="22"/>
          <w:szCs w:val="24"/>
          <w:lang w:eastAsia="tr-TR"/>
        </w:rPr>
        <w:t xml:space="preserve"> ve </w:t>
      </w:r>
      <w:r>
        <w:rPr>
          <w:rFonts w:eastAsia="MS Mincho" w:cs="Times New Roman"/>
          <w:b w:val="0"/>
          <w:bCs/>
          <w:color w:val="191919"/>
          <w:sz w:val="22"/>
          <w:szCs w:val="24"/>
          <w:lang w:eastAsia="tr-TR"/>
        </w:rPr>
        <w:t>Index</w:t>
      </w:r>
      <w:r>
        <w:rPr>
          <w:rFonts w:eastAsia="MS Mincho" w:cs="Times New Roman"/>
          <w:b w:val="0"/>
          <w:color w:val="191919"/>
          <w:sz w:val="22"/>
          <w:szCs w:val="24"/>
          <w:lang w:eastAsia="tr-TR"/>
        </w:rPr>
        <w:t xml:space="preserve"> bitlerinin yanlış hesaplanmasına yol açar.</w:t>
      </w:r>
    </w:p>
    <w:p>
      <w:pPr>
        <w:pStyle w:val="Normal"/>
        <w:spacing w:lineRule="auto" w:line="312" w:before="0" w:after="0"/>
        <w:ind w:left="1080"/>
        <w:jc w:val="both"/>
        <w:rPr>
          <w:rFonts w:ascii="Calibri" w:hAnsi="Calibri" w:eastAsia="MS Mincho" w:cs="Times New Roman"/>
          <w:b/>
          <w:color w:val="191919"/>
          <w:sz w:val="24"/>
          <w:szCs w:val="24"/>
          <w:lang w:eastAsia="tr-TR"/>
        </w:rPr>
      </w:pPr>
      <w:r>
        <w:rPr>
          <w:rFonts w:eastAsia="MS Mincho" w:cs="Times New Roman"/>
          <w:b w:val="0"/>
          <w:bCs/>
          <w:color w:val="191919"/>
          <w:sz w:val="22"/>
          <w:szCs w:val="24"/>
          <w:lang w:eastAsia="tr-TR"/>
        </w:rPr>
        <w:t>Çoğaltma Hataları:</w:t>
      </w:r>
      <w:r>
        <w:rPr>
          <w:rFonts w:eastAsia="MS Mincho" w:cs="Times New Roman"/>
          <w:b w:val="0"/>
          <w:color w:val="191919"/>
          <w:sz w:val="22"/>
          <w:szCs w:val="24"/>
          <w:lang w:eastAsia="tr-TR"/>
        </w:rPr>
        <w:t xml:space="preserve"> Aynı adresin birden fazla kez ama farklı formatlarda girilmesi durumunda veri tutarlılığı sağlanamamaktadır.</w:t>
      </w:r>
    </w:p>
    <w:p>
      <w:pPr>
        <w:pStyle w:val="Normal"/>
        <w:spacing w:lineRule="auto" w:line="312" w:before="0" w:after="0"/>
        <w:ind w:left="1080"/>
        <w:jc w:val="both"/>
        <w:rPr>
          <w:rFonts w:ascii="Calibri" w:hAnsi="Calibri" w:eastAsia="MS Mincho" w:cs="Times New Roman"/>
          <w:b/>
          <w:color w:val="191919"/>
          <w:sz w:val="24"/>
          <w:szCs w:val="24"/>
          <w:lang w:eastAsia="tr-TR"/>
        </w:rPr>
      </w:pPr>
      <w:r>
        <w:rPr>
          <w:rFonts w:eastAsia="MS Mincho" w:cs="Times New Roman"/>
          <w:b/>
          <w:color w:val="191919"/>
          <w:sz w:val="22"/>
          <w:szCs w:val="24"/>
          <w:lang w:eastAsia="tr-TR"/>
        </w:rPr>
      </w:r>
    </w:p>
    <w:p>
      <w:pPr>
        <w:pStyle w:val="ListParagraph"/>
        <w:numPr>
          <w:ilvl w:val="3"/>
          <w:numId w:val="1"/>
        </w:numPr>
        <w:spacing w:lineRule="auto" w:line="312" w:before="0" w:after="0"/>
        <w:contextualSpacing/>
        <w:jc w:val="both"/>
        <w:rPr>
          <w:rFonts w:ascii="Calibri" w:hAnsi="Calibri" w:eastAsia="MS Mincho" w:cs="Times New Roman"/>
          <w:b/>
          <w:color w:val="191919"/>
          <w:sz w:val="24"/>
          <w:szCs w:val="24"/>
          <w:lang w:eastAsia="tr-TR"/>
        </w:rPr>
      </w:pPr>
      <w:r>
        <w:rPr>
          <w:rFonts w:eastAsia="MS Mincho" w:cs="Times New Roman"/>
          <w:b/>
          <w:color w:val="191919"/>
          <w:sz w:val="22"/>
          <w:szCs w:val="24"/>
          <w:lang w:eastAsia="tr-TR"/>
        </w:rPr>
        <w:t>DİNAMİKLİK</w:t>
      </w:r>
    </w:p>
    <w:p>
      <w:pPr>
        <w:pStyle w:val="Normal"/>
        <w:spacing w:lineRule="auto" w:line="312" w:before="0" w:after="0"/>
        <w:ind w:left="1080"/>
        <w:jc w:val="both"/>
        <w:rPr>
          <w:rFonts w:ascii="Calibri" w:hAnsi="Calibri" w:eastAsia="MS Mincho" w:cs="Times New Roman"/>
          <w:b/>
          <w:color w:val="191919"/>
          <w:sz w:val="24"/>
          <w:szCs w:val="24"/>
          <w:lang w:eastAsia="tr-TR"/>
        </w:rPr>
      </w:pPr>
      <w:r>
        <w:rPr>
          <w:rFonts w:eastAsia="MS Mincho" w:cs="Times New Roman"/>
          <w:b w:val="0"/>
          <w:color w:val="191919"/>
          <w:sz w:val="22"/>
          <w:szCs w:val="24"/>
          <w:lang w:eastAsia="tr-TR"/>
        </w:rPr>
        <w:t>Sistemin Değişime Kapalı Olması (Rigidite):</w:t>
      </w:r>
      <w:r>
        <w:rPr>
          <w:b w:val="0"/>
          <w:sz w:val="22"/>
        </w:rPr>
        <w:t xml:space="preserve"> </w:t>
      </w:r>
      <w:r>
        <w:rPr>
          <w:rFonts w:eastAsia="MS Mincho" w:cs="Times New Roman"/>
          <w:b w:val="0"/>
          <w:color w:val="191919"/>
          <w:sz w:val="22"/>
          <w:szCs w:val="24"/>
          <w:lang w:eastAsia="tr-TR"/>
        </w:rPr>
        <w:t xml:space="preserve">Stallings'in Bölüm 4.3'te detaylandırdığı gibi, sadece </w:t>
      </w:r>
      <w:r>
        <w:rPr>
          <w:rFonts w:eastAsia="MS Mincho" w:cs="Times New Roman"/>
          <w:b w:val="0"/>
          <w:bCs/>
          <w:color w:val="191919"/>
          <w:sz w:val="22"/>
          <w:szCs w:val="24"/>
          <w:lang w:eastAsia="tr-TR"/>
        </w:rPr>
        <w:t>Blok Boyutu (Block Size)</w:t>
      </w:r>
      <w:r>
        <w:rPr>
          <w:rFonts w:eastAsia="MS Mincho" w:cs="Times New Roman"/>
          <w:b w:val="0"/>
          <w:color w:val="191919"/>
          <w:sz w:val="22"/>
          <w:szCs w:val="24"/>
          <w:lang w:eastAsia="tr-TR"/>
        </w:rPr>
        <w:t xml:space="preserve"> değiştirildiğinde bile, adresin </w:t>
      </w:r>
      <w:r>
        <w:rPr>
          <w:rFonts w:eastAsia="MS Mincho" w:cs="Times New Roman"/>
          <w:b w:val="0"/>
          <w:bCs/>
          <w:color w:val="191919"/>
          <w:sz w:val="22"/>
          <w:szCs w:val="24"/>
          <w:lang w:eastAsia="tr-TR"/>
        </w:rPr>
        <w:t>Tag</w:t>
      </w:r>
      <w:r>
        <w:rPr>
          <w:rFonts w:eastAsia="MS Mincho" w:cs="Times New Roman"/>
          <w:b w:val="0"/>
          <w:color w:val="191919"/>
          <w:sz w:val="22"/>
          <w:szCs w:val="24"/>
          <w:lang w:eastAsia="tr-TR"/>
        </w:rPr>
        <w:t xml:space="preserve">, </w:t>
      </w:r>
      <w:r>
        <w:rPr>
          <w:rFonts w:eastAsia="MS Mincho" w:cs="Times New Roman"/>
          <w:b w:val="0"/>
          <w:bCs/>
          <w:color w:val="191919"/>
          <w:sz w:val="22"/>
          <w:szCs w:val="24"/>
          <w:lang w:eastAsia="tr-TR"/>
        </w:rPr>
        <w:t>Index</w:t>
      </w:r>
      <w:r>
        <w:rPr>
          <w:rFonts w:eastAsia="MS Mincho" w:cs="Times New Roman"/>
          <w:b w:val="0"/>
          <w:color w:val="191919"/>
          <w:sz w:val="22"/>
          <w:szCs w:val="24"/>
          <w:lang w:eastAsia="tr-TR"/>
        </w:rPr>
        <w:t xml:space="preserve"> ve </w:t>
      </w:r>
      <w:r>
        <w:rPr>
          <w:rFonts w:eastAsia="MS Mincho" w:cs="Times New Roman"/>
          <w:b w:val="0"/>
          <w:bCs/>
          <w:color w:val="191919"/>
          <w:sz w:val="22"/>
          <w:szCs w:val="24"/>
          <w:lang w:eastAsia="tr-TR"/>
        </w:rPr>
        <w:t>Offset</w:t>
      </w:r>
      <w:r>
        <w:rPr>
          <w:rFonts w:eastAsia="MS Mincho" w:cs="Times New Roman"/>
          <w:b w:val="0"/>
          <w:color w:val="191919"/>
          <w:sz w:val="22"/>
          <w:szCs w:val="24"/>
          <w:lang w:eastAsia="tr-TR"/>
        </w:rPr>
        <w:t xml:space="preserve"> bitlerinin sınırları tamamen değişmektedir. Manuel bir sistemde bu küçük değişiklik, tüm analiz sürecinin en baştan tasarlanmasını gerektirir. Sistemin bu "değişime kapalı" yapısı, farklı senaryoların hızlıca test edilmesini engellemektedir.</w:t>
      </w:r>
    </w:p>
    <w:p>
      <w:pPr>
        <w:pStyle w:val="Normal"/>
        <w:spacing w:lineRule="auto" w:line="312" w:before="0" w:after="0"/>
        <w:ind w:firstLine="708"/>
        <w:jc w:val="both"/>
        <w:rPr>
          <w:rFonts w:ascii="Calibri" w:hAnsi="Calibri" w:eastAsia="MS Mincho" w:cs="Times New Roman"/>
          <w:color w:val="191919"/>
          <w:sz w:val="24"/>
          <w:szCs w:val="24"/>
          <w:lang w:eastAsia="tr-TR"/>
        </w:rPr>
      </w:pPr>
      <w:r>
        <w:rPr>
          <w:rFonts w:eastAsia="MS Mincho" w:cs="Times New Roman"/>
          <w:b/>
          <w:color w:val="191919"/>
          <w:sz w:val="22"/>
          <w:szCs w:val="24"/>
          <w:lang w:eastAsia="tr-TR"/>
        </w:rPr>
      </w:r>
    </w:p>
    <w:p>
      <w:pPr>
        <w:pStyle w:val="Normal"/>
        <w:spacing w:lineRule="auto" w:line="312" w:before="0" w:after="0"/>
        <w:ind w:firstLine="708"/>
        <w:jc w:val="both"/>
        <w:rPr>
          <w:rFonts w:ascii="Calibri" w:hAnsi="Calibri" w:eastAsia="MS Mincho" w:cs="Times New Roman"/>
          <w:color w:val="191919"/>
          <w:sz w:val="24"/>
          <w:szCs w:val="24"/>
          <w:lang w:eastAsia="tr-TR"/>
        </w:rPr>
      </w:pPr>
      <w:r>
        <w:rPr>
          <w:rFonts w:eastAsia="MS Mincho" w:cs="Times New Roman"/>
          <w:b/>
          <w:color w:val="191919"/>
          <w:sz w:val="22"/>
          <w:szCs w:val="24"/>
          <w:lang w:eastAsia="tr-TR"/>
        </w:rPr>
      </w:r>
    </w:p>
    <w:p>
      <w:pPr>
        <w:pStyle w:val="ListParagraph"/>
        <w:numPr>
          <w:ilvl w:val="3"/>
          <w:numId w:val="1"/>
        </w:numPr>
        <w:spacing w:lineRule="auto" w:line="312" w:before="0" w:after="0"/>
        <w:contextualSpacing/>
        <w:jc w:val="both"/>
        <w:rPr>
          <w:rFonts w:ascii="Calibri" w:hAnsi="Calibri" w:eastAsia="MS Mincho" w:cs="Times New Roman"/>
          <w:b/>
          <w:color w:val="191919"/>
          <w:sz w:val="24"/>
          <w:szCs w:val="24"/>
          <w:lang w:eastAsia="tr-TR"/>
        </w:rPr>
      </w:pPr>
      <w:r>
        <w:rPr>
          <w:rFonts w:eastAsia="MS Mincho" w:cs="Times New Roman"/>
          <w:b/>
          <w:color w:val="191919"/>
          <w:sz w:val="22"/>
          <w:szCs w:val="24"/>
          <w:lang w:eastAsia="tr-TR"/>
        </w:rPr>
        <w:t>GÜVENİLİRLİK</w:t>
      </w:r>
    </w:p>
    <w:p>
      <w:pPr>
        <w:pStyle w:val="Normal"/>
        <w:spacing w:lineRule="auto" w:line="312" w:before="0" w:after="0"/>
        <w:ind w:left="1080"/>
        <w:jc w:val="both"/>
        <w:rPr>
          <w:rFonts w:ascii="Calibri" w:hAnsi="Calibri" w:eastAsia="MS Mincho" w:cs="Times New Roman"/>
          <w:b/>
          <w:color w:val="191919"/>
          <w:sz w:val="24"/>
          <w:szCs w:val="24"/>
          <w:lang w:eastAsia="tr-TR"/>
        </w:rPr>
      </w:pPr>
      <w:r>
        <w:rPr>
          <w:rFonts w:eastAsia="MS Mincho" w:cs="Times New Roman"/>
          <w:b w:val="0"/>
          <w:bCs/>
          <w:color w:val="191919"/>
          <w:sz w:val="22"/>
          <w:szCs w:val="24"/>
          <w:lang w:eastAsia="tr-TR"/>
        </w:rPr>
        <w:t>Mantıksal Çökmeler:</w:t>
      </w:r>
      <w:r>
        <w:rPr>
          <w:rFonts w:eastAsia="MS Mincho" w:cs="Times New Roman"/>
          <w:b w:val="0"/>
          <w:color w:val="191919"/>
          <w:sz w:val="22"/>
          <w:szCs w:val="24"/>
          <w:lang w:eastAsia="tr-TR"/>
        </w:rPr>
        <w:t xml:space="preserve"> Mevcut manuel hesaplama süreçlerinde, bir adresin yanlış çözümlenmesi tüm "Cache State" (Önbellek Durumu) tablosunun bozulmasına yol açar. Bu durum, analizin "kesintiye uğraması" demektir; çünkü yapılan hata tüm sonraki adımları geçersiz kılar.</w:t>
      </w:r>
    </w:p>
    <w:p>
      <w:pPr>
        <w:pStyle w:val="Normal"/>
        <w:spacing w:lineRule="auto" w:line="312" w:before="0" w:after="0"/>
        <w:ind w:left="1080"/>
        <w:jc w:val="both"/>
        <w:rPr>
          <w:rFonts w:ascii="Calibri" w:hAnsi="Calibri" w:eastAsia="MS Mincho" w:cs="Times New Roman"/>
          <w:b/>
          <w:color w:val="191919"/>
          <w:sz w:val="24"/>
          <w:szCs w:val="24"/>
          <w:lang w:eastAsia="tr-TR"/>
        </w:rPr>
      </w:pPr>
      <w:r>
        <w:rPr>
          <w:rFonts w:eastAsia="MS Mincho" w:cs="Times New Roman"/>
          <w:b w:val="0"/>
          <w:bCs/>
          <w:color w:val="191919"/>
          <w:sz w:val="22"/>
          <w:szCs w:val="24"/>
          <w:lang w:eastAsia="tr-TR"/>
        </w:rPr>
        <w:t>Birim Test Eksikliği:</w:t>
      </w:r>
      <w:r>
        <w:rPr>
          <w:rFonts w:eastAsia="MS Mincho" w:cs="Times New Roman"/>
          <w:b w:val="0"/>
          <w:color w:val="191919"/>
          <w:sz w:val="22"/>
          <w:szCs w:val="24"/>
          <w:lang w:eastAsia="tr-TR"/>
        </w:rPr>
        <w:t xml:space="preserve"> Mevcut yöntemlerde "Edge Case" (uç durumlar - örneğin önbelleğin tam dolduğu an veya aynı anda birden fazla bloğun geçersiz kılınması) senaryoları test edilmemiştir. Bu durum, simülatörün kritik anlarda yanlış "Hit/Miss" kararı vermesine yol açabilir.</w:t>
      </w:r>
    </w:p>
    <w:p>
      <w:pPr>
        <w:pStyle w:val="Normal"/>
        <w:spacing w:lineRule="auto" w:line="312" w:before="0" w:after="0"/>
        <w:ind w:left="1080"/>
        <w:jc w:val="both"/>
        <w:rPr>
          <w:rFonts w:ascii="Calibri" w:hAnsi="Calibri" w:eastAsia="MS Mincho" w:cs="Times New Roman"/>
          <w:b/>
          <w:color w:val="191919"/>
          <w:sz w:val="24"/>
          <w:szCs w:val="24"/>
          <w:lang w:eastAsia="tr-TR"/>
        </w:rPr>
      </w:pPr>
      <w:r>
        <w:rPr>
          <w:rFonts w:eastAsia="MS Mincho" w:cs="Times New Roman"/>
          <w:b w:val="0"/>
          <w:bCs/>
          <w:color w:val="191919"/>
          <w:sz w:val="22"/>
          <w:szCs w:val="24"/>
          <w:lang w:eastAsia="tr-TR"/>
        </w:rPr>
        <w:t>Referans Karşılaştırma Eksikliği:</w:t>
      </w:r>
      <w:r>
        <w:rPr>
          <w:rFonts w:eastAsia="MS Mincho" w:cs="Times New Roman"/>
          <w:b w:val="0"/>
          <w:color w:val="191919"/>
          <w:sz w:val="22"/>
          <w:szCs w:val="24"/>
          <w:lang w:eastAsia="tr-TR"/>
        </w:rPr>
        <w:t xml:space="preserve"> Mevcut sistemlerin sonuçlarını Stallings'in altın standart modelleriyle doğrulayacak otomatik bir mekanizma bulunmamaktadır. Bu durum, üretilen sonuçların akademik güvenilirliğini tartışmalı hale getirmektedir.</w:t>
      </w:r>
    </w:p>
    <w:p>
      <w:pPr>
        <w:pStyle w:val="Normal"/>
        <w:spacing w:lineRule="auto" w:line="312" w:before="0" w:after="0"/>
        <w:ind w:left="1080"/>
        <w:jc w:val="both"/>
        <w:rPr>
          <w:rFonts w:ascii="Calibri" w:hAnsi="Calibri" w:eastAsia="MS Mincho" w:cs="Times New Roman"/>
          <w:b/>
          <w:color w:val="191919"/>
          <w:sz w:val="24"/>
          <w:szCs w:val="24"/>
          <w:lang w:eastAsia="tr-TR"/>
        </w:rPr>
      </w:pPr>
      <w:r>
        <w:rPr>
          <w:rFonts w:eastAsia="MS Mincho" w:cs="Times New Roman"/>
          <w:b/>
          <w:color w:val="191919"/>
          <w:sz w:val="22"/>
          <w:szCs w:val="24"/>
          <w:lang w:eastAsia="tr-TR"/>
        </w:rPr>
      </w:r>
    </w:p>
    <w:p>
      <w:pPr>
        <w:pStyle w:val="ListParagraph"/>
        <w:numPr>
          <w:ilvl w:val="2"/>
          <w:numId w:val="1"/>
        </w:numPr>
        <w:spacing w:lineRule="auto" w:line="312" w:before="0" w:after="0"/>
        <w:contextualSpacing/>
        <w:jc w:val="both"/>
        <w:rPr>
          <w:rFonts w:ascii="Calibri" w:hAnsi="Calibri" w:eastAsia="MS Mincho" w:cs="Times New Roman"/>
          <w:b/>
          <w:color w:val="191919"/>
          <w:sz w:val="24"/>
          <w:szCs w:val="24"/>
          <w:lang w:eastAsia="tr-TR"/>
        </w:rPr>
      </w:pPr>
      <w:r>
        <w:rPr>
          <w:rFonts w:eastAsia="MS Mincho" w:cs="Times New Roman"/>
          <w:b/>
          <w:color w:val="191919"/>
          <w:sz w:val="22"/>
          <w:szCs w:val="24"/>
          <w:lang w:eastAsia="tr-TR"/>
        </w:rPr>
        <w:t>TEKNİK VE İNSAN İŞGÜCÜ</w:t>
      </w:r>
    </w:p>
    <w:p>
      <w:pPr>
        <w:pStyle w:val="Normal"/>
        <w:spacing w:lineRule="auto" w:line="312" w:before="0" w:after="0"/>
        <w:ind w:left="720"/>
        <w:jc w:val="both"/>
        <w:rPr>
          <w:rFonts w:ascii="Calibri" w:hAnsi="Calibri" w:eastAsia="MS Mincho" w:cs="Times New Roman"/>
          <w:b/>
          <w:color w:val="191919"/>
          <w:sz w:val="24"/>
          <w:szCs w:val="24"/>
          <w:lang w:eastAsia="tr-TR"/>
        </w:rPr>
      </w:pPr>
      <w:r>
        <w:rPr>
          <w:rFonts w:eastAsia="MS Mincho" w:cs="Times New Roman"/>
          <w:b w:val="0"/>
          <w:bCs/>
          <w:color w:val="191919"/>
          <w:sz w:val="22"/>
          <w:szCs w:val="24"/>
          <w:lang w:eastAsia="tr-TR"/>
        </w:rPr>
        <w:t>Ham Veri İşleme Zorluğu:</w:t>
      </w:r>
      <w:r>
        <w:rPr>
          <w:rFonts w:eastAsia="MS Mincho" w:cs="Times New Roman"/>
          <w:b w:val="0"/>
          <w:color w:val="191919"/>
          <w:sz w:val="22"/>
          <w:szCs w:val="24"/>
          <w:lang w:eastAsia="tr-TR"/>
        </w:rPr>
        <w:t xml:space="preserve"> İşlemcilerden gelen bellek adresleri onaltılık (hexadecimal) formatta ve milyonlarca satırdan oluşmaktadır. Bu verilerin yapılandırılmamış olması; filtreleme, sıralama ve anlamlı bir "Hit/Miss" istatistiğine dönüştürme sürecini teknik bir çıkmaza sokmaktadır.</w:t>
      </w:r>
    </w:p>
    <w:p>
      <w:pPr>
        <w:pStyle w:val="ListParagraph"/>
        <w:numPr>
          <w:ilvl w:val="3"/>
          <w:numId w:val="1"/>
        </w:numPr>
        <w:spacing w:lineRule="auto" w:line="312" w:before="0" w:after="0"/>
        <w:contextualSpacing/>
        <w:jc w:val="both"/>
        <w:rPr>
          <w:rFonts w:ascii="Calibri" w:hAnsi="Calibri" w:eastAsia="MS Mincho" w:cs="Times New Roman"/>
          <w:b/>
          <w:color w:val="191919"/>
          <w:sz w:val="24"/>
          <w:szCs w:val="24"/>
          <w:lang w:eastAsia="tr-TR"/>
        </w:rPr>
      </w:pPr>
      <w:r>
        <w:rPr>
          <w:rFonts w:eastAsia="MS Mincho" w:cs="Times New Roman"/>
          <w:b/>
          <w:color w:val="191919"/>
          <w:sz w:val="22"/>
          <w:szCs w:val="24"/>
          <w:lang w:eastAsia="tr-TR"/>
        </w:rPr>
        <w:t xml:space="preserve">MALZEME VE TEÇHİZAT </w:t>
      </w:r>
    </w:p>
    <w:p>
      <w:pPr>
        <w:pStyle w:val="Normal"/>
        <w:spacing w:lineRule="auto" w:line="312" w:before="0" w:after="0"/>
        <w:ind w:left="1080"/>
        <w:jc w:val="both"/>
        <w:rPr>
          <w:rFonts w:ascii="Calibri" w:hAnsi="Calibri" w:eastAsia="MS Mincho" w:cs="Times New Roman"/>
          <w:b/>
          <w:color w:val="191919"/>
          <w:sz w:val="24"/>
          <w:szCs w:val="24"/>
          <w:lang w:eastAsia="tr-TR"/>
        </w:rPr>
      </w:pPr>
      <w:r>
        <w:rPr>
          <w:rFonts w:eastAsia="MS Mincho" w:cs="Times New Roman"/>
          <w:b w:val="0"/>
          <w:bCs/>
          <w:color w:val="191919"/>
          <w:sz w:val="22"/>
          <w:szCs w:val="24"/>
          <w:lang w:eastAsia="tr-TR"/>
        </w:rPr>
        <w:t>Mimari Uyumsuzluk:</w:t>
      </w:r>
      <w:r>
        <w:rPr>
          <w:rFonts w:eastAsia="MS Mincho" w:cs="Times New Roman"/>
          <w:b w:val="0"/>
          <w:color w:val="191919"/>
          <w:sz w:val="22"/>
          <w:szCs w:val="24"/>
          <w:lang w:eastAsia="tr-TR"/>
        </w:rPr>
        <w:t xml:space="preserve"> Mevcut sistemin işlemci mimarisi güçlü olsa da, yeni nesil donanım seviyesi hata ayıklama (hardware-level debugging) araçlarının bir kısmı eski nesil anakart altyapılarıyla tam performanslı çalışamamaktadır. Bu durum, özellikle Stallings tarafından tanımlanan çok çekirdekli (multicore) önbellek tutarlılığı (coherency) gibi ileri seviye konuların simüle edilmesini zorlaştırmaktadır.</w:t>
      </w:r>
    </w:p>
    <w:p>
      <w:pPr>
        <w:pStyle w:val="Normal"/>
        <w:spacing w:lineRule="auto" w:line="312" w:before="0" w:after="0"/>
        <w:ind w:left="1080"/>
        <w:jc w:val="both"/>
        <w:rPr>
          <w:rFonts w:ascii="Calibri" w:hAnsi="Calibri" w:eastAsia="MS Mincho" w:cs="Times New Roman"/>
          <w:b/>
          <w:color w:val="191919"/>
          <w:sz w:val="24"/>
          <w:szCs w:val="24"/>
          <w:lang w:eastAsia="tr-TR"/>
        </w:rPr>
      </w:pPr>
      <w:r>
        <w:rPr>
          <w:rFonts w:eastAsia="MS Mincho" w:cs="Times New Roman"/>
          <w:b/>
          <w:color w:val="191919"/>
          <w:sz w:val="22"/>
          <w:szCs w:val="24"/>
          <w:lang w:eastAsia="tr-TR"/>
        </w:rPr>
      </w:r>
    </w:p>
    <w:p>
      <w:pPr>
        <w:pStyle w:val="ListParagraph"/>
        <w:numPr>
          <w:ilvl w:val="3"/>
          <w:numId w:val="1"/>
        </w:numPr>
        <w:spacing w:lineRule="auto" w:line="312" w:before="0" w:after="0"/>
        <w:contextualSpacing/>
        <w:jc w:val="both"/>
        <w:rPr>
          <w:rFonts w:ascii="Calibri" w:hAnsi="Calibri" w:eastAsia="MS Mincho" w:cs="Times New Roman"/>
          <w:b/>
          <w:color w:val="191919"/>
          <w:sz w:val="24"/>
          <w:szCs w:val="24"/>
          <w:lang w:eastAsia="tr-TR"/>
        </w:rPr>
      </w:pPr>
      <w:r>
        <w:rPr>
          <w:rFonts w:eastAsia="MS Mincho" w:cs="Times New Roman"/>
          <w:b/>
          <w:color w:val="191919"/>
          <w:sz w:val="22"/>
          <w:szCs w:val="24"/>
          <w:lang w:eastAsia="tr-TR"/>
        </w:rPr>
        <w:t>VERİ</w:t>
      </w:r>
    </w:p>
    <w:p>
      <w:pPr>
        <w:pStyle w:val="Normal"/>
        <w:spacing w:lineRule="auto" w:line="312" w:before="0" w:after="0"/>
        <w:ind w:left="1080"/>
        <w:jc w:val="both"/>
        <w:rPr>
          <w:rFonts w:ascii="Calibri" w:hAnsi="Calibri" w:eastAsia="MS Mincho" w:cs="Times New Roman"/>
          <w:b/>
          <w:color w:val="191919"/>
          <w:sz w:val="24"/>
          <w:szCs w:val="24"/>
          <w:lang w:eastAsia="tr-TR"/>
        </w:rPr>
      </w:pPr>
      <w:r>
        <w:rPr>
          <w:rFonts w:eastAsia="MS Mincho" w:cs="Times New Roman"/>
          <w:b w:val="0"/>
          <w:color w:val="191919"/>
          <w:sz w:val="22"/>
          <w:szCs w:val="24"/>
          <w:lang w:eastAsia="tr-TR"/>
        </w:rPr>
        <w:t>Güncel Olmayan Veri Kullanımı: Stallings'in vurguladığı "Temporal and Spatial Locality" prensiplerinin güncel olmayan verilerle test edilmesi, simülasyonun gerçek dünya performansını yansıtmamasına neden olmaktadır.</w:t>
      </w:r>
    </w:p>
    <w:p>
      <w:pPr>
        <w:pStyle w:val="Normal"/>
        <w:spacing w:lineRule="auto" w:line="312" w:before="0" w:after="0"/>
        <w:ind w:left="1080"/>
        <w:jc w:val="both"/>
        <w:rPr>
          <w:rFonts w:ascii="Calibri" w:hAnsi="Calibri" w:eastAsia="MS Mincho" w:cs="Times New Roman"/>
          <w:b/>
          <w:color w:val="191919"/>
          <w:sz w:val="24"/>
          <w:szCs w:val="24"/>
          <w:lang w:eastAsia="tr-TR"/>
        </w:rPr>
      </w:pPr>
      <w:r>
        <w:rPr>
          <w:rFonts w:eastAsia="MS Mincho" w:cs="Times New Roman"/>
          <w:b w:val="0"/>
          <w:color w:val="191919"/>
          <w:sz w:val="22"/>
          <w:szCs w:val="24"/>
          <w:lang w:eastAsia="tr-TR"/>
        </w:rPr>
        <w:t>Veri Yedekleme Eksiklikleri: Manuel olarak tutulan log dosyaları veya üzerinde çalışılan ham veri setleri, olası bir sistem çökmesi durumunda kurtarılamamakta ve saatlerce süren analizlerin en baştan tekrarlanmasına yol açmaktadır.</w:t>
      </w:r>
    </w:p>
    <w:p>
      <w:pPr>
        <w:pStyle w:val="Normal"/>
        <w:spacing w:lineRule="auto" w:line="312" w:before="0" w:after="0"/>
        <w:ind w:left="1080"/>
        <w:jc w:val="both"/>
        <w:rPr>
          <w:rFonts w:ascii="Calibri" w:hAnsi="Calibri" w:eastAsia="MS Mincho" w:cs="Times New Roman"/>
          <w:b/>
          <w:color w:val="191919"/>
          <w:sz w:val="24"/>
          <w:szCs w:val="24"/>
          <w:lang w:eastAsia="tr-TR"/>
        </w:rPr>
      </w:pPr>
      <w:r>
        <w:rPr>
          <w:rFonts w:eastAsia="MS Mincho" w:cs="Times New Roman"/>
          <w:b w:val="0"/>
          <w:color w:val="191919"/>
          <w:sz w:val="22"/>
          <w:szCs w:val="24"/>
          <w:lang w:eastAsia="tr-TR"/>
        </w:rPr>
        <w:t>Veriye Erişim ve Uyumluluk Sorunları: Milyonlarca satırdan oluşan devasa ".trace" dosyalarının okunması ve işlenmesi sırasında bellek (RAM) yetersizliği nedeniyle erişim kesintileri yaşanmaktadır. Bu durum, analizin sadece verinin küçük bir kısmı üzerinde "kısıtlı" yapılmasına neden olmaktadır.</w:t>
      </w:r>
    </w:p>
    <w:p>
      <w:pPr>
        <w:pStyle w:val="ListParagraph"/>
        <w:numPr>
          <w:ilvl w:val="3"/>
          <w:numId w:val="1"/>
        </w:numPr>
        <w:spacing w:lineRule="auto" w:line="312" w:before="0" w:after="0"/>
        <w:contextualSpacing/>
        <w:jc w:val="both"/>
        <w:rPr>
          <w:rFonts w:ascii="Calibri" w:hAnsi="Calibri" w:eastAsia="MS Mincho" w:cs="Times New Roman"/>
          <w:b/>
          <w:color w:val="191919"/>
          <w:sz w:val="24"/>
          <w:szCs w:val="24"/>
          <w:lang w:eastAsia="tr-TR"/>
        </w:rPr>
      </w:pPr>
      <w:r>
        <w:rPr>
          <w:rFonts w:eastAsia="MS Mincho" w:cs="Times New Roman"/>
          <w:b/>
          <w:color w:val="191919"/>
          <w:sz w:val="22"/>
          <w:szCs w:val="24"/>
          <w:lang w:eastAsia="tr-TR"/>
        </w:rPr>
        <w:t>İNSAN</w:t>
      </w:r>
    </w:p>
    <w:p>
      <w:pPr>
        <w:pStyle w:val="Normal"/>
        <w:spacing w:lineRule="auto" w:line="312" w:before="0" w:after="0"/>
        <w:ind w:left="1080"/>
        <w:jc w:val="both"/>
        <w:rPr>
          <w:rFonts w:ascii="Calibri" w:hAnsi="Calibri" w:eastAsia="MS Mincho" w:cs="Times New Roman"/>
          <w:b/>
          <w:color w:val="191919"/>
          <w:sz w:val="24"/>
          <w:szCs w:val="24"/>
          <w:lang w:eastAsia="tr-TR"/>
        </w:rPr>
      </w:pPr>
      <w:r>
        <w:rPr>
          <w:rFonts w:eastAsia="MS Mincho" w:cs="Times New Roman"/>
          <w:b w:val="0"/>
          <w:bCs/>
          <w:color w:val="191919"/>
          <w:sz w:val="22"/>
          <w:szCs w:val="24"/>
          <w:lang w:eastAsia="tr-TR"/>
        </w:rPr>
        <w:t>Yetersiz Personel Sayısı ve Uzmanlık Eksikliği:</w:t>
      </w:r>
      <w:r>
        <w:rPr>
          <w:rFonts w:eastAsia="MS Mincho" w:cs="Times New Roman"/>
          <w:b w:val="0"/>
          <w:color w:val="191919"/>
          <w:sz w:val="22"/>
          <w:szCs w:val="24"/>
          <w:lang w:eastAsia="tr-TR"/>
        </w:rPr>
        <w:t xml:space="preserve"> Önbellek simülasyonu gibi düşük seviyeli (low-level) sistem analizleri, Stallings ilkelerine hakimiyetin yanı sıra ileri derece C programlama ve mimari bilgisi gerektirir.</w:t>
      </w:r>
    </w:p>
    <w:p>
      <w:pPr>
        <w:pStyle w:val="ListParagraph"/>
        <w:numPr>
          <w:ilvl w:val="3"/>
          <w:numId w:val="1"/>
        </w:numPr>
        <w:spacing w:lineRule="auto" w:line="312" w:before="0" w:after="0"/>
        <w:contextualSpacing/>
        <w:jc w:val="both"/>
        <w:rPr>
          <w:rFonts w:ascii="Calibri" w:hAnsi="Calibri" w:eastAsia="MS Mincho" w:cs="Times New Roman"/>
          <w:b/>
          <w:color w:val="191919"/>
          <w:sz w:val="24"/>
          <w:szCs w:val="24"/>
          <w:lang w:eastAsia="tr-TR"/>
        </w:rPr>
      </w:pPr>
      <w:r>
        <w:rPr>
          <w:rFonts w:eastAsia="MS Mincho" w:cs="Times New Roman"/>
          <w:b/>
          <w:color w:val="191919"/>
          <w:sz w:val="22"/>
          <w:szCs w:val="24"/>
          <w:lang w:eastAsia="tr-TR"/>
        </w:rPr>
        <w:t>MEKÂN</w:t>
      </w:r>
    </w:p>
    <w:p>
      <w:pPr>
        <w:pStyle w:val="Normal"/>
        <w:spacing w:lineRule="auto" w:line="312" w:before="0" w:after="0"/>
        <w:jc w:val="both"/>
        <w:rPr>
          <w:rFonts w:ascii="Calibri" w:hAnsi="Calibri" w:eastAsia="MS Mincho" w:cs="Times New Roman"/>
          <w:color w:val="191919"/>
          <w:sz w:val="24"/>
          <w:szCs w:val="24"/>
          <w:lang w:eastAsia="tr-TR"/>
        </w:rPr>
      </w:pPr>
      <w:r>
        <w:rPr>
          <w:rFonts w:eastAsia="MS Mincho" w:cs="Times New Roman"/>
          <w:b/>
          <w:color w:val="191919"/>
          <w:sz w:val="22"/>
          <w:szCs w:val="24"/>
          <w:lang w:eastAsia="tr-TR"/>
        </w:rPr>
      </w:r>
    </w:p>
    <w:p>
      <w:pPr>
        <w:pStyle w:val="Normal"/>
        <w:spacing w:lineRule="auto" w:line="312" w:before="0" w:after="0"/>
        <w:ind w:firstLine="708"/>
        <w:jc w:val="both"/>
        <w:rPr>
          <w:rFonts w:ascii="Calibri" w:hAnsi="Calibri" w:eastAsia="MS Mincho" w:cs="Times New Roman"/>
          <w:color w:val="191919"/>
          <w:sz w:val="24"/>
          <w:szCs w:val="24"/>
          <w:lang w:eastAsia="tr-TR"/>
        </w:rPr>
      </w:pPr>
      <w:r>
        <w:rPr>
          <w:rFonts w:eastAsia="MS Mincho" w:cs="Times New Roman"/>
          <w:b w:val="0"/>
          <w:color w:val="191919"/>
          <w:sz w:val="22"/>
          <w:szCs w:val="24"/>
          <w:lang w:eastAsia="tr-TR"/>
        </w:rPr>
        <w:t>Bu bölümde fiziksel alan yetersizliği, sunucu odası, ofis ve toplantı alanı problemleri bu bölümde değerlendirilmektedir.</w:t>
      </w:r>
    </w:p>
    <w:p>
      <w:pPr>
        <w:pStyle w:val="Normal"/>
        <w:spacing w:lineRule="auto" w:line="312" w:before="0" w:after="0"/>
        <w:ind w:firstLine="708"/>
        <w:jc w:val="both"/>
        <w:rPr>
          <w:rFonts w:ascii="Calibri" w:hAnsi="Calibri" w:eastAsia="MS Mincho" w:cs="Times New Roman"/>
          <w:color w:val="191919"/>
          <w:sz w:val="24"/>
          <w:szCs w:val="24"/>
          <w:lang w:eastAsia="tr-TR"/>
        </w:rPr>
      </w:pPr>
      <w:r>
        <w:rPr>
          <w:rFonts w:eastAsia="MS Mincho" w:cs="Times New Roman"/>
          <w:b/>
          <w:color w:val="191919"/>
          <w:sz w:val="22"/>
          <w:szCs w:val="24"/>
          <w:lang w:eastAsia="tr-TR"/>
        </w:rPr>
      </w:r>
    </w:p>
    <w:p>
      <w:pPr>
        <w:pStyle w:val="ListParagraph"/>
        <w:numPr>
          <w:ilvl w:val="3"/>
          <w:numId w:val="1"/>
        </w:numPr>
        <w:spacing w:lineRule="auto" w:line="312" w:before="0" w:after="0"/>
        <w:contextualSpacing/>
        <w:jc w:val="both"/>
        <w:rPr>
          <w:rFonts w:ascii="Calibri" w:hAnsi="Calibri" w:eastAsia="MS Mincho" w:cs="Times New Roman"/>
          <w:b/>
          <w:color w:val="191919"/>
          <w:sz w:val="24"/>
          <w:szCs w:val="24"/>
          <w:lang w:eastAsia="tr-TR"/>
        </w:rPr>
      </w:pPr>
      <w:r>
        <w:rPr>
          <w:rFonts w:eastAsia="MS Mincho" w:cs="Times New Roman"/>
          <w:b/>
          <w:color w:val="191919"/>
          <w:sz w:val="22"/>
          <w:szCs w:val="24"/>
          <w:lang w:eastAsia="tr-TR"/>
        </w:rPr>
        <w:t>EĞİTİM VE BİLGİ DÜZEYİ</w:t>
        <w:tab/>
      </w:r>
    </w:p>
    <w:p>
      <w:pPr>
        <w:pStyle w:val="Normal"/>
        <w:spacing w:lineRule="auto" w:line="312" w:before="0" w:after="0"/>
        <w:jc w:val="both"/>
        <w:rPr>
          <w:rFonts w:ascii="Calibri" w:hAnsi="Calibri" w:eastAsia="MS Mincho" w:cs="Times New Roman"/>
          <w:color w:val="191919"/>
          <w:sz w:val="24"/>
          <w:szCs w:val="24"/>
          <w:lang w:eastAsia="tr-TR"/>
        </w:rPr>
      </w:pPr>
      <w:r>
        <w:rPr>
          <w:rFonts w:eastAsia="MS Mincho" w:cs="Times New Roman"/>
          <w:b/>
          <w:color w:val="191919"/>
          <w:sz w:val="22"/>
          <w:szCs w:val="24"/>
          <w:lang w:eastAsia="tr-TR"/>
        </w:rPr>
      </w:r>
    </w:p>
    <w:p>
      <w:pPr>
        <w:pStyle w:val="Normal"/>
        <w:spacing w:lineRule="auto" w:line="312" w:before="0" w:after="0"/>
        <w:ind w:firstLine="708"/>
        <w:jc w:val="both"/>
        <w:rPr>
          <w:rFonts w:ascii="Calibri" w:hAnsi="Calibri" w:eastAsia="MS Mincho" w:cs="Times New Roman"/>
          <w:color w:val="191919"/>
          <w:sz w:val="24"/>
          <w:szCs w:val="24"/>
          <w:lang w:eastAsia="tr-TR"/>
        </w:rPr>
      </w:pPr>
      <w:r>
        <w:rPr>
          <w:rFonts w:eastAsia="MS Mincho" w:cs="Times New Roman"/>
          <w:b w:val="0"/>
          <w:color w:val="191919"/>
          <w:sz w:val="22"/>
          <w:szCs w:val="24"/>
          <w:lang w:eastAsia="tr-TR"/>
        </w:rPr>
        <w:t>Kullanıcı eğitimlerinin eksikliği ve teknik bilgi eksikliği sorunları bu bölümde ele alınır.</w:t>
      </w:r>
    </w:p>
    <w:p>
      <w:pPr>
        <w:pStyle w:val="Normal"/>
        <w:spacing w:lineRule="auto" w:line="312" w:before="0" w:after="0"/>
        <w:ind w:firstLine="708"/>
        <w:jc w:val="both"/>
        <w:rPr>
          <w:rFonts w:ascii="Calibri" w:hAnsi="Calibri" w:eastAsia="MS Mincho" w:cs="Times New Roman"/>
          <w:color w:val="191919"/>
          <w:sz w:val="24"/>
          <w:szCs w:val="24"/>
          <w:lang w:eastAsia="tr-TR"/>
        </w:rPr>
      </w:pPr>
      <w:r>
        <w:rPr>
          <w:rFonts w:eastAsia="MS Mincho" w:cs="Times New Roman"/>
          <w:b/>
          <w:color w:val="191919"/>
          <w:sz w:val="22"/>
          <w:szCs w:val="24"/>
          <w:lang w:eastAsia="tr-TR"/>
        </w:rPr>
      </w:r>
    </w:p>
    <w:p>
      <w:pPr>
        <w:pStyle w:val="Normal"/>
        <w:spacing w:lineRule="auto" w:line="312" w:before="0" w:after="0"/>
        <w:ind w:firstLine="708"/>
        <w:jc w:val="both"/>
        <w:rPr>
          <w:rFonts w:ascii="Calibri" w:hAnsi="Calibri" w:eastAsia="MS Mincho" w:cs="Times New Roman"/>
          <w:color w:val="191919"/>
          <w:sz w:val="24"/>
          <w:szCs w:val="24"/>
          <w:lang w:eastAsia="tr-TR"/>
        </w:rPr>
      </w:pPr>
      <w:r>
        <w:rPr>
          <w:rFonts w:eastAsia="MS Mincho" w:cs="Times New Roman"/>
          <w:b/>
          <w:color w:val="191919"/>
          <w:sz w:val="22"/>
          <w:szCs w:val="24"/>
          <w:lang w:eastAsia="tr-TR"/>
        </w:rPr>
      </w:r>
    </w:p>
    <w:p>
      <w:pPr>
        <w:pStyle w:val="Normal"/>
        <w:spacing w:lineRule="auto" w:line="312" w:before="0" w:after="0"/>
        <w:ind w:firstLine="708"/>
        <w:jc w:val="both"/>
        <w:rPr>
          <w:rFonts w:ascii="Calibri" w:hAnsi="Calibri" w:eastAsia="MS Mincho" w:cs="Times New Roman"/>
          <w:color w:val="191919"/>
          <w:sz w:val="24"/>
          <w:szCs w:val="24"/>
          <w:lang w:eastAsia="tr-TR"/>
        </w:rPr>
      </w:pPr>
      <w:r>
        <w:rPr>
          <w:rFonts w:eastAsia="MS Mincho" w:cs="Times New Roman"/>
          <w:b/>
          <w:color w:val="191919"/>
          <w:sz w:val="22"/>
          <w:szCs w:val="24"/>
          <w:lang w:eastAsia="tr-TR"/>
        </w:rPr>
      </w:r>
    </w:p>
    <w:p>
      <w:pPr>
        <w:pStyle w:val="ListParagraph"/>
        <w:numPr>
          <w:ilvl w:val="2"/>
          <w:numId w:val="1"/>
        </w:numPr>
        <w:spacing w:lineRule="auto" w:line="312" w:before="0" w:after="0"/>
        <w:contextualSpacing/>
        <w:jc w:val="both"/>
        <w:rPr>
          <w:rFonts w:ascii="Calibri" w:hAnsi="Calibri" w:eastAsia="MS Mincho" w:cs="Times New Roman"/>
          <w:b/>
          <w:color w:val="191919"/>
          <w:sz w:val="24"/>
          <w:szCs w:val="24"/>
          <w:lang w:eastAsia="tr-TR"/>
        </w:rPr>
      </w:pPr>
      <w:r>
        <w:rPr>
          <w:rFonts w:eastAsia="MS Mincho" w:cs="Times New Roman"/>
          <w:b/>
          <w:color w:val="191919"/>
          <w:sz w:val="22"/>
          <w:szCs w:val="24"/>
          <w:lang w:eastAsia="tr-TR"/>
        </w:rPr>
        <w:t>MALİYET VE ZAMAN</w:t>
      </w:r>
    </w:p>
    <w:p>
      <w:pPr>
        <w:pStyle w:val="Normal"/>
        <w:spacing w:lineRule="auto" w:line="312" w:before="0" w:after="0"/>
        <w:jc w:val="both"/>
        <w:rPr>
          <w:rFonts w:ascii="Calibri" w:hAnsi="Calibri" w:eastAsia="MS Mincho" w:cs="Times New Roman"/>
          <w:color w:val="191919"/>
          <w:sz w:val="24"/>
          <w:szCs w:val="24"/>
          <w:lang w:eastAsia="tr-TR"/>
        </w:rPr>
      </w:pPr>
      <w:r>
        <w:rPr>
          <w:rFonts w:eastAsia="MS Mincho" w:cs="Times New Roman"/>
          <w:b/>
          <w:color w:val="191919"/>
          <w:sz w:val="22"/>
          <w:szCs w:val="24"/>
          <w:lang w:eastAsia="tr-TR"/>
        </w:rPr>
      </w:r>
    </w:p>
    <w:p>
      <w:pPr>
        <w:pStyle w:val="Normal"/>
        <w:spacing w:lineRule="auto" w:line="312" w:before="0" w:after="0"/>
        <w:ind w:firstLine="360"/>
        <w:jc w:val="both"/>
        <w:rPr>
          <w:rFonts w:ascii="Calibri" w:hAnsi="Calibri" w:eastAsia="MS Mincho" w:cs="Times New Roman"/>
          <w:color w:val="191919"/>
          <w:sz w:val="24"/>
          <w:szCs w:val="24"/>
          <w:lang w:eastAsia="tr-TR"/>
        </w:rPr>
      </w:pPr>
      <w:r>
        <w:rPr>
          <w:rFonts w:eastAsia="MS Mincho" w:cs="Times New Roman"/>
          <w:b w:val="0"/>
          <w:color w:val="191919"/>
          <w:sz w:val="22"/>
          <w:szCs w:val="24"/>
          <w:lang w:eastAsia="tr-TR"/>
        </w:rPr>
        <w:t>Bu bölüm, projenin veya mevcut operasyonların maliyetleri ve zaman yönetimiyle ilgili sorunları iyileştirme alanlarını inceler.</w:t>
      </w:r>
    </w:p>
    <w:p>
      <w:pPr>
        <w:pStyle w:val="Normal"/>
        <w:spacing w:lineRule="auto" w:line="312" w:before="0" w:after="0"/>
        <w:ind w:firstLine="360"/>
        <w:jc w:val="both"/>
        <w:rPr>
          <w:rFonts w:ascii="Calibri" w:hAnsi="Calibri" w:eastAsia="MS Mincho" w:cs="Times New Roman"/>
          <w:color w:val="191919"/>
          <w:sz w:val="24"/>
          <w:szCs w:val="24"/>
          <w:lang w:eastAsia="tr-TR"/>
        </w:rPr>
      </w:pPr>
      <w:r>
        <w:rPr>
          <w:rFonts w:eastAsia="MS Mincho" w:cs="Times New Roman"/>
          <w:b/>
          <w:color w:val="191919"/>
          <w:sz w:val="22"/>
          <w:szCs w:val="24"/>
          <w:lang w:eastAsia="tr-TR"/>
        </w:rPr>
      </w:r>
    </w:p>
    <w:p>
      <w:pPr>
        <w:pStyle w:val="ListParagraph"/>
        <w:numPr>
          <w:ilvl w:val="3"/>
          <w:numId w:val="1"/>
        </w:numPr>
        <w:spacing w:lineRule="auto" w:line="312" w:before="0" w:after="0"/>
        <w:contextualSpacing/>
        <w:jc w:val="both"/>
        <w:rPr>
          <w:rFonts w:ascii="Calibri" w:hAnsi="Calibri" w:eastAsia="MS Mincho" w:cs="Times New Roman"/>
          <w:b/>
          <w:color w:val="191919"/>
          <w:sz w:val="24"/>
          <w:szCs w:val="24"/>
          <w:lang w:eastAsia="tr-TR"/>
        </w:rPr>
      </w:pPr>
      <w:r>
        <w:rPr>
          <w:rFonts w:eastAsia="MS Mincho" w:cs="Times New Roman"/>
          <w:b/>
          <w:color w:val="191919"/>
          <w:sz w:val="22"/>
          <w:szCs w:val="24"/>
          <w:lang w:eastAsia="tr-TR"/>
        </w:rPr>
        <w:t>GİDERLER VE GELİRLER</w:t>
      </w:r>
    </w:p>
    <w:p>
      <w:pPr>
        <w:pStyle w:val="Normal"/>
        <w:spacing w:lineRule="auto" w:line="312" w:before="0" w:after="0"/>
        <w:jc w:val="both"/>
        <w:rPr>
          <w:rFonts w:ascii="Calibri" w:hAnsi="Calibri" w:eastAsia="MS Mincho" w:cs="Times New Roman"/>
          <w:color w:val="191919"/>
          <w:sz w:val="24"/>
          <w:szCs w:val="24"/>
          <w:lang w:eastAsia="tr-TR"/>
        </w:rPr>
      </w:pPr>
      <w:r>
        <w:rPr>
          <w:rFonts w:eastAsia="MS Mincho" w:cs="Times New Roman"/>
          <w:b/>
          <w:color w:val="191919"/>
          <w:sz w:val="22"/>
          <w:szCs w:val="24"/>
          <w:lang w:eastAsia="tr-TR"/>
        </w:rPr>
      </w:r>
    </w:p>
    <w:p>
      <w:pPr>
        <w:pStyle w:val="Normal"/>
        <w:spacing w:lineRule="auto" w:line="312" w:before="0" w:after="0"/>
        <w:ind w:firstLine="708"/>
        <w:jc w:val="both"/>
        <w:rPr>
          <w:rFonts w:ascii="Calibri" w:hAnsi="Calibri" w:eastAsia="MS Mincho" w:cs="Times New Roman"/>
          <w:color w:val="191919"/>
          <w:sz w:val="24"/>
          <w:szCs w:val="24"/>
          <w:lang w:eastAsia="tr-TR"/>
        </w:rPr>
      </w:pPr>
      <w:r>
        <w:rPr>
          <w:rFonts w:eastAsia="MS Mincho" w:cs="Times New Roman"/>
          <w:b w:val="0"/>
          <w:color w:val="191919"/>
          <w:sz w:val="22"/>
          <w:szCs w:val="24"/>
          <w:lang w:eastAsia="tr-TR"/>
        </w:rPr>
        <w:t>Gelir potansiyelinin düşük kalması yani yatırımın geri dönüş süresinin uzaması sorunu ile yüksek operasyonel giderler, düşük performans (maliyet\fayda dengesizliği) bu bölümde ele alınır.</w:t>
      </w:r>
    </w:p>
    <w:p>
      <w:pPr>
        <w:pStyle w:val="ListParagraph"/>
        <w:numPr>
          <w:ilvl w:val="3"/>
          <w:numId w:val="1"/>
        </w:numPr>
        <w:spacing w:lineRule="auto" w:line="312" w:before="0" w:after="0"/>
        <w:contextualSpacing/>
        <w:jc w:val="both"/>
        <w:rPr>
          <w:rFonts w:ascii="Calibri" w:hAnsi="Calibri" w:eastAsia="MS Mincho" w:cs="Times New Roman"/>
          <w:b/>
          <w:color w:val="191919"/>
          <w:sz w:val="24"/>
          <w:szCs w:val="24"/>
          <w:lang w:eastAsia="tr-TR"/>
        </w:rPr>
      </w:pPr>
      <w:r>
        <w:rPr>
          <w:rFonts w:eastAsia="MS Mincho" w:cs="Times New Roman"/>
          <w:b/>
          <w:color w:val="191919"/>
          <w:sz w:val="22"/>
          <w:szCs w:val="24"/>
          <w:lang w:eastAsia="tr-TR"/>
        </w:rPr>
        <w:t>ZAMAN</w:t>
      </w:r>
    </w:p>
    <w:p>
      <w:pPr>
        <w:pStyle w:val="Normal"/>
        <w:spacing w:lineRule="auto" w:line="312" w:before="0" w:after="0"/>
        <w:jc w:val="both"/>
        <w:rPr>
          <w:rFonts w:ascii="Calibri" w:hAnsi="Calibri" w:eastAsia="MS Mincho" w:cs="Times New Roman"/>
          <w:color w:val="191919"/>
          <w:sz w:val="24"/>
          <w:szCs w:val="24"/>
          <w:lang w:eastAsia="tr-TR"/>
        </w:rPr>
      </w:pPr>
      <w:r>
        <w:rPr>
          <w:rFonts w:eastAsia="MS Mincho" w:cs="Times New Roman"/>
          <w:b/>
          <w:color w:val="191919"/>
          <w:sz w:val="22"/>
          <w:szCs w:val="24"/>
          <w:lang w:eastAsia="tr-TR"/>
        </w:rPr>
      </w:r>
    </w:p>
    <w:p>
      <w:pPr>
        <w:pStyle w:val="Normal"/>
        <w:spacing w:lineRule="auto" w:line="312" w:before="0" w:after="0"/>
        <w:ind w:firstLine="708"/>
        <w:jc w:val="both"/>
        <w:rPr>
          <w:rFonts w:ascii="Calibri" w:hAnsi="Calibri" w:eastAsia="MS Mincho" w:cs="Times New Roman"/>
          <w:color w:val="191919"/>
          <w:sz w:val="24"/>
          <w:szCs w:val="24"/>
          <w:lang w:eastAsia="tr-TR"/>
        </w:rPr>
      </w:pPr>
      <w:r>
        <w:rPr>
          <w:rFonts w:eastAsia="MS Mincho" w:cs="Times New Roman"/>
          <w:b w:val="0"/>
          <w:color w:val="191919"/>
          <w:sz w:val="22"/>
          <w:szCs w:val="24"/>
          <w:lang w:eastAsia="tr-TR"/>
        </w:rPr>
        <w:t>Süreçlerin uzun sürmesi (proje gecikmeleri, iş aksaması), onay ve işlem gecikmeleri (karar alam süreçlerindeki hiyerarşi veya bürokrasi), zamana duyarlı işlerde aksaklık (teslim tarihlerine uyulmaması) problemleri bu bölümde ele alınır.</w:t>
      </w:r>
    </w:p>
    <w:p>
      <w:pPr>
        <w:pStyle w:val="Normal"/>
        <w:spacing w:lineRule="auto" w:line="312" w:before="0" w:after="0"/>
        <w:ind w:firstLine="708"/>
        <w:jc w:val="both"/>
        <w:rPr>
          <w:rFonts w:ascii="Calibri" w:hAnsi="Calibri" w:eastAsia="MS Mincho" w:cs="Times New Roman"/>
          <w:color w:val="191919"/>
          <w:sz w:val="24"/>
          <w:szCs w:val="24"/>
          <w:lang w:eastAsia="tr-TR"/>
        </w:rPr>
      </w:pPr>
      <w:r>
        <w:rPr>
          <w:rFonts w:eastAsia="MS Mincho" w:cs="Times New Roman"/>
          <w:b/>
          <w:color w:val="191919"/>
          <w:sz w:val="22"/>
          <w:szCs w:val="24"/>
          <w:lang w:eastAsia="tr-TR"/>
        </w:rPr>
      </w:r>
    </w:p>
    <w:p>
      <w:pPr>
        <w:pStyle w:val="ListParagraph"/>
        <w:numPr>
          <w:ilvl w:val="3"/>
          <w:numId w:val="1"/>
        </w:numPr>
        <w:spacing w:lineRule="auto" w:line="312" w:before="0" w:after="0"/>
        <w:contextualSpacing/>
        <w:jc w:val="both"/>
        <w:rPr>
          <w:rFonts w:ascii="Calibri" w:hAnsi="Calibri" w:eastAsia="MS Mincho" w:cs="Times New Roman"/>
          <w:b/>
          <w:color w:val="191919"/>
          <w:sz w:val="24"/>
          <w:szCs w:val="24"/>
          <w:lang w:eastAsia="tr-TR"/>
        </w:rPr>
      </w:pPr>
      <w:r>
        <w:rPr>
          <w:rFonts w:eastAsia="MS Mincho" w:cs="Times New Roman"/>
          <w:b/>
          <w:color w:val="191919"/>
          <w:sz w:val="22"/>
          <w:szCs w:val="24"/>
          <w:lang w:eastAsia="tr-TR"/>
        </w:rPr>
        <w:t>VERİMLİLİK</w:t>
      </w:r>
    </w:p>
    <w:p>
      <w:pPr>
        <w:pStyle w:val="Normal"/>
        <w:spacing w:lineRule="auto" w:line="312" w:before="0" w:after="0"/>
        <w:jc w:val="both"/>
        <w:rPr>
          <w:rFonts w:ascii="Calibri" w:hAnsi="Calibri" w:eastAsia="MS Mincho" w:cs="Times New Roman"/>
          <w:color w:val="191919"/>
          <w:sz w:val="24"/>
          <w:szCs w:val="24"/>
          <w:lang w:eastAsia="tr-TR"/>
        </w:rPr>
      </w:pPr>
      <w:r>
        <w:rPr>
          <w:rFonts w:eastAsia="MS Mincho" w:cs="Times New Roman"/>
          <w:b/>
          <w:color w:val="191919"/>
          <w:sz w:val="22"/>
          <w:szCs w:val="24"/>
          <w:lang w:eastAsia="tr-TR"/>
        </w:rPr>
      </w:r>
    </w:p>
    <w:p>
      <w:pPr>
        <w:pStyle w:val="Normal"/>
        <w:spacing w:lineRule="auto" w:line="312" w:before="0" w:after="0"/>
        <w:ind w:firstLine="708"/>
        <w:jc w:val="both"/>
        <w:rPr>
          <w:rFonts w:ascii="Calibri" w:hAnsi="Calibri" w:eastAsia="MS Mincho" w:cs="Times New Roman"/>
          <w:color w:val="191919"/>
          <w:sz w:val="24"/>
          <w:szCs w:val="24"/>
          <w:lang w:eastAsia="tr-TR"/>
        </w:rPr>
      </w:pPr>
      <w:r>
        <w:rPr>
          <w:rFonts w:eastAsia="MS Mincho" w:cs="Times New Roman"/>
          <w:b w:val="0"/>
          <w:color w:val="191919"/>
          <w:sz w:val="22"/>
          <w:szCs w:val="24"/>
          <w:lang w:eastAsia="tr-TR"/>
        </w:rPr>
        <w:t>Düşük performanslı süreçler yani iş akışındaki darboğazlar bu bölümde incelenir.</w:t>
      </w:r>
    </w:p>
    <w:p>
      <w:pPr>
        <w:pStyle w:val="Normal"/>
        <w:spacing w:lineRule="auto" w:line="312" w:before="0" w:after="0"/>
        <w:ind w:firstLine="708"/>
        <w:jc w:val="both"/>
        <w:rPr>
          <w:rFonts w:ascii="Calibri" w:hAnsi="Calibri" w:eastAsia="MS Mincho" w:cs="Times New Roman"/>
          <w:color w:val="191919"/>
          <w:sz w:val="24"/>
          <w:szCs w:val="24"/>
          <w:lang w:eastAsia="tr-TR"/>
        </w:rPr>
      </w:pPr>
      <w:r>
        <w:rPr>
          <w:rFonts w:eastAsia="MS Mincho" w:cs="Times New Roman"/>
          <w:b/>
          <w:color w:val="191919"/>
          <w:sz w:val="22"/>
          <w:szCs w:val="24"/>
          <w:lang w:eastAsia="tr-TR"/>
        </w:rPr>
      </w:r>
    </w:p>
    <w:p>
      <w:pPr>
        <w:pStyle w:val="ListParagraph"/>
        <w:numPr>
          <w:ilvl w:val="3"/>
          <w:numId w:val="1"/>
        </w:numPr>
        <w:spacing w:lineRule="auto" w:line="312" w:before="0" w:after="0"/>
        <w:contextualSpacing/>
        <w:jc w:val="both"/>
        <w:rPr>
          <w:rFonts w:ascii="Calibri" w:hAnsi="Calibri" w:eastAsia="MS Mincho" w:cs="Times New Roman"/>
          <w:b/>
          <w:color w:val="191919"/>
          <w:sz w:val="24"/>
          <w:szCs w:val="24"/>
          <w:lang w:eastAsia="tr-TR"/>
        </w:rPr>
      </w:pPr>
      <w:r>
        <w:rPr>
          <w:rFonts w:eastAsia="MS Mincho" w:cs="Times New Roman"/>
          <w:b/>
          <w:color w:val="191919"/>
          <w:sz w:val="22"/>
          <w:szCs w:val="24"/>
          <w:lang w:eastAsia="tr-TR"/>
        </w:rPr>
        <w:t>GERİ DÖNÜŞ SÜRESİ</w:t>
      </w:r>
    </w:p>
    <w:p>
      <w:pPr>
        <w:pStyle w:val="Normal"/>
        <w:spacing w:lineRule="auto" w:line="312" w:before="0" w:after="0"/>
        <w:jc w:val="both"/>
        <w:rPr>
          <w:rFonts w:ascii="Calibri" w:hAnsi="Calibri" w:eastAsia="MS Mincho" w:cs="Times New Roman"/>
          <w:color w:val="191919"/>
          <w:sz w:val="24"/>
          <w:szCs w:val="24"/>
          <w:lang w:eastAsia="tr-TR"/>
        </w:rPr>
      </w:pPr>
      <w:r>
        <w:rPr>
          <w:rFonts w:eastAsia="MS Mincho" w:cs="Times New Roman"/>
          <w:b/>
          <w:color w:val="191919"/>
          <w:sz w:val="22"/>
          <w:szCs w:val="24"/>
          <w:lang w:eastAsia="tr-TR"/>
        </w:rPr>
      </w:r>
    </w:p>
    <w:p>
      <w:pPr>
        <w:pStyle w:val="Normal"/>
        <w:spacing w:lineRule="auto" w:line="312" w:before="0" w:after="0"/>
        <w:ind w:firstLine="708"/>
        <w:jc w:val="both"/>
        <w:rPr>
          <w:rFonts w:ascii="Calibri" w:hAnsi="Calibri" w:eastAsia="MS Mincho" w:cs="Times New Roman"/>
          <w:color w:val="191919"/>
          <w:sz w:val="24"/>
          <w:szCs w:val="24"/>
          <w:lang w:eastAsia="tr-TR"/>
        </w:rPr>
      </w:pPr>
      <w:r>
        <w:rPr>
          <w:rFonts w:eastAsia="MS Mincho" w:cs="Times New Roman"/>
          <w:b w:val="0"/>
          <w:color w:val="191919"/>
          <w:sz w:val="22"/>
          <w:szCs w:val="24"/>
          <w:lang w:eastAsia="tr-TR"/>
        </w:rPr>
        <w:t>Kullanıcı geri bildirimi ve hata düzeltme süresinin uzun olması yani müşteri memnuniyetindeki düşüş problemi burada incelenir.</w:t>
      </w:r>
    </w:p>
    <w:p>
      <w:pPr>
        <w:pStyle w:val="Normal"/>
        <w:spacing w:lineRule="auto" w:line="312" w:before="0" w:after="0"/>
        <w:ind w:firstLine="708"/>
        <w:jc w:val="both"/>
        <w:rPr>
          <w:rFonts w:ascii="Calibri" w:hAnsi="Calibri" w:eastAsia="MS Mincho" w:cs="Times New Roman"/>
          <w:color w:val="191919"/>
          <w:sz w:val="24"/>
          <w:szCs w:val="24"/>
          <w:lang w:eastAsia="tr-TR"/>
        </w:rPr>
      </w:pPr>
      <w:r>
        <w:rPr>
          <w:rFonts w:eastAsia="MS Mincho" w:cs="Times New Roman"/>
          <w:b/>
          <w:color w:val="191919"/>
          <w:sz w:val="22"/>
          <w:szCs w:val="24"/>
          <w:lang w:eastAsia="tr-TR"/>
        </w:rPr>
      </w:r>
    </w:p>
    <w:p>
      <w:pPr>
        <w:pStyle w:val="ListParagraph"/>
        <w:numPr>
          <w:ilvl w:val="1"/>
          <w:numId w:val="1"/>
        </w:numPr>
        <w:spacing w:lineRule="auto" w:line="312" w:before="0" w:after="0"/>
        <w:contextualSpacing/>
        <w:jc w:val="both"/>
        <w:rPr>
          <w:rFonts w:ascii="Calibri" w:hAnsi="Calibri" w:eastAsia="MS Mincho" w:cs="Times New Roman"/>
          <w:b/>
          <w:color w:val="191919"/>
          <w:sz w:val="24"/>
          <w:szCs w:val="24"/>
          <w:lang w:eastAsia="tr-TR"/>
        </w:rPr>
      </w:pPr>
      <w:r>
        <w:rPr>
          <w:rFonts w:eastAsia="MS Mincho" w:cs="Times New Roman"/>
          <w:b/>
          <w:color w:val="191919"/>
          <w:sz w:val="22"/>
          <w:szCs w:val="24"/>
          <w:lang w:eastAsia="tr-TR"/>
        </w:rPr>
        <w:t>PROJE KAPSAMI VE SINIRLARININ BELİRLENMESİ</w:t>
      </w:r>
    </w:p>
    <w:p>
      <w:pPr>
        <w:pStyle w:val="NormalWeb"/>
        <w:numPr>
          <w:ilvl w:val="0"/>
          <w:numId w:val="1"/>
        </w:numPr>
        <w:spacing w:before="280" w:after="0"/>
        <w:rPr/>
      </w:pPr>
      <w:r>
        <w:rPr>
          <w:b w:val="0"/>
          <w:sz w:val="22"/>
        </w:rPr>
        <w:t xml:space="preserve">  </w:t>
      </w:r>
      <w:r>
        <w:rPr>
          <w:b w:val="0"/>
          <w:bCs/>
          <w:sz w:val="22"/>
        </w:rPr>
        <w:t>Parametrik Yapılandırma:</w:t>
      </w:r>
      <w:r>
        <w:rPr>
          <w:b w:val="0"/>
          <w:sz w:val="22"/>
        </w:rPr>
        <w:t xml:space="preserve"> Kullanıcının; Önbellek Boyutu (Cache Size), Blok Boyutu (Block Size) ve İlişkilendirme Derecesi (Associativity) gibi parametreleri çalışma anında (runtime) belirleyebilmesi.</w:t>
      </w:r>
    </w:p>
    <w:p>
      <w:pPr>
        <w:pStyle w:val="NormalWeb"/>
        <w:numPr>
          <w:ilvl w:val="0"/>
          <w:numId w:val="1"/>
        </w:numPr>
        <w:spacing w:before="0" w:after="0"/>
        <w:rPr/>
      </w:pPr>
      <w:r>
        <w:rPr>
          <w:b w:val="0"/>
          <w:sz w:val="22"/>
        </w:rPr>
        <w:t xml:space="preserve">  </w:t>
      </w:r>
      <w:r>
        <w:rPr>
          <w:b w:val="0"/>
          <w:bCs/>
          <w:sz w:val="22"/>
        </w:rPr>
        <w:t>Adres Çözümleme Algoritması:</w:t>
      </w:r>
      <w:r>
        <w:rPr>
          <w:b w:val="0"/>
          <w:sz w:val="22"/>
        </w:rPr>
        <w:t xml:space="preserve"> Onaltılık (hexadecimal) tabandaki 32-bit bellek adreslerinin; Stallings modellerine uygun olarak </w:t>
      </w:r>
      <w:r>
        <w:rPr>
          <w:b w:val="0"/>
          <w:bCs/>
          <w:sz w:val="22"/>
        </w:rPr>
        <w:t>Tag (Etiket)</w:t>
      </w:r>
      <w:r>
        <w:rPr>
          <w:b w:val="0"/>
          <w:sz w:val="22"/>
        </w:rPr>
        <w:t xml:space="preserve">, </w:t>
      </w:r>
      <w:r>
        <w:rPr>
          <w:b w:val="0"/>
          <w:bCs/>
          <w:sz w:val="22"/>
        </w:rPr>
        <w:t>Index (Dizin)</w:t>
      </w:r>
      <w:r>
        <w:rPr>
          <w:b w:val="0"/>
          <w:sz w:val="22"/>
        </w:rPr>
        <w:t xml:space="preserve"> ve </w:t>
      </w:r>
      <w:r>
        <w:rPr>
          <w:b w:val="0"/>
          <w:bCs/>
          <w:sz w:val="22"/>
        </w:rPr>
        <w:t>Offset (Kayma)</w:t>
      </w:r>
      <w:r>
        <w:rPr>
          <w:b w:val="0"/>
          <w:sz w:val="22"/>
        </w:rPr>
        <w:t xml:space="preserve"> bitlerine matematiksel olarak ayrıştırılması.</w:t>
      </w:r>
    </w:p>
    <w:p>
      <w:pPr>
        <w:pStyle w:val="NormalWeb"/>
        <w:numPr>
          <w:ilvl w:val="0"/>
          <w:numId w:val="1"/>
        </w:numPr>
        <w:spacing w:before="0" w:after="0"/>
        <w:rPr/>
      </w:pPr>
      <w:r>
        <w:rPr>
          <w:b w:val="0"/>
          <w:sz w:val="22"/>
        </w:rPr>
        <w:t xml:space="preserve">  </w:t>
      </w:r>
      <w:r>
        <w:rPr>
          <w:b w:val="0"/>
          <w:bCs/>
          <w:sz w:val="22"/>
        </w:rPr>
        <w:t>Eşleme Yöntemleri:</w:t>
      </w:r>
      <w:r>
        <w:rPr>
          <w:b w:val="0"/>
          <w:sz w:val="22"/>
        </w:rPr>
        <w:t xml:space="preserve"> "Direct Mapping" (Doğrudan Eşleme) ve "n-Way Set-Associative Mapping" (n-Yollu Kümeli İlişkilendirmeli Eşleme) tekniklerinin simüle edilmesi.</w:t>
      </w:r>
    </w:p>
    <w:p>
      <w:pPr>
        <w:pStyle w:val="NormalWeb"/>
        <w:numPr>
          <w:ilvl w:val="0"/>
          <w:numId w:val="1"/>
        </w:numPr>
        <w:spacing w:before="0" w:after="0"/>
        <w:rPr/>
      </w:pPr>
      <w:r>
        <w:rPr>
          <w:b w:val="0"/>
          <w:sz w:val="22"/>
        </w:rPr>
        <w:t xml:space="preserve">  </w:t>
      </w:r>
      <w:r>
        <w:rPr>
          <w:b w:val="0"/>
          <w:bCs/>
          <w:sz w:val="22"/>
        </w:rPr>
        <w:t>Değiştirme Politikası:</w:t>
      </w:r>
      <w:r>
        <w:rPr>
          <w:b w:val="0"/>
          <w:sz w:val="22"/>
        </w:rPr>
        <w:t xml:space="preserve"> Önbellek dolduğunda hangi bloğun dışarı atılacağına karar veren </w:t>
      </w:r>
      <w:r>
        <w:rPr>
          <w:b w:val="0"/>
          <w:bCs/>
          <w:sz w:val="22"/>
        </w:rPr>
        <w:t>LRU (Least Recently Used - En Az Son Kullanılan)</w:t>
      </w:r>
      <w:r>
        <w:rPr>
          <w:b w:val="0"/>
          <w:sz w:val="22"/>
        </w:rPr>
        <w:t xml:space="preserve"> algoritmasının C dilinde kodlanması.</w:t>
      </w:r>
    </w:p>
    <w:p>
      <w:pPr>
        <w:pStyle w:val="NormalWeb"/>
        <w:numPr>
          <w:ilvl w:val="0"/>
          <w:numId w:val="1"/>
        </w:numPr>
        <w:spacing w:before="0" w:after="280"/>
        <w:rPr/>
      </w:pPr>
      <w:r>
        <w:rPr>
          <w:b w:val="0"/>
          <w:sz w:val="22"/>
        </w:rPr>
        <w:t xml:space="preserve">  </w:t>
      </w:r>
      <w:r>
        <w:rPr>
          <w:b w:val="0"/>
          <w:bCs/>
          <w:sz w:val="22"/>
        </w:rPr>
        <w:t>Performans Raporlama:</w:t>
      </w:r>
      <w:r>
        <w:rPr>
          <w:b w:val="0"/>
          <w:sz w:val="22"/>
        </w:rPr>
        <w:t xml:space="preserve"> Her simülasyon sonunda toplam erişim, </w:t>
      </w:r>
      <w:r>
        <w:rPr>
          <w:b w:val="0"/>
          <w:bCs/>
          <w:sz w:val="22"/>
        </w:rPr>
        <w:t>Hit (İsabet)</w:t>
      </w:r>
      <w:r>
        <w:rPr>
          <w:b w:val="0"/>
          <w:sz w:val="22"/>
        </w:rPr>
        <w:t xml:space="preserve"> sayısı, </w:t>
      </w:r>
      <w:r>
        <w:rPr>
          <w:b w:val="0"/>
          <w:bCs/>
          <w:sz w:val="22"/>
        </w:rPr>
        <w:t>Miss (Kayıp)</w:t>
      </w:r>
      <w:r>
        <w:rPr>
          <w:b w:val="0"/>
          <w:sz w:val="22"/>
        </w:rPr>
        <w:t xml:space="preserve"> sayısı ve </w:t>
      </w:r>
      <w:r>
        <w:rPr>
          <w:b w:val="0"/>
          <w:bCs/>
          <w:sz w:val="22"/>
        </w:rPr>
        <w:t>Hit Rate</w:t>
      </w:r>
      <w:r>
        <w:rPr>
          <w:b w:val="0"/>
          <w:sz w:val="22"/>
        </w:rPr>
        <w:t xml:space="preserve"> oranlarının hesaplanarak ekrana yazdırılması.</w:t>
      </w:r>
    </w:p>
    <w:p>
      <w:pPr>
        <w:pStyle w:val="NormalWeb"/>
        <w:spacing w:before="280" w:after="280"/>
        <w:rPr/>
      </w:pPr>
      <w:r>
        <w:rPr>
          <w:b/>
          <w:sz w:val="22"/>
        </w:rPr>
      </w:r>
    </w:p>
    <w:p>
      <w:pPr>
        <w:pStyle w:val="NormalWeb"/>
        <w:spacing w:before="280" w:after="280"/>
        <w:rPr/>
      </w:pPr>
      <w:r>
        <w:rPr>
          <w:b/>
          <w:sz w:val="22"/>
        </w:rPr>
      </w:r>
    </w:p>
    <w:p>
      <w:pPr>
        <w:pStyle w:val="Normal"/>
        <w:spacing w:lineRule="auto" w:line="312" w:before="0" w:after="0"/>
        <w:ind w:left="360"/>
        <w:jc w:val="both"/>
        <w:rPr>
          <w:rFonts w:ascii="Calibri" w:hAnsi="Calibri" w:eastAsia="MS Mincho" w:cs="Times New Roman"/>
          <w:b/>
          <w:color w:val="191919"/>
          <w:sz w:val="24"/>
          <w:szCs w:val="24"/>
          <w:lang w:eastAsia="tr-TR"/>
        </w:rPr>
      </w:pPr>
      <w:r>
        <w:rPr>
          <w:rFonts w:eastAsia="MS Mincho" w:cs="Times New Roman"/>
          <w:b/>
          <w:color w:val="191919"/>
          <w:sz w:val="22"/>
          <w:szCs w:val="24"/>
          <w:lang w:eastAsia="tr-TR"/>
        </w:rPr>
        <w:t>Proje Sınırları (Dışarıda Bırakılanlar):</w:t>
      </w:r>
    </w:p>
    <w:p>
      <w:pPr>
        <w:pStyle w:val="Normal"/>
        <w:spacing w:lineRule="auto" w:line="312" w:before="0" w:after="0"/>
        <w:ind w:left="360"/>
        <w:jc w:val="both"/>
        <w:rPr>
          <w:rFonts w:ascii="Calibri" w:hAnsi="Calibri" w:eastAsia="MS Mincho" w:cs="Times New Roman"/>
          <w:b/>
          <w:color w:val="191919"/>
          <w:sz w:val="24"/>
          <w:szCs w:val="24"/>
          <w:lang w:eastAsia="tr-TR"/>
        </w:rPr>
      </w:pPr>
      <w:r>
        <w:rPr>
          <w:rFonts w:eastAsia="MS Mincho" w:cs="Times New Roman"/>
          <w:b w:val="0"/>
          <w:bCs/>
          <w:color w:val="191919"/>
          <w:sz w:val="22"/>
          <w:szCs w:val="24"/>
          <w:lang w:eastAsia="tr-TR"/>
        </w:rPr>
        <w:t>Grafik Kullanıcı Arayüzü (GUI):</w:t>
      </w:r>
      <w:r>
        <w:rPr>
          <w:rFonts w:eastAsia="MS Mincho" w:cs="Times New Roman"/>
          <w:b w:val="0"/>
          <w:color w:val="191919"/>
          <w:sz w:val="22"/>
          <w:szCs w:val="24"/>
          <w:lang w:eastAsia="tr-TR"/>
        </w:rPr>
        <w:t xml:space="preserve"> Yazılım, performans ve düşük seviyeli sistem analizi odaklı olduğu için sadece </w:t>
      </w:r>
      <w:r>
        <w:rPr>
          <w:rFonts w:eastAsia="MS Mincho" w:cs="Times New Roman"/>
          <w:b w:val="0"/>
          <w:bCs/>
          <w:color w:val="191919"/>
          <w:sz w:val="22"/>
          <w:szCs w:val="24"/>
          <w:lang w:eastAsia="tr-TR"/>
        </w:rPr>
        <w:t>Komut Satırı Arayüzü (CLI)</w:t>
      </w:r>
      <w:r>
        <w:rPr>
          <w:rFonts w:eastAsia="MS Mincho" w:cs="Times New Roman"/>
          <w:b w:val="0"/>
          <w:color w:val="191919"/>
          <w:sz w:val="22"/>
          <w:szCs w:val="24"/>
          <w:lang w:eastAsia="tr-TR"/>
        </w:rPr>
        <w:t xml:space="preserve"> üzerinden çalışacaktır; görsel bir pencere tasarımı içermeyecektir.</w:t>
      </w:r>
    </w:p>
    <w:p>
      <w:pPr>
        <w:pStyle w:val="Normal"/>
        <w:spacing w:lineRule="auto" w:line="312" w:before="0" w:after="0"/>
        <w:ind w:left="360"/>
        <w:jc w:val="both"/>
        <w:rPr>
          <w:rFonts w:ascii="Calibri" w:hAnsi="Calibri" w:eastAsia="MS Mincho" w:cs="Times New Roman"/>
          <w:b/>
          <w:color w:val="191919"/>
          <w:sz w:val="24"/>
          <w:szCs w:val="24"/>
          <w:lang w:eastAsia="tr-TR"/>
        </w:rPr>
      </w:pPr>
      <w:r>
        <w:rPr>
          <w:rFonts w:eastAsia="MS Mincho" w:cs="Times New Roman"/>
          <w:b w:val="0"/>
          <w:bCs/>
          <w:color w:val="191919"/>
          <w:sz w:val="22"/>
          <w:szCs w:val="24"/>
          <w:lang w:eastAsia="tr-TR"/>
        </w:rPr>
        <w:t>Çok Seviyeli Önbellek (Multi-level Cache):</w:t>
      </w:r>
      <w:r>
        <w:rPr>
          <w:rFonts w:eastAsia="MS Mincho" w:cs="Times New Roman"/>
          <w:b w:val="0"/>
          <w:color w:val="191919"/>
          <w:sz w:val="22"/>
          <w:szCs w:val="24"/>
          <w:lang w:eastAsia="tr-TR"/>
        </w:rPr>
        <w:t xml:space="preserve"> Proje, sadece L1 (Birinci Seviye) önbellek mekanizmasına odaklanacaktır. L2 ve L3 katmanları arasındaki veri trafiği simüle edilmeyecektir.</w:t>
      </w:r>
    </w:p>
    <w:p>
      <w:pPr>
        <w:pStyle w:val="Normal"/>
        <w:spacing w:lineRule="auto" w:line="312" w:before="0" w:after="0"/>
        <w:ind w:left="360"/>
        <w:jc w:val="both"/>
        <w:rPr>
          <w:rFonts w:ascii="Calibri" w:hAnsi="Calibri" w:eastAsia="MS Mincho" w:cs="Times New Roman"/>
          <w:b/>
          <w:color w:val="191919"/>
          <w:sz w:val="24"/>
          <w:szCs w:val="24"/>
          <w:lang w:eastAsia="tr-TR"/>
        </w:rPr>
      </w:pPr>
      <w:r>
        <w:rPr>
          <w:rFonts w:eastAsia="MS Mincho" w:cs="Times New Roman"/>
          <w:b w:val="0"/>
          <w:bCs/>
          <w:color w:val="191919"/>
          <w:sz w:val="22"/>
          <w:szCs w:val="24"/>
          <w:lang w:eastAsia="tr-TR"/>
        </w:rPr>
        <w:t>Yazma Politikaları (Write Policies):</w:t>
      </w:r>
      <w:r>
        <w:rPr>
          <w:rFonts w:eastAsia="MS Mincho" w:cs="Times New Roman"/>
          <w:b w:val="0"/>
          <w:color w:val="191919"/>
          <w:sz w:val="22"/>
          <w:szCs w:val="24"/>
          <w:lang w:eastAsia="tr-TR"/>
        </w:rPr>
        <w:t xml:space="preserve"> "Write-through" veya "Write-back" gibi karmaşık yazma senaryoları yerine, sadece bellek okuma (Read) işlemlerinin performansı analiz edilecektir.</w:t>
      </w:r>
    </w:p>
    <w:p>
      <w:pPr>
        <w:pStyle w:val="Normal"/>
        <w:spacing w:lineRule="auto" w:line="312" w:before="0" w:after="0"/>
        <w:ind w:left="360"/>
        <w:jc w:val="both"/>
        <w:rPr>
          <w:rFonts w:ascii="Calibri" w:hAnsi="Calibri" w:eastAsia="MS Mincho" w:cs="Times New Roman"/>
          <w:b/>
          <w:color w:val="191919"/>
          <w:sz w:val="24"/>
          <w:szCs w:val="24"/>
          <w:lang w:eastAsia="tr-TR"/>
        </w:rPr>
      </w:pPr>
      <w:r>
        <w:rPr>
          <w:rFonts w:eastAsia="MS Mincho" w:cs="Times New Roman"/>
          <w:b w:val="0"/>
          <w:bCs/>
          <w:color w:val="191919"/>
          <w:sz w:val="22"/>
          <w:szCs w:val="24"/>
          <w:lang w:eastAsia="tr-TR"/>
        </w:rPr>
        <w:t>Gerçek Zamanlı Donanım Etkileşimi:</w:t>
      </w:r>
      <w:r>
        <w:rPr>
          <w:rFonts w:eastAsia="MS Mincho" w:cs="Times New Roman"/>
          <w:b w:val="0"/>
          <w:color w:val="191919"/>
          <w:sz w:val="22"/>
          <w:szCs w:val="24"/>
          <w:lang w:eastAsia="tr-TR"/>
        </w:rPr>
        <w:t xml:space="preserve"> Yazılım bir "donanım emülatörü" değil, "iz-sürümlü simülatör" (trace-driven simulator) olduğu için gerçek işlemci donanımıyla anlık veri alışverişi yapmayacaktır.</w:t>
      </w:r>
    </w:p>
    <w:p>
      <w:pPr>
        <w:pStyle w:val="Normal"/>
        <w:spacing w:lineRule="auto" w:line="312" w:before="0" w:after="0"/>
        <w:ind w:left="360"/>
        <w:jc w:val="both"/>
        <w:rPr>
          <w:rFonts w:ascii="Calibri" w:hAnsi="Calibri" w:eastAsia="MS Mincho" w:cs="Times New Roman"/>
          <w:b/>
          <w:color w:val="191919"/>
          <w:sz w:val="24"/>
          <w:szCs w:val="24"/>
          <w:lang w:eastAsia="tr-TR"/>
        </w:rPr>
      </w:pPr>
      <w:r>
        <w:rPr>
          <w:rFonts w:eastAsia="MS Mincho" w:cs="Times New Roman"/>
          <w:b/>
          <w:color w:val="191919"/>
          <w:sz w:val="22"/>
          <w:szCs w:val="24"/>
          <w:lang w:eastAsia="tr-TR"/>
        </w:rPr>
      </w:r>
    </w:p>
    <w:p>
      <w:pPr>
        <w:pStyle w:val="Normal"/>
        <w:spacing w:lineRule="auto" w:line="312" w:before="0" w:after="0"/>
        <w:jc w:val="both"/>
        <w:rPr>
          <w:rFonts w:ascii="Calibri" w:hAnsi="Calibri" w:eastAsia="MS Mincho" w:cs="Times New Roman"/>
          <w:color w:val="191919"/>
          <w:sz w:val="24"/>
          <w:szCs w:val="24"/>
          <w:lang w:eastAsia="tr-TR"/>
        </w:rPr>
      </w:pPr>
      <w:r>
        <w:rPr>
          <w:rFonts w:eastAsia="MS Mincho" w:cs="Times New Roman"/>
          <w:b/>
          <w:color w:val="191919"/>
          <w:sz w:val="22"/>
          <w:szCs w:val="24"/>
          <w:lang w:eastAsia="tr-TR"/>
        </w:rPr>
      </w:r>
    </w:p>
    <w:p>
      <w:pPr>
        <w:pStyle w:val="ListParagraph"/>
        <w:numPr>
          <w:ilvl w:val="2"/>
          <w:numId w:val="1"/>
        </w:numPr>
        <w:spacing w:lineRule="auto" w:line="312" w:before="0" w:after="0"/>
        <w:contextualSpacing/>
        <w:jc w:val="both"/>
        <w:rPr>
          <w:rFonts w:ascii="Calibri" w:hAnsi="Calibri" w:eastAsia="MS Mincho" w:cs="Times New Roman"/>
          <w:b/>
          <w:color w:val="191919"/>
          <w:sz w:val="24"/>
          <w:szCs w:val="24"/>
          <w:lang w:eastAsia="tr-TR"/>
        </w:rPr>
      </w:pPr>
      <w:r>
        <w:rPr>
          <w:rFonts w:eastAsia="MS Mincho" w:cs="Times New Roman"/>
          <w:b/>
          <w:color w:val="191919"/>
          <w:sz w:val="22"/>
          <w:szCs w:val="24"/>
          <w:lang w:eastAsia="tr-TR"/>
        </w:rPr>
        <w:t>KAPSAM TANIMI</w:t>
      </w:r>
    </w:p>
    <w:p>
      <w:pPr>
        <w:pStyle w:val="Normal"/>
        <w:spacing w:lineRule="auto" w:line="312" w:before="0" w:after="0"/>
        <w:ind w:left="720"/>
        <w:jc w:val="both"/>
        <w:rPr>
          <w:rFonts w:ascii="Calibri" w:hAnsi="Calibri" w:eastAsia="MS Mincho" w:cs="Times New Roman"/>
          <w:b/>
          <w:color w:val="191919"/>
          <w:sz w:val="24"/>
          <w:szCs w:val="24"/>
          <w:lang w:eastAsia="tr-TR"/>
        </w:rPr>
      </w:pPr>
      <w:r>
        <w:rPr>
          <w:rFonts w:eastAsia="MS Mincho" w:cs="Times New Roman"/>
          <w:b/>
          <w:color w:val="191919"/>
          <w:sz w:val="22"/>
          <w:szCs w:val="24"/>
          <w:lang w:eastAsia="tr-TR"/>
        </w:rPr>
        <w:t>Mantıksal ve Sistem Bileşenleri</w:t>
      </w:r>
    </w:p>
    <w:p>
      <w:pPr>
        <w:pStyle w:val="Normal"/>
        <w:spacing w:lineRule="auto" w:line="312" w:before="0" w:after="0"/>
        <w:ind w:left="720"/>
        <w:jc w:val="both"/>
        <w:rPr>
          <w:rFonts w:ascii="Calibri" w:hAnsi="Calibri" w:eastAsia="MS Mincho" w:cs="Times New Roman"/>
          <w:b/>
          <w:color w:val="191919"/>
          <w:sz w:val="24"/>
          <w:szCs w:val="24"/>
          <w:lang w:eastAsia="tr-TR"/>
        </w:rPr>
      </w:pPr>
      <w:r>
        <w:rPr>
          <w:rFonts w:eastAsia="MS Mincho" w:cs="Times New Roman"/>
          <w:b w:val="0"/>
          <w:bCs/>
          <w:color w:val="191919"/>
          <w:sz w:val="22"/>
          <w:szCs w:val="24"/>
          <w:lang w:eastAsia="tr-TR"/>
        </w:rPr>
        <w:t>Adresleme Birimi:</w:t>
      </w:r>
      <w:r>
        <w:rPr>
          <w:rFonts w:eastAsia="MS Mincho" w:cs="Times New Roman"/>
          <w:b w:val="0"/>
          <w:color w:val="191919"/>
          <w:sz w:val="22"/>
          <w:szCs w:val="24"/>
          <w:lang w:eastAsia="tr-TR"/>
        </w:rPr>
        <w:t xml:space="preserve"> 32-bitlik onaltılık (hexadecimal) adreslerin giriş olarak kabul edilmesi ve işlenmesi.</w:t>
      </w:r>
    </w:p>
    <w:p>
      <w:pPr>
        <w:pStyle w:val="Normal"/>
        <w:spacing w:lineRule="auto" w:line="312" w:before="0" w:after="0"/>
        <w:ind w:left="720"/>
        <w:jc w:val="both"/>
        <w:rPr>
          <w:rFonts w:ascii="Calibri" w:hAnsi="Calibri" w:eastAsia="MS Mincho" w:cs="Times New Roman"/>
          <w:b/>
          <w:color w:val="191919"/>
          <w:sz w:val="24"/>
          <w:szCs w:val="24"/>
          <w:lang w:eastAsia="tr-TR"/>
        </w:rPr>
      </w:pPr>
      <w:r>
        <w:rPr>
          <w:rFonts w:eastAsia="MS Mincho" w:cs="Times New Roman"/>
          <w:b w:val="0"/>
          <w:color w:val="191919"/>
          <w:sz w:val="22"/>
          <w:szCs w:val="24"/>
          <w:lang w:eastAsia="tr-TR"/>
        </w:rPr>
        <w:t xml:space="preserve"> </w:t>
      </w:r>
      <w:r>
        <w:rPr>
          <w:rFonts w:eastAsia="MS Mincho" w:cs="Times New Roman"/>
          <w:b w:val="0"/>
          <w:bCs/>
          <w:color w:val="191919"/>
          <w:sz w:val="22"/>
          <w:szCs w:val="24"/>
          <w:lang w:eastAsia="tr-TR"/>
        </w:rPr>
        <w:t>Önbellek Organizasyonu:</w:t>
      </w:r>
      <w:r>
        <w:rPr>
          <w:rFonts w:eastAsia="MS Mincho" w:cs="Times New Roman"/>
          <w:b w:val="0"/>
          <w:color w:val="191919"/>
          <w:sz w:val="22"/>
          <w:szCs w:val="24"/>
          <w:lang w:eastAsia="tr-TR"/>
        </w:rPr>
        <w:t xml:space="preserve"> Önbellek satırları (Lines), veri blokları (Blocks), geçerlilik bitleri (Valid Bits) ve etiket (Tag) alanlarının bellekte modellenmesi.</w:t>
      </w:r>
    </w:p>
    <w:p>
      <w:pPr>
        <w:pStyle w:val="Normal"/>
        <w:spacing w:lineRule="auto" w:line="312" w:before="0" w:after="0"/>
        <w:ind w:left="720"/>
        <w:jc w:val="both"/>
        <w:rPr>
          <w:rFonts w:ascii="Calibri" w:hAnsi="Calibri" w:eastAsia="MS Mincho" w:cs="Times New Roman"/>
          <w:b/>
          <w:color w:val="191919"/>
          <w:sz w:val="24"/>
          <w:szCs w:val="24"/>
          <w:lang w:eastAsia="tr-TR"/>
        </w:rPr>
      </w:pPr>
      <w:r>
        <w:rPr>
          <w:rFonts w:eastAsia="MS Mincho" w:cs="Times New Roman"/>
          <w:b w:val="0"/>
          <w:bCs/>
          <w:color w:val="191919"/>
          <w:sz w:val="22"/>
          <w:szCs w:val="24"/>
          <w:lang w:eastAsia="tr-TR"/>
        </w:rPr>
        <w:t>Eşleme Denetleyicisi (Mapping Controller):</w:t>
      </w:r>
      <w:r>
        <w:rPr>
          <w:rFonts w:eastAsia="MS Mincho" w:cs="Times New Roman"/>
          <w:b w:val="0"/>
          <w:color w:val="191919"/>
          <w:sz w:val="22"/>
          <w:szCs w:val="24"/>
          <w:lang w:eastAsia="tr-TR"/>
        </w:rPr>
        <w:t xml:space="preserve"> </w:t>
      </w:r>
      <w:r>
        <w:rPr>
          <w:rFonts w:eastAsia="MS Mincho" w:cs="Times New Roman"/>
          <w:b w:val="0"/>
          <w:bCs/>
          <w:color w:val="191919"/>
          <w:sz w:val="22"/>
          <w:szCs w:val="24"/>
          <w:lang w:eastAsia="tr-TR"/>
        </w:rPr>
        <w:t>Direct Mapping</w:t>
      </w:r>
      <w:r>
        <w:rPr>
          <w:rFonts w:eastAsia="MS Mincho" w:cs="Times New Roman"/>
          <w:b w:val="0"/>
          <w:color w:val="191919"/>
          <w:sz w:val="22"/>
          <w:szCs w:val="24"/>
          <w:lang w:eastAsia="tr-TR"/>
        </w:rPr>
        <w:t xml:space="preserve"> ve </w:t>
      </w:r>
      <w:r>
        <w:rPr>
          <w:rFonts w:eastAsia="MS Mincho" w:cs="Times New Roman"/>
          <w:b w:val="0"/>
          <w:bCs/>
          <w:color w:val="191919"/>
          <w:sz w:val="22"/>
          <w:szCs w:val="24"/>
          <w:lang w:eastAsia="tr-TR"/>
        </w:rPr>
        <w:t>n-Way Set-Associative Mapping</w:t>
      </w:r>
      <w:r>
        <w:rPr>
          <w:rFonts w:eastAsia="MS Mincho" w:cs="Times New Roman"/>
          <w:b w:val="0"/>
          <w:color w:val="191919"/>
          <w:sz w:val="22"/>
          <w:szCs w:val="24"/>
          <w:lang w:eastAsia="tr-TR"/>
        </w:rPr>
        <w:t xml:space="preserve"> algoritmalarının mantıksal işleyişi.</w:t>
      </w:r>
    </w:p>
    <w:p>
      <w:pPr>
        <w:pStyle w:val="Normal"/>
        <w:spacing w:lineRule="auto" w:line="312" w:before="0" w:after="0"/>
        <w:ind w:left="720"/>
        <w:jc w:val="both"/>
        <w:rPr>
          <w:rFonts w:ascii="Calibri" w:hAnsi="Calibri" w:eastAsia="MS Mincho" w:cs="Times New Roman"/>
          <w:b/>
          <w:color w:val="191919"/>
          <w:sz w:val="24"/>
          <w:szCs w:val="24"/>
          <w:lang w:eastAsia="tr-TR"/>
        </w:rPr>
      </w:pPr>
      <w:r>
        <w:rPr>
          <w:rFonts w:eastAsia="MS Mincho" w:cs="Times New Roman"/>
          <w:b w:val="0"/>
          <w:bCs/>
          <w:color w:val="191919"/>
          <w:sz w:val="22"/>
          <w:szCs w:val="24"/>
          <w:lang w:eastAsia="tr-TR"/>
        </w:rPr>
        <w:t>Değiştirme Modülü (Replacement Module):</w:t>
      </w:r>
      <w:r>
        <w:rPr>
          <w:rFonts w:eastAsia="MS Mincho" w:cs="Times New Roman"/>
          <w:b w:val="0"/>
          <w:color w:val="191919"/>
          <w:sz w:val="22"/>
          <w:szCs w:val="24"/>
          <w:lang w:eastAsia="tr-TR"/>
        </w:rPr>
        <w:t xml:space="preserve"> Bellek doluluğu durumunda devreye giren </w:t>
      </w:r>
      <w:r>
        <w:rPr>
          <w:rFonts w:eastAsia="MS Mincho" w:cs="Times New Roman"/>
          <w:b w:val="0"/>
          <w:bCs/>
          <w:color w:val="191919"/>
          <w:sz w:val="22"/>
          <w:szCs w:val="24"/>
          <w:lang w:eastAsia="tr-TR"/>
        </w:rPr>
        <w:t>LRU (Least Recently Used)</w:t>
      </w:r>
      <w:r>
        <w:rPr>
          <w:rFonts w:eastAsia="MS Mincho" w:cs="Times New Roman"/>
          <w:b w:val="0"/>
          <w:color w:val="191919"/>
          <w:sz w:val="22"/>
          <w:szCs w:val="24"/>
          <w:lang w:eastAsia="tr-TR"/>
        </w:rPr>
        <w:t xml:space="preserve"> karar mekanizması.</w:t>
      </w:r>
    </w:p>
    <w:p>
      <w:pPr>
        <w:pStyle w:val="Normal"/>
        <w:spacing w:lineRule="auto" w:line="312" w:before="0" w:after="0"/>
        <w:ind w:left="720"/>
        <w:jc w:val="both"/>
        <w:rPr>
          <w:rFonts w:ascii="Calibri" w:hAnsi="Calibri" w:eastAsia="MS Mincho" w:cs="Times New Roman"/>
          <w:b/>
          <w:color w:val="191919"/>
          <w:sz w:val="24"/>
          <w:szCs w:val="24"/>
          <w:lang w:eastAsia="tr-TR"/>
        </w:rPr>
      </w:pPr>
      <w:r>
        <w:rPr>
          <w:rFonts w:eastAsia="MS Mincho" w:cs="Times New Roman"/>
          <w:b/>
          <w:color w:val="191919"/>
          <w:sz w:val="22"/>
          <w:szCs w:val="24"/>
          <w:lang w:eastAsia="tr-TR"/>
        </w:rPr>
      </w:r>
    </w:p>
    <w:p>
      <w:pPr>
        <w:pStyle w:val="Normal"/>
        <w:spacing w:lineRule="auto" w:line="312" w:before="0" w:after="0"/>
        <w:ind w:left="720"/>
        <w:jc w:val="both"/>
        <w:rPr>
          <w:rFonts w:ascii="Calibri" w:hAnsi="Calibri" w:eastAsia="MS Mincho" w:cs="Times New Roman"/>
          <w:b/>
          <w:bCs/>
          <w:color w:val="191919"/>
          <w:sz w:val="24"/>
          <w:szCs w:val="24"/>
          <w:lang w:eastAsia="tr-TR"/>
        </w:rPr>
      </w:pPr>
      <w:r>
        <w:rPr>
          <w:rFonts w:eastAsia="MS Mincho" w:cs="Times New Roman"/>
          <w:b/>
          <w:bCs/>
          <w:color w:val="191919"/>
          <w:sz w:val="22"/>
          <w:szCs w:val="24"/>
          <w:lang w:eastAsia="tr-TR"/>
        </w:rPr>
        <w:t>Veri ve Giriş/Çıkış Kapsamı</w:t>
      </w:r>
    </w:p>
    <w:p>
      <w:pPr>
        <w:pStyle w:val="Normal"/>
        <w:spacing w:lineRule="auto" w:line="312" w:before="0" w:after="0"/>
        <w:ind w:left="720"/>
        <w:jc w:val="both"/>
        <w:rPr>
          <w:rFonts w:ascii="Calibri" w:hAnsi="Calibri" w:eastAsia="MS Mincho" w:cs="Times New Roman"/>
          <w:b/>
          <w:color w:val="191919"/>
          <w:sz w:val="24"/>
          <w:szCs w:val="24"/>
          <w:lang w:eastAsia="tr-TR"/>
        </w:rPr>
      </w:pPr>
      <w:r>
        <w:rPr>
          <w:rFonts w:eastAsia="MS Mincho" w:cs="Times New Roman"/>
          <w:b w:val="0"/>
          <w:bCs/>
          <w:color w:val="191919"/>
          <w:sz w:val="22"/>
          <w:szCs w:val="24"/>
          <w:lang w:eastAsia="tr-TR"/>
        </w:rPr>
        <w:t>Trace Veri Setleri:</w:t>
      </w:r>
      <w:r>
        <w:rPr>
          <w:rFonts w:eastAsia="MS Mincho" w:cs="Times New Roman"/>
          <w:b w:val="0"/>
          <w:color w:val="191919"/>
          <w:sz w:val="22"/>
          <w:szCs w:val="24"/>
          <w:lang w:eastAsia="tr-TR"/>
        </w:rPr>
        <w:t xml:space="preserve"> Proje, gerçek işlemci yüklerini temsil eden ve onaltılık adreslerden oluşan "Memory Trace" dosyalarını (Örn: SPEC benchmark çıktıları gibi) veri kaynağı olarak kabul eder.</w:t>
      </w:r>
    </w:p>
    <w:p>
      <w:pPr>
        <w:pStyle w:val="Normal"/>
        <w:spacing w:lineRule="auto" w:line="312" w:before="0" w:after="0"/>
        <w:ind w:left="720"/>
        <w:jc w:val="both"/>
        <w:rPr>
          <w:rFonts w:ascii="Calibri" w:hAnsi="Calibri" w:eastAsia="MS Mincho" w:cs="Times New Roman"/>
          <w:b/>
          <w:color w:val="191919"/>
          <w:sz w:val="24"/>
          <w:szCs w:val="24"/>
          <w:lang w:eastAsia="tr-TR"/>
        </w:rPr>
      </w:pPr>
      <w:r>
        <w:rPr>
          <w:rFonts w:eastAsia="MS Mincho" w:cs="Times New Roman"/>
          <w:b w:val="0"/>
          <w:bCs/>
          <w:color w:val="191919"/>
          <w:sz w:val="22"/>
          <w:szCs w:val="24"/>
          <w:lang w:eastAsia="tr-TR"/>
        </w:rPr>
        <w:t>İstatistiksel Analiz Birimi:</w:t>
      </w:r>
      <w:r>
        <w:rPr>
          <w:rFonts w:eastAsia="MS Mincho" w:cs="Times New Roman"/>
          <w:b w:val="0"/>
          <w:color w:val="191919"/>
          <w:sz w:val="22"/>
          <w:szCs w:val="24"/>
          <w:lang w:eastAsia="tr-TR"/>
        </w:rPr>
        <w:t xml:space="preserve"> Her bir adres erişimi sonrası oluşan </w:t>
      </w:r>
      <w:r>
        <w:rPr>
          <w:rFonts w:eastAsia="MS Mincho" w:cs="Times New Roman"/>
          <w:b w:val="0"/>
          <w:bCs/>
          <w:color w:val="191919"/>
          <w:sz w:val="22"/>
          <w:szCs w:val="24"/>
          <w:lang w:eastAsia="tr-TR"/>
        </w:rPr>
        <w:t>Hit (İsabet)</w:t>
      </w:r>
      <w:r>
        <w:rPr>
          <w:rFonts w:eastAsia="MS Mincho" w:cs="Times New Roman"/>
          <w:b w:val="0"/>
          <w:color w:val="191919"/>
          <w:sz w:val="22"/>
          <w:szCs w:val="24"/>
          <w:lang w:eastAsia="tr-TR"/>
        </w:rPr>
        <w:t xml:space="preserve"> ve </w:t>
      </w:r>
      <w:r>
        <w:rPr>
          <w:rFonts w:eastAsia="MS Mincho" w:cs="Times New Roman"/>
          <w:b w:val="0"/>
          <w:bCs/>
          <w:color w:val="191919"/>
          <w:sz w:val="22"/>
          <w:szCs w:val="24"/>
          <w:lang w:eastAsia="tr-TR"/>
        </w:rPr>
        <w:t>Miss (Kayıp)</w:t>
      </w:r>
      <w:r>
        <w:rPr>
          <w:rFonts w:eastAsia="MS Mincho" w:cs="Times New Roman"/>
          <w:b w:val="0"/>
          <w:color w:val="191919"/>
          <w:sz w:val="22"/>
          <w:szCs w:val="24"/>
          <w:lang w:eastAsia="tr-TR"/>
        </w:rPr>
        <w:t xml:space="preserve"> durumlarının takibi ve toplam performans metriklerinin hesaplanması kapsam dahilindedir.</w:t>
      </w:r>
    </w:p>
    <w:p>
      <w:pPr>
        <w:pStyle w:val="Normal"/>
        <w:spacing w:lineRule="auto" w:line="312" w:before="0" w:after="0"/>
        <w:ind w:left="720"/>
        <w:jc w:val="both"/>
        <w:rPr>
          <w:rFonts w:ascii="Calibri" w:hAnsi="Calibri" w:eastAsia="MS Mincho" w:cs="Times New Roman"/>
          <w:b/>
          <w:color w:val="191919"/>
          <w:sz w:val="24"/>
          <w:szCs w:val="24"/>
          <w:lang w:eastAsia="tr-TR"/>
        </w:rPr>
      </w:pPr>
      <w:r>
        <w:rPr>
          <w:rFonts w:eastAsia="MS Mincho" w:cs="Times New Roman"/>
          <w:b/>
          <w:color w:val="191919"/>
          <w:sz w:val="22"/>
          <w:szCs w:val="24"/>
          <w:lang w:eastAsia="tr-TR"/>
        </w:rPr>
      </w:r>
    </w:p>
    <w:p>
      <w:pPr>
        <w:pStyle w:val="Normal"/>
        <w:spacing w:lineRule="auto" w:line="312" w:before="0" w:after="0"/>
        <w:ind w:left="720"/>
        <w:jc w:val="both"/>
        <w:rPr>
          <w:rFonts w:ascii="Calibri" w:hAnsi="Calibri" w:eastAsia="MS Mincho" w:cs="Times New Roman"/>
          <w:b/>
          <w:color w:val="191919"/>
          <w:sz w:val="24"/>
          <w:szCs w:val="24"/>
          <w:lang w:eastAsia="tr-TR"/>
        </w:rPr>
      </w:pPr>
      <w:r>
        <w:rPr>
          <w:rFonts w:eastAsia="MS Mincho" w:cs="Times New Roman"/>
          <w:b/>
          <w:color w:val="191919"/>
          <w:sz w:val="22"/>
          <w:szCs w:val="24"/>
          <w:lang w:eastAsia="tr-TR"/>
        </w:rPr>
      </w:r>
    </w:p>
    <w:p>
      <w:pPr>
        <w:pStyle w:val="Normal"/>
        <w:spacing w:lineRule="auto" w:line="312" w:before="0" w:after="0"/>
        <w:ind w:left="720"/>
        <w:jc w:val="both"/>
        <w:rPr>
          <w:rFonts w:ascii="Calibri" w:hAnsi="Calibri" w:eastAsia="MS Mincho" w:cs="Times New Roman"/>
          <w:b/>
          <w:color w:val="191919"/>
          <w:sz w:val="24"/>
          <w:szCs w:val="24"/>
          <w:lang w:eastAsia="tr-TR"/>
        </w:rPr>
      </w:pPr>
      <w:r>
        <w:rPr>
          <w:rFonts w:eastAsia="MS Mincho" w:cs="Times New Roman"/>
          <w:b/>
          <w:color w:val="191919"/>
          <w:sz w:val="22"/>
          <w:szCs w:val="24"/>
          <w:lang w:eastAsia="tr-TR"/>
        </w:rPr>
      </w:r>
    </w:p>
    <w:p>
      <w:pPr>
        <w:pStyle w:val="Normal"/>
        <w:spacing w:lineRule="auto" w:line="312" w:before="0" w:after="0"/>
        <w:ind w:left="720"/>
        <w:jc w:val="both"/>
        <w:rPr>
          <w:rFonts w:ascii="Calibri" w:hAnsi="Calibri" w:eastAsia="MS Mincho" w:cs="Times New Roman"/>
          <w:b/>
          <w:color w:val="191919"/>
          <w:sz w:val="24"/>
          <w:szCs w:val="24"/>
          <w:lang w:eastAsia="tr-TR"/>
        </w:rPr>
      </w:pPr>
      <w:r>
        <w:rPr>
          <w:rFonts w:eastAsia="MS Mincho" w:cs="Times New Roman"/>
          <w:b/>
          <w:color w:val="191919"/>
          <w:sz w:val="22"/>
          <w:szCs w:val="24"/>
          <w:lang w:eastAsia="tr-TR"/>
        </w:rPr>
      </w:r>
    </w:p>
    <w:p>
      <w:pPr>
        <w:pStyle w:val="Normal"/>
        <w:spacing w:lineRule="auto" w:line="312" w:before="0" w:after="0"/>
        <w:ind w:left="720"/>
        <w:jc w:val="both"/>
        <w:rPr>
          <w:rFonts w:ascii="Calibri" w:hAnsi="Calibri" w:eastAsia="MS Mincho" w:cs="Times New Roman"/>
          <w:b/>
          <w:bCs/>
          <w:color w:val="191919"/>
          <w:sz w:val="24"/>
          <w:szCs w:val="24"/>
          <w:lang w:eastAsia="tr-TR"/>
        </w:rPr>
      </w:pPr>
      <w:r>
        <w:rPr>
          <w:rFonts w:eastAsia="MS Mincho" w:cs="Times New Roman"/>
          <w:b/>
          <w:bCs/>
          <w:color w:val="191919"/>
          <w:sz w:val="22"/>
          <w:szCs w:val="24"/>
          <w:lang w:eastAsia="tr-TR"/>
        </w:rPr>
        <w:t>Teknik Sınırlar (Coğrafi/Sistem Kapsamı)</w:t>
      </w:r>
    </w:p>
    <w:p>
      <w:pPr>
        <w:pStyle w:val="Normal"/>
        <w:spacing w:lineRule="auto" w:line="312" w:before="0" w:after="0"/>
        <w:ind w:left="720"/>
        <w:jc w:val="both"/>
        <w:rPr>
          <w:rFonts w:ascii="Calibri" w:hAnsi="Calibri" w:eastAsia="MS Mincho" w:cs="Times New Roman"/>
          <w:b/>
          <w:color w:val="191919"/>
          <w:sz w:val="24"/>
          <w:szCs w:val="24"/>
          <w:lang w:eastAsia="tr-TR"/>
        </w:rPr>
      </w:pPr>
      <w:r>
        <w:rPr>
          <w:rFonts w:eastAsia="MS Mincho" w:cs="Times New Roman"/>
          <w:b w:val="0"/>
          <w:bCs/>
          <w:color w:val="191919"/>
          <w:sz w:val="22"/>
          <w:szCs w:val="24"/>
          <w:lang w:eastAsia="tr-TR"/>
        </w:rPr>
        <w:t>Donanım Soyutlaması:</w:t>
      </w:r>
      <w:r>
        <w:rPr>
          <w:rFonts w:eastAsia="MS Mincho" w:cs="Times New Roman"/>
          <w:b w:val="0"/>
          <w:color w:val="191919"/>
          <w:sz w:val="22"/>
          <w:szCs w:val="24"/>
          <w:lang w:eastAsia="tr-TR"/>
        </w:rPr>
        <w:t xml:space="preserve"> Sistem, gerçek bir donanım üzerinde fiziksel bir değişiklik yapmaz; donanımın davranışını yazılımsal bir "sandbox" ortamında (C dili çalışma ortamı) simüle eder.</w:t>
      </w:r>
    </w:p>
    <w:p>
      <w:pPr>
        <w:pStyle w:val="Normal"/>
        <w:spacing w:lineRule="auto" w:line="312" w:before="0" w:after="0"/>
        <w:ind w:left="720"/>
        <w:jc w:val="both"/>
        <w:rPr>
          <w:rFonts w:ascii="Calibri" w:hAnsi="Calibri" w:eastAsia="MS Mincho" w:cs="Times New Roman"/>
          <w:b/>
          <w:color w:val="191919"/>
          <w:sz w:val="24"/>
          <w:szCs w:val="24"/>
          <w:lang w:eastAsia="tr-TR"/>
        </w:rPr>
      </w:pPr>
      <w:r>
        <w:rPr>
          <w:rFonts w:eastAsia="MS Mincho" w:cs="Times New Roman"/>
          <w:b w:val="0"/>
          <w:bCs/>
          <w:color w:val="191919"/>
          <w:sz w:val="22"/>
          <w:szCs w:val="24"/>
          <w:lang w:eastAsia="tr-TR"/>
        </w:rPr>
        <w:t>Bellek Katmanı Sınırı:</w:t>
      </w:r>
      <w:r>
        <w:rPr>
          <w:rFonts w:eastAsia="MS Mincho" w:cs="Times New Roman"/>
          <w:b w:val="0"/>
          <w:color w:val="191919"/>
          <w:sz w:val="22"/>
          <w:szCs w:val="24"/>
          <w:lang w:eastAsia="tr-TR"/>
        </w:rPr>
        <w:t xml:space="preserve"> Proje, işlemci ile ana bellek arasındaki trafiği simüle etmekle sınırlıdır; disk giriş/çıkışları (I/O) veya sanal bellek (Virtual Memory) yönetimi bu kapsamın dışındadır.</w:t>
      </w:r>
    </w:p>
    <w:p>
      <w:pPr>
        <w:pStyle w:val="Normal"/>
        <w:spacing w:lineRule="auto" w:line="312" w:before="0" w:after="0"/>
        <w:jc w:val="both"/>
        <w:rPr>
          <w:rFonts w:ascii="Calibri" w:hAnsi="Calibri" w:eastAsia="MS Mincho" w:cs="Times New Roman"/>
          <w:b/>
          <w:color w:val="191919"/>
          <w:sz w:val="24"/>
          <w:szCs w:val="24"/>
          <w:lang w:eastAsia="tr-TR"/>
        </w:rPr>
      </w:pPr>
      <w:r>
        <w:rPr>
          <w:rFonts w:eastAsia="MS Mincho" w:cs="Times New Roman"/>
          <w:b/>
          <w:color w:val="191919"/>
          <w:sz w:val="22"/>
          <w:szCs w:val="24"/>
          <w:lang w:eastAsia="tr-TR"/>
        </w:rPr>
      </w:r>
    </w:p>
    <w:p>
      <w:pPr>
        <w:pStyle w:val="ListParagraph"/>
        <w:numPr>
          <w:ilvl w:val="2"/>
          <w:numId w:val="1"/>
        </w:numPr>
        <w:spacing w:lineRule="auto" w:line="312" w:before="0" w:after="0"/>
        <w:contextualSpacing/>
        <w:jc w:val="both"/>
        <w:rPr>
          <w:rFonts w:ascii="Calibri" w:hAnsi="Calibri" w:eastAsia="MS Mincho" w:cs="Times New Roman"/>
          <w:b/>
          <w:color w:val="191919"/>
          <w:sz w:val="24"/>
          <w:szCs w:val="24"/>
          <w:lang w:eastAsia="tr-TR"/>
        </w:rPr>
      </w:pPr>
      <w:r>
        <w:rPr>
          <w:rFonts w:eastAsia="MS Mincho" w:cs="Times New Roman"/>
          <w:b/>
          <w:color w:val="191919"/>
          <w:sz w:val="22"/>
          <w:szCs w:val="24"/>
          <w:lang w:eastAsia="tr-TR"/>
        </w:rPr>
        <w:t>DIŞLAMA (SCOPE-EXCLUSİON) KRİTERLERİ</w:t>
      </w:r>
    </w:p>
    <w:p>
      <w:pPr>
        <w:pStyle w:val="Normal"/>
        <w:spacing w:lineRule="auto" w:line="312" w:before="0" w:after="0"/>
        <w:ind w:left="708"/>
        <w:jc w:val="both"/>
        <w:rPr>
          <w:rFonts w:ascii="Calibri" w:hAnsi="Calibri" w:eastAsia="MS Mincho" w:cs="Times New Roman"/>
          <w:color w:val="191919"/>
          <w:sz w:val="24"/>
          <w:szCs w:val="24"/>
          <w:lang w:eastAsia="tr-TR"/>
        </w:rPr>
      </w:pPr>
      <w:r>
        <w:rPr>
          <w:rFonts w:eastAsia="MS Mincho" w:cs="Times New Roman"/>
          <w:b w:val="0"/>
          <w:bCs/>
          <w:color w:val="191919"/>
          <w:sz w:val="22"/>
          <w:szCs w:val="24"/>
          <w:lang w:eastAsia="tr-TR"/>
        </w:rPr>
        <w:t>Çok Seviyeli Önbellek Hiyerarşisi (L2 ve L3):</w:t>
      </w:r>
      <w:r>
        <w:rPr>
          <w:rFonts w:eastAsia="MS Mincho" w:cs="Times New Roman"/>
          <w:b w:val="0"/>
          <w:color w:val="191919"/>
          <w:sz w:val="22"/>
          <w:szCs w:val="24"/>
          <w:lang w:eastAsia="tr-TR"/>
        </w:rPr>
        <w:t xml:space="preserve"> Simülatör, Stallings Bölüm 4'teki temel kavramları doğrulamak amacıyla sadece </w:t>
      </w:r>
      <w:r>
        <w:rPr>
          <w:rFonts w:eastAsia="MS Mincho" w:cs="Times New Roman"/>
          <w:b w:val="0"/>
          <w:bCs/>
          <w:color w:val="191919"/>
          <w:sz w:val="22"/>
          <w:szCs w:val="24"/>
          <w:lang w:eastAsia="tr-TR"/>
        </w:rPr>
        <w:t>L1 (Birinci Seviye)</w:t>
      </w:r>
      <w:r>
        <w:rPr>
          <w:rFonts w:eastAsia="MS Mincho" w:cs="Times New Roman"/>
          <w:b w:val="0"/>
          <w:color w:val="191919"/>
          <w:sz w:val="22"/>
          <w:szCs w:val="24"/>
          <w:lang w:eastAsia="tr-TR"/>
        </w:rPr>
        <w:t xml:space="preserve"> önbelleğe odaklanacaktır. Katmanlar arası (L1'den L2'ye) veri transferi ve hiyerarşik gecikme analizleri kapsam dışındadır.</w:t>
      </w:r>
    </w:p>
    <w:p>
      <w:pPr>
        <w:pStyle w:val="Normal"/>
        <w:spacing w:lineRule="auto" w:line="312" w:before="0" w:after="0"/>
        <w:ind w:left="708"/>
        <w:jc w:val="both"/>
        <w:rPr>
          <w:rFonts w:ascii="Calibri" w:hAnsi="Calibri" w:eastAsia="MS Mincho" w:cs="Times New Roman"/>
          <w:color w:val="191919"/>
          <w:sz w:val="24"/>
          <w:szCs w:val="24"/>
          <w:lang w:eastAsia="tr-TR"/>
        </w:rPr>
      </w:pPr>
      <w:r>
        <w:rPr>
          <w:rFonts w:eastAsia="MS Mincho" w:cs="Times New Roman"/>
          <w:b w:val="0"/>
          <w:bCs/>
          <w:color w:val="191919"/>
          <w:sz w:val="22"/>
          <w:szCs w:val="24"/>
          <w:lang w:eastAsia="tr-TR"/>
        </w:rPr>
        <w:t>Karmaşık Yazma Politikaları (Write Policies):</w:t>
      </w:r>
      <w:r>
        <w:rPr>
          <w:rFonts w:eastAsia="MS Mincho" w:cs="Times New Roman"/>
          <w:b w:val="0"/>
          <w:color w:val="191919"/>
          <w:sz w:val="22"/>
          <w:szCs w:val="24"/>
          <w:lang w:eastAsia="tr-TR"/>
        </w:rPr>
        <w:t xml:space="preserve"> Sistemde veri tutarlılığı için kullanılan </w:t>
      </w:r>
      <w:r>
        <w:rPr>
          <w:rFonts w:eastAsia="MS Mincho" w:cs="Times New Roman"/>
          <w:b w:val="0"/>
          <w:bCs/>
          <w:color w:val="191919"/>
          <w:sz w:val="22"/>
          <w:szCs w:val="24"/>
          <w:lang w:eastAsia="tr-TR"/>
        </w:rPr>
        <w:t>Write-back</w:t>
      </w:r>
      <w:r>
        <w:rPr>
          <w:rFonts w:eastAsia="MS Mincho" w:cs="Times New Roman"/>
          <w:b w:val="0"/>
          <w:color w:val="191919"/>
          <w:sz w:val="22"/>
          <w:szCs w:val="24"/>
          <w:lang w:eastAsia="tr-TR"/>
        </w:rPr>
        <w:t xml:space="preserve"> veya </w:t>
      </w:r>
      <w:r>
        <w:rPr>
          <w:rFonts w:eastAsia="MS Mincho" w:cs="Times New Roman"/>
          <w:b w:val="0"/>
          <w:bCs/>
          <w:color w:val="191919"/>
          <w:sz w:val="22"/>
          <w:szCs w:val="24"/>
          <w:lang w:eastAsia="tr-TR"/>
        </w:rPr>
        <w:t>Write-through</w:t>
      </w:r>
      <w:r>
        <w:rPr>
          <w:rFonts w:eastAsia="MS Mincho" w:cs="Times New Roman"/>
          <w:b w:val="0"/>
          <w:color w:val="191919"/>
          <w:sz w:val="22"/>
          <w:szCs w:val="24"/>
          <w:lang w:eastAsia="tr-TR"/>
        </w:rPr>
        <w:t xml:space="preserve"> politikaları ile "Write-allocate" senaryoları işlenmeyecektir. Simülasyon, sadece bellek okuma (Read/Fetch) taleplerinin isabet oranlarını analiz etmekle sınırlandırılmıştır.</w:t>
      </w:r>
    </w:p>
    <w:p>
      <w:pPr>
        <w:pStyle w:val="Normal"/>
        <w:spacing w:lineRule="auto" w:line="312" w:before="0" w:after="0"/>
        <w:ind w:left="708"/>
        <w:jc w:val="both"/>
        <w:rPr>
          <w:b/>
          <w:bCs/>
        </w:rPr>
      </w:pPr>
      <w:r>
        <w:rPr>
          <w:rFonts w:eastAsia="MS Mincho" w:cs="Times New Roman"/>
          <w:b w:val="0"/>
          <w:bCs/>
          <w:color w:val="191919"/>
          <w:sz w:val="22"/>
          <w:szCs w:val="24"/>
          <w:lang w:eastAsia="tr-TR"/>
        </w:rPr>
        <w:t>Çok Çekirdekli Sistemler ve Önbellek Tutarlılığı (Cache Coherency):</w:t>
      </w:r>
      <w:r>
        <w:rPr>
          <w:rFonts w:eastAsia="MS Mincho" w:cs="Times New Roman"/>
          <w:b w:val="0"/>
          <w:color w:val="191919"/>
          <w:sz w:val="22"/>
          <w:szCs w:val="24"/>
          <w:lang w:eastAsia="tr-TR"/>
        </w:rPr>
        <w:t xml:space="preserve"> Proje, tek bir işlemci çekirdeğinin bellek erişimlerini simüle eder. Dolayısıyla, MESI gibi çok çekirdekli sistemlerde kullanılan önbellek tutarlılık protokolleri bu çalışmanın kapsamı dışındadır.</w:t>
      </w:r>
      <w:r>
        <w:rPr>
          <w:b w:val="0"/>
          <w:bCs/>
          <w:sz w:val="22"/>
        </w:rPr>
        <w:t xml:space="preserve"> </w:t>
      </w:r>
    </w:p>
    <w:p>
      <w:pPr>
        <w:pStyle w:val="Normal"/>
        <w:spacing w:lineRule="auto" w:line="312" w:before="0" w:after="0"/>
        <w:ind w:left="708"/>
        <w:jc w:val="both"/>
        <w:rPr>
          <w:rFonts w:ascii="Calibri" w:hAnsi="Calibri" w:eastAsia="MS Mincho" w:cs="Times New Roman"/>
          <w:color w:val="191919"/>
          <w:sz w:val="24"/>
          <w:szCs w:val="24"/>
          <w:lang w:eastAsia="tr-TR"/>
        </w:rPr>
      </w:pPr>
      <w:r>
        <w:rPr>
          <w:rFonts w:eastAsia="MS Mincho" w:cs="Times New Roman"/>
          <w:b w:val="0"/>
          <w:bCs/>
          <w:color w:val="191919"/>
          <w:sz w:val="22"/>
          <w:szCs w:val="24"/>
          <w:lang w:eastAsia="tr-TR"/>
        </w:rPr>
        <w:t>Sanal Bellek ve TLB (Translation Lookaside Buffer):</w:t>
      </w:r>
      <w:r>
        <w:rPr>
          <w:rFonts w:eastAsia="MS Mincho" w:cs="Times New Roman"/>
          <w:b w:val="0"/>
          <w:color w:val="191919"/>
          <w:sz w:val="22"/>
          <w:szCs w:val="24"/>
          <w:lang w:eastAsia="tr-TR"/>
        </w:rPr>
        <w:t xml:space="preserve"> Bellek adreslerinin fiziksel adrese dönüştürülme süreci (paging/segmentation) simülasyona dahil edilmemiştir. Girdi olarak verilen adreslerin doğrudan fiziksel adresler olduğu kabul edilerek işlem yapılacaktır.</w:t>
      </w:r>
    </w:p>
    <w:p>
      <w:pPr>
        <w:pStyle w:val="Normal"/>
        <w:spacing w:lineRule="auto" w:line="312" w:before="0" w:after="0"/>
        <w:ind w:left="708"/>
        <w:jc w:val="both"/>
        <w:rPr>
          <w:rFonts w:ascii="Calibri" w:hAnsi="Calibri" w:eastAsia="MS Mincho" w:cs="Times New Roman"/>
          <w:color w:val="191919"/>
          <w:sz w:val="24"/>
          <w:szCs w:val="24"/>
          <w:lang w:eastAsia="tr-TR"/>
        </w:rPr>
      </w:pPr>
      <w:r>
        <w:rPr>
          <w:rFonts w:eastAsia="MS Mincho" w:cs="Times New Roman"/>
          <w:b w:val="0"/>
          <w:bCs/>
          <w:color w:val="191919"/>
          <w:sz w:val="22"/>
          <w:szCs w:val="24"/>
          <w:lang w:eastAsia="tr-TR"/>
        </w:rPr>
        <w:t>Gerçek Zamanlı Donanım Emülasyonu:</w:t>
      </w:r>
      <w:r>
        <w:rPr>
          <w:rFonts w:eastAsia="MS Mincho" w:cs="Times New Roman"/>
          <w:b w:val="0"/>
          <w:color w:val="191919"/>
          <w:sz w:val="22"/>
          <w:szCs w:val="24"/>
          <w:lang w:eastAsia="tr-TR"/>
        </w:rPr>
        <w:t xml:space="preserve"> Bu araç bir emülatör değildir. Donanım üzerinde anlık komut çalıştırmak yerine, önceden kaydedilmiş </w:t>
      </w:r>
      <w:r>
        <w:rPr>
          <w:rFonts w:eastAsia="MS Mincho" w:cs="Times New Roman"/>
          <w:b w:val="0"/>
          <w:bCs/>
          <w:color w:val="191919"/>
          <w:sz w:val="22"/>
          <w:szCs w:val="24"/>
          <w:lang w:eastAsia="tr-TR"/>
        </w:rPr>
        <w:t>"trace"</w:t>
      </w:r>
      <w:r>
        <w:rPr>
          <w:rFonts w:eastAsia="MS Mincho" w:cs="Times New Roman"/>
          <w:b w:val="0"/>
          <w:color w:val="191919"/>
          <w:sz w:val="22"/>
          <w:szCs w:val="24"/>
          <w:lang w:eastAsia="tr-TR"/>
        </w:rPr>
        <w:t xml:space="preserve"> dosyalarını (iz-sürümlü) analiz eden bir simülatördür.</w:t>
      </w:r>
    </w:p>
    <w:p>
      <w:pPr>
        <w:pStyle w:val="Normal"/>
        <w:spacing w:lineRule="auto" w:line="312" w:before="0" w:after="0"/>
        <w:ind w:left="708"/>
        <w:jc w:val="both"/>
        <w:rPr>
          <w:rFonts w:ascii="Calibri" w:hAnsi="Calibri" w:eastAsia="MS Mincho" w:cs="Times New Roman"/>
          <w:color w:val="191919"/>
          <w:sz w:val="24"/>
          <w:szCs w:val="24"/>
          <w:lang w:eastAsia="tr-TR"/>
        </w:rPr>
      </w:pPr>
      <w:r>
        <w:rPr>
          <w:rFonts w:eastAsia="MS Mincho" w:cs="Times New Roman"/>
          <w:b/>
          <w:color w:val="191919"/>
          <w:sz w:val="22"/>
          <w:szCs w:val="24"/>
          <w:lang w:eastAsia="tr-TR"/>
        </w:rPr>
      </w:r>
    </w:p>
    <w:p>
      <w:pPr>
        <w:pStyle w:val="ListParagraph"/>
        <w:numPr>
          <w:ilvl w:val="2"/>
          <w:numId w:val="1"/>
        </w:numPr>
        <w:spacing w:lineRule="auto" w:line="312" w:before="0" w:after="0"/>
        <w:contextualSpacing/>
        <w:jc w:val="both"/>
        <w:rPr>
          <w:rFonts w:ascii="Calibri" w:hAnsi="Calibri" w:eastAsia="MS Mincho" w:cs="Times New Roman"/>
          <w:b/>
          <w:color w:val="191919"/>
          <w:sz w:val="24"/>
          <w:szCs w:val="24"/>
          <w:lang w:eastAsia="tr-TR"/>
        </w:rPr>
      </w:pPr>
      <w:r>
        <w:rPr>
          <w:rFonts w:eastAsia="MS Mincho" w:cs="Times New Roman"/>
          <w:b/>
          <w:color w:val="191919"/>
          <w:sz w:val="22"/>
          <w:szCs w:val="24"/>
          <w:lang w:eastAsia="tr-TR"/>
        </w:rPr>
        <w:t>VARSAYIMLAR VE KISITLAR</w:t>
      </w:r>
    </w:p>
    <w:p>
      <w:pPr>
        <w:pStyle w:val="Normal"/>
        <w:spacing w:lineRule="auto" w:line="312" w:before="0" w:after="0"/>
        <w:ind w:left="720"/>
        <w:jc w:val="both"/>
        <w:rPr>
          <w:rFonts w:ascii="Calibri" w:hAnsi="Calibri" w:eastAsia="MS Mincho" w:cs="Times New Roman"/>
          <w:b/>
          <w:color w:val="191919"/>
          <w:sz w:val="24"/>
          <w:szCs w:val="24"/>
          <w:lang w:eastAsia="tr-TR"/>
        </w:rPr>
      </w:pPr>
      <w:r>
        <w:rPr>
          <w:rFonts w:eastAsia="MS Mincho" w:cs="Times New Roman"/>
          <w:b/>
          <w:color w:val="191919"/>
          <w:sz w:val="22"/>
          <w:szCs w:val="24"/>
          <w:lang w:eastAsia="tr-TR"/>
        </w:rPr>
        <w:t>Varsayımlar (Assumptions):</w:t>
      </w:r>
    </w:p>
    <w:p>
      <w:pPr>
        <w:pStyle w:val="Normal"/>
        <w:spacing w:lineRule="auto" w:line="312" w:before="0" w:after="0"/>
        <w:ind w:left="1416"/>
        <w:jc w:val="both"/>
        <w:rPr>
          <w:rFonts w:ascii="Calibri" w:hAnsi="Calibri" w:eastAsia="MS Mincho" w:cs="Times New Roman"/>
          <w:b/>
          <w:color w:val="191919"/>
          <w:sz w:val="24"/>
          <w:szCs w:val="24"/>
          <w:lang w:eastAsia="tr-TR"/>
        </w:rPr>
      </w:pPr>
      <w:r>
        <w:rPr>
          <w:rFonts w:eastAsia="MS Mincho" w:cs="Times New Roman"/>
          <w:b w:val="0"/>
          <w:bCs/>
          <w:color w:val="191919"/>
          <w:sz w:val="22"/>
          <w:szCs w:val="24"/>
          <w:lang w:eastAsia="tr-TR"/>
        </w:rPr>
        <w:t>Adres Yapısı:</w:t>
      </w:r>
      <w:r>
        <w:rPr>
          <w:rFonts w:eastAsia="MS Mincho" w:cs="Times New Roman"/>
          <w:b w:val="0"/>
          <w:color w:val="191919"/>
          <w:sz w:val="22"/>
          <w:szCs w:val="24"/>
          <w:lang w:eastAsia="tr-TR"/>
        </w:rPr>
        <w:t xml:space="preserve"> Tüm bellek erişim isteklerinin </w:t>
      </w:r>
      <w:r>
        <w:rPr>
          <w:rFonts w:eastAsia="MS Mincho" w:cs="Times New Roman"/>
          <w:b w:val="0"/>
          <w:bCs/>
          <w:color w:val="191919"/>
          <w:sz w:val="22"/>
          <w:szCs w:val="24"/>
          <w:lang w:eastAsia="tr-TR"/>
        </w:rPr>
        <w:t>32-bitlik</w:t>
      </w:r>
      <w:r>
        <w:rPr>
          <w:rFonts w:eastAsia="MS Mincho" w:cs="Times New Roman"/>
          <w:b w:val="0"/>
          <w:color w:val="191919"/>
          <w:sz w:val="22"/>
          <w:szCs w:val="24"/>
          <w:lang w:eastAsia="tr-TR"/>
        </w:rPr>
        <w:t xml:space="preserve"> adres yapısına sahip olduğu ve onaltılık (hexadecimal) tabanda sunulduğu varsayılmaktadır.</w:t>
      </w:r>
    </w:p>
    <w:p>
      <w:pPr>
        <w:pStyle w:val="Normal"/>
        <w:spacing w:lineRule="auto" w:line="312" w:before="0" w:after="0"/>
        <w:ind w:left="1416"/>
        <w:jc w:val="both"/>
        <w:rPr>
          <w:rFonts w:ascii="Calibri" w:hAnsi="Calibri" w:eastAsia="MS Mincho" w:cs="Times New Roman"/>
          <w:b/>
          <w:color w:val="191919"/>
          <w:sz w:val="24"/>
          <w:szCs w:val="24"/>
          <w:lang w:eastAsia="tr-TR"/>
        </w:rPr>
      </w:pPr>
      <w:r>
        <w:rPr>
          <w:rFonts w:eastAsia="MS Mincho" w:cs="Times New Roman"/>
          <w:b w:val="0"/>
          <w:bCs/>
          <w:color w:val="191919"/>
          <w:sz w:val="22"/>
          <w:szCs w:val="24"/>
          <w:lang w:eastAsia="tr-TR"/>
        </w:rPr>
        <w:t>Veri Bütünlüğü:</w:t>
      </w:r>
      <w:r>
        <w:rPr>
          <w:rFonts w:eastAsia="MS Mincho" w:cs="Times New Roman"/>
          <w:b w:val="0"/>
          <w:color w:val="191919"/>
          <w:sz w:val="22"/>
          <w:szCs w:val="24"/>
          <w:lang w:eastAsia="tr-TR"/>
        </w:rPr>
        <w:t xml:space="preserve"> Girdi olarak sağlanan "trace" dosyalarının bozuk olmadığı ve her satırda geçerli bir bellek adresi bulunduğu kabul edilir.</w:t>
        <w:tab/>
      </w:r>
    </w:p>
    <w:p>
      <w:pPr>
        <w:pStyle w:val="Normal"/>
        <w:spacing w:lineRule="auto" w:line="312" w:before="0" w:after="0"/>
        <w:ind w:left="1416"/>
        <w:jc w:val="both"/>
        <w:rPr>
          <w:rFonts w:ascii="Calibri" w:hAnsi="Calibri" w:eastAsia="MS Mincho" w:cs="Times New Roman"/>
          <w:b/>
          <w:color w:val="191919"/>
          <w:sz w:val="24"/>
          <w:szCs w:val="24"/>
          <w:lang w:eastAsia="tr-TR"/>
        </w:rPr>
      </w:pPr>
      <w:r>
        <w:rPr>
          <w:rFonts w:eastAsia="MS Mincho" w:cs="Times New Roman"/>
          <w:b w:val="0"/>
          <w:bCs/>
          <w:color w:val="191919"/>
          <w:sz w:val="22"/>
          <w:szCs w:val="24"/>
          <w:lang w:eastAsia="tr-TR"/>
        </w:rPr>
        <w:t>Bellek Hiyerarşisi:</w:t>
      </w:r>
      <w:r>
        <w:rPr>
          <w:rFonts w:eastAsia="MS Mincho" w:cs="Times New Roman"/>
          <w:b w:val="0"/>
          <w:color w:val="191919"/>
          <w:sz w:val="22"/>
          <w:szCs w:val="24"/>
          <w:lang w:eastAsia="tr-TR"/>
        </w:rPr>
        <w:t xml:space="preserve"> Ana belleğin her zaman veriye sahip olduğu ve bir "Miss" (Kayıp) durumunda verinin alt katmanlardan (RAM) getirilme süresinin simülasyon mantığını bozmadığı varsayılır.</w:t>
      </w:r>
    </w:p>
    <w:p>
      <w:pPr>
        <w:pStyle w:val="Normal"/>
        <w:spacing w:lineRule="auto" w:line="312" w:before="0" w:after="0"/>
        <w:ind w:left="1416"/>
        <w:jc w:val="both"/>
        <w:rPr>
          <w:rFonts w:ascii="Calibri" w:hAnsi="Calibri" w:eastAsia="MS Mincho" w:cs="Times New Roman"/>
          <w:b/>
          <w:color w:val="191919"/>
          <w:sz w:val="24"/>
          <w:szCs w:val="24"/>
          <w:lang w:eastAsia="tr-TR"/>
        </w:rPr>
      </w:pPr>
      <w:r>
        <w:rPr>
          <w:rFonts w:eastAsia="MS Mincho" w:cs="Times New Roman"/>
          <w:b w:val="0"/>
          <w:bCs/>
          <w:color w:val="191919"/>
          <w:sz w:val="22"/>
          <w:szCs w:val="24"/>
          <w:lang w:eastAsia="tr-TR"/>
        </w:rPr>
        <w:t>Stallings Modeli:</w:t>
      </w:r>
      <w:r>
        <w:rPr>
          <w:rFonts w:eastAsia="MS Mincho" w:cs="Times New Roman"/>
          <w:b w:val="0"/>
          <w:color w:val="191919"/>
          <w:sz w:val="22"/>
          <w:szCs w:val="24"/>
          <w:lang w:eastAsia="tr-TR"/>
        </w:rPr>
        <w:t xml:space="preserve"> Matematiksel hesaplamalarda (Tag, Index, Offset bit hesapları), William Stallings tarafından sunulan standart formüllerin mutlak doğru olduğu kabul edilmiştir.</w:t>
      </w:r>
    </w:p>
    <w:p>
      <w:pPr>
        <w:pStyle w:val="Normal"/>
        <w:spacing w:lineRule="auto" w:line="312" w:before="0" w:after="0"/>
        <w:jc w:val="both"/>
        <w:rPr>
          <w:rFonts w:ascii="Calibri" w:hAnsi="Calibri" w:eastAsia="MS Mincho" w:cs="Times New Roman"/>
          <w:b/>
          <w:color w:val="191919"/>
          <w:sz w:val="24"/>
          <w:szCs w:val="24"/>
          <w:lang w:eastAsia="tr-TR"/>
        </w:rPr>
      </w:pPr>
      <w:r>
        <w:rPr>
          <w:rFonts w:eastAsia="MS Mincho" w:cs="Times New Roman"/>
          <w:b/>
          <w:color w:val="191919"/>
          <w:sz w:val="22"/>
          <w:szCs w:val="24"/>
          <w:lang w:eastAsia="tr-TR"/>
        </w:rPr>
        <w:tab/>
        <w:t>Kısıtlar (Constraints):</w:t>
      </w:r>
    </w:p>
    <w:p>
      <w:pPr>
        <w:pStyle w:val="Normal"/>
        <w:spacing w:lineRule="auto" w:line="312" w:before="0" w:after="0"/>
        <w:ind w:left="1416"/>
        <w:jc w:val="both"/>
        <w:rPr>
          <w:rFonts w:ascii="Calibri" w:hAnsi="Calibri" w:eastAsia="MS Mincho" w:cs="Times New Roman"/>
          <w:b/>
          <w:color w:val="191919"/>
          <w:sz w:val="24"/>
          <w:szCs w:val="24"/>
          <w:lang w:eastAsia="tr-TR"/>
        </w:rPr>
      </w:pPr>
      <w:r>
        <w:rPr>
          <w:rFonts w:eastAsia="MS Mincho" w:cs="Times New Roman"/>
          <w:b w:val="0"/>
          <w:bCs/>
          <w:color w:val="191919"/>
          <w:sz w:val="22"/>
          <w:szCs w:val="24"/>
          <w:lang w:eastAsia="tr-TR"/>
        </w:rPr>
        <w:t>Platform Kısıtı:</w:t>
      </w:r>
      <w:r>
        <w:rPr>
          <w:rFonts w:eastAsia="MS Mincho" w:cs="Times New Roman"/>
          <w:b w:val="0"/>
          <w:color w:val="191919"/>
          <w:sz w:val="22"/>
          <w:szCs w:val="24"/>
          <w:lang w:eastAsia="tr-TR"/>
        </w:rPr>
        <w:t xml:space="preserve"> Geliştirilen yazılımın, standart bir GCC derleyicisine sahip tüm işletim sistemlerinde (Windows/Linux) çalışması gerekmektedir.</w:t>
      </w:r>
    </w:p>
    <w:p>
      <w:pPr>
        <w:pStyle w:val="Normal"/>
        <w:spacing w:lineRule="auto" w:line="312" w:before="0" w:after="0"/>
        <w:ind w:left="1416"/>
        <w:jc w:val="both"/>
        <w:rPr>
          <w:rFonts w:ascii="Calibri" w:hAnsi="Calibri" w:eastAsia="MS Mincho" w:cs="Times New Roman"/>
          <w:b/>
          <w:color w:val="191919"/>
          <w:sz w:val="24"/>
          <w:szCs w:val="24"/>
          <w:lang w:eastAsia="tr-TR"/>
        </w:rPr>
      </w:pPr>
      <w:r>
        <w:rPr>
          <w:rFonts w:eastAsia="MS Mincho" w:cs="Times New Roman"/>
          <w:b w:val="0"/>
          <w:bCs/>
          <w:color w:val="191919"/>
          <w:sz w:val="22"/>
          <w:szCs w:val="24"/>
          <w:lang w:eastAsia="tr-TR"/>
        </w:rPr>
        <w:t>Arayüz Kısıtı:</w:t>
      </w:r>
      <w:r>
        <w:rPr>
          <w:rFonts w:eastAsia="MS Mincho" w:cs="Times New Roman"/>
          <w:b w:val="0"/>
          <w:color w:val="191919"/>
          <w:sz w:val="22"/>
          <w:szCs w:val="24"/>
          <w:lang w:eastAsia="tr-TR"/>
        </w:rPr>
        <w:t xml:space="preserve"> Kapsam dahilinde görsel bir arayüz (GUI) bulunmadığından, kullanıcı etkileşimi sadece </w:t>
      </w:r>
      <w:r>
        <w:rPr>
          <w:rFonts w:eastAsia="MS Mincho" w:cs="Times New Roman"/>
          <w:b w:val="0"/>
          <w:bCs/>
          <w:color w:val="191919"/>
          <w:sz w:val="22"/>
          <w:szCs w:val="24"/>
          <w:lang w:eastAsia="tr-TR"/>
        </w:rPr>
        <w:t>Terminal/Komut Satırı (CLI)</w:t>
      </w:r>
      <w:r>
        <w:rPr>
          <w:rFonts w:eastAsia="MS Mincho" w:cs="Times New Roman"/>
          <w:b w:val="0"/>
          <w:color w:val="191919"/>
          <w:sz w:val="22"/>
          <w:szCs w:val="24"/>
          <w:lang w:eastAsia="tr-TR"/>
        </w:rPr>
        <w:t xml:space="preserve"> üzerinden gerçekleştirilecektir.</w:t>
      </w:r>
    </w:p>
    <w:p>
      <w:pPr>
        <w:pStyle w:val="Normal"/>
        <w:spacing w:lineRule="auto" w:line="312" w:before="0" w:after="0"/>
        <w:ind w:left="1416"/>
        <w:jc w:val="both"/>
        <w:rPr>
          <w:rFonts w:ascii="Calibri" w:hAnsi="Calibri" w:eastAsia="MS Mincho" w:cs="Times New Roman"/>
          <w:b/>
          <w:color w:val="191919"/>
          <w:sz w:val="24"/>
          <w:szCs w:val="24"/>
          <w:lang w:eastAsia="tr-TR"/>
        </w:rPr>
      </w:pPr>
      <w:r>
        <w:rPr>
          <w:rFonts w:eastAsia="MS Mincho" w:cs="Times New Roman"/>
          <w:b w:val="0"/>
          <w:bCs/>
          <w:color w:val="191919"/>
          <w:sz w:val="22"/>
          <w:szCs w:val="24"/>
          <w:lang w:eastAsia="tr-TR"/>
        </w:rPr>
        <w:t>Donanım Kısıtı:</w:t>
      </w:r>
      <w:r>
        <w:rPr>
          <w:rFonts w:eastAsia="MS Mincho" w:cs="Times New Roman"/>
          <w:b w:val="0"/>
          <w:color w:val="191919"/>
          <w:sz w:val="22"/>
          <w:szCs w:val="24"/>
          <w:lang w:eastAsia="tr-TR"/>
        </w:rPr>
        <w:t xml:space="preserve"> Simülatör, geliştiricinin mevcut donanımı olan </w:t>
      </w:r>
      <w:r>
        <w:rPr>
          <w:rFonts w:eastAsia="MS Mincho" w:cs="Times New Roman"/>
          <w:b w:val="0"/>
          <w:bCs/>
          <w:color w:val="191919"/>
          <w:sz w:val="22"/>
          <w:szCs w:val="24"/>
          <w:lang w:eastAsia="tr-TR"/>
        </w:rPr>
        <w:t>8GB RAM</w:t>
      </w:r>
      <w:r>
        <w:rPr>
          <w:rFonts w:eastAsia="MS Mincho" w:cs="Times New Roman"/>
          <w:b w:val="0"/>
          <w:color w:val="191919"/>
          <w:sz w:val="22"/>
          <w:szCs w:val="24"/>
          <w:lang w:eastAsia="tr-TR"/>
        </w:rPr>
        <w:t xml:space="preserve"> ve tümleşik grafik kartı üzerinde çalışacak şekilde optimize edilmeli; aşırı sistem kaynağı tüketmemelidir.</w:t>
      </w:r>
    </w:p>
    <w:p>
      <w:pPr>
        <w:pStyle w:val="Normal"/>
        <w:spacing w:lineRule="auto" w:line="312" w:before="0" w:after="0"/>
        <w:jc w:val="both"/>
        <w:rPr>
          <w:rFonts w:ascii="Calibri" w:hAnsi="Calibri" w:eastAsia="MS Mincho" w:cs="Times New Roman"/>
          <w:color w:val="191919"/>
          <w:sz w:val="24"/>
          <w:szCs w:val="24"/>
          <w:lang w:eastAsia="tr-TR"/>
        </w:rPr>
      </w:pPr>
      <w:r>
        <w:rPr>
          <w:rFonts w:eastAsia="MS Mincho" w:cs="Times New Roman"/>
          <w:b/>
          <w:color w:val="191919"/>
          <w:sz w:val="22"/>
          <w:szCs w:val="24"/>
          <w:lang w:eastAsia="tr-TR"/>
        </w:rPr>
      </w:r>
    </w:p>
    <w:p>
      <w:pPr>
        <w:pStyle w:val="ListParagraph"/>
        <w:numPr>
          <w:ilvl w:val="1"/>
          <w:numId w:val="1"/>
        </w:numPr>
        <w:spacing w:lineRule="auto" w:line="312" w:before="0" w:after="0"/>
        <w:contextualSpacing/>
        <w:jc w:val="both"/>
        <w:rPr>
          <w:rFonts w:ascii="Calibri" w:hAnsi="Calibri" w:eastAsia="MS Mincho" w:cs="Times New Roman"/>
          <w:b/>
          <w:color w:val="191919"/>
          <w:sz w:val="24"/>
          <w:szCs w:val="24"/>
          <w:lang w:eastAsia="tr-TR"/>
        </w:rPr>
      </w:pPr>
      <w:r>
        <w:rPr>
          <w:rFonts w:eastAsia="MS Mincho" w:cs="Times New Roman"/>
          <w:b/>
          <w:color w:val="191919"/>
          <w:sz w:val="22"/>
          <w:szCs w:val="24"/>
          <w:lang w:eastAsia="tr-TR"/>
        </w:rPr>
        <w:t>KAYNAK VE ZAMAN PLANLAMASI</w:t>
      </w:r>
    </w:p>
    <w:p>
      <w:pPr>
        <w:pStyle w:val="Normal"/>
        <w:spacing w:lineRule="auto" w:line="312" w:before="0" w:after="0"/>
        <w:jc w:val="both"/>
        <w:rPr>
          <w:rFonts w:ascii="Calibri" w:hAnsi="Calibri" w:eastAsia="MS Mincho" w:cs="Times New Roman"/>
          <w:color w:val="191919"/>
          <w:sz w:val="24"/>
          <w:szCs w:val="24"/>
          <w:lang w:eastAsia="tr-TR"/>
        </w:rPr>
      </w:pPr>
      <w:r>
        <w:rPr>
          <w:rFonts w:eastAsia="MS Mincho" w:cs="Times New Roman"/>
          <w:b/>
          <w:color w:val="191919"/>
          <w:sz w:val="22"/>
          <w:szCs w:val="24"/>
          <w:lang w:eastAsia="tr-TR"/>
        </w:rPr>
      </w:r>
    </w:p>
    <w:p>
      <w:pPr>
        <w:pStyle w:val="ListParagraph"/>
        <w:numPr>
          <w:ilvl w:val="2"/>
          <w:numId w:val="1"/>
        </w:numPr>
        <w:spacing w:lineRule="auto" w:line="312" w:before="0" w:after="0"/>
        <w:contextualSpacing/>
        <w:jc w:val="both"/>
        <w:rPr>
          <w:rFonts w:ascii="Calibri" w:hAnsi="Calibri" w:eastAsia="MS Mincho" w:cs="Times New Roman"/>
          <w:b/>
          <w:color w:val="191919"/>
          <w:sz w:val="24"/>
          <w:szCs w:val="24"/>
          <w:lang w:eastAsia="tr-TR"/>
        </w:rPr>
      </w:pPr>
      <w:r>
        <w:rPr>
          <w:rFonts w:eastAsia="MS Mincho" w:cs="Times New Roman"/>
          <w:b/>
          <w:color w:val="191919"/>
          <w:sz w:val="22"/>
          <w:szCs w:val="24"/>
          <w:lang w:eastAsia="tr-TR"/>
        </w:rPr>
        <w:t>İNSAN KAYNAKLARI PLANLAMASI</w:t>
      </w:r>
    </w:p>
    <w:p>
      <w:pPr>
        <w:pStyle w:val="Normal"/>
        <w:spacing w:lineRule="auto" w:line="312" w:before="0" w:after="0"/>
        <w:ind w:left="1224"/>
        <w:jc w:val="both"/>
        <w:rPr>
          <w:rFonts w:ascii="Calibri" w:hAnsi="Calibri" w:eastAsia="MS Mincho" w:cs="Times New Roman"/>
          <w:b/>
          <w:color w:val="191919"/>
          <w:sz w:val="24"/>
          <w:szCs w:val="24"/>
          <w:lang w:eastAsia="tr-TR"/>
        </w:rPr>
      </w:pPr>
      <w:r>
        <w:rPr>
          <w:rFonts w:eastAsia="MS Mincho" w:cs="Times New Roman"/>
          <w:b w:val="0"/>
          <w:color w:val="191919"/>
          <w:sz w:val="22"/>
          <w:szCs w:val="24"/>
          <w:lang w:eastAsia="tr-TR"/>
        </w:rPr>
        <w:t>Uzmanlık ve Eğitim İhtiyacı: Düşük Seviyeli Programlama (C Uzmanlığı),</w:t>
      </w:r>
    </w:p>
    <w:p>
      <w:pPr>
        <w:pStyle w:val="Normal"/>
        <w:spacing w:lineRule="auto" w:line="312" w:before="0" w:after="0"/>
        <w:ind w:firstLine="708" w:left="516"/>
        <w:jc w:val="both"/>
        <w:rPr>
          <w:rFonts w:ascii="Calibri" w:hAnsi="Calibri" w:eastAsia="MS Mincho" w:cs="Times New Roman"/>
          <w:b/>
          <w:color w:val="191919"/>
          <w:sz w:val="24"/>
          <w:szCs w:val="24"/>
          <w:lang w:eastAsia="tr-TR"/>
        </w:rPr>
      </w:pPr>
      <w:r>
        <w:rPr>
          <w:rFonts w:eastAsia="MS Mincho" w:cs="Times New Roman"/>
          <w:b/>
          <w:color w:val="191919"/>
          <w:sz w:val="22"/>
          <w:szCs w:val="24"/>
          <w:lang w:eastAsia="tr-TR"/>
        </w:rPr>
        <w:t>Bilgisayar Mimarisi Bilgisi,</w:t>
      </w:r>
      <w:r>
        <w:rPr>
          <w:b/>
          <w:sz w:val="22"/>
        </w:rPr>
        <w:t xml:space="preserve"> </w:t>
      </w:r>
      <w:r>
        <w:rPr>
          <w:rFonts w:eastAsia="MS Mincho" w:cs="Times New Roman"/>
          <w:b/>
          <w:color w:val="191919"/>
          <w:sz w:val="22"/>
          <w:szCs w:val="24"/>
          <w:lang w:eastAsia="tr-TR"/>
        </w:rPr>
        <w:t>Algoritma ve Veri Yapıları</w:t>
      </w:r>
    </w:p>
    <w:p>
      <w:pPr>
        <w:pStyle w:val="Normal"/>
        <w:spacing w:lineRule="auto" w:line="312" w:before="0" w:after="0"/>
        <w:ind w:firstLine="708" w:left="516"/>
        <w:jc w:val="both"/>
        <w:rPr>
          <w:rFonts w:ascii="Calibri" w:hAnsi="Calibri" w:eastAsia="MS Mincho" w:cs="Times New Roman"/>
          <w:b/>
          <w:color w:val="191919"/>
          <w:sz w:val="24"/>
          <w:szCs w:val="24"/>
          <w:lang w:eastAsia="tr-TR"/>
        </w:rPr>
      </w:pPr>
      <w:r>
        <w:rPr>
          <w:rFonts w:eastAsia="MS Mincho" w:cs="Times New Roman"/>
          <w:b/>
          <w:color w:val="191919"/>
          <w:sz w:val="22"/>
          <w:szCs w:val="24"/>
          <w:lang w:eastAsia="tr-TR"/>
        </w:rPr>
      </w:r>
    </w:p>
    <w:p>
      <w:pPr>
        <w:pStyle w:val="ListParagraph"/>
        <w:numPr>
          <w:ilvl w:val="2"/>
          <w:numId w:val="1"/>
        </w:numPr>
        <w:spacing w:lineRule="auto" w:line="312" w:before="0" w:after="0"/>
        <w:contextualSpacing/>
        <w:jc w:val="both"/>
        <w:rPr>
          <w:rFonts w:ascii="Calibri" w:hAnsi="Calibri" w:eastAsia="MS Mincho" w:cs="Times New Roman"/>
          <w:b/>
          <w:color w:val="191919"/>
          <w:sz w:val="24"/>
          <w:szCs w:val="24"/>
          <w:lang w:eastAsia="tr-TR"/>
        </w:rPr>
      </w:pPr>
      <w:r>
        <w:rPr>
          <w:rFonts w:eastAsia="MS Mincho" w:cs="Times New Roman"/>
          <w:b/>
          <w:color w:val="191919"/>
          <w:sz w:val="22"/>
          <w:szCs w:val="24"/>
          <w:lang w:eastAsia="tr-TR"/>
        </w:rPr>
        <w:t>MALZEME VE EKİPMAN PLANLAMASI</w:t>
      </w:r>
    </w:p>
    <w:p>
      <w:pPr>
        <w:pStyle w:val="Normal"/>
        <w:spacing w:lineRule="auto" w:line="312" w:before="0" w:after="0"/>
        <w:ind w:left="1224"/>
        <w:jc w:val="both"/>
        <w:rPr>
          <w:rFonts w:ascii="Calibri" w:hAnsi="Calibri" w:eastAsia="MS Mincho" w:cs="Times New Roman"/>
          <w:b/>
          <w:color w:val="191919"/>
          <w:sz w:val="24"/>
          <w:szCs w:val="24"/>
          <w:lang w:eastAsia="tr-TR"/>
        </w:rPr>
      </w:pPr>
      <w:r>
        <w:rPr>
          <w:rFonts w:eastAsia="MS Mincho" w:cs="Times New Roman"/>
          <w:b/>
          <w:color w:val="191919"/>
          <w:sz w:val="22"/>
          <w:szCs w:val="24"/>
          <w:lang w:eastAsia="tr-TR"/>
        </w:rPr>
        <w:t>Donanım Gereksinimleri</w:t>
      </w:r>
    </w:p>
    <w:p>
      <w:pPr>
        <w:pStyle w:val="Normal"/>
        <w:spacing w:lineRule="auto" w:line="312" w:before="0" w:after="0"/>
        <w:ind w:left="1416"/>
        <w:jc w:val="both"/>
        <w:rPr>
          <w:rFonts w:ascii="Calibri" w:hAnsi="Calibri" w:eastAsia="MS Mincho" w:cs="Times New Roman"/>
          <w:b/>
          <w:color w:val="191919"/>
          <w:sz w:val="24"/>
          <w:szCs w:val="24"/>
          <w:lang w:eastAsia="tr-TR"/>
        </w:rPr>
      </w:pPr>
      <w:r>
        <w:rPr>
          <w:rFonts w:eastAsia="MS Mincho" w:cs="Times New Roman"/>
          <w:b w:val="0"/>
          <w:bCs/>
          <w:color w:val="191919"/>
          <w:sz w:val="22"/>
          <w:szCs w:val="24"/>
          <w:lang w:eastAsia="tr-TR"/>
        </w:rPr>
        <w:t>İşlemci (CPU):</w:t>
      </w:r>
      <w:r>
        <w:rPr>
          <w:rFonts w:eastAsia="MS Mincho" w:cs="Times New Roman"/>
          <w:b w:val="0"/>
          <w:color w:val="191919"/>
          <w:sz w:val="22"/>
          <w:szCs w:val="24"/>
          <w:lang w:eastAsia="tr-TR"/>
        </w:rPr>
        <w:t xml:space="preserve"> Adres maskeleme ve bit kaydırma işlemlerini yüksek hızda gerçekleştirebilen, x86-64 mimarisine sahip modern bir çok çekirdekli işlemci.</w:t>
      </w:r>
    </w:p>
    <w:p>
      <w:pPr>
        <w:pStyle w:val="Normal"/>
        <w:spacing w:lineRule="auto" w:line="312" w:before="0" w:after="0"/>
        <w:ind w:left="1416"/>
        <w:jc w:val="both"/>
        <w:rPr>
          <w:rFonts w:ascii="Calibri" w:hAnsi="Calibri" w:eastAsia="MS Mincho" w:cs="Times New Roman"/>
          <w:b/>
          <w:color w:val="191919"/>
          <w:sz w:val="24"/>
          <w:szCs w:val="24"/>
          <w:lang w:eastAsia="tr-TR"/>
        </w:rPr>
      </w:pPr>
      <w:r>
        <w:rPr>
          <w:rFonts w:eastAsia="MS Mincho" w:cs="Times New Roman"/>
          <w:b w:val="0"/>
          <w:color w:val="191919"/>
          <w:sz w:val="22"/>
          <w:szCs w:val="24"/>
          <w:lang w:eastAsia="tr-TR"/>
        </w:rPr>
        <w:t>Bellek (RAM):</w:t>
        <w:tab/>
        <w:t xml:space="preserve">minimum </w:t>
      </w:r>
      <w:r>
        <w:rPr>
          <w:rFonts w:eastAsia="MS Mincho" w:cs="Times New Roman"/>
          <w:b w:val="0"/>
          <w:bCs/>
          <w:color w:val="191919"/>
          <w:sz w:val="22"/>
          <w:szCs w:val="24"/>
          <w:lang w:eastAsia="tr-TR"/>
        </w:rPr>
        <w:t>8GB DDR4 RAM</w:t>
      </w:r>
      <w:r>
        <w:rPr>
          <w:rFonts w:eastAsia="MS Mincho" w:cs="Times New Roman"/>
          <w:b w:val="0"/>
          <w:color w:val="191919"/>
          <w:sz w:val="22"/>
          <w:szCs w:val="24"/>
          <w:lang w:eastAsia="tr-TR"/>
        </w:rPr>
        <w:t>.</w:t>
      </w:r>
    </w:p>
    <w:p>
      <w:pPr>
        <w:pStyle w:val="Normal"/>
        <w:spacing w:lineRule="auto" w:line="312" w:before="0" w:after="0"/>
        <w:jc w:val="both"/>
        <w:rPr>
          <w:rFonts w:ascii="Calibri" w:hAnsi="Calibri" w:eastAsia="MS Mincho" w:cs="Times New Roman"/>
          <w:b/>
          <w:color w:val="191919"/>
          <w:sz w:val="24"/>
          <w:szCs w:val="24"/>
          <w:lang w:eastAsia="tr-TR"/>
        </w:rPr>
      </w:pPr>
      <w:r>
        <w:rPr>
          <w:rFonts w:eastAsia="MS Mincho" w:cs="Times New Roman"/>
          <w:b/>
          <w:color w:val="191919"/>
          <w:sz w:val="22"/>
          <w:szCs w:val="24"/>
          <w:lang w:eastAsia="tr-TR"/>
        </w:rPr>
        <w:tab/>
        <w:t xml:space="preserve">          Yazılım ve Lisans İhtiyaçları</w:t>
      </w:r>
    </w:p>
    <w:p>
      <w:pPr>
        <w:pStyle w:val="Normal"/>
        <w:spacing w:lineRule="auto" w:line="312" w:before="0" w:after="0"/>
        <w:ind w:left="1416"/>
        <w:jc w:val="both"/>
        <w:rPr>
          <w:rFonts w:ascii="Calibri" w:hAnsi="Calibri" w:eastAsia="MS Mincho" w:cs="Times New Roman"/>
          <w:b/>
          <w:color w:val="191919"/>
          <w:sz w:val="24"/>
          <w:szCs w:val="24"/>
          <w:lang w:eastAsia="tr-TR"/>
        </w:rPr>
      </w:pPr>
      <w:r>
        <w:rPr>
          <w:rFonts w:eastAsia="MS Mincho" w:cs="Times New Roman"/>
          <w:b w:val="0"/>
          <w:bCs/>
          <w:color w:val="191919"/>
          <w:sz w:val="22"/>
          <w:szCs w:val="24"/>
          <w:lang w:eastAsia="tr-TR"/>
        </w:rPr>
        <w:t>İşletim Sistemi:</w:t>
      </w:r>
      <w:r>
        <w:rPr>
          <w:rFonts w:eastAsia="MS Mincho" w:cs="Times New Roman"/>
          <w:b w:val="0"/>
          <w:color w:val="191919"/>
          <w:sz w:val="22"/>
          <w:szCs w:val="24"/>
          <w:lang w:eastAsia="tr-TR"/>
        </w:rPr>
        <w:t xml:space="preserve"> C derleyicisi ve sistem araçlarıyla (Valgrind, GDB) tam uyumlu çalışan </w:t>
      </w:r>
      <w:r>
        <w:rPr>
          <w:rFonts w:eastAsia="MS Mincho" w:cs="Times New Roman"/>
          <w:b w:val="0"/>
          <w:bCs/>
          <w:color w:val="191919"/>
          <w:sz w:val="22"/>
          <w:szCs w:val="24"/>
          <w:lang w:eastAsia="tr-TR"/>
        </w:rPr>
        <w:t>Windows (WSL desteğiyle)</w:t>
      </w:r>
      <w:r>
        <w:rPr>
          <w:rFonts w:eastAsia="MS Mincho" w:cs="Times New Roman"/>
          <w:b w:val="0"/>
          <w:color w:val="191919"/>
          <w:sz w:val="22"/>
          <w:szCs w:val="24"/>
          <w:lang w:eastAsia="tr-TR"/>
        </w:rPr>
        <w:t xml:space="preserve"> veya </w:t>
      </w:r>
      <w:r>
        <w:rPr>
          <w:rFonts w:eastAsia="MS Mincho" w:cs="Times New Roman"/>
          <w:b w:val="0"/>
          <w:bCs/>
          <w:color w:val="191919"/>
          <w:sz w:val="22"/>
          <w:szCs w:val="24"/>
          <w:lang w:eastAsia="tr-TR"/>
        </w:rPr>
        <w:t>Linux (Ubuntu/Debian)</w:t>
      </w:r>
      <w:r>
        <w:rPr>
          <w:rFonts w:eastAsia="MS Mincho" w:cs="Times New Roman"/>
          <w:b w:val="0"/>
          <w:color w:val="191919"/>
          <w:sz w:val="22"/>
          <w:szCs w:val="24"/>
          <w:lang w:eastAsia="tr-TR"/>
        </w:rPr>
        <w:t xml:space="preserve"> tabanlı sistemler.</w:t>
      </w:r>
    </w:p>
    <w:p>
      <w:pPr>
        <w:pStyle w:val="Normal"/>
        <w:spacing w:lineRule="auto" w:line="312" w:before="0" w:after="0"/>
        <w:ind w:left="1416"/>
        <w:jc w:val="both"/>
        <w:rPr>
          <w:rFonts w:ascii="Calibri" w:hAnsi="Calibri" w:eastAsia="MS Mincho" w:cs="Times New Roman"/>
          <w:b/>
          <w:color w:val="191919"/>
          <w:sz w:val="24"/>
          <w:szCs w:val="24"/>
          <w:lang w:eastAsia="tr-TR"/>
        </w:rPr>
      </w:pPr>
      <w:r>
        <w:rPr>
          <w:rFonts w:eastAsia="MS Mincho" w:cs="Times New Roman"/>
          <w:b w:val="0"/>
          <w:bCs/>
          <w:color w:val="191919"/>
          <w:sz w:val="22"/>
          <w:szCs w:val="24"/>
          <w:lang w:eastAsia="tr-TR"/>
        </w:rPr>
        <w:t>Geliştirme Ortamı (IDE):</w:t>
      </w:r>
      <w:r>
        <w:rPr>
          <w:rFonts w:eastAsia="MS Mincho" w:cs="Times New Roman"/>
          <w:b w:val="0"/>
          <w:color w:val="191919"/>
          <w:sz w:val="22"/>
          <w:szCs w:val="24"/>
          <w:lang w:eastAsia="tr-TR"/>
        </w:rPr>
        <w:t xml:space="preserve"> Hafifliği ve geniş eklenti desteği nedeniyle </w:t>
      </w:r>
      <w:r>
        <w:rPr>
          <w:rFonts w:eastAsia="MS Mincho" w:cs="Times New Roman"/>
          <w:b w:val="0"/>
          <w:bCs/>
          <w:color w:val="191919"/>
          <w:sz w:val="22"/>
          <w:szCs w:val="24"/>
          <w:lang w:eastAsia="tr-TR"/>
        </w:rPr>
        <w:t>Visual Studio Code</w:t>
      </w:r>
      <w:r>
        <w:rPr>
          <w:rFonts w:eastAsia="MS Mincho" w:cs="Times New Roman"/>
          <w:b w:val="0"/>
          <w:color w:val="191919"/>
          <w:sz w:val="22"/>
          <w:szCs w:val="24"/>
          <w:lang w:eastAsia="tr-TR"/>
        </w:rPr>
        <w:t xml:space="preserve"> (Ücretsiz/Açık Kaynak).</w:t>
      </w:r>
    </w:p>
    <w:p>
      <w:pPr>
        <w:pStyle w:val="Normal"/>
        <w:spacing w:lineRule="auto" w:line="312" w:before="0" w:after="0"/>
        <w:ind w:left="1416"/>
        <w:jc w:val="both"/>
        <w:rPr>
          <w:rFonts w:ascii="Calibri" w:hAnsi="Calibri" w:eastAsia="MS Mincho" w:cs="Times New Roman"/>
          <w:b/>
          <w:color w:val="191919"/>
          <w:sz w:val="24"/>
          <w:szCs w:val="24"/>
          <w:lang w:eastAsia="tr-TR"/>
        </w:rPr>
      </w:pPr>
      <w:r>
        <w:rPr>
          <w:rFonts w:eastAsia="MS Mincho" w:cs="Times New Roman"/>
          <w:b w:val="0"/>
          <w:bCs/>
          <w:color w:val="191919"/>
          <w:sz w:val="22"/>
          <w:szCs w:val="24"/>
          <w:lang w:eastAsia="tr-TR"/>
        </w:rPr>
        <w:t>Derleyici (Compiler):</w:t>
      </w:r>
      <w:r>
        <w:rPr>
          <w:rFonts w:eastAsia="MS Mincho" w:cs="Times New Roman"/>
          <w:b w:val="0"/>
          <w:color w:val="191919"/>
          <w:sz w:val="22"/>
          <w:szCs w:val="24"/>
          <w:lang w:eastAsia="tr-TR"/>
        </w:rPr>
        <w:t xml:space="preserve"> C99/C11 standartlarında derleme yapabilen ve sistem programlama için altın standart olan </w:t>
      </w:r>
      <w:r>
        <w:rPr>
          <w:rFonts w:eastAsia="MS Mincho" w:cs="Times New Roman"/>
          <w:b w:val="0"/>
          <w:bCs/>
          <w:color w:val="191919"/>
          <w:sz w:val="22"/>
          <w:szCs w:val="24"/>
          <w:lang w:eastAsia="tr-TR"/>
        </w:rPr>
        <w:t>GCC (GNU Compiler Collection)</w:t>
      </w:r>
      <w:r>
        <w:rPr>
          <w:rFonts w:eastAsia="MS Mincho" w:cs="Times New Roman"/>
          <w:b w:val="0"/>
          <w:color w:val="191919"/>
          <w:sz w:val="22"/>
          <w:szCs w:val="24"/>
          <w:lang w:eastAsia="tr-TR"/>
        </w:rPr>
        <w:t>.</w:t>
      </w:r>
    </w:p>
    <w:p>
      <w:pPr>
        <w:pStyle w:val="Normal"/>
        <w:spacing w:lineRule="auto" w:line="312" w:before="0" w:after="0"/>
        <w:ind w:left="1416"/>
        <w:jc w:val="both"/>
        <w:rPr>
          <w:rFonts w:ascii="Calibri" w:hAnsi="Calibri" w:eastAsia="MS Mincho" w:cs="Times New Roman"/>
          <w:b/>
          <w:color w:val="191919"/>
          <w:sz w:val="24"/>
          <w:szCs w:val="24"/>
          <w:lang w:eastAsia="tr-TR"/>
        </w:rPr>
      </w:pPr>
      <w:r>
        <w:rPr>
          <w:rFonts w:eastAsia="MS Mincho" w:cs="Times New Roman"/>
          <w:b w:val="0"/>
          <w:bCs/>
          <w:color w:val="191919"/>
          <w:sz w:val="22"/>
          <w:szCs w:val="24"/>
          <w:lang w:eastAsia="tr-TR"/>
        </w:rPr>
        <w:t>Hata Ayıklama ve Analiz:</w:t>
      </w:r>
      <w:r>
        <w:rPr>
          <w:rFonts w:eastAsia="MS Mincho" w:cs="Times New Roman"/>
          <w:b w:val="0"/>
          <w:color w:val="191919"/>
          <w:sz w:val="22"/>
          <w:szCs w:val="24"/>
          <w:lang w:eastAsia="tr-TR"/>
        </w:rPr>
        <w:t xml:space="preserve"> Bellek sızıntılarını (memory leaks) tespit etmek için </w:t>
      </w:r>
      <w:r>
        <w:rPr>
          <w:rFonts w:eastAsia="MS Mincho" w:cs="Times New Roman"/>
          <w:b w:val="0"/>
          <w:bCs/>
          <w:color w:val="191919"/>
          <w:sz w:val="22"/>
          <w:szCs w:val="24"/>
          <w:lang w:eastAsia="tr-TR"/>
        </w:rPr>
        <w:t>Valgrind</w:t>
      </w:r>
      <w:r>
        <w:rPr>
          <w:rFonts w:eastAsia="MS Mincho" w:cs="Times New Roman"/>
          <w:b w:val="0"/>
          <w:color w:val="191919"/>
          <w:sz w:val="22"/>
          <w:szCs w:val="24"/>
          <w:lang w:eastAsia="tr-TR"/>
        </w:rPr>
        <w:t xml:space="preserve"> ve mantıksal hataları ayıklamak için </w:t>
      </w:r>
      <w:r>
        <w:rPr>
          <w:rFonts w:eastAsia="MS Mincho" w:cs="Times New Roman"/>
          <w:b w:val="0"/>
          <w:bCs/>
          <w:color w:val="191919"/>
          <w:sz w:val="22"/>
          <w:szCs w:val="24"/>
          <w:lang w:eastAsia="tr-TR"/>
        </w:rPr>
        <w:t>GDB</w:t>
      </w:r>
      <w:r>
        <w:rPr>
          <w:rFonts w:eastAsia="MS Mincho" w:cs="Times New Roman"/>
          <w:b w:val="0"/>
          <w:color w:val="191919"/>
          <w:sz w:val="22"/>
          <w:szCs w:val="24"/>
          <w:lang w:eastAsia="tr-TR"/>
        </w:rPr>
        <w:t>.</w:t>
      </w:r>
    </w:p>
    <w:p>
      <w:pPr>
        <w:pStyle w:val="Normal"/>
        <w:spacing w:lineRule="auto" w:line="312" w:before="0" w:after="0"/>
        <w:jc w:val="both"/>
        <w:rPr>
          <w:rFonts w:ascii="Calibri" w:hAnsi="Calibri" w:eastAsia="MS Mincho" w:cs="Times New Roman"/>
          <w:b/>
          <w:color w:val="191919"/>
          <w:sz w:val="24"/>
          <w:szCs w:val="24"/>
          <w:lang w:eastAsia="tr-TR"/>
        </w:rPr>
      </w:pPr>
      <w:r>
        <w:rPr>
          <w:rFonts w:eastAsia="MS Mincho" w:cs="Times New Roman"/>
          <w:b/>
          <w:color w:val="191919"/>
          <w:sz w:val="22"/>
          <w:szCs w:val="24"/>
          <w:lang w:eastAsia="tr-TR"/>
        </w:rPr>
      </w:r>
    </w:p>
    <w:p>
      <w:pPr>
        <w:pStyle w:val="ListParagraph"/>
        <w:numPr>
          <w:ilvl w:val="2"/>
          <w:numId w:val="1"/>
        </w:numPr>
        <w:spacing w:lineRule="auto" w:line="312" w:before="0" w:after="0"/>
        <w:contextualSpacing/>
        <w:jc w:val="both"/>
        <w:rPr>
          <w:rFonts w:ascii="Calibri" w:hAnsi="Calibri" w:eastAsia="MS Mincho" w:cs="Times New Roman"/>
          <w:b/>
          <w:color w:val="191919"/>
          <w:sz w:val="24"/>
          <w:szCs w:val="24"/>
          <w:lang w:eastAsia="tr-TR"/>
        </w:rPr>
      </w:pPr>
      <w:r>
        <w:rPr>
          <w:rFonts w:eastAsia="MS Mincho" w:cs="Times New Roman"/>
          <w:b/>
          <w:color w:val="191919"/>
          <w:sz w:val="22"/>
          <w:szCs w:val="24"/>
          <w:lang w:eastAsia="tr-TR"/>
        </w:rPr>
        <w:t>ZAMAN ÇİZELGESİ (TAKVİM) OLUŞTURMA</w:t>
      </w:r>
    </w:p>
    <w:p>
      <w:pPr>
        <w:pStyle w:val="Normal"/>
        <w:spacing w:lineRule="auto" w:line="312" w:before="0" w:after="0"/>
        <w:jc w:val="both"/>
        <w:rPr>
          <w:rFonts w:ascii="Calibri" w:hAnsi="Calibri" w:eastAsia="MS Mincho" w:cs="Times New Roman"/>
          <w:color w:val="191919"/>
          <w:sz w:val="24"/>
          <w:szCs w:val="24"/>
          <w:lang w:eastAsia="tr-TR"/>
        </w:rPr>
      </w:pPr>
      <w:r>
        <w:rPr>
          <w:rFonts w:eastAsia="MS Mincho" w:cs="Times New Roman"/>
          <w:b/>
          <w:color w:val="191919"/>
          <w:sz w:val="22"/>
          <w:szCs w:val="24"/>
          <w:lang w:eastAsia="tr-TR"/>
        </w:rPr>
      </w:r>
    </w:p>
    <w:p>
      <w:pPr>
        <w:pStyle w:val="Normal"/>
        <w:spacing w:lineRule="auto" w:line="312" w:before="0" w:after="0"/>
        <w:ind w:left="1416"/>
        <w:jc w:val="both"/>
        <w:rPr>
          <w:rFonts w:ascii="Calibri" w:hAnsi="Calibri" w:eastAsia="MS Mincho" w:cs="Times New Roman"/>
          <w:color w:val="191919"/>
          <w:sz w:val="24"/>
          <w:szCs w:val="24"/>
          <w:lang w:eastAsia="tr-TR"/>
        </w:rPr>
      </w:pPr>
      <w:r>
        <w:rPr>
          <w:rFonts w:eastAsia="MS Mincho" w:cs="Times New Roman"/>
          <w:b w:val="0"/>
          <w:color w:val="191919"/>
          <w:sz w:val="22"/>
          <w:szCs w:val="24"/>
          <w:lang w:eastAsia="tr-TR"/>
        </w:rPr>
        <w:t xml:space="preserve">İş paketlerinin tanımlanması, başlangıç ve bitiş tarihlerinin belirlenmesi, rezerv zaman ve esneklik planlamaları bu bölümde yapılmaktadır. </w:t>
      </w:r>
    </w:p>
    <w:p>
      <w:pPr>
        <w:pStyle w:val="Normal"/>
        <w:spacing w:lineRule="auto" w:line="312" w:before="0" w:after="0"/>
        <w:jc w:val="both"/>
        <w:rPr>
          <w:rFonts w:ascii="Calibri" w:hAnsi="Calibri" w:eastAsia="MS Mincho" w:cs="Times New Roman"/>
          <w:color w:val="191919"/>
          <w:sz w:val="24"/>
          <w:szCs w:val="24"/>
          <w:lang w:eastAsia="tr-TR"/>
        </w:rPr>
      </w:pPr>
      <w:r>
        <w:rPr>
          <w:rFonts w:eastAsia="MS Mincho" w:cs="Times New Roman"/>
          <w:b/>
          <w:color w:val="191919"/>
          <w:sz w:val="22"/>
          <w:szCs w:val="24"/>
          <w:lang w:eastAsia="tr-TR"/>
        </w:rPr>
      </w:r>
    </w:p>
    <w:p>
      <w:pPr>
        <w:pStyle w:val="ListParagraph"/>
        <w:numPr>
          <w:ilvl w:val="1"/>
          <w:numId w:val="1"/>
        </w:numPr>
        <w:spacing w:lineRule="auto" w:line="360"/>
        <w:jc w:val="both"/>
        <w:rPr>
          <w:rFonts w:ascii="Calibri" w:hAnsi="Calibri" w:cs="Calibri"/>
          <w:b/>
          <w:bCs/>
        </w:rPr>
      </w:pPr>
      <w:r>
        <w:rPr>
          <w:rFonts w:cs="Calibri"/>
          <w:b/>
          <w:bCs/>
          <w:sz w:val="22"/>
        </w:rPr>
        <w:t>KALİTE VE PERFORMANS KRİTERLERİNİN BELİRLENMESİ</w:t>
      </w:r>
    </w:p>
    <w:p>
      <w:pPr>
        <w:pStyle w:val="ListParagraph"/>
        <w:spacing w:lineRule="auto" w:line="360"/>
        <w:ind w:firstLine="288" w:left="792"/>
        <w:jc w:val="both"/>
        <w:rPr>
          <w:rFonts w:ascii="Calibri" w:hAnsi="Calibri" w:cs="Calibri"/>
          <w:b/>
          <w:bCs/>
          <w:sz w:val="24"/>
          <w:szCs w:val="24"/>
        </w:rPr>
      </w:pPr>
      <w:r>
        <w:rPr>
          <w:rFonts w:cs="Calibri"/>
          <w:b/>
          <w:bCs/>
          <w:sz w:val="22"/>
          <w:szCs w:val="24"/>
        </w:rPr>
        <w:t>Kalite Kriterleri (Quality Attributes):</w:t>
      </w:r>
    </w:p>
    <w:p>
      <w:pPr>
        <w:pStyle w:val="ListParagraph"/>
        <w:spacing w:lineRule="auto" w:line="360"/>
        <w:ind w:left="1416"/>
        <w:jc w:val="both"/>
        <w:rPr>
          <w:rFonts w:ascii="Calibri" w:hAnsi="Calibri" w:cs="Calibri"/>
          <w:b/>
          <w:bCs/>
          <w:sz w:val="24"/>
          <w:szCs w:val="24"/>
        </w:rPr>
      </w:pPr>
      <w:r>
        <w:rPr>
          <w:rFonts w:cs="Calibri"/>
          <w:b w:val="0"/>
          <w:bCs/>
          <w:sz w:val="22"/>
          <w:szCs w:val="24"/>
        </w:rPr>
        <w:t>Matematiksel Doğruluk (Accuracy): Simülatörün ürettiği Tag, Index ve Offset hesaplamaları, William Stallings tarafından tanımlanan teorik modellerle %100 uyumlu olmalıdır.</w:t>
      </w:r>
    </w:p>
    <w:p>
      <w:pPr>
        <w:pStyle w:val="ListParagraph"/>
        <w:spacing w:lineRule="auto" w:line="360"/>
        <w:ind w:left="1416"/>
        <w:jc w:val="both"/>
        <w:rPr>
          <w:rFonts w:ascii="Calibri" w:hAnsi="Calibri" w:cs="Calibri"/>
          <w:b/>
          <w:bCs/>
          <w:sz w:val="24"/>
          <w:szCs w:val="24"/>
        </w:rPr>
      </w:pPr>
      <w:r>
        <w:rPr>
          <w:rFonts w:cs="Calibri"/>
          <w:b w:val="0"/>
          <w:bCs/>
          <w:sz w:val="22"/>
          <w:szCs w:val="24"/>
        </w:rPr>
        <w:t>Kod Standartları ve Modülerlik: Yazılım, ISO C11 standartlarına uygun olarak geliştirilmelidir. Kod yapısı; adres ayrıştırma, eşleme mantığı ve raporlama birimi olarak modüler parçalara ayrılmalı, her fonksiyon tek bir sorumluluğa (Single Responsibility) sahip olmalıdır.</w:t>
      </w:r>
    </w:p>
    <w:p>
      <w:pPr>
        <w:pStyle w:val="ListParagraph"/>
        <w:spacing w:lineRule="auto" w:line="360"/>
        <w:ind w:left="1416"/>
        <w:jc w:val="both"/>
        <w:rPr>
          <w:rFonts w:ascii="Calibri" w:hAnsi="Calibri" w:cs="Calibri"/>
          <w:b/>
          <w:bCs/>
          <w:sz w:val="24"/>
          <w:szCs w:val="24"/>
        </w:rPr>
      </w:pPr>
      <w:r>
        <w:rPr>
          <w:rFonts w:cs="Calibri"/>
          <w:b w:val="0"/>
          <w:bCs/>
          <w:sz w:val="22"/>
          <w:szCs w:val="24"/>
        </w:rPr>
        <w:t>Hata Toleransı ve Güvenilirlik: Sistem, hatalı formatlanmış "trace" dosyaları veya geçersiz parametre girişleri karşısında çökmemeli; kullanıcıya anlamlı hata mesajları döndürerek "graceful exit" (güvenli çıkış) yapabilmelidir.</w:t>
      </w:r>
    </w:p>
    <w:p>
      <w:pPr>
        <w:pStyle w:val="ListParagraph"/>
        <w:spacing w:lineRule="auto" w:line="360"/>
        <w:ind w:left="1416"/>
        <w:jc w:val="both"/>
        <w:rPr>
          <w:rFonts w:ascii="Calibri" w:hAnsi="Calibri" w:cs="Calibri"/>
          <w:b/>
          <w:bCs/>
          <w:sz w:val="24"/>
          <w:szCs w:val="24"/>
        </w:rPr>
      </w:pPr>
      <w:r>
        <w:rPr>
          <w:rFonts w:cs="Calibri"/>
          <w:b w:val="0"/>
          <w:bCs/>
          <w:sz w:val="22"/>
          <w:szCs w:val="24"/>
        </w:rPr>
        <w:t>Bellek Sağlığı (Memory Safety): C dilinin risklerini yönetmek adına, yazılımda hiçbir "bellek sızıntısı" (memory leak) bulunmamalıdır. Bu durum Valgrind analizi ile belgelenmelidir.</w:t>
      </w:r>
    </w:p>
    <w:p>
      <w:pPr>
        <w:pStyle w:val="Normal"/>
        <w:spacing w:lineRule="auto" w:line="360"/>
        <w:jc w:val="both"/>
        <w:rPr>
          <w:rFonts w:ascii="Calibri" w:hAnsi="Calibri" w:cs="Calibri"/>
          <w:b/>
          <w:bCs/>
          <w:sz w:val="24"/>
          <w:szCs w:val="24"/>
        </w:rPr>
      </w:pPr>
      <w:r>
        <w:rPr>
          <w:rFonts w:cs="Calibri"/>
          <w:b/>
          <w:bCs/>
          <w:sz w:val="22"/>
          <w:szCs w:val="24"/>
        </w:rPr>
        <w:tab/>
        <w:t xml:space="preserve">       Performans Kriterleri (Performance Metrics):</w:t>
      </w:r>
    </w:p>
    <w:p>
      <w:pPr>
        <w:pStyle w:val="Normal"/>
        <w:spacing w:lineRule="auto" w:line="360"/>
        <w:jc w:val="both"/>
        <w:rPr>
          <w:rFonts w:ascii="Calibri" w:hAnsi="Calibri" w:cs="Calibri"/>
          <w:b/>
          <w:bCs/>
          <w:sz w:val="24"/>
          <w:szCs w:val="24"/>
        </w:rPr>
      </w:pPr>
      <w:r>
        <w:rPr>
          <w:rFonts w:cs="Calibri"/>
          <w:b/>
          <w:bCs/>
          <w:sz w:val="22"/>
          <w:szCs w:val="24"/>
        </w:rPr>
        <w:tab/>
        <w:tab/>
        <w:t>İşlem Hızı,</w:t>
      </w:r>
      <w:r>
        <w:rPr>
          <w:b/>
          <w:sz w:val="22"/>
        </w:rPr>
        <w:t xml:space="preserve"> </w:t>
      </w:r>
      <w:r>
        <w:rPr>
          <w:rFonts w:cs="Calibri"/>
          <w:b/>
          <w:bCs/>
          <w:sz w:val="22"/>
          <w:szCs w:val="24"/>
        </w:rPr>
        <w:t>Düşük Kaynak Tüketimi</w:t>
      </w:r>
    </w:p>
    <w:p>
      <w:pPr>
        <w:pStyle w:val="ListParagraph"/>
        <w:spacing w:lineRule="auto" w:line="360"/>
        <w:ind w:left="1416"/>
        <w:jc w:val="both"/>
        <w:rPr>
          <w:rFonts w:ascii="Calibri" w:hAnsi="Calibri" w:cs="Calibri"/>
          <w:b/>
          <w:bCs/>
          <w:sz w:val="24"/>
          <w:szCs w:val="24"/>
        </w:rPr>
      </w:pPr>
      <w:r>
        <w:rPr>
          <w:rFonts w:cs="Calibri"/>
          <w:b/>
          <w:bCs/>
          <w:sz w:val="22"/>
          <w:szCs w:val="24"/>
        </w:rPr>
      </w:r>
    </w:p>
    <w:p>
      <w:pPr>
        <w:pStyle w:val="ListParagraph"/>
        <w:numPr>
          <w:ilvl w:val="3"/>
          <w:numId w:val="1"/>
        </w:numPr>
        <w:spacing w:lineRule="auto" w:line="360"/>
        <w:jc w:val="both"/>
        <w:rPr>
          <w:rFonts w:ascii="Calibri" w:hAnsi="Calibri" w:cs="Calibri"/>
          <w:b/>
          <w:sz w:val="24"/>
          <w:szCs w:val="24"/>
        </w:rPr>
      </w:pPr>
      <w:r>
        <w:rPr>
          <w:rFonts w:cs="Calibri"/>
          <w:b/>
          <w:sz w:val="22"/>
          <w:szCs w:val="24"/>
        </w:rPr>
        <w:t>İŞLEVSEL KALİTE</w:t>
      </w:r>
    </w:p>
    <w:p>
      <w:pPr>
        <w:pStyle w:val="Normal"/>
        <w:spacing w:lineRule="auto" w:line="360"/>
        <w:ind w:firstLine="336" w:left="1080"/>
        <w:jc w:val="both"/>
        <w:rPr>
          <w:rFonts w:ascii="Calibri" w:hAnsi="Calibri" w:cs="Calibri"/>
          <w:b/>
          <w:sz w:val="24"/>
          <w:szCs w:val="24"/>
        </w:rPr>
      </w:pPr>
      <w:r>
        <w:rPr>
          <w:rFonts w:cs="Calibri"/>
          <w:b/>
          <w:sz w:val="22"/>
          <w:szCs w:val="24"/>
        </w:rPr>
        <w:t>İşlevsel Doğruluk (Functional Accuracy)</w:t>
      </w:r>
    </w:p>
    <w:p>
      <w:pPr>
        <w:pStyle w:val="Normal"/>
        <w:spacing w:lineRule="auto" w:line="360"/>
        <w:ind w:left="1728"/>
        <w:jc w:val="both"/>
        <w:rPr>
          <w:rFonts w:ascii="Calibri" w:hAnsi="Calibri" w:cs="Calibri"/>
          <w:b/>
          <w:sz w:val="24"/>
          <w:szCs w:val="24"/>
        </w:rPr>
      </w:pPr>
      <w:r>
        <w:rPr>
          <w:rFonts w:cs="Calibri"/>
          <w:b w:val="0"/>
          <w:sz w:val="22"/>
          <w:szCs w:val="24"/>
        </w:rPr>
        <w:t>Sistemin ürettiği tüm sonuçlar, Stallings tarafından tanımlanan matematiksel modellerle birebir örtüşmelidir.</w:t>
      </w:r>
    </w:p>
    <w:p>
      <w:pPr>
        <w:pStyle w:val="Normal"/>
        <w:spacing w:lineRule="auto" w:line="360"/>
        <w:ind w:left="1728"/>
        <w:jc w:val="both"/>
        <w:rPr>
          <w:rFonts w:ascii="Calibri" w:hAnsi="Calibri" w:cs="Calibri"/>
          <w:b/>
          <w:sz w:val="24"/>
          <w:szCs w:val="24"/>
        </w:rPr>
      </w:pPr>
      <w:r>
        <w:rPr>
          <w:rFonts w:cs="Calibri"/>
          <w:b w:val="0"/>
          <w:bCs/>
          <w:sz w:val="22"/>
          <w:szCs w:val="24"/>
        </w:rPr>
        <w:t>Mantıksal Karar Mekanizması:</w:t>
      </w:r>
      <w:r>
        <w:rPr>
          <w:rFonts w:cs="Calibri"/>
          <w:b w:val="0"/>
          <w:sz w:val="22"/>
          <w:szCs w:val="24"/>
        </w:rPr>
        <w:t xml:space="preserve"> Simülatör, bir adres erişimini "Hit" veya "Miss" olarak tanımlarken, geçerlilik biti (Valid Bit) ve etiket (Tag) karşılaştırmasını %100 doğrulukla gerçekleştirmelidir.</w:t>
      </w:r>
    </w:p>
    <w:p>
      <w:pPr>
        <w:pStyle w:val="ListParagraph"/>
        <w:numPr>
          <w:ilvl w:val="3"/>
          <w:numId w:val="1"/>
        </w:numPr>
        <w:spacing w:lineRule="auto" w:line="360"/>
        <w:jc w:val="both"/>
        <w:rPr>
          <w:rFonts w:ascii="Calibri" w:hAnsi="Calibri" w:cs="Calibri"/>
          <w:b/>
          <w:sz w:val="24"/>
          <w:szCs w:val="24"/>
        </w:rPr>
      </w:pPr>
      <w:r>
        <w:rPr>
          <w:rFonts w:cs="Calibri"/>
          <w:b/>
          <w:sz w:val="22"/>
          <w:szCs w:val="24"/>
        </w:rPr>
        <w:t>KULLANILABİLİRLİK</w:t>
      </w:r>
    </w:p>
    <w:p>
      <w:pPr>
        <w:pStyle w:val="Normal"/>
        <w:spacing w:lineRule="auto" w:line="360"/>
        <w:ind w:left="1416"/>
        <w:jc w:val="both"/>
        <w:rPr>
          <w:rFonts w:ascii="Calibri" w:hAnsi="Calibri" w:cs="Calibri"/>
          <w:b/>
          <w:sz w:val="24"/>
          <w:szCs w:val="24"/>
        </w:rPr>
      </w:pPr>
      <w:r>
        <w:rPr>
          <w:rFonts w:cs="Calibri"/>
          <w:b/>
          <w:sz w:val="22"/>
          <w:szCs w:val="24"/>
        </w:rPr>
        <w:t>Sezgisel Arayüz ve Mantıksal Akış</w:t>
      </w:r>
    </w:p>
    <w:p>
      <w:pPr>
        <w:pStyle w:val="Normal"/>
        <w:spacing w:lineRule="auto" w:line="360"/>
        <w:ind w:left="2124"/>
        <w:jc w:val="both"/>
        <w:rPr>
          <w:rFonts w:ascii="Calibri" w:hAnsi="Calibri" w:cs="Calibri"/>
          <w:b/>
          <w:sz w:val="24"/>
          <w:szCs w:val="24"/>
        </w:rPr>
      </w:pPr>
      <w:r>
        <w:rPr>
          <w:rFonts w:cs="Calibri"/>
          <w:b w:val="0"/>
          <w:bCs/>
          <w:sz w:val="22"/>
          <w:szCs w:val="24"/>
        </w:rPr>
        <w:t>Sıralı Parametre Girişi:</w:t>
      </w:r>
      <w:r>
        <w:rPr>
          <w:rFonts w:cs="Calibri"/>
          <w:b w:val="0"/>
          <w:sz w:val="22"/>
          <w:szCs w:val="24"/>
        </w:rPr>
        <w:t xml:space="preserve"> Kullanıcıdan rastgele veri istemek yerine; önce Önbellek Boyutu, ardından Blok Boyutu ve son olarak İlişkilendirme (Associativity) derecesi istenerek Stallings'in mimari hiyerarşisine uygun bir mantıksal sıra izlenir.</w:t>
      </w:r>
    </w:p>
    <w:p>
      <w:pPr>
        <w:pStyle w:val="Normal"/>
        <w:spacing w:lineRule="auto" w:line="360"/>
        <w:ind w:left="2124"/>
        <w:jc w:val="both"/>
        <w:rPr>
          <w:rFonts w:ascii="Calibri" w:hAnsi="Calibri" w:cs="Calibri"/>
          <w:b/>
          <w:sz w:val="24"/>
          <w:szCs w:val="24"/>
        </w:rPr>
      </w:pPr>
      <w:r>
        <w:rPr>
          <w:rFonts w:cs="Calibri"/>
          <w:b w:val="0"/>
          <w:bCs/>
          <w:sz w:val="22"/>
          <w:szCs w:val="24"/>
        </w:rPr>
        <w:t>Anlamlı Çıktı Formatı:</w:t>
      </w:r>
      <w:r>
        <w:rPr>
          <w:rFonts w:cs="Calibri"/>
          <w:b w:val="0"/>
          <w:sz w:val="22"/>
          <w:szCs w:val="24"/>
        </w:rPr>
        <w:t xml:space="preserve"> Analiz sonuçları, karmaşık bir veri yığını yerine; "Hit", "Miss", "Total Access" ve "Hit Rate" gibi başlıklarla, bir tablo düzeninde sunularak görsel okunabilirlik artırılır.</w:t>
      </w:r>
    </w:p>
    <w:p>
      <w:pPr>
        <w:pStyle w:val="Normal"/>
        <w:spacing w:lineRule="auto" w:line="360"/>
        <w:jc w:val="both"/>
        <w:rPr>
          <w:rFonts w:ascii="Calibri" w:hAnsi="Calibri" w:cs="Calibri"/>
          <w:b/>
          <w:sz w:val="24"/>
          <w:szCs w:val="24"/>
        </w:rPr>
      </w:pPr>
      <w:r>
        <w:rPr>
          <w:rFonts w:cs="Calibri"/>
          <w:b/>
          <w:sz w:val="22"/>
          <w:szCs w:val="24"/>
        </w:rPr>
        <w:tab/>
        <w:tab/>
        <w:t>Öğrenme Eğrisi</w:t>
      </w:r>
    </w:p>
    <w:p>
      <w:pPr>
        <w:pStyle w:val="Normal"/>
        <w:spacing w:lineRule="auto" w:line="360"/>
        <w:ind w:left="2124"/>
        <w:jc w:val="both"/>
        <w:rPr>
          <w:rFonts w:ascii="Calibri" w:hAnsi="Calibri" w:cs="Calibri"/>
          <w:b/>
          <w:sz w:val="24"/>
          <w:szCs w:val="24"/>
        </w:rPr>
      </w:pPr>
      <w:r>
        <w:rPr>
          <w:rFonts w:cs="Calibri"/>
          <w:b w:val="0"/>
          <w:bCs/>
          <w:sz w:val="22"/>
          <w:szCs w:val="24"/>
        </w:rPr>
        <w:t>Teorik Uyumluluk:</w:t>
      </w:r>
      <w:r>
        <w:rPr>
          <w:rFonts w:cs="Calibri"/>
          <w:b w:val="0"/>
          <w:sz w:val="22"/>
          <w:szCs w:val="24"/>
        </w:rPr>
        <w:t xml:space="preserve"> Yazılımda kullanılan terminoloji (Tag, Index, Offset, LRU), William Stallings'in kitabındaki terminolojiyle tamamen örtüşmektedir. Bu sayede kitabı okuyan bir kullanıcı, simülatörü anında kavrayabilir.</w:t>
      </w:r>
    </w:p>
    <w:p>
      <w:pPr>
        <w:pStyle w:val="Normal"/>
        <w:spacing w:lineRule="auto" w:line="360"/>
        <w:ind w:left="2124"/>
        <w:jc w:val="both"/>
        <w:rPr>
          <w:rFonts w:ascii="Calibri" w:hAnsi="Calibri" w:cs="Calibri"/>
          <w:b/>
          <w:sz w:val="24"/>
          <w:szCs w:val="24"/>
        </w:rPr>
      </w:pPr>
      <w:r>
        <w:rPr>
          <w:rFonts w:cs="Calibri"/>
          <w:b w:val="0"/>
          <w:bCs/>
          <w:sz w:val="22"/>
          <w:szCs w:val="24"/>
        </w:rPr>
        <w:t>Yardım ve Kılavuz:</w:t>
      </w:r>
      <w:r>
        <w:rPr>
          <w:rFonts w:cs="Calibri"/>
          <w:b w:val="0"/>
          <w:sz w:val="22"/>
          <w:szCs w:val="24"/>
        </w:rPr>
        <w:t xml:space="preserve"> Yanlış giriş yapıldığında veya uygulama başlatıldığında ekrana gelen kısa "kullanım yönergeleri", öğrenme sürecini minimize eder.</w:t>
      </w:r>
    </w:p>
    <w:p>
      <w:pPr>
        <w:pStyle w:val="Normal"/>
        <w:spacing w:lineRule="auto" w:line="360"/>
        <w:jc w:val="both"/>
        <w:rPr>
          <w:rFonts w:ascii="Calibri" w:hAnsi="Calibri" w:cs="Calibri"/>
          <w:b/>
          <w:sz w:val="24"/>
          <w:szCs w:val="24"/>
        </w:rPr>
      </w:pPr>
      <w:r>
        <w:rPr>
          <w:rFonts w:cs="Calibri"/>
          <w:b/>
          <w:sz w:val="22"/>
          <w:szCs w:val="24"/>
        </w:rPr>
        <w:tab/>
        <w:tab/>
        <w:t>Hata Toleransı ve Dayanıklılık</w:t>
      </w:r>
    </w:p>
    <w:p>
      <w:pPr>
        <w:pStyle w:val="Normal"/>
        <w:spacing w:lineRule="auto" w:line="360"/>
        <w:ind w:left="2124"/>
        <w:jc w:val="both"/>
        <w:rPr>
          <w:rFonts w:ascii="Calibri" w:hAnsi="Calibri" w:cs="Calibri"/>
          <w:b/>
          <w:sz w:val="24"/>
          <w:szCs w:val="24"/>
        </w:rPr>
      </w:pPr>
      <w:r>
        <w:rPr>
          <w:rFonts w:cs="Calibri"/>
          <w:b w:val="0"/>
          <w:bCs/>
          <w:sz w:val="22"/>
          <w:szCs w:val="24"/>
        </w:rPr>
        <w:t>Girdi Doğrulama (Input Validation):</w:t>
      </w:r>
      <w:r>
        <w:rPr>
          <w:rFonts w:cs="Calibri"/>
          <w:b w:val="0"/>
          <w:sz w:val="22"/>
          <w:szCs w:val="24"/>
        </w:rPr>
        <w:t xml:space="preserve"> Kullanıcı, blok boyutundan daha küçük bir önbellek boyutu girmeye çalışırsa veya 2'nin kuvveti olmayan (non-power-of-two) geçersiz değerler tanımlarsa, sistem çökmek yerine kullanıcıyı uyararak doğru veri girişine yönlendirir.</w:t>
      </w:r>
    </w:p>
    <w:p>
      <w:pPr>
        <w:pStyle w:val="Normal"/>
        <w:spacing w:lineRule="auto" w:line="360"/>
        <w:ind w:left="2124"/>
        <w:jc w:val="both"/>
        <w:rPr>
          <w:rFonts w:ascii="Calibri" w:hAnsi="Calibri" w:cs="Calibri"/>
          <w:b/>
          <w:sz w:val="24"/>
          <w:szCs w:val="24"/>
        </w:rPr>
      </w:pPr>
      <w:r>
        <w:rPr>
          <w:rFonts w:cs="Calibri"/>
          <w:b/>
          <w:sz w:val="22"/>
          <w:szCs w:val="24"/>
        </w:rPr>
      </w:r>
    </w:p>
    <w:p>
      <w:pPr>
        <w:pStyle w:val="Normal"/>
        <w:spacing w:lineRule="auto" w:line="360"/>
        <w:ind w:left="2124"/>
        <w:jc w:val="both"/>
        <w:rPr>
          <w:rFonts w:ascii="Calibri" w:hAnsi="Calibri" w:cs="Calibri"/>
          <w:b/>
          <w:sz w:val="24"/>
          <w:szCs w:val="24"/>
        </w:rPr>
      </w:pPr>
      <w:r>
        <w:rPr>
          <w:rFonts w:cs="Calibri"/>
          <w:b/>
          <w:sz w:val="22"/>
          <w:szCs w:val="24"/>
        </w:rPr>
      </w:r>
    </w:p>
    <w:p>
      <w:pPr>
        <w:pStyle w:val="ListParagraph"/>
        <w:numPr>
          <w:ilvl w:val="3"/>
          <w:numId w:val="1"/>
        </w:numPr>
        <w:spacing w:lineRule="auto" w:line="360"/>
        <w:jc w:val="both"/>
        <w:rPr>
          <w:rFonts w:ascii="Calibri" w:hAnsi="Calibri" w:cs="Calibri"/>
          <w:b/>
          <w:sz w:val="24"/>
          <w:szCs w:val="24"/>
        </w:rPr>
      </w:pPr>
      <w:r>
        <w:rPr>
          <w:rFonts w:cs="Calibri"/>
          <w:b/>
          <w:sz w:val="22"/>
          <w:szCs w:val="24"/>
        </w:rPr>
        <w:t>GÜVENİLİRLİK</w:t>
      </w:r>
    </w:p>
    <w:p>
      <w:pPr>
        <w:pStyle w:val="Normal"/>
        <w:spacing w:lineRule="auto" w:line="360"/>
        <w:ind w:left="1416"/>
        <w:jc w:val="both"/>
        <w:rPr>
          <w:rFonts w:ascii="Calibri" w:hAnsi="Calibri" w:cs="Calibri"/>
          <w:b/>
          <w:sz w:val="24"/>
          <w:szCs w:val="24"/>
        </w:rPr>
      </w:pPr>
      <w:r>
        <w:rPr>
          <w:rFonts w:cs="Calibri"/>
          <w:b w:val="0"/>
          <w:bCs/>
          <w:sz w:val="22"/>
          <w:szCs w:val="24"/>
        </w:rPr>
        <w:t>Büyük Veri İşleme Kapasitesi:</w:t>
      </w:r>
      <w:r>
        <w:rPr>
          <w:rFonts w:cs="Calibri"/>
          <w:b w:val="0"/>
          <w:sz w:val="22"/>
          <w:szCs w:val="24"/>
        </w:rPr>
        <w:t xml:space="preserve"> C dilinin verimli bellek yönetimi sayesinde sistem, 10 milyon ve üzeri adres satırı içeren dosyalarda bile bellek sızıntısı (memory leak) yaşamadan ve işlemciyi kilitlemeden "kesintisiz" çalışabilmektedir.</w:t>
      </w:r>
    </w:p>
    <w:p>
      <w:pPr>
        <w:pStyle w:val="Normal"/>
        <w:spacing w:lineRule="auto" w:line="360"/>
        <w:ind w:left="1416"/>
        <w:jc w:val="both"/>
        <w:rPr>
          <w:rFonts w:ascii="Calibri" w:hAnsi="Calibri" w:cs="Calibri"/>
          <w:b/>
          <w:sz w:val="24"/>
          <w:szCs w:val="24"/>
        </w:rPr>
      </w:pPr>
      <w:r>
        <w:rPr>
          <w:rFonts w:cs="Calibri"/>
          <w:b w:val="0"/>
          <w:bCs/>
          <w:sz w:val="22"/>
          <w:szCs w:val="24"/>
        </w:rPr>
        <w:t>Kaynak Yönetimi:</w:t>
      </w:r>
      <w:r>
        <w:rPr>
          <w:rFonts w:cs="Calibri"/>
          <w:b w:val="0"/>
          <w:sz w:val="22"/>
          <w:szCs w:val="24"/>
        </w:rPr>
        <w:t xml:space="preserve"> Simülasyon süresince sistem kaynaklarının (RAM/CPU) kullanımı sabit tutularak, uzun süreli analizlerde sistemin kararsız hale gelmesi engellenir.</w:t>
      </w:r>
    </w:p>
    <w:p>
      <w:pPr>
        <w:pStyle w:val="Normal"/>
        <w:spacing w:lineRule="auto" w:line="360"/>
        <w:ind w:left="1416"/>
        <w:jc w:val="both"/>
        <w:rPr>
          <w:rFonts w:ascii="Calibri" w:hAnsi="Calibri" w:cs="Calibri"/>
          <w:b/>
          <w:sz w:val="24"/>
          <w:szCs w:val="24"/>
        </w:rPr>
      </w:pPr>
      <w:r>
        <w:rPr>
          <w:rFonts w:cs="Calibri"/>
          <w:b w:val="0"/>
          <w:bCs/>
          <w:sz w:val="22"/>
          <w:szCs w:val="24"/>
        </w:rPr>
        <w:t>Girdi Doğrulama:</w:t>
      </w:r>
      <w:r>
        <w:rPr>
          <w:rFonts w:cs="Calibri"/>
          <w:b w:val="0"/>
          <w:sz w:val="22"/>
          <w:szCs w:val="24"/>
        </w:rPr>
        <w:t xml:space="preserve"> Kullanıcı tarafından girilen hatalı parametreler (Örn: 2'nin kuvveti olmayan blok boyutu) veya bozuk "trace" dosyası satırları tespit edildiğinde, sistem çökmek yerine hatayı raporlar.</w:t>
      </w:r>
    </w:p>
    <w:p>
      <w:pPr>
        <w:pStyle w:val="Normal"/>
        <w:spacing w:lineRule="auto" w:line="360"/>
        <w:ind w:left="1416"/>
        <w:jc w:val="both"/>
        <w:rPr>
          <w:rFonts w:ascii="Calibri" w:hAnsi="Calibri" w:cs="Calibri"/>
          <w:b/>
          <w:sz w:val="24"/>
          <w:szCs w:val="24"/>
        </w:rPr>
      </w:pPr>
      <w:r>
        <w:rPr>
          <w:rFonts w:cs="Calibri"/>
          <w:b w:val="0"/>
          <w:bCs/>
          <w:sz w:val="22"/>
          <w:szCs w:val="24"/>
        </w:rPr>
        <w:t>Kurtarma Süreleri:</w:t>
      </w:r>
      <w:r>
        <w:rPr>
          <w:rFonts w:cs="Calibri"/>
          <w:b w:val="0"/>
          <w:sz w:val="22"/>
          <w:szCs w:val="24"/>
        </w:rPr>
        <w:t xml:space="preserve"> Kritik bir hata oluştuğunda sistem, o ana kadar işlenen verileri güvenli bir şekilde kapatır ve kullanıcıyı bilgilendirerek milisaniyeler içinde "güvenli çıkış" (graceful exit) yapar. Bu, sistemin kilitlenmesini ve manuel olarak sonlandırılma zorunluluğunu ortadan kaldırır.</w:t>
      </w:r>
    </w:p>
    <w:p>
      <w:pPr>
        <w:pStyle w:val="Normal"/>
        <w:spacing w:lineRule="auto" w:line="360"/>
        <w:ind w:left="1416"/>
        <w:jc w:val="both"/>
        <w:rPr>
          <w:rFonts w:ascii="Calibri" w:hAnsi="Calibri" w:cs="Calibri"/>
          <w:b/>
          <w:sz w:val="24"/>
          <w:szCs w:val="24"/>
        </w:rPr>
      </w:pPr>
      <w:r>
        <w:rPr>
          <w:rFonts w:cs="Calibri"/>
          <w:b w:val="0"/>
          <w:bCs/>
          <w:sz w:val="22"/>
          <w:szCs w:val="24"/>
        </w:rPr>
        <w:t>Sonuç Tutarlılığı:</w:t>
      </w:r>
      <w:r>
        <w:rPr>
          <w:rFonts w:cs="Calibri"/>
          <w:b w:val="0"/>
          <w:sz w:val="22"/>
          <w:szCs w:val="24"/>
        </w:rPr>
        <w:t xml:space="preserve"> Sistemin ürettiği nihai raporlar (Hit Rate, Miss Penalty vb.), simülasyonun herhangi bir aşamasında kesintiye uğraması durumunda bile kaydedilen son "checkpoint" verileriyle tutarlıdır.</w:t>
      </w:r>
    </w:p>
    <w:p>
      <w:pPr>
        <w:pStyle w:val="Normal"/>
        <w:spacing w:lineRule="auto" w:line="360"/>
        <w:ind w:left="1416"/>
        <w:jc w:val="both"/>
        <w:rPr>
          <w:rFonts w:ascii="Calibri" w:hAnsi="Calibri" w:cs="Calibri"/>
          <w:b/>
          <w:sz w:val="24"/>
          <w:szCs w:val="24"/>
        </w:rPr>
      </w:pPr>
      <w:r>
        <w:rPr>
          <w:rFonts w:cs="Calibri"/>
          <w:b w:val="0"/>
          <w:bCs/>
          <w:sz w:val="22"/>
          <w:szCs w:val="24"/>
        </w:rPr>
        <w:t>İstatistiksel Hassasiyet:</w:t>
      </w:r>
      <w:r>
        <w:rPr>
          <w:rFonts w:cs="Calibri"/>
          <w:b w:val="0"/>
          <w:sz w:val="22"/>
          <w:szCs w:val="24"/>
        </w:rPr>
        <w:t xml:space="preserve"> Her "Hit" ve "Miss" durumu, Stallings mimari modeline göre anlık olarak güncellenen ve korunan sayaçlar (counters) üzerinden takip edilir. Yazılım, ara hesaplamalarda veri yuvarlama veya bit kaybetme hatası yapmayacak şekilde bit düzeyinde (bitwise) hassas çalışır.</w:t>
      </w:r>
    </w:p>
    <w:p>
      <w:pPr>
        <w:pStyle w:val="ListParagraph"/>
        <w:numPr>
          <w:ilvl w:val="1"/>
          <w:numId w:val="1"/>
        </w:numPr>
        <w:spacing w:lineRule="auto" w:line="360"/>
        <w:jc w:val="both"/>
        <w:rPr>
          <w:rFonts w:ascii="Calibri" w:hAnsi="Calibri" w:cs="Calibri"/>
          <w:b/>
          <w:sz w:val="24"/>
          <w:szCs w:val="24"/>
        </w:rPr>
      </w:pPr>
      <w:r>
        <w:rPr>
          <w:rFonts w:cs="Calibri"/>
          <w:b/>
          <w:sz w:val="22"/>
          <w:szCs w:val="24"/>
        </w:rPr>
        <w:t>RİSK VE GÜVENLİK PLANLAMASI</w:t>
      </w:r>
    </w:p>
    <w:p>
      <w:pPr>
        <w:pStyle w:val="ListParagraph"/>
        <w:spacing w:lineRule="auto" w:line="360"/>
        <w:jc w:val="both"/>
        <w:rPr>
          <w:rFonts w:ascii="Calibri" w:hAnsi="Calibri" w:cs="Calibri"/>
          <w:b/>
          <w:sz w:val="24"/>
          <w:szCs w:val="24"/>
        </w:rPr>
      </w:pPr>
      <w:r>
        <w:rPr>
          <w:rFonts w:cs="Calibri"/>
          <w:b/>
          <w:sz w:val="22"/>
          <w:szCs w:val="24"/>
        </w:rPr>
        <w:t>Potansiyel Risklerin Belirlenmesi ve Yönetimi</w:t>
      </w:r>
    </w:p>
    <w:p>
      <w:pPr>
        <w:pStyle w:val="ListParagraph"/>
        <w:spacing w:lineRule="auto" w:line="360"/>
        <w:ind w:firstLine="192" w:left="1224"/>
        <w:jc w:val="both"/>
        <w:rPr>
          <w:rFonts w:ascii="Calibri" w:hAnsi="Calibri" w:cs="Calibri"/>
          <w:b/>
          <w:sz w:val="24"/>
          <w:szCs w:val="24"/>
        </w:rPr>
      </w:pPr>
      <w:r>
        <w:rPr>
          <w:rFonts w:cs="Calibri"/>
          <w:b w:val="0"/>
          <w:bCs/>
          <w:sz w:val="22"/>
          <w:szCs w:val="24"/>
        </w:rPr>
        <w:t>Teknik ve Mantıksal Riskler:</w:t>
      </w:r>
      <w:r>
        <w:rPr>
          <w:rFonts w:cs="Calibri"/>
          <w:b w:val="0"/>
          <w:sz w:val="22"/>
          <w:szCs w:val="24"/>
        </w:rPr>
        <w:t xml:space="preserve"> Simülatörün çekirdek mantığı, William Stallings'in sunduğu matematiksel modellere dayanmaktadır. En büyük teknik risk, adres çözümleme aşamasında bit maskeleme ve kaydırma işlemlerinin hatalı yapılmasıdır. Bu durum, yanlış "Index" veya "Tag" değerlerinin üretilmesine ve dolayısıyla tüm performans istatistiklerinin hatalı çıkmasına neden olabilir.</w:t>
      </w:r>
    </w:p>
    <w:p>
      <w:pPr>
        <w:pStyle w:val="ListParagraph"/>
        <w:spacing w:lineRule="auto" w:line="360"/>
        <w:ind w:left="1224"/>
        <w:jc w:val="both"/>
        <w:rPr>
          <w:rFonts w:ascii="Calibri" w:hAnsi="Calibri" w:cs="Calibri"/>
          <w:b/>
          <w:sz w:val="24"/>
          <w:szCs w:val="24"/>
        </w:rPr>
      </w:pPr>
      <w:r>
        <w:rPr>
          <w:rFonts w:cs="Calibri"/>
          <w:b w:val="0"/>
          <w:bCs/>
          <w:sz w:val="22"/>
          <w:szCs w:val="24"/>
        </w:rPr>
        <w:t>Düşük Seviyeli Programlama Riskleri:</w:t>
      </w:r>
      <w:r>
        <w:rPr>
          <w:rFonts w:cs="Calibri"/>
          <w:b w:val="0"/>
          <w:sz w:val="22"/>
          <w:szCs w:val="24"/>
        </w:rPr>
        <w:t xml:space="preserve"> Projenin C diliyle geliştirilmesi, bellek yönetimi (Memory Management) konusunda ciddi riskler barındırmaktadır. Dinamik bellek tahsisinde (malloc) yapılabilecek bir hata veya serbest bırakılmayan bellek alanları (memory leaks), büyük veri setleri işlenirken sistemin çökmesine neden olabilir. Bu riski minimize etmek amacıyla kod geliştirme sürecinde </w:t>
      </w:r>
      <w:r>
        <w:rPr>
          <w:rFonts w:cs="Calibri"/>
          <w:b w:val="0"/>
          <w:bCs/>
          <w:sz w:val="22"/>
          <w:szCs w:val="24"/>
        </w:rPr>
        <w:t>Valgrind</w:t>
      </w:r>
      <w:r>
        <w:rPr>
          <w:rFonts w:cs="Calibri"/>
          <w:b w:val="0"/>
          <w:sz w:val="22"/>
          <w:szCs w:val="24"/>
        </w:rPr>
        <w:t xml:space="preserve"> analizi yapılacak ve katı işaretçi (pointer) denetim kuralları uygulanacaktır.</w:t>
      </w:r>
    </w:p>
    <w:p>
      <w:pPr>
        <w:pStyle w:val="Normal"/>
        <w:spacing w:lineRule="auto" w:line="360"/>
        <w:jc w:val="both"/>
        <w:rPr>
          <w:rFonts w:ascii="Calibri" w:hAnsi="Calibri" w:cs="Calibri"/>
          <w:b/>
          <w:sz w:val="24"/>
          <w:szCs w:val="24"/>
        </w:rPr>
      </w:pPr>
      <w:r>
        <w:rPr>
          <w:rFonts w:cs="Calibri"/>
          <w:b/>
          <w:sz w:val="22"/>
          <w:szCs w:val="24"/>
        </w:rPr>
        <w:tab/>
        <w:t>Siber Güvenlik ve Bilgi Güvenliği Stratejileri</w:t>
      </w:r>
    </w:p>
    <w:p>
      <w:pPr>
        <w:pStyle w:val="Normal"/>
        <w:spacing w:lineRule="auto" w:line="360"/>
        <w:ind w:left="1416"/>
        <w:jc w:val="both"/>
        <w:rPr>
          <w:rFonts w:ascii="Calibri" w:hAnsi="Calibri" w:cs="Calibri"/>
          <w:b/>
          <w:sz w:val="24"/>
          <w:szCs w:val="24"/>
        </w:rPr>
      </w:pPr>
      <w:r>
        <w:rPr>
          <w:rFonts w:cs="Calibri"/>
          <w:b w:val="0"/>
          <w:bCs/>
          <w:sz w:val="22"/>
          <w:szCs w:val="24"/>
        </w:rPr>
        <w:t>Güvenli Girdi Yönetimi (Input Sanitization):</w:t>
      </w:r>
      <w:r>
        <w:rPr>
          <w:rFonts w:cs="Calibri"/>
          <w:b w:val="0"/>
          <w:sz w:val="22"/>
          <w:szCs w:val="24"/>
        </w:rPr>
        <w:t xml:space="preserve"> Simülatöre dışarıdan yüklenen "trace" dosyaları potansiyel bir saldırı vektörü olarak değerlendirilecektir. Dosya okuma işlemlerinde C dilinin tehlikeli fonksiyonlarından (Örn: gets()) kaçınılacak, bunun yerine sınır kontrolleri yapabilen fgets() ve strncpy() gibi güvenli fonksiyonlar tercih edilecektir. Bu, tampon bellek taşması (Buffer Overflow) açıklarını temelden engelleyecektir.</w:t>
      </w:r>
    </w:p>
    <w:p>
      <w:pPr>
        <w:pStyle w:val="Normal"/>
        <w:spacing w:lineRule="auto" w:line="360"/>
        <w:ind w:left="1416"/>
        <w:jc w:val="both"/>
        <w:rPr>
          <w:rFonts w:ascii="Calibri" w:hAnsi="Calibri" w:cs="Calibri"/>
          <w:b/>
          <w:sz w:val="24"/>
          <w:szCs w:val="24"/>
        </w:rPr>
      </w:pPr>
      <w:r>
        <w:rPr>
          <w:rFonts w:cs="Calibri"/>
          <w:b w:val="0"/>
          <w:bCs/>
          <w:sz w:val="22"/>
          <w:szCs w:val="24"/>
        </w:rPr>
        <w:t>Zararlı Kod ve Yazılım Güvenliği:</w:t>
      </w:r>
      <w:r>
        <w:rPr>
          <w:rFonts w:cs="Calibri"/>
          <w:b w:val="0"/>
          <w:sz w:val="22"/>
          <w:szCs w:val="24"/>
        </w:rPr>
        <w:t xml:space="preserve"> Yazılımın derleme sürecinde sadece güvenilir standart kütüphaneler (stdio.h, stdlib.h vb.) kullanılacak, dış kaynaklı ve doğrulanmamış kütüphanelerin sisteme dahil edilmesi engellenecektir. Bu sayede yazılımın tedarik zinciri güvenliği ve kod temizliği en üst düzeyde tutulacaktır.</w:t>
      </w:r>
    </w:p>
    <w:p>
      <w:pPr>
        <w:pStyle w:val="ListParagraph"/>
        <w:numPr>
          <w:ilvl w:val="2"/>
          <w:numId w:val="1"/>
        </w:numPr>
        <w:spacing w:lineRule="auto" w:line="360"/>
        <w:jc w:val="both"/>
        <w:rPr>
          <w:rFonts w:ascii="Calibri" w:hAnsi="Calibri" w:cs="Calibri"/>
          <w:b/>
          <w:sz w:val="24"/>
          <w:szCs w:val="24"/>
        </w:rPr>
      </w:pPr>
      <w:r>
        <w:rPr>
          <w:rFonts w:cs="Calibri"/>
          <w:b/>
          <w:sz w:val="22"/>
          <w:szCs w:val="24"/>
        </w:rPr>
        <w:t>RİSK TESPİTİ VE DEĞERLENDİRMESİ</w:t>
      </w:r>
    </w:p>
    <w:p>
      <w:pPr>
        <w:pStyle w:val="ListParagraph"/>
        <w:numPr>
          <w:ilvl w:val="3"/>
          <w:numId w:val="1"/>
        </w:numPr>
        <w:spacing w:lineRule="auto" w:line="360"/>
        <w:jc w:val="both"/>
        <w:rPr>
          <w:rFonts w:ascii="Calibri" w:hAnsi="Calibri" w:cs="Calibri"/>
          <w:b/>
          <w:sz w:val="24"/>
          <w:szCs w:val="24"/>
        </w:rPr>
      </w:pPr>
      <w:r>
        <w:rPr>
          <w:rFonts w:cs="Calibri"/>
          <w:b/>
          <w:sz w:val="22"/>
          <w:szCs w:val="24"/>
        </w:rPr>
        <w:t>RİSK LİSTESİ OLUŞTURMA</w:t>
      </w:r>
    </w:p>
    <w:p>
      <w:pPr>
        <w:pStyle w:val="Normal"/>
        <w:spacing w:lineRule="auto" w:line="360"/>
        <w:ind w:left="1416"/>
        <w:jc w:val="both"/>
        <w:rPr>
          <w:rFonts w:ascii="Calibri" w:hAnsi="Calibri" w:cs="Calibri"/>
          <w:b/>
          <w:sz w:val="24"/>
          <w:szCs w:val="24"/>
        </w:rPr>
      </w:pPr>
      <w:r>
        <w:rPr>
          <w:rFonts w:cs="Calibri"/>
          <w:b w:val="0"/>
          <w:bCs/>
          <w:sz w:val="22"/>
          <w:szCs w:val="24"/>
        </w:rPr>
        <w:t>Teknik Riskler</w:t>
      </w:r>
      <w:r>
        <w:rPr>
          <w:rFonts w:cs="Calibri"/>
          <w:b w:val="0"/>
          <w:sz w:val="22"/>
          <w:szCs w:val="24"/>
        </w:rPr>
        <w:t xml:space="preserve"> Projenin temelini oluşturan düşük seviyeli programlama ve bilgisayar mimarisi hesaplamaları en büyük risk alanıdır. Özellikle Stallings ilkelerine göre yapılması gereken 32-bit adres ayrıştırma işlemlerinde, bit maskeleme ve kaydırma (bitwise operations) hataları yapılması muhtemeldir. Bu durum, simülatörün yanlış "Hit/Miss" sonuçları üretmesine neden olarak projenin teknik doğruluğunu riske atar. Ayrıca, C dilinin doğası gereği ortaya çıkabilecek bellek sızıntıları (memory leaks) veya işaretçi hataları (segmentation faults), milyonlarca satırlık büyük "trace" dosyaları işlenirken sistemin çökmesine yol açabilir.</w:t>
      </w:r>
    </w:p>
    <w:p>
      <w:pPr>
        <w:pStyle w:val="ListParagraph"/>
        <w:numPr>
          <w:ilvl w:val="3"/>
          <w:numId w:val="1"/>
        </w:numPr>
        <w:spacing w:lineRule="auto" w:line="360"/>
        <w:jc w:val="both"/>
        <w:rPr>
          <w:rFonts w:ascii="Calibri" w:hAnsi="Calibri" w:cs="Calibri"/>
          <w:b/>
          <w:sz w:val="24"/>
          <w:szCs w:val="24"/>
        </w:rPr>
      </w:pPr>
      <w:r>
        <w:rPr>
          <w:rFonts w:cs="Calibri"/>
          <w:b/>
          <w:sz w:val="22"/>
          <w:szCs w:val="24"/>
        </w:rPr>
        <w:t>OLASILIK X ETKİ ANALİZİ (RİSK MATRİSİ)</w:t>
      </w:r>
    </w:p>
    <w:p>
      <w:pPr>
        <w:pStyle w:val="Normal"/>
        <w:spacing w:lineRule="auto" w:line="360"/>
        <w:ind w:left="1416"/>
        <w:jc w:val="both"/>
        <w:rPr>
          <w:rFonts w:ascii="Calibri" w:hAnsi="Calibri" w:cs="Calibri"/>
          <w:b/>
          <w:sz w:val="24"/>
          <w:szCs w:val="24"/>
        </w:rPr>
      </w:pPr>
      <w:r>
        <w:rPr>
          <w:rFonts w:cs="Calibri"/>
          <w:b w:val="0"/>
          <w:bCs/>
          <w:sz w:val="22"/>
          <w:szCs w:val="24"/>
        </w:rPr>
        <w:t>Teknik Mantık ve Bitwise İşlem Hataları</w:t>
      </w:r>
      <w:r>
        <w:rPr>
          <w:rFonts w:cs="Calibri"/>
          <w:b w:val="0"/>
          <w:sz w:val="22"/>
          <w:szCs w:val="24"/>
        </w:rPr>
        <w:t xml:space="preserve"> Bu riskin gerçekleşme </w:t>
      </w:r>
      <w:r>
        <w:rPr>
          <w:rFonts w:cs="Calibri"/>
          <w:b w:val="0"/>
          <w:bCs/>
          <w:sz w:val="22"/>
          <w:szCs w:val="24"/>
        </w:rPr>
        <w:t>olasılığı orta</w:t>
      </w:r>
      <w:r>
        <w:rPr>
          <w:rFonts w:cs="Calibri"/>
          <w:b w:val="0"/>
          <w:sz w:val="22"/>
          <w:szCs w:val="24"/>
        </w:rPr>
        <w:t xml:space="preserve"> seviyededir. Stallings modellerindeki adres ayrıştırma işlemleri karmaşık bit maskeleme operasyonları gerektirdiği için hata payı barındırır. Ancak, bu riskin proje üzerindeki </w:t>
      </w:r>
      <w:r>
        <w:rPr>
          <w:rFonts w:cs="Calibri"/>
          <w:b w:val="0"/>
          <w:bCs/>
          <w:sz w:val="22"/>
          <w:szCs w:val="24"/>
        </w:rPr>
        <w:t>etkisi yüksek</w:t>
      </w:r>
      <w:r>
        <w:rPr>
          <w:rFonts w:cs="Calibri"/>
          <w:b w:val="0"/>
          <w:sz w:val="22"/>
          <w:szCs w:val="24"/>
        </w:rPr>
        <w:t>tir. Yanlış bir hesaplama, simülatörün tüm isabet (hit) ve kayıp (miss) istatistiklerini geçersiz kılarak yazılımın akademik güvenilirliğini tamamen ortadan kaldırır.</w:t>
      </w:r>
    </w:p>
    <w:p>
      <w:pPr>
        <w:pStyle w:val="Normal"/>
        <w:spacing w:lineRule="auto" w:line="360"/>
        <w:ind w:left="1416"/>
        <w:jc w:val="both"/>
        <w:rPr>
          <w:rFonts w:ascii="Calibri" w:hAnsi="Calibri" w:cs="Calibri"/>
          <w:b/>
          <w:sz w:val="24"/>
          <w:szCs w:val="24"/>
        </w:rPr>
      </w:pPr>
      <w:r>
        <w:rPr>
          <w:rFonts w:cs="Calibri"/>
          <w:b w:val="0"/>
          <w:bCs/>
          <w:sz w:val="22"/>
          <w:szCs w:val="24"/>
        </w:rPr>
        <w:t>Bellek Yönetimi ve İşaretçi Hataları (C Dili Özgü)</w:t>
      </w:r>
      <w:r>
        <w:rPr>
          <w:rFonts w:cs="Calibri"/>
          <w:b w:val="0"/>
          <w:sz w:val="22"/>
          <w:szCs w:val="24"/>
        </w:rPr>
        <w:t xml:space="preserve"> Projenin C dili ile geliştirilmesi nedeniyle, bellek sızıntısı veya geçersiz bellek erişimi gibi hataların gerçekleşme </w:t>
      </w:r>
      <w:r>
        <w:rPr>
          <w:rFonts w:cs="Calibri"/>
          <w:b w:val="0"/>
          <w:bCs/>
          <w:sz w:val="22"/>
          <w:szCs w:val="24"/>
        </w:rPr>
        <w:t>olasılığı yüksek</w:t>
      </w:r>
      <w:r>
        <w:rPr>
          <w:rFonts w:cs="Calibri"/>
          <w:b w:val="0"/>
          <w:sz w:val="22"/>
          <w:szCs w:val="24"/>
        </w:rPr>
        <w:t xml:space="preserve">tir. Riskin proje üzerindeki </w:t>
      </w:r>
      <w:r>
        <w:rPr>
          <w:rFonts w:cs="Calibri"/>
          <w:b w:val="0"/>
          <w:bCs/>
          <w:sz w:val="22"/>
          <w:szCs w:val="24"/>
        </w:rPr>
        <w:t>etkisi yüksek</w:t>
      </w:r>
      <w:r>
        <w:rPr>
          <w:rFonts w:cs="Calibri"/>
          <w:b w:val="0"/>
          <w:sz w:val="22"/>
          <w:szCs w:val="24"/>
        </w:rPr>
        <w:t xml:space="preserve"> olarak değerlendirilmektedir. Büyük veri setleri (trace files) işlenirken oluşacak bir "segmentation fault" hatası, simülatörün aniden kapanmasına ve saatlerce süren analiz çalışmalarının boşa gitmesine neden olur.</w:t>
      </w:r>
    </w:p>
    <w:p>
      <w:pPr>
        <w:pStyle w:val="Normal"/>
        <w:spacing w:lineRule="auto" w:line="360"/>
        <w:ind w:left="1416"/>
        <w:jc w:val="both"/>
        <w:rPr>
          <w:rFonts w:ascii="Calibri" w:hAnsi="Calibri" w:cs="Calibri"/>
          <w:b/>
          <w:sz w:val="24"/>
          <w:szCs w:val="24"/>
        </w:rPr>
      </w:pPr>
      <w:r>
        <w:rPr>
          <w:rFonts w:cs="Calibri"/>
          <w:b w:val="0"/>
          <w:bCs/>
          <w:sz w:val="22"/>
          <w:szCs w:val="24"/>
        </w:rPr>
        <w:t>Veri Seti (Trace File) Uyumluluk Riski</w:t>
      </w:r>
      <w:r>
        <w:rPr>
          <w:rFonts w:cs="Calibri"/>
          <w:b w:val="0"/>
          <w:sz w:val="22"/>
          <w:szCs w:val="24"/>
        </w:rPr>
        <w:t xml:space="preserve"> Kullanılacak benchmark dosyalarının simülatör tarafından tanınmaması veya hatalı formatlanmış olması </w:t>
      </w:r>
      <w:r>
        <w:rPr>
          <w:rFonts w:cs="Calibri"/>
          <w:b w:val="0"/>
          <w:bCs/>
          <w:sz w:val="22"/>
          <w:szCs w:val="24"/>
        </w:rPr>
        <w:t>olasılığı düşük</w:t>
      </w:r>
      <w:r>
        <w:rPr>
          <w:rFonts w:cs="Calibri"/>
          <w:b w:val="0"/>
          <w:sz w:val="22"/>
          <w:szCs w:val="24"/>
        </w:rPr>
        <w:t xml:space="preserve"> bir risktir. Ancak böyle bir durumun </w:t>
      </w:r>
      <w:r>
        <w:rPr>
          <w:rFonts w:cs="Calibri"/>
          <w:b w:val="0"/>
          <w:bCs/>
          <w:sz w:val="22"/>
          <w:szCs w:val="24"/>
        </w:rPr>
        <w:t>etkisi orta</w:t>
      </w:r>
      <w:r>
        <w:rPr>
          <w:rFonts w:cs="Calibri"/>
          <w:b w:val="0"/>
          <w:sz w:val="22"/>
          <w:szCs w:val="24"/>
        </w:rPr>
        <w:t xml:space="preserve"> seviyededir. Yazılımın farklı veri formatlarına uyum sağlayamaması, simülatörün kullanım alanını daraltır ve analiz çeşitliliğini kısıtlar.</w:t>
      </w:r>
    </w:p>
    <w:p>
      <w:pPr>
        <w:pStyle w:val="ListParagraph"/>
        <w:numPr>
          <w:ilvl w:val="3"/>
          <w:numId w:val="1"/>
        </w:numPr>
        <w:spacing w:lineRule="auto" w:line="360"/>
        <w:jc w:val="both"/>
        <w:rPr>
          <w:rFonts w:ascii="Calibri" w:hAnsi="Calibri" w:cs="Calibri"/>
          <w:b/>
          <w:sz w:val="24"/>
          <w:szCs w:val="24"/>
        </w:rPr>
      </w:pPr>
      <w:r>
        <w:rPr>
          <w:rFonts w:cs="Calibri"/>
          <w:b/>
          <w:sz w:val="22"/>
          <w:szCs w:val="24"/>
        </w:rPr>
        <w:t>KRİTİK RİSKLERİN BELİRLENMESİ</w:t>
      </w:r>
    </w:p>
    <w:p>
      <w:pPr>
        <w:pStyle w:val="Normal"/>
        <w:spacing w:lineRule="auto" w:line="360"/>
        <w:ind w:left="1416"/>
        <w:jc w:val="both"/>
        <w:rPr>
          <w:rFonts w:ascii="Calibri" w:hAnsi="Calibri" w:cs="Calibri"/>
          <w:b/>
          <w:sz w:val="24"/>
          <w:szCs w:val="24"/>
        </w:rPr>
      </w:pPr>
      <w:r>
        <w:rPr>
          <w:rFonts w:cs="Calibri"/>
          <w:b w:val="0"/>
          <w:bCs/>
          <w:sz w:val="22"/>
          <w:szCs w:val="24"/>
        </w:rPr>
        <w:t>Dinamik Bellek Yönetimi ve İşaretçi (Pointer) Hataları</w:t>
      </w:r>
      <w:r>
        <w:rPr>
          <w:rFonts w:cs="Calibri"/>
          <w:b w:val="0"/>
          <w:sz w:val="22"/>
          <w:szCs w:val="24"/>
        </w:rPr>
        <w:t xml:space="preserve"> Bu proje, C dili ile geliştirildiği ve milyonlarca satırlık bellek izlerini (trace files) işleyeceği için "Bellek Yönetimi" en kritik risk olarak işaretlenmiştir. C dilinde malloc() ve free() işlemlerinin manuel yapılması, özellikle büyük veri setleri altında gerçekleşme olasılığını "Yüksek" kılmaktadır. Bir bellek sızıntısı (memory leak) veya geçersiz bellek erişimi (segmentation fault) durumunda yazılımın tamamen çökmesi ve analizin yarıda kalması ise "Yüksek" bir etki yaratır. Bu kritik riskin yönetimi için </w:t>
      </w:r>
      <w:r>
        <w:rPr>
          <w:rFonts w:cs="Calibri"/>
          <w:b w:val="0"/>
          <w:bCs/>
          <w:sz w:val="22"/>
          <w:szCs w:val="24"/>
        </w:rPr>
        <w:t>Valgrind</w:t>
      </w:r>
      <w:r>
        <w:rPr>
          <w:rFonts w:cs="Calibri"/>
          <w:b w:val="0"/>
          <w:sz w:val="22"/>
          <w:szCs w:val="24"/>
        </w:rPr>
        <w:t xml:space="preserve"> gibi araçlarla bellek denetimi yapılması projenin sürekliliği için hayati önem taşımaktadır.</w:t>
      </w:r>
    </w:p>
    <w:p>
      <w:pPr>
        <w:pStyle w:val="Normal"/>
        <w:spacing w:lineRule="auto" w:line="360"/>
        <w:ind w:left="1416"/>
        <w:jc w:val="both"/>
        <w:rPr>
          <w:rFonts w:ascii="Calibri" w:hAnsi="Calibri" w:cs="Calibri"/>
          <w:b/>
          <w:sz w:val="24"/>
          <w:szCs w:val="24"/>
          <w:lang w:bidi="ar-SY"/>
        </w:rPr>
      </w:pPr>
      <w:r>
        <w:rPr>
          <w:rFonts w:cs="Calibri"/>
          <w:b w:val="0"/>
          <w:bCs/>
          <w:sz w:val="22"/>
          <w:szCs w:val="24"/>
          <w:lang w:bidi="ar-SY"/>
        </w:rPr>
        <w:t>Bit Düzeyinde (Bitwise) Mantıksal Hesaplama Hataları</w:t>
      </w:r>
      <w:r>
        <w:rPr>
          <w:rFonts w:cs="Calibri"/>
          <w:b w:val="0"/>
          <w:sz w:val="22"/>
          <w:szCs w:val="24"/>
          <w:lang w:bidi="ar-SY"/>
        </w:rPr>
        <w:t xml:space="preserve"> William Stallings tarafından tanımlanan 32-bit adres ayrıştırma işlemi (Tag, Index, Offset hesaplamaları), projenin bilimsel çekirdeğini oluşturur. Bit kaydırma (shift) ve maskeleme işlemleri sırasında yapılabilecek "bir bitlik" bir hata bile, isabet (hit) oranlarının tamamen yanlış çıkmasına yol açar. Bu hatanın karmaşık adresleme yapılarında (özellikle Set-Associative yapılarda) gözden kaçma olasılığı yüksektir. Sonuçların bilimsel geçerliliğini tamamen yok edeceği için etkisi de "Yüksek" olarak değerlendirilmiştir.</w:t>
      </w:r>
    </w:p>
    <w:p>
      <w:pPr>
        <w:pStyle w:val="ListParagraph"/>
        <w:numPr>
          <w:ilvl w:val="2"/>
          <w:numId w:val="1"/>
        </w:numPr>
        <w:spacing w:lineRule="auto" w:line="360"/>
        <w:jc w:val="both"/>
        <w:rPr>
          <w:rFonts w:ascii="Calibri" w:hAnsi="Calibri" w:cs="Calibri"/>
          <w:b/>
          <w:sz w:val="24"/>
          <w:szCs w:val="24"/>
        </w:rPr>
      </w:pPr>
      <w:r>
        <w:rPr>
          <w:rFonts w:cs="Calibri"/>
          <w:b/>
          <w:sz w:val="22"/>
          <w:szCs w:val="24"/>
        </w:rPr>
        <w:t>RİSK AZALTMA VE ÖNLEYİCİ TEDBİRLER</w:t>
      </w:r>
    </w:p>
    <w:p>
      <w:pPr>
        <w:pStyle w:val="ListParagraph"/>
        <w:numPr>
          <w:ilvl w:val="3"/>
          <w:numId w:val="1"/>
        </w:numPr>
        <w:spacing w:lineRule="auto" w:line="360"/>
        <w:jc w:val="both"/>
        <w:rPr>
          <w:rFonts w:ascii="Calibri" w:hAnsi="Calibri" w:cs="Calibri"/>
          <w:b/>
          <w:sz w:val="24"/>
          <w:szCs w:val="24"/>
        </w:rPr>
      </w:pPr>
      <w:r>
        <w:rPr>
          <w:rFonts w:cs="Calibri"/>
          <w:b/>
          <w:sz w:val="22"/>
          <w:szCs w:val="24"/>
        </w:rPr>
        <w:t>PROAKTİF ÖNLEMLER</w:t>
      </w:r>
    </w:p>
    <w:p>
      <w:pPr>
        <w:pStyle w:val="ListParagraph"/>
        <w:spacing w:lineRule="auto" w:line="360"/>
        <w:ind w:left="1416"/>
        <w:jc w:val="both"/>
        <w:rPr>
          <w:rFonts w:ascii="Calibri" w:hAnsi="Calibri" w:cs="Calibri"/>
          <w:b/>
          <w:sz w:val="24"/>
          <w:szCs w:val="24"/>
        </w:rPr>
      </w:pPr>
      <w:r>
        <w:rPr>
          <w:rFonts w:cs="Calibri"/>
          <w:b w:val="0"/>
          <w:bCs/>
          <w:sz w:val="22"/>
          <w:szCs w:val="24"/>
        </w:rPr>
        <w:t>Güvenli Bellek Yönetimi Stratejileri</w:t>
      </w:r>
      <w:r>
        <w:rPr>
          <w:rFonts w:cs="Calibri"/>
          <w:b w:val="0"/>
          <w:sz w:val="22"/>
          <w:szCs w:val="24"/>
        </w:rPr>
        <w:t xml:space="preserve"> C dilinde karşılaşılabilecek "bellek sızıntısı" ve "geçersiz işaretçi" risklerine karşı "Savunmacı Programlama" (Defensive Programming) yaklaşımı benimsenecektir. Her dinamik bellek tahsisi (malloc) işleminden hemen sonra bir kontrol bloğu eklenecek ve tahsis edilemeyen bellek durumlarında sistemin güvenli bir şekilde sonlanması sağlanacaktır. Ayrıca, geliştirme sürecinde her kod bloğu tamamlandığında </w:t>
      </w:r>
      <w:r>
        <w:rPr>
          <w:rFonts w:cs="Calibri"/>
          <w:b w:val="0"/>
          <w:bCs/>
          <w:sz w:val="22"/>
          <w:szCs w:val="24"/>
        </w:rPr>
        <w:t>Valgrind</w:t>
      </w:r>
      <w:r>
        <w:rPr>
          <w:rFonts w:cs="Calibri"/>
          <w:b w:val="0"/>
          <w:sz w:val="22"/>
          <w:szCs w:val="24"/>
        </w:rPr>
        <w:t xml:space="preserve"> analizinden geçirilerek, bellek sızıntıları henüz geliştirme aşamasındayken tespit edilip temizlenecektir.</w:t>
      </w:r>
    </w:p>
    <w:p>
      <w:pPr>
        <w:pStyle w:val="ListParagraph"/>
        <w:spacing w:lineRule="auto" w:line="360"/>
        <w:ind w:left="1416"/>
        <w:jc w:val="both"/>
        <w:rPr>
          <w:rFonts w:ascii="Calibri" w:hAnsi="Calibri" w:cs="Calibri"/>
          <w:b/>
          <w:sz w:val="24"/>
          <w:szCs w:val="24"/>
        </w:rPr>
      </w:pPr>
      <w:r>
        <w:rPr>
          <w:rFonts w:cs="Calibri"/>
          <w:b/>
          <w:sz w:val="22"/>
          <w:szCs w:val="24"/>
        </w:rPr>
      </w:r>
    </w:p>
    <w:p>
      <w:pPr>
        <w:pStyle w:val="ListParagraph"/>
        <w:spacing w:lineRule="auto" w:line="360"/>
        <w:ind w:left="1416"/>
        <w:jc w:val="both"/>
        <w:rPr>
          <w:rFonts w:ascii="Calibri" w:hAnsi="Calibri" w:cs="Calibri"/>
          <w:b/>
          <w:sz w:val="24"/>
          <w:szCs w:val="24"/>
        </w:rPr>
      </w:pPr>
      <w:r>
        <w:rPr>
          <w:rFonts w:cs="Calibri"/>
          <w:b w:val="0"/>
          <w:bCs/>
          <w:sz w:val="22"/>
          <w:szCs w:val="24"/>
        </w:rPr>
        <w:t>Mantıksal Doğrulama ve Birim Testler (Unit Testing)</w:t>
      </w:r>
      <w:r>
        <w:rPr>
          <w:rFonts w:cs="Calibri"/>
          <w:b w:val="0"/>
          <w:sz w:val="22"/>
          <w:szCs w:val="24"/>
        </w:rPr>
        <w:t xml:space="preserve"> Stallings modellerindeki Tag, Index ve Offset hesaplamalarında oluşabilecek hataları önlemek için "Modüler Doğrulama" stratejisi izlenecektir. Adres parçalama fonksiyonları, ana simülatörden bağımsız olarak test edilecek ve elde edilen sonuçlar Stallings kitabındaki teorik örneklerle (Bölüm 4 ve 5) çapraz kontrole tabi tutulacaktır. Bit maskeleme ve kaydırma işlemleri için sabit şablonlar (macros/constants) oluşturularak, "sihirli sayılar" yerine isimlendirilmiş sabitlerin kullanımı sağlanacak; böylece manuel kodlama hataları en aza indirilecektir.</w:t>
      </w:r>
    </w:p>
    <w:p>
      <w:pPr>
        <w:pStyle w:val="Normal"/>
        <w:spacing w:lineRule="auto" w:line="360"/>
        <w:ind w:firstLine="360"/>
        <w:jc w:val="both"/>
        <w:rPr>
          <w:rFonts w:ascii="Calibri" w:hAnsi="Calibri" w:cs="Calibri"/>
          <w:sz w:val="24"/>
          <w:szCs w:val="24"/>
        </w:rPr>
      </w:pPr>
      <w:r>
        <w:rPr>
          <w:rFonts w:cs="Calibri"/>
          <w:b/>
          <w:sz w:val="22"/>
          <w:szCs w:val="24"/>
        </w:rPr>
      </w:r>
    </w:p>
    <w:p>
      <w:pPr>
        <w:pStyle w:val="ListParagraph"/>
        <w:numPr>
          <w:ilvl w:val="3"/>
          <w:numId w:val="1"/>
        </w:numPr>
        <w:spacing w:lineRule="auto" w:line="360"/>
        <w:jc w:val="both"/>
        <w:rPr>
          <w:rFonts w:ascii="Calibri" w:hAnsi="Calibri" w:cs="Calibri"/>
          <w:b/>
          <w:sz w:val="24"/>
          <w:szCs w:val="24"/>
        </w:rPr>
      </w:pPr>
      <w:r>
        <w:rPr>
          <w:rFonts w:cs="Calibri"/>
          <w:b/>
          <w:sz w:val="22"/>
          <w:szCs w:val="24"/>
        </w:rPr>
        <w:t>ALTERNATİF PLANLAR</w:t>
      </w:r>
    </w:p>
    <w:p>
      <w:pPr>
        <w:pStyle w:val="Normal"/>
        <w:spacing w:lineRule="auto" w:line="360"/>
        <w:ind w:left="1416"/>
        <w:jc w:val="both"/>
        <w:rPr>
          <w:rFonts w:ascii="Calibri" w:hAnsi="Calibri" w:cs="Calibri"/>
          <w:b/>
          <w:sz w:val="24"/>
          <w:szCs w:val="24"/>
        </w:rPr>
      </w:pPr>
      <w:r>
        <w:rPr>
          <w:rFonts w:cs="Calibri"/>
          <w:b w:val="0"/>
          <w:bCs/>
          <w:sz w:val="22"/>
          <w:szCs w:val="24"/>
        </w:rPr>
        <w:t>Teknik Darboğazlar ve Kapsam Esnekliği</w:t>
      </w:r>
      <w:r>
        <w:rPr>
          <w:rFonts w:cs="Calibri"/>
          <w:b w:val="0"/>
          <w:sz w:val="22"/>
          <w:szCs w:val="24"/>
        </w:rPr>
        <w:t xml:space="preserve"> Simülatörün çekirdek algoritmasında (özellikle n-Way Set-Associative Mapping veya LRU algoritmasında) çözülemeyen bir mantıksal hata oluşması durumunda, "Kademeli Kapsam Daraltma" stratejisi izlenecektir. Bu durumda, öncelikle "Minimum Viable Product" (MVP) olarak kabul edilen </w:t>
      </w:r>
      <w:r>
        <w:rPr>
          <w:rFonts w:cs="Calibri"/>
          <w:b w:val="0"/>
          <w:bCs/>
          <w:sz w:val="22"/>
          <w:szCs w:val="24"/>
        </w:rPr>
        <w:t>Direct Mapping</w:t>
      </w:r>
      <w:r>
        <w:rPr>
          <w:rFonts w:cs="Calibri"/>
          <w:b w:val="0"/>
          <w:sz w:val="22"/>
          <w:szCs w:val="24"/>
        </w:rPr>
        <w:t xml:space="preserve"> (Doğrudan Eşleme) yapısı hatasız hale getirilecek; projenin akademik gereksinimlerini karşılayan temel fonksiyonların (adres parçalama ve isabet analizi) çalışır durumda teslim edilmesi garanti altına alınacaktır. Karmaşık algoritmalar ise projenin "gelecek çalışmalar" bölümüne aktarılacaktır.</w:t>
      </w:r>
    </w:p>
    <w:p>
      <w:pPr>
        <w:pStyle w:val="Normal"/>
        <w:spacing w:lineRule="auto" w:line="360"/>
        <w:ind w:left="1416"/>
        <w:jc w:val="both"/>
        <w:rPr>
          <w:rFonts w:ascii="Calibri" w:hAnsi="Calibri" w:cs="Calibri"/>
          <w:b/>
          <w:sz w:val="24"/>
          <w:szCs w:val="24"/>
        </w:rPr>
      </w:pPr>
      <w:r>
        <w:rPr>
          <w:rFonts w:cs="Calibri"/>
          <w:b/>
          <w:sz w:val="22"/>
          <w:szCs w:val="24"/>
        </w:rPr>
      </w:r>
    </w:p>
    <w:p>
      <w:pPr>
        <w:pStyle w:val="ListParagraph"/>
        <w:numPr>
          <w:ilvl w:val="3"/>
          <w:numId w:val="1"/>
        </w:numPr>
        <w:spacing w:lineRule="auto" w:line="360"/>
        <w:jc w:val="both"/>
        <w:rPr>
          <w:rFonts w:ascii="Calibri" w:hAnsi="Calibri" w:cs="Calibri"/>
          <w:b/>
          <w:sz w:val="24"/>
          <w:szCs w:val="24"/>
        </w:rPr>
      </w:pPr>
      <w:r>
        <w:rPr>
          <w:rFonts w:cs="Calibri"/>
          <w:b/>
          <w:sz w:val="22"/>
          <w:szCs w:val="24"/>
        </w:rPr>
        <w:t>SORUMLULUK VE İZLEME MEKANİZMALARI</w:t>
      </w:r>
    </w:p>
    <w:p>
      <w:pPr>
        <w:pStyle w:val="Normal"/>
        <w:spacing w:lineRule="auto" w:line="360"/>
        <w:ind w:left="1416"/>
        <w:jc w:val="both"/>
        <w:rPr>
          <w:rFonts w:ascii="Calibri" w:hAnsi="Calibri" w:cs="Calibri"/>
          <w:sz w:val="24"/>
          <w:szCs w:val="24"/>
        </w:rPr>
      </w:pPr>
      <w:r>
        <w:rPr>
          <w:rFonts w:cs="Calibri"/>
          <w:b w:val="0"/>
          <w:sz w:val="22"/>
          <w:szCs w:val="24"/>
        </w:rPr>
        <w:t>Her bir risk için “sorumlu kişi/ekip”, izleme frekansı ve raporlama yönteminin tanımlandığı bölümdür.</w:t>
      </w:r>
    </w:p>
    <w:p>
      <w:pPr>
        <w:pStyle w:val="ListParagraph"/>
        <w:numPr>
          <w:ilvl w:val="2"/>
          <w:numId w:val="1"/>
        </w:numPr>
        <w:spacing w:lineRule="auto" w:line="360"/>
        <w:jc w:val="both"/>
        <w:rPr>
          <w:rFonts w:ascii="Calibri" w:hAnsi="Calibri" w:cs="Calibri"/>
          <w:b/>
          <w:sz w:val="24"/>
          <w:szCs w:val="24"/>
        </w:rPr>
      </w:pPr>
      <w:r>
        <w:rPr>
          <w:rFonts w:cs="Calibri"/>
          <w:b/>
          <w:sz w:val="22"/>
          <w:szCs w:val="24"/>
        </w:rPr>
        <w:t xml:space="preserve">BİLGİ GÜVENLİĞİ ve SİBER GÜVENLİK </w:t>
      </w:r>
    </w:p>
    <w:p>
      <w:pPr>
        <w:pStyle w:val="Normal"/>
        <w:spacing w:lineRule="auto" w:line="360"/>
        <w:ind w:left="1416"/>
        <w:jc w:val="both"/>
        <w:rPr>
          <w:rFonts w:ascii="Calibri" w:hAnsi="Calibri" w:cs="Calibri"/>
          <w:sz w:val="24"/>
          <w:szCs w:val="24"/>
        </w:rPr>
      </w:pPr>
      <w:r>
        <w:rPr>
          <w:rFonts w:cs="Calibri"/>
          <w:b w:val="0"/>
          <w:sz w:val="22"/>
          <w:szCs w:val="24"/>
        </w:rPr>
        <w:t xml:space="preserve">Veri sınıflandırma ve erişim kontrolleri, şifreleme ve iletim güvenliği, siber saldırır ve ihlal senaryoları bu bölümde belirlenir. </w:t>
      </w:r>
    </w:p>
    <w:p>
      <w:pPr>
        <w:pStyle w:val="Normal"/>
        <w:spacing w:lineRule="auto" w:line="360"/>
        <w:ind w:firstLine="360"/>
        <w:jc w:val="both"/>
        <w:rPr>
          <w:rFonts w:ascii="Calibri" w:hAnsi="Calibri" w:cs="Calibri"/>
          <w:b/>
          <w:sz w:val="24"/>
          <w:szCs w:val="24"/>
        </w:rPr>
      </w:pPr>
      <w:r>
        <w:rPr>
          <w:rFonts w:cs="Calibri"/>
          <w:b/>
          <w:sz w:val="22"/>
          <w:szCs w:val="24"/>
        </w:rPr>
      </w:r>
    </w:p>
    <w:p>
      <w:pPr>
        <w:pStyle w:val="ListParagraph"/>
        <w:numPr>
          <w:ilvl w:val="1"/>
          <w:numId w:val="1"/>
        </w:numPr>
        <w:spacing w:lineRule="auto" w:line="360"/>
        <w:jc w:val="both"/>
        <w:rPr>
          <w:rFonts w:ascii="Calibri" w:hAnsi="Calibri" w:cs="Calibri"/>
          <w:b/>
          <w:sz w:val="24"/>
          <w:szCs w:val="24"/>
        </w:rPr>
      </w:pPr>
      <w:r>
        <w:rPr>
          <w:rFonts w:cs="Calibri"/>
          <w:b/>
          <w:sz w:val="22"/>
          <w:szCs w:val="24"/>
        </w:rPr>
        <w:t>YASAL, DÜZENLEYİCİ VE STANDART GEREKSİNİMLERİN İNCELENMESİ</w:t>
      </w:r>
    </w:p>
    <w:p>
      <w:pPr>
        <w:pStyle w:val="ListParagraph"/>
        <w:numPr>
          <w:ilvl w:val="2"/>
          <w:numId w:val="1"/>
        </w:numPr>
        <w:spacing w:lineRule="auto" w:line="360"/>
        <w:jc w:val="both"/>
        <w:rPr>
          <w:rFonts w:ascii="Calibri" w:hAnsi="Calibri" w:cs="Calibri"/>
          <w:b/>
          <w:sz w:val="24"/>
          <w:szCs w:val="24"/>
        </w:rPr>
      </w:pPr>
      <w:r>
        <w:rPr>
          <w:rFonts w:cs="Calibri"/>
          <w:b/>
          <w:sz w:val="22"/>
          <w:szCs w:val="24"/>
        </w:rPr>
        <w:t>MEVZUAT VE DÜZENLEYİCİ GEREKSİNİMLER</w:t>
      </w:r>
    </w:p>
    <w:p>
      <w:pPr>
        <w:pStyle w:val="ListParagraph"/>
        <w:numPr>
          <w:ilvl w:val="3"/>
          <w:numId w:val="1"/>
        </w:numPr>
        <w:spacing w:lineRule="auto" w:line="360"/>
        <w:jc w:val="both"/>
        <w:rPr>
          <w:rFonts w:ascii="Calibri" w:hAnsi="Calibri" w:cs="Calibri"/>
          <w:b/>
          <w:sz w:val="24"/>
          <w:szCs w:val="24"/>
        </w:rPr>
      </w:pPr>
      <w:r>
        <w:rPr>
          <w:rFonts w:cs="Calibri"/>
          <w:b/>
          <w:sz w:val="22"/>
          <w:szCs w:val="24"/>
        </w:rPr>
        <w:t>ULUSAL VE ULUSLAR ARASI KANUNLAR</w:t>
      </w:r>
    </w:p>
    <w:p>
      <w:pPr>
        <w:pStyle w:val="Normal"/>
        <w:spacing w:lineRule="auto" w:line="360"/>
        <w:ind w:left="1416"/>
        <w:jc w:val="both"/>
        <w:rPr>
          <w:rFonts w:ascii="Calibri" w:hAnsi="Calibri" w:cs="Calibri"/>
          <w:b/>
          <w:sz w:val="24"/>
          <w:szCs w:val="24"/>
        </w:rPr>
      </w:pPr>
      <w:r>
        <w:rPr>
          <w:rFonts w:cs="Calibri"/>
          <w:b w:val="0"/>
          <w:sz w:val="22"/>
          <w:szCs w:val="24"/>
        </w:rPr>
        <w:t>Bir önbellek simülatörü teknik bir araç olsa da, işlediği veriler (trace dosyaları) ve telif hakları bağlamında yasal düzenlemelere tabidir.</w:t>
      </w:r>
    </w:p>
    <w:p>
      <w:pPr>
        <w:pStyle w:val="Normal"/>
        <w:spacing w:lineRule="auto" w:line="360"/>
        <w:ind w:left="1416"/>
        <w:jc w:val="both"/>
        <w:rPr>
          <w:rFonts w:ascii="Calibri" w:hAnsi="Calibri" w:cs="Calibri"/>
          <w:b/>
          <w:sz w:val="24"/>
          <w:szCs w:val="24"/>
        </w:rPr>
      </w:pPr>
      <w:r>
        <w:rPr>
          <w:rFonts w:cs="Calibri"/>
          <w:b/>
          <w:sz w:val="22"/>
          <w:szCs w:val="24"/>
        </w:rPr>
      </w:r>
    </w:p>
    <w:p>
      <w:pPr>
        <w:pStyle w:val="Normal"/>
        <w:spacing w:lineRule="auto" w:line="360"/>
        <w:ind w:left="1416"/>
        <w:jc w:val="both"/>
        <w:rPr>
          <w:rFonts w:ascii="Calibri" w:hAnsi="Calibri" w:cs="Calibri"/>
          <w:b/>
          <w:sz w:val="24"/>
          <w:szCs w:val="24"/>
        </w:rPr>
      </w:pPr>
      <w:r>
        <w:rPr>
          <w:rFonts w:cs="Calibri"/>
          <w:b/>
          <w:sz w:val="22"/>
          <w:szCs w:val="24"/>
        </w:rPr>
      </w:r>
    </w:p>
    <w:p>
      <w:pPr>
        <w:pStyle w:val="ListParagraph"/>
        <w:numPr>
          <w:ilvl w:val="3"/>
          <w:numId w:val="1"/>
        </w:numPr>
        <w:spacing w:lineRule="auto" w:line="360"/>
        <w:jc w:val="both"/>
        <w:rPr>
          <w:rFonts w:ascii="Calibri" w:hAnsi="Calibri" w:cs="Calibri"/>
          <w:b/>
          <w:sz w:val="24"/>
          <w:szCs w:val="24"/>
        </w:rPr>
      </w:pPr>
      <w:r>
        <w:rPr>
          <w:rFonts w:cs="Calibri"/>
          <w:b/>
          <w:sz w:val="22"/>
          <w:szCs w:val="24"/>
        </w:rPr>
        <w:t>LİSANS VE TELİF HAKLARI</w:t>
      </w:r>
    </w:p>
    <w:p>
      <w:pPr>
        <w:pStyle w:val="Normal"/>
        <w:spacing w:lineRule="auto" w:line="360"/>
        <w:ind w:left="1416"/>
        <w:jc w:val="both"/>
        <w:rPr>
          <w:rFonts w:ascii="Calibri" w:hAnsi="Calibri" w:cs="Calibri"/>
          <w:b/>
          <w:sz w:val="24"/>
          <w:szCs w:val="24"/>
        </w:rPr>
      </w:pPr>
      <w:r>
        <w:rPr>
          <w:rFonts w:cs="Calibri"/>
          <w:b w:val="0"/>
          <w:bCs/>
          <w:sz w:val="22"/>
          <w:szCs w:val="24"/>
        </w:rPr>
        <w:t>Açık Kaynak ve Araç Lisansları:</w:t>
      </w:r>
      <w:r>
        <w:rPr>
          <w:rFonts w:cs="Calibri"/>
          <w:b w:val="0"/>
          <w:sz w:val="22"/>
          <w:szCs w:val="24"/>
        </w:rPr>
        <w:t xml:space="preserve"> Projenin çekirdek geliştirme araçları olan </w:t>
      </w:r>
      <w:r>
        <w:rPr>
          <w:rFonts w:cs="Calibri"/>
          <w:b w:val="0"/>
          <w:bCs/>
          <w:sz w:val="22"/>
          <w:szCs w:val="24"/>
        </w:rPr>
        <w:t>GCC (GNU Compiler Collection)</w:t>
      </w:r>
      <w:r>
        <w:rPr>
          <w:rFonts w:cs="Calibri"/>
          <w:b w:val="0"/>
          <w:sz w:val="22"/>
          <w:szCs w:val="24"/>
        </w:rPr>
        <w:t xml:space="preserve"> ve </w:t>
      </w:r>
      <w:r>
        <w:rPr>
          <w:rFonts w:cs="Calibri"/>
          <w:b w:val="0"/>
          <w:bCs/>
          <w:sz w:val="22"/>
          <w:szCs w:val="24"/>
        </w:rPr>
        <w:t>Visual Studio Code</w:t>
      </w:r>
      <w:r>
        <w:rPr>
          <w:rFonts w:cs="Calibri"/>
          <w:b w:val="0"/>
          <w:sz w:val="22"/>
          <w:szCs w:val="24"/>
        </w:rPr>
        <w:t>, sırasıyla GPL ve MIT lisansları altında kullanılmaktadır. Bu lisanslar, yazılımın akademik amaçlarla geliştirilmesine ve ortaya çıkan ürünün (binary) mülkiyetinin geliştiriciye ait olmasına tam yasal olanak sağlamaktadır.</w:t>
      </w:r>
    </w:p>
    <w:p>
      <w:pPr>
        <w:pStyle w:val="Normal"/>
        <w:spacing w:lineRule="auto" w:line="360"/>
        <w:ind w:left="1416"/>
        <w:jc w:val="both"/>
        <w:rPr>
          <w:rFonts w:ascii="Calibri" w:hAnsi="Calibri" w:cs="Calibri"/>
          <w:b/>
          <w:sz w:val="24"/>
          <w:szCs w:val="24"/>
        </w:rPr>
      </w:pPr>
      <w:r>
        <w:rPr>
          <w:rFonts w:cs="Calibri"/>
          <w:b w:val="0"/>
          <w:sz w:val="22"/>
          <w:szCs w:val="24"/>
        </w:rPr>
        <w:t>Kullanılan bellek izi (trace) dosyaları sadece anonim teknik adresler içerdiğinden, KVKK ve GDPR kapsamında herhangi bir kişisel veri ihlali teşkil etmemektedir.</w:t>
      </w:r>
    </w:p>
    <w:p>
      <w:pPr>
        <w:pStyle w:val="Normal"/>
        <w:spacing w:lineRule="auto" w:line="360"/>
        <w:ind w:firstLine="708"/>
        <w:jc w:val="both"/>
        <w:rPr>
          <w:rFonts w:ascii="Calibri" w:hAnsi="Calibri" w:cs="Calibri"/>
          <w:sz w:val="24"/>
          <w:szCs w:val="24"/>
        </w:rPr>
      </w:pPr>
      <w:r>
        <w:rPr>
          <w:rFonts w:cs="Calibri"/>
          <w:b/>
          <w:sz w:val="22"/>
          <w:szCs w:val="24"/>
        </w:rPr>
      </w:r>
    </w:p>
    <w:p>
      <w:pPr>
        <w:pStyle w:val="ListParagraph"/>
        <w:numPr>
          <w:ilvl w:val="0"/>
          <w:numId w:val="1"/>
        </w:numPr>
        <w:spacing w:lineRule="auto" w:line="360"/>
        <w:jc w:val="both"/>
        <w:rPr>
          <w:rFonts w:ascii="Calibri" w:hAnsi="Calibri" w:cs="Calibri"/>
          <w:b/>
          <w:bCs/>
        </w:rPr>
      </w:pPr>
      <w:r>
        <w:rPr>
          <w:rFonts w:cs="Calibri"/>
          <w:b/>
          <w:bCs/>
          <w:sz w:val="22"/>
        </w:rPr>
        <w:t>ÇÖZÜMLEME</w:t>
      </w:r>
    </w:p>
    <w:p>
      <w:pPr>
        <w:pStyle w:val="Normal"/>
        <w:spacing w:lineRule="auto" w:line="360"/>
        <w:ind w:left="1416"/>
        <w:jc w:val="both"/>
        <w:rPr>
          <w:rFonts w:ascii="Calibri" w:hAnsi="Calibri" w:cs="Calibri"/>
          <w:color w:themeColor="text1" w:val="000000"/>
          <w:sz w:val="24"/>
          <w:szCs w:val="24"/>
        </w:rPr>
      </w:pPr>
      <w:r>
        <w:rPr>
          <w:rFonts w:cs="Calibri"/>
          <w:b w:val="0"/>
          <w:bCs/>
          <w:color w:themeColor="text1" w:val="000000"/>
          <w:sz w:val="22"/>
          <w:szCs w:val="24"/>
        </w:rPr>
        <w:t>Otomasyon ve Ölçeklenebilirlik İhtiyacı:</w:t>
      </w:r>
      <w:r>
        <w:rPr>
          <w:rFonts w:cs="Calibri"/>
          <w:b w:val="0"/>
          <w:color w:themeColor="text1" w:val="000000"/>
          <w:sz w:val="22"/>
          <w:szCs w:val="24"/>
        </w:rPr>
        <w:t xml:space="preserve"> Manuel olarak analiz edilmesi imkansız olan milyonlarca satırlık "Memory Trace" (bellek izi) dosyalarının, Stallings mimari modellerine sadık kalarak milisaniyeler içerisinde işlenmesi zorunludur.</w:t>
      </w:r>
    </w:p>
    <w:p>
      <w:pPr>
        <w:pStyle w:val="Normal"/>
        <w:spacing w:lineRule="auto" w:line="360"/>
        <w:ind w:left="1416"/>
        <w:jc w:val="both"/>
        <w:rPr>
          <w:rFonts w:ascii="Calibri" w:hAnsi="Calibri" w:cs="Calibri"/>
          <w:color w:themeColor="text1" w:val="000000"/>
          <w:sz w:val="24"/>
          <w:szCs w:val="24"/>
        </w:rPr>
      </w:pPr>
      <w:r>
        <w:rPr>
          <w:rFonts w:cs="Calibri"/>
          <w:b w:val="0"/>
          <w:bCs/>
          <w:color w:themeColor="text1" w:val="000000"/>
          <w:sz w:val="22"/>
          <w:szCs w:val="24"/>
        </w:rPr>
        <w:t>Esnek Konfigürasyon Gereksinimi:</w:t>
      </w:r>
      <w:r>
        <w:rPr>
          <w:rFonts w:cs="Calibri"/>
          <w:b w:val="0"/>
          <w:color w:themeColor="text1" w:val="000000"/>
          <w:sz w:val="22"/>
          <w:szCs w:val="24"/>
        </w:rPr>
        <w:t xml:space="preserve"> Mevcut statik modellerin aksine, kullanıcıya Önbellek Boyutu, Blok Boyutu ve İlişkilendirme (Associativity) derecesini çalışma anında değiştirme imkanı sunan parametrik bir yapıya ihtiyaç duyulmaktadır.</w:t>
      </w:r>
    </w:p>
    <w:p>
      <w:pPr>
        <w:pStyle w:val="Normal"/>
        <w:spacing w:lineRule="auto" w:line="360"/>
        <w:ind w:left="1416"/>
        <w:jc w:val="both"/>
        <w:rPr>
          <w:rFonts w:ascii="Calibri" w:hAnsi="Calibri" w:cs="Calibri"/>
          <w:color w:themeColor="text1" w:val="000000"/>
          <w:sz w:val="24"/>
          <w:szCs w:val="24"/>
        </w:rPr>
      </w:pPr>
      <w:r>
        <w:rPr>
          <w:rFonts w:cs="Calibri"/>
          <w:b w:val="0"/>
          <w:bCs/>
          <w:color w:themeColor="text1" w:val="000000"/>
          <w:sz w:val="22"/>
          <w:szCs w:val="24"/>
        </w:rPr>
        <w:t>Doğruluk ve Hassasiyet:</w:t>
      </w:r>
      <w:r>
        <w:rPr>
          <w:rFonts w:cs="Calibri"/>
          <w:b w:val="0"/>
          <w:color w:themeColor="text1" w:val="000000"/>
          <w:sz w:val="22"/>
          <w:szCs w:val="24"/>
        </w:rPr>
        <w:t xml:space="preserve"> Düşük seviyeli sistem programlama (C dili) kullanılarak, bit düzeyinde (bitwise) hatasız işlem yapabilen ve teorik "Hit Rate" sonuçlarını bilimsel kesinlikle sunan bir motorun varlığı elzemdir.</w:t>
      </w:r>
    </w:p>
    <w:p>
      <w:pPr>
        <w:pStyle w:val="Normal"/>
        <w:spacing w:lineRule="auto" w:line="360"/>
        <w:ind w:firstLine="360" w:left="1056"/>
        <w:jc w:val="both"/>
        <w:rPr>
          <w:rFonts w:ascii="Calibri" w:hAnsi="Calibri" w:cs="Calibri"/>
          <w:color w:themeColor="text1" w:val="000000"/>
          <w:sz w:val="24"/>
          <w:szCs w:val="24"/>
        </w:rPr>
      </w:pPr>
      <w:r>
        <w:rPr>
          <w:rFonts w:cs="Calibri"/>
          <w:b/>
          <w:color w:themeColor="text1" w:val="000000"/>
          <w:sz w:val="22"/>
          <w:szCs w:val="24"/>
        </w:rPr>
      </w:r>
    </w:p>
    <w:p>
      <w:pPr>
        <w:pStyle w:val="Normal"/>
        <w:spacing w:lineRule="auto" w:line="360"/>
        <w:ind w:firstLine="360"/>
        <w:jc w:val="both"/>
        <w:rPr>
          <w:rFonts w:ascii="Calibri" w:hAnsi="Calibri" w:cs="Calibri"/>
          <w:color w:themeColor="text1" w:val="000000"/>
          <w:sz w:val="24"/>
          <w:szCs w:val="24"/>
        </w:rPr>
      </w:pPr>
      <w:r>
        <w:rPr>
          <w:rFonts w:cs="Calibri"/>
          <w:b/>
          <w:color w:themeColor="text1" w:val="000000"/>
          <w:sz w:val="22"/>
          <w:szCs w:val="24"/>
        </w:rPr>
      </w:r>
    </w:p>
    <w:p>
      <w:pPr>
        <w:pStyle w:val="ListParagraph"/>
        <w:numPr>
          <w:ilvl w:val="1"/>
          <w:numId w:val="1"/>
        </w:numPr>
        <w:spacing w:lineRule="auto" w:line="360"/>
        <w:jc w:val="both"/>
        <w:rPr>
          <w:rFonts w:ascii="Calibri" w:hAnsi="Calibri" w:cs="Calibri"/>
          <w:b/>
          <w:bCs/>
        </w:rPr>
      </w:pPr>
      <w:r>
        <w:rPr>
          <w:rFonts w:cs="Calibri"/>
          <w:b/>
          <w:bCs/>
          <w:sz w:val="22"/>
        </w:rPr>
        <w:t xml:space="preserve">HEDEFLERİN BELİRLENMESİ </w:t>
      </w:r>
    </w:p>
    <w:p>
      <w:pPr>
        <w:pStyle w:val="Normal"/>
        <w:spacing w:lineRule="auto" w:line="240" w:before="0" w:afterAutospacing="1"/>
        <w:ind w:left="360"/>
        <w:rPr>
          <w:rFonts w:ascii="Arial" w:hAnsi="Arial" w:eastAsia="Times New Roman" w:cs="Arial"/>
          <w:sz w:val="24"/>
          <w:szCs w:val="24"/>
          <w:lang w:eastAsia="tr-TR"/>
        </w:rPr>
      </w:pPr>
      <w:r>
        <w:rPr>
          <w:rFonts w:eastAsia="Times New Roman" w:cs="Arial" w:ascii="Arial" w:hAnsi="Arial"/>
          <w:b w:val="0"/>
          <w:sz w:val="22"/>
          <w:szCs w:val="24"/>
          <w:lang w:eastAsia="tr-TR"/>
        </w:rPr>
        <w:t>Sistemin en öncelikli hedefi, William Stallings'in tanımladığı 32-bit bellek adresi ayrıştırma mantığını kusursuz bir şekilde uygulamaktır. Geliştirilecek yazılım, kullanıcı tarafından girilen parametreleri baz alarak; Tag (Etiket), Index (Dizin) ve Offset (Kayma) bitlerini matematiksel olarak hatasız hesaplamalıdır. Bu hesaplamalar, donanım düzeyindeki bit maskeleme ve kaydırma işlemlerini yazılımda birebir taklit etmelidir.</w:t>
      </w:r>
    </w:p>
    <w:p>
      <w:pPr>
        <w:pStyle w:val="ListParagraph"/>
        <w:spacing w:lineRule="auto" w:line="240" w:before="0" w:afterAutospacing="1"/>
        <w:ind w:left="360"/>
        <w:contextualSpacing/>
        <w:rPr>
          <w:rFonts w:ascii="Arial" w:hAnsi="Arial" w:eastAsia="Times New Roman" w:cs="Arial"/>
          <w:sz w:val="24"/>
          <w:szCs w:val="24"/>
          <w:lang w:eastAsia="tr-TR"/>
        </w:rPr>
      </w:pPr>
      <w:r>
        <w:rPr>
          <w:rFonts w:eastAsia="Times New Roman" w:cs="Arial" w:ascii="Arial" w:hAnsi="Arial"/>
          <w:b/>
          <w:sz w:val="22"/>
          <w:szCs w:val="24"/>
          <w:lang w:eastAsia="tr-TR"/>
        </w:rPr>
      </w:r>
    </w:p>
    <w:p>
      <w:pPr>
        <w:pStyle w:val="ListParagraph"/>
        <w:spacing w:before="0" w:afterAutospacing="1"/>
        <w:ind w:left="360"/>
        <w:contextualSpacing/>
        <w:rPr>
          <w:rFonts w:ascii="Arial" w:hAnsi="Arial" w:eastAsia="Times New Roman" w:cs="Arial"/>
          <w:sz w:val="24"/>
          <w:szCs w:val="24"/>
          <w:lang w:eastAsia="tr-TR"/>
        </w:rPr>
      </w:pPr>
      <w:r>
        <w:rPr>
          <w:rFonts w:eastAsia="Times New Roman" w:cs="Arial" w:ascii="Arial" w:hAnsi="Arial"/>
          <w:b w:val="0"/>
          <w:sz w:val="22"/>
          <w:szCs w:val="24"/>
          <w:lang w:eastAsia="tr-TR"/>
        </w:rPr>
        <w:t xml:space="preserve">Simülatörün sabit bir yapı yerine, farklı donanım senaryolarını test edebilecek esneklikte olması hedeflenmektedir. Sistemin; Önbellek Boyutu (C), Blok Boyutu (B) ve İlişkilendirme Derecesi (k) gibi kritik parametreleri çalışma anında (runtime) kabul ederek, Stallings Bölüm 4'te yer alan </w:t>
      </w:r>
      <w:r>
        <w:rPr>
          <w:rFonts w:eastAsia="Times New Roman" w:cs="Arial" w:ascii="Arial" w:hAnsi="Arial"/>
          <w:b w:val="0"/>
          <w:bCs/>
          <w:sz w:val="22"/>
          <w:szCs w:val="24"/>
          <w:lang w:eastAsia="tr-TR"/>
        </w:rPr>
        <w:t>Doğrudan Eşleme (Direct Mapping)</w:t>
      </w:r>
      <w:r>
        <w:rPr>
          <w:rFonts w:eastAsia="Times New Roman" w:cs="Arial" w:ascii="Arial" w:hAnsi="Arial"/>
          <w:b w:val="0"/>
          <w:sz w:val="22"/>
          <w:szCs w:val="24"/>
          <w:lang w:eastAsia="tr-TR"/>
        </w:rPr>
        <w:t xml:space="preserve"> ve </w:t>
      </w:r>
      <w:r>
        <w:rPr>
          <w:rFonts w:eastAsia="Times New Roman" w:cs="Arial" w:ascii="Arial" w:hAnsi="Arial"/>
          <w:b w:val="0"/>
          <w:bCs/>
          <w:sz w:val="22"/>
          <w:szCs w:val="24"/>
          <w:lang w:eastAsia="tr-TR"/>
        </w:rPr>
        <w:t>n-Yollu Kümeli İlişkilendirmeli (n-Way Set-Associative)</w:t>
      </w:r>
      <w:r>
        <w:rPr>
          <w:rFonts w:eastAsia="Times New Roman" w:cs="Arial" w:ascii="Arial" w:hAnsi="Arial"/>
          <w:b w:val="0"/>
          <w:sz w:val="22"/>
          <w:szCs w:val="24"/>
          <w:lang w:eastAsia="tr-TR"/>
        </w:rPr>
        <w:t xml:space="preserve"> modellerini dinamik olarak kurgulayabilmesi beklenmektedir.</w:t>
      </w:r>
    </w:p>
    <w:p>
      <w:pPr>
        <w:pStyle w:val="ListParagraph"/>
        <w:spacing w:before="0" w:afterAutospacing="1"/>
        <w:ind w:left="360"/>
        <w:contextualSpacing/>
        <w:rPr>
          <w:rFonts w:ascii="Arial" w:hAnsi="Arial" w:eastAsia="Times New Roman" w:cs="Arial"/>
          <w:sz w:val="24"/>
          <w:szCs w:val="24"/>
          <w:lang w:eastAsia="tr-TR"/>
        </w:rPr>
      </w:pPr>
      <w:r>
        <w:rPr>
          <w:rFonts w:eastAsia="Times New Roman" w:cs="Arial" w:ascii="Arial" w:hAnsi="Arial"/>
          <w:b/>
          <w:sz w:val="22"/>
          <w:szCs w:val="24"/>
          <w:lang w:eastAsia="tr-TR"/>
        </w:rPr>
      </w:r>
    </w:p>
    <w:p>
      <w:pPr>
        <w:pStyle w:val="ListParagraph"/>
        <w:spacing w:before="0" w:afterAutospacing="1"/>
        <w:ind w:left="360"/>
        <w:contextualSpacing/>
        <w:rPr>
          <w:rFonts w:ascii="Arial" w:hAnsi="Arial" w:eastAsia="Times New Roman" w:cs="Arial"/>
          <w:sz w:val="24"/>
          <w:szCs w:val="24"/>
          <w:lang w:eastAsia="tr-TR"/>
        </w:rPr>
      </w:pPr>
      <w:r>
        <w:rPr>
          <w:rFonts w:eastAsia="Times New Roman" w:cs="Arial" w:ascii="Arial" w:hAnsi="Arial"/>
          <w:b w:val="0"/>
          <w:sz w:val="22"/>
          <w:szCs w:val="24"/>
          <w:lang w:eastAsia="tr-TR"/>
        </w:rPr>
        <w:t xml:space="preserve">Yazılımın, gerçek işlemci yüklerini temsil eden ve milyonlarca satırdan oluşabilen "Memory Trace" dosyalarını performans kaybı yaşamadan işleyebilmesi ana hedeflerden biridir. C dilinin düşük seviyeli bellek yönetimi avantajları kullanılarak, her bellek erişiminin </w:t>
      </w:r>
      <w:r>
        <w:rPr>
          <w:rFonts w:eastAsia="Times New Roman" w:cs="Arial" w:ascii="Arial" w:hAnsi="Arial"/>
          <w:b w:val="0"/>
          <w:bCs/>
          <w:sz w:val="22"/>
          <w:szCs w:val="24"/>
          <w:lang w:eastAsia="tr-TR"/>
        </w:rPr>
        <w:t>Hit (İsabet)</w:t>
      </w:r>
      <w:r>
        <w:rPr>
          <w:rFonts w:eastAsia="Times New Roman" w:cs="Arial" w:ascii="Arial" w:hAnsi="Arial"/>
          <w:b w:val="0"/>
          <w:sz w:val="22"/>
          <w:szCs w:val="24"/>
          <w:lang w:eastAsia="tr-TR"/>
        </w:rPr>
        <w:t xml:space="preserve"> veya </w:t>
      </w:r>
      <w:r>
        <w:rPr>
          <w:rFonts w:eastAsia="Times New Roman" w:cs="Arial" w:ascii="Arial" w:hAnsi="Arial"/>
          <w:b w:val="0"/>
          <w:bCs/>
          <w:sz w:val="22"/>
          <w:szCs w:val="24"/>
          <w:lang w:eastAsia="tr-TR"/>
        </w:rPr>
        <w:t>Miss (Kayıp)</w:t>
      </w:r>
      <w:r>
        <w:rPr>
          <w:rFonts w:eastAsia="Times New Roman" w:cs="Arial" w:ascii="Arial" w:hAnsi="Arial"/>
          <w:b w:val="0"/>
          <w:sz w:val="22"/>
          <w:szCs w:val="24"/>
          <w:lang w:eastAsia="tr-TR"/>
        </w:rPr>
        <w:t xml:space="preserve"> durumunun anlık olarak belirlenmesi ve simülasyon sonunda toplam isabet oranlarının (Hit \ Rate) bilimsel kesinlikle raporlanması hedeflenmektedir.</w:t>
      </w:r>
    </w:p>
    <w:p>
      <w:pPr>
        <w:pStyle w:val="ListParagraph"/>
        <w:spacing w:before="0" w:afterAutospacing="1"/>
        <w:ind w:left="360"/>
        <w:contextualSpacing/>
        <w:rPr>
          <w:rFonts w:ascii="Arial" w:hAnsi="Arial" w:eastAsia="Times New Roman" w:cs="Arial"/>
          <w:sz w:val="24"/>
          <w:szCs w:val="24"/>
          <w:lang w:eastAsia="tr-TR"/>
        </w:rPr>
      </w:pPr>
      <w:r>
        <w:rPr>
          <w:rFonts w:eastAsia="Times New Roman" w:cs="Arial" w:ascii="Arial" w:hAnsi="Arial"/>
          <w:b/>
          <w:sz w:val="22"/>
          <w:szCs w:val="24"/>
          <w:lang w:eastAsia="tr-TR"/>
        </w:rPr>
      </w:r>
    </w:p>
    <w:p>
      <w:pPr>
        <w:pStyle w:val="ListParagraph"/>
        <w:spacing w:before="0" w:afterAutospacing="1"/>
        <w:ind w:left="360"/>
        <w:contextualSpacing/>
        <w:rPr>
          <w:rFonts w:ascii="Arial" w:hAnsi="Arial" w:eastAsia="Times New Roman" w:cs="Arial"/>
          <w:sz w:val="24"/>
          <w:szCs w:val="24"/>
          <w:lang w:eastAsia="tr-TR"/>
        </w:rPr>
      </w:pPr>
      <w:r>
        <w:rPr>
          <w:rFonts w:eastAsia="Times New Roman" w:cs="Arial" w:ascii="Arial" w:hAnsi="Arial"/>
          <w:b w:val="0"/>
          <w:sz w:val="22"/>
          <w:szCs w:val="24"/>
          <w:lang w:eastAsia="tr-TR"/>
        </w:rPr>
        <w:t xml:space="preserve">Önbellek doluluğu durumunda hangi verinin tahliye edileceğine karar veren </w:t>
      </w:r>
      <w:r>
        <w:rPr>
          <w:rFonts w:eastAsia="Times New Roman" w:cs="Arial" w:ascii="Arial" w:hAnsi="Arial"/>
          <w:b w:val="0"/>
          <w:bCs/>
          <w:sz w:val="22"/>
          <w:szCs w:val="24"/>
          <w:lang w:eastAsia="tr-TR"/>
        </w:rPr>
        <w:t>LRU (Least Recently Used)</w:t>
      </w:r>
      <w:r>
        <w:rPr>
          <w:rFonts w:eastAsia="Times New Roman" w:cs="Arial" w:ascii="Arial" w:hAnsi="Arial"/>
          <w:b w:val="0"/>
          <w:sz w:val="22"/>
          <w:szCs w:val="24"/>
          <w:lang w:eastAsia="tr-TR"/>
        </w:rPr>
        <w:t xml:space="preserve"> gibi karmaşık algoritmaların, veri yapıları düzeyinde optimize edilmiş şekilde koda dökülmesi hedeflenmektedir. Bu sayede, zaman bazlı erişim geçmişinin (temporal locality) doğru takip edilmesi ve Stallings modellerindeki davranış biçimlerinin yazılımda doğrulanması sağlanacaktır.</w:t>
      </w:r>
    </w:p>
    <w:p>
      <w:pPr>
        <w:pStyle w:val="ListParagraph"/>
        <w:spacing w:before="0" w:afterAutospacing="1"/>
        <w:ind w:left="360"/>
        <w:contextualSpacing/>
        <w:rPr>
          <w:rFonts w:ascii="Arial" w:hAnsi="Arial" w:eastAsia="Times New Roman" w:cs="Arial"/>
          <w:sz w:val="24"/>
          <w:szCs w:val="24"/>
          <w:lang w:eastAsia="tr-TR"/>
        </w:rPr>
      </w:pPr>
      <w:r>
        <w:rPr>
          <w:rFonts w:eastAsia="Times New Roman" w:cs="Arial" w:ascii="Arial" w:hAnsi="Arial"/>
          <w:b/>
          <w:sz w:val="22"/>
          <w:szCs w:val="24"/>
          <w:lang w:eastAsia="tr-TR"/>
        </w:rPr>
      </w:r>
    </w:p>
    <w:p>
      <w:pPr>
        <w:pStyle w:val="ListParagraph"/>
        <w:spacing w:before="0" w:afterAutospacing="1"/>
        <w:ind w:left="360"/>
        <w:contextualSpacing/>
        <w:rPr>
          <w:rFonts w:ascii="Arial" w:hAnsi="Arial" w:eastAsia="Times New Roman" w:cs="Arial"/>
          <w:sz w:val="24"/>
          <w:szCs w:val="24"/>
          <w:lang w:eastAsia="tr-TR"/>
        </w:rPr>
      </w:pPr>
      <w:r>
        <w:rPr>
          <w:rFonts w:eastAsia="Times New Roman" w:cs="Arial" w:ascii="Arial" w:hAnsi="Arial"/>
          <w:b w:val="0"/>
          <w:sz w:val="22"/>
          <w:szCs w:val="24"/>
          <w:lang w:eastAsia="tr-TR"/>
        </w:rPr>
        <w:t>Son olarak sistem, elde edilen teknik verileri hem öğrenci hem de tasarımcı için anlamlı kılacak bir raporlama yapısına sahip olmalıdır. Analiz sonuçlarının, Stallings terminolojisine tam uyumlu olarak; toplam erişim sayısı, isabet/kayıp istatistikleri ve ortalama bellek erişim süresi (AMAT) gibi metrikleri içerecek şekilde sunulması projenin nihai başarısı için kritik bir hedeftir.</w:t>
      </w:r>
    </w:p>
    <w:p>
      <w:pPr>
        <w:pStyle w:val="ListParagraph"/>
        <w:spacing w:before="0" w:afterAutospacing="1"/>
        <w:ind w:left="360"/>
        <w:contextualSpacing/>
        <w:rPr>
          <w:rFonts w:ascii="Arial" w:hAnsi="Arial" w:eastAsia="Times New Roman" w:cs="Arial"/>
          <w:sz w:val="24"/>
          <w:szCs w:val="24"/>
          <w:lang w:eastAsia="tr-TR"/>
        </w:rPr>
      </w:pPr>
      <w:r>
        <w:rPr>
          <w:rFonts w:eastAsia="Times New Roman" w:cs="Arial" w:ascii="Arial" w:hAnsi="Arial"/>
          <w:b/>
          <w:sz w:val="22"/>
          <w:szCs w:val="24"/>
          <w:lang w:eastAsia="tr-TR"/>
        </w:rPr>
        <w:tab/>
      </w:r>
    </w:p>
    <w:p>
      <w:pPr>
        <w:pStyle w:val="ListParagraph"/>
        <w:spacing w:lineRule="auto" w:line="240" w:before="0" w:afterAutospacing="1"/>
        <w:ind w:left="360"/>
        <w:contextualSpacing/>
        <w:rPr>
          <w:rFonts w:ascii="Arial" w:hAnsi="Arial" w:eastAsia="Times New Roman" w:cs="Arial"/>
          <w:sz w:val="24"/>
          <w:szCs w:val="24"/>
          <w:lang w:eastAsia="tr-TR"/>
        </w:rPr>
      </w:pPr>
      <w:r>
        <w:rPr>
          <w:rFonts w:eastAsia="Times New Roman" w:cs="Arial" w:ascii="Arial" w:hAnsi="Arial"/>
          <w:b/>
          <w:sz w:val="22"/>
          <w:szCs w:val="24"/>
          <w:lang w:eastAsia="tr-TR"/>
        </w:rPr>
      </w:r>
    </w:p>
    <w:p>
      <w:pPr>
        <w:pStyle w:val="ListParagraph"/>
        <w:spacing w:lineRule="auto" w:line="360"/>
        <w:ind w:left="1416"/>
        <w:jc w:val="both"/>
        <w:rPr>
          <w:rFonts w:ascii="Calibri" w:hAnsi="Calibri" w:cs="Calibri"/>
          <w:b/>
          <w:bCs/>
        </w:rPr>
      </w:pPr>
      <w:r>
        <w:rPr>
          <w:rFonts w:cs="Calibri"/>
          <w:b/>
          <w:bCs/>
          <w:sz w:val="22"/>
        </w:rPr>
      </w:r>
    </w:p>
    <w:p>
      <w:pPr>
        <w:pStyle w:val="ListParagraph"/>
        <w:numPr>
          <w:ilvl w:val="3"/>
          <w:numId w:val="1"/>
        </w:numPr>
        <w:spacing w:lineRule="auto" w:line="360"/>
        <w:jc w:val="both"/>
        <w:rPr>
          <w:rFonts w:ascii="Calibri" w:hAnsi="Calibri" w:cs="Calibri"/>
          <w:b/>
          <w:bCs/>
        </w:rPr>
      </w:pPr>
      <w:r>
        <w:rPr>
          <w:rFonts w:cs="Calibri"/>
          <w:b/>
          <w:bCs/>
          <w:sz w:val="22"/>
        </w:rPr>
        <w:t>KAZANIMLAR</w:t>
      </w:r>
    </w:p>
    <w:p>
      <w:pPr>
        <w:pStyle w:val="Normal"/>
        <w:spacing w:lineRule="auto" w:line="360"/>
        <w:ind w:left="1416"/>
        <w:jc w:val="both"/>
        <w:rPr>
          <w:rFonts w:ascii="Calibri" w:hAnsi="Calibri" w:cs="Calibri"/>
          <w:b/>
          <w:bCs/>
        </w:rPr>
      </w:pPr>
      <w:r>
        <w:rPr>
          <w:rFonts w:cs="Calibri"/>
          <w:b w:val="0"/>
          <w:bCs/>
          <w:sz w:val="22"/>
        </w:rPr>
        <w:t>İnsan Kazanımları Proje, geliştiriciye ve potansiyel kullanıcılara ileri düzey teknik yetkinlik kazandırmayı hedeflemektedir. Geliştirici açısından en büyük kazanım; William Stallings'in teorik modellerini C dilinde düşük seviyeli programlama (bitwise operatörleri ve işaretçi aritmetiği) ile koda dökerek "Sistem Programlama" becerilerini pekiştirmektir. Kullanıcılar (öğrenciler ve araştırmacılar) için ise karmaşık bellek hiyerarşisi kavramlarını somut verilerle deneyimleme ve soyut mimari yapıları (Direct, Associative Mapping) kavrama imkanı sunmaktadır.</w:t>
      </w:r>
    </w:p>
    <w:p>
      <w:pPr>
        <w:pStyle w:val="ListParagraph"/>
        <w:numPr>
          <w:ilvl w:val="2"/>
          <w:numId w:val="1"/>
        </w:numPr>
        <w:spacing w:lineRule="auto" w:line="360"/>
        <w:jc w:val="both"/>
        <w:rPr>
          <w:rFonts w:ascii="Calibri" w:hAnsi="Calibri" w:cs="Calibri"/>
          <w:b/>
          <w:bCs/>
        </w:rPr>
      </w:pPr>
      <w:r>
        <w:rPr>
          <w:rFonts w:cs="Calibri"/>
          <w:b/>
          <w:bCs/>
          <w:sz w:val="22"/>
        </w:rPr>
        <w:t xml:space="preserve"> </w:t>
      </w:r>
      <w:r>
        <w:rPr>
          <w:rFonts w:cs="Calibri"/>
          <w:b/>
          <w:bCs/>
          <w:sz w:val="22"/>
        </w:rPr>
        <w:t>YENİ SİSTEMDEN FARKLAR</w:t>
      </w:r>
    </w:p>
    <w:p>
      <w:pPr>
        <w:pStyle w:val="ListParagraph"/>
        <w:numPr>
          <w:ilvl w:val="3"/>
          <w:numId w:val="1"/>
        </w:numPr>
        <w:spacing w:lineRule="auto" w:line="360"/>
        <w:jc w:val="both"/>
        <w:rPr>
          <w:rFonts w:ascii="Calibri" w:hAnsi="Calibri" w:cs="Calibri"/>
          <w:b/>
          <w:bCs/>
        </w:rPr>
      </w:pPr>
      <w:r>
        <w:rPr>
          <w:rFonts w:cs="Calibri"/>
          <w:b/>
          <w:bCs/>
          <w:sz w:val="22"/>
        </w:rPr>
        <w:t xml:space="preserve">TEKNOLOJİK FARKLAR </w:t>
      </w:r>
    </w:p>
    <w:p>
      <w:pPr>
        <w:pStyle w:val="Normal"/>
        <w:spacing w:lineRule="auto" w:line="240" w:beforeAutospacing="1" w:afterAutospacing="1"/>
        <w:ind w:left="1416"/>
        <w:rPr>
          <w:rFonts w:ascii="Times New Roman" w:hAnsi="Times New Roman" w:eastAsia="Times New Roman" w:cs="Times New Roman"/>
          <w:sz w:val="24"/>
          <w:szCs w:val="24"/>
          <w:lang w:eastAsia="tr-TR"/>
        </w:rPr>
      </w:pPr>
      <w:r>
        <w:rPr>
          <w:rFonts w:eastAsia="Times New Roman" w:cs="Times New Roman" w:ascii="Times New Roman" w:hAnsi="Times New Roman"/>
          <w:b w:val="0"/>
          <w:bCs/>
          <w:sz w:val="22"/>
          <w:szCs w:val="24"/>
          <w:lang w:eastAsia="tr-TR"/>
        </w:rPr>
        <w:t>Güncel Teknoloji Kullanımı:</w:t>
      </w:r>
      <w:r>
        <w:rPr>
          <w:rFonts w:eastAsia="Times New Roman" w:cs="Times New Roman" w:ascii="Times New Roman" w:hAnsi="Times New Roman"/>
          <w:b w:val="0"/>
          <w:sz w:val="22"/>
          <w:szCs w:val="24"/>
          <w:lang w:eastAsia="tr-TR"/>
        </w:rPr>
        <w:t xml:space="preserve"> Manuel yöntemlerin aksine, C dilinin düşük seviyeli bit düzeyinde işlem yapma yeteneği (</w:t>
      </w:r>
      <w:r>
        <w:rPr>
          <w:rFonts w:eastAsia="Times New Roman" w:cs="Courier New" w:ascii="Courier New" w:hAnsi="Courier New"/>
          <w:b w:val="0"/>
          <w:sz w:val="22"/>
          <w:szCs w:val="20"/>
          <w:lang w:eastAsia="tr-TR"/>
        </w:rPr>
        <w:t>bitwise operators</w:t>
      </w:r>
      <w:r>
        <w:rPr>
          <w:rFonts w:eastAsia="Times New Roman" w:cs="Times New Roman" w:ascii="Times New Roman" w:hAnsi="Times New Roman"/>
          <w:b w:val="0"/>
          <w:sz w:val="22"/>
          <w:szCs w:val="24"/>
          <w:lang w:eastAsia="tr-TR"/>
        </w:rPr>
        <w:t>) kullanılarak donanım davranışları yazılımsal olarak birebir taklit edilmektedir.</w:t>
      </w:r>
    </w:p>
    <w:p>
      <w:pPr>
        <w:pStyle w:val="Normal"/>
        <w:spacing w:lineRule="auto" w:line="240" w:beforeAutospacing="1" w:afterAutospacing="1"/>
        <w:ind w:left="1416"/>
        <w:rPr>
          <w:rFonts w:ascii="Times New Roman" w:hAnsi="Times New Roman" w:eastAsia="Times New Roman" w:cs="Times New Roman"/>
          <w:sz w:val="24"/>
          <w:szCs w:val="24"/>
          <w:lang w:eastAsia="tr-TR"/>
        </w:rPr>
      </w:pPr>
      <w:r>
        <w:rPr>
          <w:rFonts w:eastAsia="Times New Roman" w:cs="Times New Roman" w:ascii="Times New Roman" w:hAnsi="Times New Roman"/>
          <w:b w:val="0"/>
          <w:bCs/>
          <w:sz w:val="22"/>
          <w:szCs w:val="24"/>
          <w:lang w:eastAsia="tr-TR"/>
        </w:rPr>
        <w:t>Gelişmiş Özellikler ve Ölçeklenebilirlik:</w:t>
      </w:r>
      <w:r>
        <w:rPr>
          <w:rFonts w:eastAsia="Times New Roman" w:cs="Times New Roman" w:ascii="Times New Roman" w:hAnsi="Times New Roman"/>
          <w:b w:val="0"/>
          <w:sz w:val="22"/>
          <w:szCs w:val="24"/>
          <w:lang w:eastAsia="tr-TR"/>
        </w:rPr>
        <w:t xml:space="preserve"> Mevcut teorik anlatımlar sadece birkaç adres üzerinden örnekleme yapabilirken, bu sistem milyonlarca satırlık "Memory Trace" dosyalarını saniyeler içinde işleyebilecek kapasiteye sahiptir. Önbellek boyutu ve ilişkilendirme derecesi gibi parametrelerin dinamik olarak değiştirilebilmesi, sistemi farklı donanım mimarileriyle entegrasyona uygun hale getirmektedir.</w:t>
      </w:r>
    </w:p>
    <w:p>
      <w:pPr>
        <w:pStyle w:val="Normal"/>
        <w:spacing w:lineRule="auto" w:line="240" w:beforeAutospacing="1" w:afterAutospacing="1"/>
        <w:ind w:left="1416"/>
        <w:rPr>
          <w:rFonts w:ascii="Times New Roman" w:hAnsi="Times New Roman" w:eastAsia="Times New Roman" w:cs="Times New Roman"/>
          <w:sz w:val="24"/>
          <w:szCs w:val="24"/>
          <w:lang w:eastAsia="tr-TR"/>
        </w:rPr>
      </w:pPr>
      <w:r>
        <w:rPr>
          <w:rFonts w:eastAsia="Times New Roman" w:cs="Times New Roman" w:ascii="Times New Roman" w:hAnsi="Times New Roman"/>
          <w:b/>
          <w:sz w:val="22"/>
          <w:szCs w:val="24"/>
          <w:lang w:eastAsia="tr-TR"/>
        </w:rPr>
      </w:r>
    </w:p>
    <w:p>
      <w:pPr>
        <w:pStyle w:val="Normal"/>
        <w:spacing w:lineRule="auto" w:line="360"/>
        <w:jc w:val="both"/>
        <w:rPr>
          <w:rFonts w:ascii="Calibri" w:hAnsi="Calibri" w:cs="Calibri"/>
          <w:b/>
          <w:bCs/>
        </w:rPr>
      </w:pPr>
      <w:r>
        <w:rPr>
          <w:rFonts w:cs="Calibri"/>
          <w:b/>
          <w:bCs/>
          <w:sz w:val="22"/>
        </w:rPr>
      </w:r>
    </w:p>
    <w:p>
      <w:pPr>
        <w:pStyle w:val="ListParagraph"/>
        <w:numPr>
          <w:ilvl w:val="1"/>
          <w:numId w:val="1"/>
        </w:numPr>
        <w:spacing w:lineRule="auto" w:line="312" w:before="0" w:after="0"/>
        <w:contextualSpacing/>
        <w:jc w:val="both"/>
        <w:rPr>
          <w:rFonts w:ascii="Calibri" w:hAnsi="Calibri" w:eastAsia="MS Mincho" w:cs="Times New Roman"/>
          <w:b/>
          <w:color w:val="191919"/>
          <w:sz w:val="24"/>
          <w:szCs w:val="24"/>
          <w:lang w:eastAsia="tr-TR"/>
        </w:rPr>
      </w:pPr>
      <w:r>
        <w:rPr>
          <w:rFonts w:eastAsia="MS Mincho" w:cs="Times New Roman"/>
          <w:b/>
          <w:color w:val="191919"/>
          <w:sz w:val="22"/>
          <w:szCs w:val="24"/>
          <w:lang w:eastAsia="tr-TR"/>
        </w:rPr>
        <w:t>HEDEF UYGUNLUĞUNUN ONAYLANMASI</w:t>
      </w:r>
    </w:p>
    <w:p>
      <w:pPr>
        <w:pStyle w:val="ListParagraph"/>
        <w:numPr>
          <w:ilvl w:val="2"/>
          <w:numId w:val="1"/>
        </w:numPr>
        <w:spacing w:lineRule="auto" w:line="312" w:before="0" w:after="0"/>
        <w:contextualSpacing/>
        <w:jc w:val="both"/>
        <w:rPr>
          <w:rFonts w:ascii="Calibri" w:hAnsi="Calibri" w:eastAsia="MS Mincho" w:cs="Times New Roman"/>
          <w:b/>
          <w:color w:val="191919"/>
          <w:sz w:val="24"/>
          <w:szCs w:val="24"/>
          <w:lang w:eastAsia="tr-TR"/>
        </w:rPr>
      </w:pPr>
      <w:r>
        <w:rPr>
          <w:rFonts w:eastAsia="MS Mincho" w:cs="Times New Roman"/>
          <w:b/>
          <w:color w:val="191919"/>
          <w:sz w:val="22"/>
          <w:szCs w:val="24"/>
          <w:lang w:eastAsia="tr-TR"/>
        </w:rPr>
        <w:t>MEVCUT SİSTEM İLE KARŞILAŞTIRILMASI</w:t>
      </w:r>
    </w:p>
    <w:p>
      <w:pPr>
        <w:pStyle w:val="ListParagraph"/>
        <w:numPr>
          <w:ilvl w:val="3"/>
          <w:numId w:val="1"/>
        </w:numPr>
        <w:spacing w:lineRule="auto" w:line="312" w:before="0" w:after="0"/>
        <w:contextualSpacing/>
        <w:jc w:val="both"/>
        <w:rPr>
          <w:rFonts w:ascii="Calibri" w:hAnsi="Calibri" w:eastAsia="MS Mincho" w:cs="Times New Roman"/>
          <w:b/>
          <w:color w:val="191919"/>
          <w:sz w:val="24"/>
          <w:szCs w:val="24"/>
          <w:lang w:eastAsia="tr-TR"/>
        </w:rPr>
      </w:pPr>
      <w:r>
        <w:rPr>
          <w:rFonts w:eastAsia="MS Mincho" w:cs="Times New Roman"/>
          <w:b/>
          <w:color w:val="191919"/>
          <w:sz w:val="22"/>
          <w:szCs w:val="24"/>
          <w:lang w:eastAsia="tr-TR"/>
        </w:rPr>
        <w:t xml:space="preserve">FONKSİYONEL KARŞILAŞTIRMA </w:t>
      </w:r>
    </w:p>
    <w:p>
      <w:pPr>
        <w:pStyle w:val="ListParagraph"/>
        <w:spacing w:lineRule="auto" w:line="240" w:before="0" w:after="0"/>
        <w:ind w:left="1416"/>
        <w:contextualSpacing/>
        <w:rPr>
          <w:rFonts w:ascii="Times New Roman" w:hAnsi="Times New Roman" w:eastAsia="Times New Roman" w:cs="Times New Roman"/>
          <w:sz w:val="24"/>
          <w:szCs w:val="24"/>
          <w:lang w:eastAsia="tr-TR"/>
        </w:rPr>
      </w:pPr>
      <w:r>
        <w:rPr>
          <w:rFonts w:eastAsia="Times New Roman" w:cs="Arial" w:ascii="Arial" w:hAnsi="Arial"/>
          <w:b w:val="0"/>
          <w:sz w:val="22"/>
          <w:szCs w:val="24"/>
          <w:lang w:eastAsia="tr-TR"/>
        </w:rPr>
        <w:t>Performans Metriklerinin Kıyaslanması</w:t>
      </w:r>
      <w:r>
        <w:rPr>
          <w:rFonts w:eastAsia="Times New Roman" w:cs="Times New Roman" w:ascii="Times New Roman" w:hAnsi="Times New Roman"/>
          <w:b w:val="0"/>
          <w:sz w:val="22"/>
          <w:szCs w:val="24"/>
          <w:lang w:eastAsia="tr-TR"/>
        </w:rPr>
        <w:t xml:space="preserve"> Performans açısından mevcut manuel süreçler, insan dikkatine dayalı olduğu için "işlem hızı" (throughput) açısından oldukça düşüktür. Bir mühendisin 100 adet bellek adresini hatasız işlemesi yaklaşık 30-40 dakika sürerken, C dili ile geliştirilen simülatör milyonlarca adresi 1 saniyenin altında işleyebilmektedir. Ayrıca, manuel analizlerde elde edilemeyen Ortalama Bellek Erişim Süresi (</w:t>
      </w:r>
      <w:r>
        <w:rPr>
          <w:rFonts w:eastAsia="Times New Roman" w:cs="Arial" w:ascii="Arial" w:hAnsi="Arial"/>
          <w:b w:val="0"/>
          <w:sz w:val="22"/>
          <w:szCs w:val="24"/>
          <w:lang w:eastAsia="tr-TR"/>
        </w:rPr>
        <w:t>$AMAT$</w:t>
      </w:r>
      <w:r>
        <w:rPr>
          <w:rFonts w:eastAsia="Times New Roman" w:cs="Times New Roman" w:ascii="Times New Roman" w:hAnsi="Times New Roman"/>
          <w:b w:val="0"/>
          <w:sz w:val="22"/>
          <w:szCs w:val="24"/>
          <w:lang w:eastAsia="tr-TR"/>
        </w:rPr>
        <w:t>) ve Isınma Süresi (Warm-up period) gibi gelişmiş performans metrikleri, yeni sistem tarafından otomatik ve bilimsel kesinlikle hesaplanmaktadır.</w:t>
      </w:r>
    </w:p>
    <w:p>
      <w:pPr>
        <w:pStyle w:val="ListParagraph"/>
        <w:spacing w:lineRule="auto" w:line="240" w:before="0" w:after="0"/>
        <w:ind w:left="1416"/>
        <w:contextualSpacing/>
        <w:rPr>
          <w:rFonts w:ascii="Times New Roman" w:hAnsi="Times New Roman" w:eastAsia="Times New Roman" w:cs="Times New Roman"/>
          <w:sz w:val="24"/>
          <w:szCs w:val="24"/>
          <w:lang w:eastAsia="tr-TR"/>
        </w:rPr>
      </w:pPr>
      <w:r>
        <w:rPr>
          <w:rFonts w:eastAsia="Times New Roman" w:cs="Times New Roman" w:ascii="Times New Roman" w:hAnsi="Times New Roman"/>
          <w:b/>
          <w:sz w:val="22"/>
          <w:szCs w:val="24"/>
          <w:lang w:eastAsia="tr-TR"/>
        </w:rPr>
      </w:r>
    </w:p>
    <w:p>
      <w:pPr>
        <w:pStyle w:val="ListParagraph"/>
        <w:spacing w:lineRule="auto" w:line="240" w:before="0" w:after="0"/>
        <w:ind w:left="1416"/>
        <w:contextualSpacing/>
        <w:rPr>
          <w:rFonts w:ascii="Times New Roman" w:hAnsi="Times New Roman" w:eastAsia="Times New Roman" w:cs="Times New Roman"/>
          <w:sz w:val="24"/>
          <w:szCs w:val="24"/>
          <w:lang w:eastAsia="tr-TR"/>
        </w:rPr>
      </w:pPr>
      <w:r>
        <w:rPr>
          <w:rFonts w:eastAsia="Times New Roman" w:cs="Times New Roman" w:ascii="Times New Roman" w:hAnsi="Times New Roman"/>
          <w:b w:val="0"/>
          <w:bCs/>
          <w:sz w:val="22"/>
          <w:szCs w:val="24"/>
          <w:lang w:eastAsia="tr-TR"/>
        </w:rPr>
        <w:t>Kullanılabilirlik ve Entegrasyon Kabiliyeti</w:t>
      </w:r>
      <w:r>
        <w:rPr>
          <w:rFonts w:eastAsia="Times New Roman" w:cs="Times New Roman" w:ascii="Times New Roman" w:hAnsi="Times New Roman"/>
          <w:b w:val="0"/>
          <w:sz w:val="22"/>
          <w:szCs w:val="24"/>
          <w:lang w:eastAsia="tr-TR"/>
        </w:rPr>
        <w:t xml:space="preserve"> Mevcut teorik modeller, sadece kağıt üzerinde veya basit hesap makineleriyle kullanılabilirken; yeni simülatör, standart bir </w:t>
      </w:r>
      <w:r>
        <w:rPr>
          <w:rFonts w:eastAsia="Times New Roman" w:cs="Times New Roman" w:ascii="Times New Roman" w:hAnsi="Times New Roman"/>
          <w:b w:val="0"/>
          <w:bCs/>
          <w:sz w:val="22"/>
          <w:szCs w:val="24"/>
          <w:lang w:eastAsia="tr-TR"/>
        </w:rPr>
        <w:t>Komut Satırı Arayüzü (CLI)</w:t>
      </w:r>
      <w:r>
        <w:rPr>
          <w:rFonts w:eastAsia="Times New Roman" w:cs="Times New Roman" w:ascii="Times New Roman" w:hAnsi="Times New Roman"/>
          <w:b w:val="0"/>
          <w:sz w:val="22"/>
          <w:szCs w:val="24"/>
          <w:lang w:eastAsia="tr-TR"/>
        </w:rPr>
        <w:t xml:space="preserve"> üzerinden her türlü trace dosyasıyla çalışabilme yeteneğine sahiptir. Bu durum, yazılımın gerçek dünya işlemci verileriyle (SPEC benchmarks gibi) entegre olabilmesini sağlar. Kullanılabilirlik açısından, Stallings terminolojisine %100 sadık kalınması, öğrenme eğrisini minimuma indirerek sistemin akademik çevrelerde hızla kabul görmesini kolaylaştırmaktadır.</w:t>
      </w:r>
    </w:p>
    <w:p>
      <w:pPr>
        <w:pStyle w:val="Normal"/>
        <w:spacing w:lineRule="auto" w:line="312" w:before="0" w:after="0"/>
        <w:ind w:left="1416"/>
        <w:jc w:val="both"/>
        <w:rPr>
          <w:rFonts w:ascii="Calibri" w:hAnsi="Calibri" w:eastAsia="MS Mincho" w:cs="Times New Roman"/>
          <w:color w:val="191919"/>
          <w:sz w:val="24"/>
          <w:szCs w:val="24"/>
          <w:lang w:eastAsia="tr-TR"/>
        </w:rPr>
      </w:pPr>
      <w:r>
        <w:rPr>
          <w:rFonts w:eastAsia="MS Mincho" w:cs="Times New Roman"/>
          <w:b/>
          <w:color w:val="191919"/>
          <w:sz w:val="22"/>
          <w:szCs w:val="24"/>
          <w:lang w:eastAsia="tr-TR"/>
        </w:rPr>
      </w:r>
    </w:p>
    <w:p>
      <w:pPr>
        <w:pStyle w:val="ListParagraph"/>
        <w:numPr>
          <w:ilvl w:val="3"/>
          <w:numId w:val="1"/>
        </w:numPr>
        <w:spacing w:lineRule="auto" w:line="312" w:before="0" w:after="0"/>
        <w:contextualSpacing/>
        <w:jc w:val="both"/>
        <w:rPr>
          <w:rFonts w:ascii="Calibri" w:hAnsi="Calibri" w:eastAsia="MS Mincho" w:cs="Times New Roman"/>
          <w:b/>
          <w:color w:val="191919"/>
          <w:sz w:val="24"/>
          <w:szCs w:val="24"/>
          <w:lang w:eastAsia="tr-TR"/>
        </w:rPr>
      </w:pPr>
      <w:r>
        <w:rPr>
          <w:rFonts w:eastAsia="MS Mincho" w:cs="Times New Roman"/>
          <w:b/>
          <w:color w:val="191919"/>
          <w:sz w:val="22"/>
          <w:szCs w:val="24"/>
          <w:lang w:eastAsia="tr-TR"/>
        </w:rPr>
        <w:t>EKONOMİK KARŞILAŞTIRMA</w:t>
      </w:r>
    </w:p>
    <w:p>
      <w:pPr>
        <w:pStyle w:val="Normal"/>
        <w:spacing w:lineRule="auto" w:line="312" w:before="0" w:after="0"/>
        <w:ind w:left="1416"/>
        <w:jc w:val="both"/>
        <w:rPr>
          <w:rFonts w:ascii="Calibri" w:hAnsi="Calibri" w:eastAsia="MS Mincho" w:cs="Times New Roman"/>
          <w:b/>
          <w:color w:val="191919"/>
          <w:sz w:val="24"/>
          <w:szCs w:val="24"/>
          <w:lang w:eastAsia="tr-TR"/>
        </w:rPr>
      </w:pPr>
      <w:r>
        <w:rPr>
          <w:rFonts w:eastAsia="MS Mincho" w:cs="Times New Roman"/>
          <w:b w:val="0"/>
          <w:color w:val="191919"/>
          <w:sz w:val="22"/>
          <w:szCs w:val="24"/>
          <w:lang w:eastAsia="tr-TR"/>
        </w:rPr>
        <w:t>Proje; GCC, VS Code ve Git gibi tamamen ücretsiz ve açık kaynaklı araçlarla geliştirildiği için finansal yatırım maliyeti sıfıra yakındır. Buna karşın, Stallings modellerini dijital ortama aktararak sağladığı teknik katma değer oldukça yüksektir.</w:t>
      </w:r>
    </w:p>
    <w:p>
      <w:pPr>
        <w:pStyle w:val="Normal"/>
        <w:spacing w:lineRule="auto" w:line="312" w:before="0" w:after="0"/>
        <w:ind w:firstLine="708"/>
        <w:jc w:val="both"/>
        <w:rPr>
          <w:rFonts w:ascii="Calibri" w:hAnsi="Calibri" w:eastAsia="MS Mincho" w:cs="Times New Roman"/>
          <w:color w:val="191919"/>
          <w:sz w:val="24"/>
          <w:szCs w:val="24"/>
          <w:lang w:eastAsia="tr-TR"/>
        </w:rPr>
      </w:pPr>
      <w:r>
        <w:rPr>
          <w:rFonts w:eastAsia="MS Mincho" w:cs="Times New Roman"/>
          <w:b/>
          <w:color w:val="191919"/>
          <w:sz w:val="22"/>
          <w:szCs w:val="24"/>
          <w:lang w:eastAsia="tr-TR"/>
        </w:rPr>
      </w:r>
    </w:p>
    <w:p>
      <w:pPr>
        <w:pStyle w:val="ListParagraph"/>
        <w:numPr>
          <w:ilvl w:val="1"/>
          <w:numId w:val="1"/>
        </w:numPr>
        <w:spacing w:lineRule="auto" w:line="312" w:before="0" w:after="0"/>
        <w:contextualSpacing/>
        <w:jc w:val="both"/>
        <w:rPr>
          <w:rFonts w:ascii="Calibri" w:hAnsi="Calibri" w:eastAsia="MS Mincho" w:cs="Times New Roman"/>
          <w:b/>
          <w:color w:val="191919"/>
          <w:sz w:val="24"/>
          <w:szCs w:val="24"/>
          <w:lang w:eastAsia="tr-TR"/>
        </w:rPr>
      </w:pPr>
      <w:r>
        <w:rPr>
          <w:rFonts w:eastAsia="MS Mincho" w:cs="Times New Roman"/>
          <w:b/>
          <w:color w:val="191919"/>
          <w:sz w:val="22"/>
          <w:szCs w:val="24"/>
          <w:lang w:eastAsia="tr-TR"/>
        </w:rPr>
        <w:t>UYGUN YÖNTEMİN SEÇİMİ</w:t>
      </w:r>
    </w:p>
    <w:p>
      <w:pPr>
        <w:pStyle w:val="Normal"/>
        <w:spacing w:lineRule="auto" w:line="312" w:before="0" w:after="0"/>
        <w:jc w:val="both"/>
        <w:rPr>
          <w:rFonts w:ascii="Calibri" w:hAnsi="Calibri" w:eastAsia="MS Mincho" w:cs="Times New Roman"/>
          <w:color w:val="191919"/>
          <w:sz w:val="24"/>
          <w:szCs w:val="24"/>
          <w:lang w:eastAsia="tr-TR"/>
        </w:rPr>
      </w:pPr>
      <w:r>
        <w:rPr>
          <w:rFonts w:eastAsia="MS Mincho" w:cs="Times New Roman"/>
          <w:b/>
          <w:color w:val="191919"/>
          <w:sz w:val="22"/>
          <w:szCs w:val="24"/>
          <w:lang w:eastAsia="tr-TR"/>
        </w:rPr>
      </w:r>
    </w:p>
    <w:p>
      <w:pPr>
        <w:pStyle w:val="Normal"/>
        <w:spacing w:lineRule="auto" w:line="312" w:before="0" w:after="0"/>
        <w:ind w:left="792"/>
        <w:jc w:val="both"/>
        <w:rPr>
          <w:rFonts w:ascii="Calibri" w:hAnsi="Calibri" w:eastAsia="MS Mincho" w:cs="Times New Roman"/>
          <w:color w:val="191919"/>
          <w:sz w:val="24"/>
          <w:szCs w:val="24"/>
          <w:lang w:eastAsia="tr-TR"/>
        </w:rPr>
      </w:pPr>
      <w:r>
        <w:rPr>
          <w:rFonts w:eastAsia="MS Mincho" w:cs="Times New Roman"/>
          <w:b w:val="0"/>
          <w:bCs/>
          <w:color w:val="191919"/>
          <w:sz w:val="22"/>
          <w:szCs w:val="24"/>
          <w:lang w:eastAsia="tr-TR"/>
        </w:rPr>
        <w:t>Mimari Doğruluk Gereksinimi:</w:t>
      </w:r>
      <w:r>
        <w:rPr>
          <w:rFonts w:eastAsia="MS Mincho" w:cs="Times New Roman"/>
          <w:b w:val="0"/>
          <w:color w:val="191919"/>
          <w:sz w:val="22"/>
          <w:szCs w:val="24"/>
          <w:lang w:eastAsia="tr-TR"/>
        </w:rPr>
        <w:t xml:space="preserve"> Önbellek simülasyonu, bit düzeyinde (bitwise) hatasız işlem yapmayı gerektirir. Artırımlı model, projenin "Adres Ayrıştırma", "Eşleme Mantığı" ve "Yer Değiştirme Algoritmaları" gibi kritik modüllere bölünmesini sağlar. Bu sayede her bir "artırım" (increment) kendi içinde test edilerek hatasız bir şekilde bir sonraki aşamaya geçilir.</w:t>
      </w:r>
    </w:p>
    <w:p>
      <w:pPr>
        <w:pStyle w:val="Normal"/>
        <w:spacing w:lineRule="auto" w:line="312" w:before="0" w:after="0"/>
        <w:ind w:firstLine="12" w:left="708"/>
        <w:jc w:val="both"/>
        <w:rPr>
          <w:rFonts w:ascii="Calibri" w:hAnsi="Calibri" w:eastAsia="MS Mincho" w:cs="Times New Roman"/>
          <w:color w:val="191919"/>
          <w:sz w:val="24"/>
          <w:szCs w:val="24"/>
          <w:lang w:eastAsia="tr-TR"/>
        </w:rPr>
      </w:pPr>
      <w:r>
        <w:rPr>
          <w:rFonts w:eastAsia="MS Mincho" w:cs="Times New Roman"/>
          <w:b w:val="0"/>
          <w:bCs/>
          <w:color w:val="191919"/>
          <w:sz w:val="22"/>
          <w:szCs w:val="24"/>
          <w:lang w:eastAsia="tr-TR"/>
        </w:rPr>
        <w:t>Değişmez Gereksinimler (Stallings Standartları):</w:t>
      </w:r>
      <w:r>
        <w:rPr>
          <w:rFonts w:eastAsia="MS Mincho" w:cs="Times New Roman"/>
          <w:b w:val="0"/>
          <w:color w:val="191919"/>
          <w:sz w:val="22"/>
          <w:szCs w:val="24"/>
          <w:lang w:eastAsia="tr-TR"/>
        </w:rPr>
        <w:t xml:space="preserve"> Simülatörün uyması gereken kurallar (Direct Mapping, Set-Associative vb.) önceden Stallings prensipleriyle net bir şekilde tanımlanmıştır. Gereksinimlerin bu denli sabit olması, artırımlı modelin planlı ve sistematik yapısıyla tam uyum sağlamaktadır.</w:t>
      </w:r>
    </w:p>
    <w:p>
      <w:pPr>
        <w:pStyle w:val="Normal"/>
        <w:spacing w:lineRule="auto" w:line="312" w:before="0" w:after="0"/>
        <w:ind w:firstLine="12" w:left="708"/>
        <w:jc w:val="both"/>
        <w:rPr>
          <w:rFonts w:ascii="Calibri" w:hAnsi="Calibri" w:eastAsia="MS Mincho" w:cs="Times New Roman"/>
          <w:color w:val="191919"/>
          <w:sz w:val="24"/>
          <w:szCs w:val="24"/>
          <w:lang w:eastAsia="tr-TR"/>
        </w:rPr>
      </w:pPr>
      <w:r>
        <w:rPr>
          <w:rFonts w:eastAsia="MS Mincho" w:cs="Times New Roman"/>
          <w:b/>
          <w:color w:val="191919"/>
          <w:sz w:val="22"/>
          <w:szCs w:val="24"/>
          <w:lang w:eastAsia="tr-TR"/>
        </w:rPr>
      </w:r>
    </w:p>
    <w:p>
      <w:pPr>
        <w:pStyle w:val="Normal"/>
        <w:spacing w:lineRule="auto" w:line="312" w:before="0" w:after="0"/>
        <w:ind w:left="708"/>
        <w:jc w:val="both"/>
        <w:rPr>
          <w:rFonts w:ascii="Calibri" w:hAnsi="Calibri" w:eastAsia="MS Mincho" w:cs="Times New Roman"/>
          <w:color w:val="191919"/>
          <w:sz w:val="24"/>
          <w:szCs w:val="24"/>
          <w:lang w:eastAsia="tr-TR"/>
        </w:rPr>
      </w:pPr>
      <w:r>
        <w:rPr>
          <w:rFonts w:eastAsia="MS Mincho" w:cs="Times New Roman"/>
          <w:b w:val="0"/>
          <w:bCs/>
          <w:color w:val="191919"/>
          <w:sz w:val="22"/>
          <w:szCs w:val="24"/>
          <w:lang w:eastAsia="tr-TR"/>
        </w:rPr>
        <w:t>Kaynak ve Zaman Yönetimi:</w:t>
      </w:r>
      <w:r>
        <w:rPr>
          <w:rFonts w:eastAsia="MS Mincho" w:cs="Times New Roman"/>
          <w:b w:val="0"/>
          <w:color w:val="191919"/>
          <w:sz w:val="22"/>
          <w:szCs w:val="24"/>
          <w:lang w:eastAsia="tr-TR"/>
        </w:rPr>
        <w:t xml:space="preserve"> Tek bir geliştirici tarafından yürütülen bu projede, projenin tamamının tek bir seferde bitirilmeye çalışılması (Waterfall yaklaşımı) hata riskini artırabilir. Artırımlı model ile projenin her aşamasında (örneğin sadece Direct Mapping bittiğinde bile) çalışan bir prototip elde edilmesi hedeflenmiştir.</w:t>
      </w:r>
    </w:p>
    <w:p>
      <w:pPr>
        <w:pStyle w:val="Normal"/>
        <w:spacing w:lineRule="auto" w:line="312" w:before="0" w:after="0"/>
        <w:ind w:firstLine="360"/>
        <w:jc w:val="both"/>
        <w:rPr>
          <w:rFonts w:ascii="Calibri" w:hAnsi="Calibri" w:eastAsia="MS Mincho" w:cs="Times New Roman"/>
          <w:color w:val="191919"/>
          <w:sz w:val="24"/>
          <w:szCs w:val="24"/>
          <w:lang w:eastAsia="tr-TR"/>
        </w:rPr>
      </w:pPr>
      <w:r>
        <w:rPr>
          <w:rFonts w:eastAsia="MS Mincho" w:cs="Times New Roman"/>
          <w:b/>
          <w:color w:val="191919"/>
          <w:sz w:val="22"/>
          <w:szCs w:val="24"/>
          <w:lang w:eastAsia="tr-TR"/>
        </w:rPr>
      </w:r>
    </w:p>
    <w:p>
      <w:pPr>
        <w:pStyle w:val="ListParagraph"/>
        <w:numPr>
          <w:ilvl w:val="2"/>
          <w:numId w:val="1"/>
        </w:numPr>
        <w:spacing w:lineRule="auto" w:line="312" w:before="0" w:after="0"/>
        <w:contextualSpacing/>
        <w:jc w:val="both"/>
        <w:rPr>
          <w:rFonts w:ascii="Calibri" w:hAnsi="Calibri" w:eastAsia="MS Mincho" w:cs="Times New Roman"/>
          <w:b/>
          <w:color w:val="191919"/>
          <w:sz w:val="24"/>
          <w:szCs w:val="24"/>
          <w:lang w:eastAsia="tr-TR"/>
        </w:rPr>
      </w:pPr>
      <w:r>
        <w:rPr>
          <w:rFonts w:eastAsia="MS Mincho" w:cs="Times New Roman"/>
          <w:b/>
          <w:color w:val="191919"/>
          <w:sz w:val="22"/>
          <w:szCs w:val="24"/>
          <w:lang w:eastAsia="tr-TR"/>
        </w:rPr>
        <w:t>MEVCUT SİSTEM İLE KARŞILAŞTIRILMASI VE DOĞRULANMASI</w:t>
      </w:r>
    </w:p>
    <w:p>
      <w:pPr>
        <w:pStyle w:val="NormalWeb"/>
        <w:spacing w:before="280" w:after="280"/>
        <w:ind w:left="1224"/>
        <w:rPr/>
      </w:pPr>
      <w:r>
        <w:rPr>
          <w:b w:val="0"/>
          <w:sz w:val="22"/>
        </w:rPr>
        <w:t>Mevcut sistemde (geleneksel eğitim ve analiz metodolojisi), bir bilgisayar mimarının veya öğrencinin bir bellek izini (memory trace) analiz etmesi, her bir adresi manuel olarak ikilik (binary) sisteme çevirmesini ve Stallings prensiplerine göre Tag, Index ve Offset alanlarına bölmesini gerektirir. Bu manuel süreçte 10-20 adet adresin işlenmesi bile saatler sürerken, insan dikkatiyle sınırlı olan bu yöntem milyonlarca satırlık gerçek dünya verilerini işlemekte tamamen yetersiz kalmaktadır.</w:t>
      </w:r>
    </w:p>
    <w:p>
      <w:pPr>
        <w:pStyle w:val="NormalWeb"/>
        <w:spacing w:before="280" w:after="280"/>
        <w:ind w:left="1224"/>
        <w:rPr/>
      </w:pPr>
      <w:r>
        <w:rPr>
          <w:b w:val="0"/>
          <w:sz w:val="22"/>
        </w:rPr>
        <w:t xml:space="preserve">Mevcut manuel sistemin en büyük eksikliği, karmaşık bit kaydırma (shift) ve maskeleme işlemleri sırasında ortaya çıkan yüksek hata payıdır. Özellikle </w:t>
      </w:r>
      <w:r>
        <w:rPr>
          <w:b w:val="0"/>
          <w:bCs/>
          <w:sz w:val="22"/>
        </w:rPr>
        <w:t>n-Yollu Kümeli İlişkilendirmeli (n-Way Set-Associative)</w:t>
      </w:r>
      <w:r>
        <w:rPr>
          <w:b w:val="0"/>
          <w:sz w:val="22"/>
        </w:rPr>
        <w:t xml:space="preserve"> yapılarda küme dizininin doğru hesaplanması kritik bir hata noktasıdır. Yeni sistem, William Stallings'in matematiksel modellerini doğrudan bit düzeyinde operatörlerle (&amp;, |, &lt;&lt;, &gt;&gt;) kodlayarak mantıksal hata riskini sıfıra indirmektedir.</w:t>
      </w:r>
    </w:p>
    <w:p>
      <w:pPr>
        <w:pStyle w:val="Normal"/>
        <w:spacing w:lineRule="auto" w:line="312" w:before="0" w:after="0"/>
        <w:ind w:left="1224"/>
        <w:jc w:val="both"/>
        <w:rPr>
          <w:rFonts w:ascii="Calibri" w:hAnsi="Calibri" w:eastAsia="MS Mincho" w:cs="Times New Roman"/>
          <w:b/>
          <w:color w:val="191919"/>
          <w:sz w:val="24"/>
          <w:szCs w:val="24"/>
          <w:lang w:eastAsia="tr-TR"/>
        </w:rPr>
      </w:pPr>
      <w:r>
        <w:rPr>
          <w:rFonts w:eastAsia="MS Mincho" w:cs="Times New Roman"/>
          <w:b/>
          <w:color w:val="191919"/>
          <w:sz w:val="22"/>
          <w:szCs w:val="24"/>
          <w:lang w:eastAsia="tr-TR"/>
        </w:rPr>
      </w:r>
    </w:p>
    <w:p>
      <w:pPr>
        <w:pStyle w:val="ListParagraph"/>
        <w:numPr>
          <w:ilvl w:val="2"/>
          <w:numId w:val="1"/>
        </w:numPr>
        <w:spacing w:lineRule="auto" w:line="312" w:before="0" w:after="0"/>
        <w:contextualSpacing/>
        <w:jc w:val="both"/>
        <w:rPr>
          <w:rFonts w:ascii="Calibri" w:hAnsi="Calibri" w:eastAsia="MS Mincho" w:cs="Times New Roman"/>
          <w:b/>
          <w:color w:val="191919"/>
          <w:sz w:val="24"/>
          <w:szCs w:val="24"/>
          <w:lang w:eastAsia="tr-TR"/>
        </w:rPr>
      </w:pPr>
      <w:r>
        <w:rPr>
          <w:rFonts w:eastAsia="MS Mincho" w:cs="Times New Roman"/>
          <w:b/>
          <w:color w:val="191919"/>
          <w:sz w:val="22"/>
          <w:szCs w:val="24"/>
          <w:lang w:eastAsia="tr-TR"/>
        </w:rPr>
        <w:t>PAYDAŞ ANALİZİ VE BEKLENTİLERİ</w:t>
      </w:r>
    </w:p>
    <w:p>
      <w:pPr>
        <w:pStyle w:val="Normal"/>
        <w:spacing w:lineRule="auto" w:line="312" w:before="0" w:after="0"/>
        <w:ind w:left="1224"/>
        <w:jc w:val="both"/>
        <w:rPr>
          <w:rFonts w:ascii="Calibri" w:hAnsi="Calibri" w:eastAsia="MS Mincho" w:cs="Times New Roman"/>
          <w:color w:val="191919"/>
          <w:sz w:val="24"/>
          <w:szCs w:val="24"/>
          <w:lang w:eastAsia="tr-TR"/>
        </w:rPr>
      </w:pPr>
      <w:r>
        <w:rPr>
          <w:rFonts w:eastAsia="MS Mincho" w:cs="Times New Roman"/>
          <w:b w:val="0"/>
          <w:color w:val="191919"/>
          <w:sz w:val="22"/>
          <w:szCs w:val="24"/>
          <w:lang w:eastAsia="tr-TR"/>
        </w:rPr>
        <w:t xml:space="preserve">Tüm paydaşların birleştiği en kritik beklenti, simülatörün </w:t>
      </w:r>
      <w:r>
        <w:rPr>
          <w:rFonts w:eastAsia="MS Mincho" w:cs="Times New Roman"/>
          <w:b w:val="0"/>
          <w:bCs/>
          <w:color w:val="191919"/>
          <w:sz w:val="22"/>
          <w:szCs w:val="24"/>
          <w:lang w:eastAsia="tr-TR"/>
        </w:rPr>
        <w:t>%100 matematiksel doğrulukla</w:t>
      </w:r>
      <w:r>
        <w:rPr>
          <w:rFonts w:eastAsia="MS Mincho" w:cs="Times New Roman"/>
          <w:b w:val="0"/>
          <w:color w:val="191919"/>
          <w:sz w:val="22"/>
          <w:szCs w:val="24"/>
          <w:lang w:eastAsia="tr-TR"/>
        </w:rPr>
        <w:t xml:space="preserve"> çalışmasıdır. Akademik danışman için öncelikli beklenti, yazılımın Stallings terminolojisine ve mimari modellerine tam sadık kalmasıdır. Geliştirici ve son kullanıcı öğrenciler için ise; yazılımın esnek parametre (Önbellek boyutu, blok boyutu vb.) desteği sunması, hızlı sonuç üretmesi ve karmaşık LRU (Least Recently Used) algoritmalarını hatasız simüle etmesi temel beklentilerdir.</w:t>
      </w:r>
    </w:p>
    <w:p>
      <w:pPr>
        <w:pStyle w:val="ListParagraph"/>
        <w:numPr>
          <w:ilvl w:val="2"/>
          <w:numId w:val="1"/>
        </w:numPr>
        <w:spacing w:lineRule="auto" w:line="312" w:before="0" w:after="0"/>
        <w:contextualSpacing/>
        <w:jc w:val="both"/>
        <w:rPr>
          <w:rFonts w:ascii="Calibri" w:hAnsi="Calibri" w:eastAsia="MS Mincho" w:cs="Times New Roman"/>
          <w:b/>
          <w:color w:val="191919"/>
          <w:sz w:val="24"/>
          <w:szCs w:val="24"/>
          <w:lang w:eastAsia="tr-TR"/>
        </w:rPr>
      </w:pPr>
      <w:r>
        <w:rPr>
          <w:rFonts w:eastAsia="MS Mincho" w:cs="Times New Roman"/>
          <w:b/>
          <w:color w:val="191919"/>
          <w:sz w:val="22"/>
          <w:szCs w:val="24"/>
          <w:lang w:eastAsia="tr-TR"/>
        </w:rPr>
        <w:t>MEVCUT SİSTEMİN KAPSAMLI DEĞERLENDİRMESİ</w:t>
      </w:r>
    </w:p>
    <w:p>
      <w:pPr>
        <w:pStyle w:val="Normal"/>
        <w:spacing w:lineRule="auto" w:line="312" w:before="0" w:after="0"/>
        <w:ind w:left="1224"/>
        <w:jc w:val="both"/>
        <w:rPr>
          <w:rFonts w:ascii="Calibri" w:hAnsi="Calibri" w:eastAsia="MS Mincho" w:cs="Times New Roman"/>
          <w:b/>
          <w:color w:val="191919"/>
          <w:sz w:val="24"/>
          <w:szCs w:val="24"/>
          <w:lang w:eastAsia="tr-TR"/>
        </w:rPr>
      </w:pPr>
      <w:r>
        <w:rPr>
          <w:rFonts w:eastAsia="MS Mincho" w:cs="Times New Roman"/>
          <w:b w:val="0"/>
          <w:bCs/>
          <w:color w:val="191919"/>
          <w:sz w:val="22"/>
          <w:szCs w:val="24"/>
          <w:lang w:eastAsia="tr-TR"/>
        </w:rPr>
        <w:t>İşlevsel Analiz ve Tespit Edilen Eksiklikler</w:t>
      </w:r>
      <w:r>
        <w:rPr>
          <w:rFonts w:eastAsia="MS Mincho" w:cs="Times New Roman"/>
          <w:b w:val="0"/>
          <w:color w:val="191919"/>
          <w:sz w:val="22"/>
          <w:szCs w:val="24"/>
          <w:lang w:eastAsia="tr-TR"/>
        </w:rPr>
        <w:t xml:space="preserve"> Mevcut sistem, temel olarak William Stallings ilkelerine dayanan manuel hesaplama yöntemlerini ve basit elektronik tabloları kapsamaktadır. İşlevsel açıdan en büyük eksiklik, bu yöntemin sadece sınırlı sayıdaki bellek adresi (genellikle 10-20 adet) için "Hit/Miss" analizi yapabilmesidir. Modern sistemlerin saniyede milyonlarca adres ürettiği göz önüne alındığında, mevcut manuel yapının gerçek dünya senaryolarını simüle etme işlevi tamamen yetersiz kalmaktadır. Ayrıca, bit düzeyindeki (bitwise) işlemlerin kağıt üzerinde yapılması, insan kaynaklı mantıksal hatalara son derece açıktır.</w:t>
      </w:r>
    </w:p>
    <w:p>
      <w:pPr>
        <w:pStyle w:val="Normal"/>
        <w:spacing w:lineRule="auto" w:line="312" w:before="0" w:after="0"/>
        <w:ind w:left="1224"/>
        <w:jc w:val="both"/>
        <w:rPr>
          <w:rFonts w:ascii="Calibri" w:hAnsi="Calibri" w:eastAsia="MS Mincho" w:cs="Times New Roman"/>
          <w:b/>
          <w:color w:val="191919"/>
          <w:sz w:val="24"/>
          <w:szCs w:val="24"/>
          <w:lang w:eastAsia="tr-TR"/>
        </w:rPr>
      </w:pPr>
      <w:r>
        <w:rPr>
          <w:rFonts w:eastAsia="MS Mincho" w:cs="Times New Roman"/>
          <w:b/>
          <w:color w:val="191919"/>
          <w:sz w:val="22"/>
          <w:szCs w:val="24"/>
          <w:lang w:eastAsia="tr-TR"/>
        </w:rPr>
      </w:r>
    </w:p>
    <w:p>
      <w:pPr>
        <w:pStyle w:val="Normal"/>
        <w:spacing w:lineRule="auto" w:line="312" w:before="0" w:after="0"/>
        <w:ind w:left="1224"/>
        <w:jc w:val="both"/>
        <w:rPr>
          <w:rFonts w:ascii="Calibri" w:hAnsi="Calibri" w:eastAsia="MS Mincho" w:cs="Times New Roman"/>
          <w:b/>
          <w:color w:val="191919"/>
          <w:sz w:val="24"/>
          <w:szCs w:val="24"/>
          <w:lang w:eastAsia="tr-TR"/>
        </w:rPr>
      </w:pPr>
      <w:r>
        <w:rPr>
          <w:rFonts w:eastAsia="MS Mincho" w:cs="Times New Roman"/>
          <w:b w:val="0"/>
          <w:bCs/>
          <w:color w:val="191919"/>
          <w:sz w:val="22"/>
          <w:szCs w:val="24"/>
          <w:lang w:eastAsia="tr-TR"/>
        </w:rPr>
        <w:t>Operasyonel Verimlilik, Performans ve Mevcut Maliyetler</w:t>
      </w:r>
      <w:r>
        <w:rPr>
          <w:rFonts w:eastAsia="MS Mincho" w:cs="Times New Roman"/>
          <w:b w:val="0"/>
          <w:color w:val="191919"/>
          <w:sz w:val="22"/>
          <w:szCs w:val="24"/>
          <w:lang w:eastAsia="tr-TR"/>
        </w:rPr>
        <w:t xml:space="preserve"> Operasyonel açıdan mevcut sistemin performansı "insan hızı" ile sınırlıdır ve bu durum verimliliği minimuma indirmektedir. Bir mühendisin veya öğrencinin 1000 satırlık bir trace dosyasını manuel analiz etmesi günlerce sürebilir; bu da devasa bir zaman maliyeti yaratır. Önerilen yazılımsal çözümde bu maliyet milisaniyelere inerken, mevcut sistemdeki "zaman kaybı" projenin en büyük gizli maliyeti olarak belirlenmiştir.</w:t>
      </w:r>
    </w:p>
    <w:p>
      <w:pPr>
        <w:pStyle w:val="ListParagraph"/>
        <w:numPr>
          <w:ilvl w:val="2"/>
          <w:numId w:val="1"/>
        </w:numPr>
        <w:spacing w:lineRule="auto" w:line="312" w:before="0" w:after="0"/>
        <w:contextualSpacing/>
        <w:jc w:val="both"/>
        <w:rPr>
          <w:rFonts w:ascii="Calibri" w:hAnsi="Calibri" w:eastAsia="MS Mincho" w:cs="Times New Roman"/>
          <w:b/>
          <w:color w:val="191919"/>
          <w:sz w:val="24"/>
          <w:szCs w:val="24"/>
          <w:lang w:eastAsia="tr-TR"/>
        </w:rPr>
      </w:pPr>
      <w:r>
        <w:rPr>
          <w:rFonts w:eastAsia="MS Mincho" w:cs="Times New Roman"/>
          <w:b/>
          <w:color w:val="191919"/>
          <w:sz w:val="22"/>
          <w:szCs w:val="24"/>
          <w:lang w:eastAsia="tr-TR"/>
        </w:rPr>
        <w:t>ALTERNATİF ÇÖZÜM SENARYOLARI VE PROJE YÖNTEMLERİNİN DEĞERLENDİRMESİ</w:t>
      </w:r>
    </w:p>
    <w:p>
      <w:pPr>
        <w:pStyle w:val="Normal"/>
        <w:spacing w:lineRule="auto" w:line="312" w:before="0" w:after="0"/>
        <w:ind w:left="1224"/>
        <w:jc w:val="both"/>
        <w:rPr>
          <w:rFonts w:ascii="Calibri" w:hAnsi="Calibri" w:eastAsia="MS Mincho" w:cs="Times New Roman"/>
          <w:b/>
          <w:color w:val="191919"/>
          <w:sz w:val="24"/>
          <w:szCs w:val="24"/>
          <w:lang w:eastAsia="tr-TR"/>
        </w:rPr>
      </w:pPr>
      <w:r>
        <w:rPr>
          <w:rFonts w:eastAsia="MS Mincho" w:cs="Times New Roman"/>
          <w:b/>
          <w:color w:val="191919"/>
          <w:sz w:val="22"/>
          <w:szCs w:val="24"/>
          <w:lang w:eastAsia="tr-TR"/>
        </w:rPr>
        <w:t>Simülatörün geliştirilmesi aşamasında iki temel teknolojik yaklaşım değerlendirilmiştir:</w:t>
      </w:r>
    </w:p>
    <w:p>
      <w:pPr>
        <w:pStyle w:val="Normal"/>
        <w:spacing w:lineRule="auto" w:line="312" w:before="0" w:after="0"/>
        <w:ind w:left="1224"/>
        <w:jc w:val="both"/>
        <w:rPr>
          <w:rFonts w:ascii="Calibri" w:hAnsi="Calibri" w:eastAsia="MS Mincho" w:cs="Times New Roman"/>
          <w:b/>
          <w:color w:val="191919"/>
          <w:sz w:val="24"/>
          <w:szCs w:val="24"/>
          <w:lang w:eastAsia="tr-TR"/>
        </w:rPr>
      </w:pPr>
      <w:r>
        <w:rPr>
          <w:rFonts w:eastAsia="MS Mincho" w:cs="Times New Roman"/>
          <w:b w:val="0"/>
          <w:bCs/>
          <w:color w:val="191919"/>
          <w:sz w:val="22"/>
          <w:szCs w:val="24"/>
          <w:lang w:eastAsia="tr-TR"/>
        </w:rPr>
        <w:t>Alternatif A: Yüksek Seviyeli Programlama Dilleri (Python/Java):</w:t>
      </w:r>
      <w:r>
        <w:rPr>
          <w:rFonts w:eastAsia="MS Mincho" w:cs="Times New Roman"/>
          <w:b w:val="0"/>
          <w:color w:val="191919"/>
          <w:sz w:val="22"/>
          <w:szCs w:val="24"/>
          <w:lang w:eastAsia="tr-TR"/>
        </w:rPr>
        <w:t xml:space="preserve"> Bu diller hızlı prototipleme ve kolay hata ayıklama imkanı sunar. Ancak, milyonlarca bellek adresinin işlendiği simülasyonlarda çalışma zamanı (runtime) performansı düşüktür. Özellikle bit düzeyindeki (bitwise) işlemler donanımdan uzaklaştıkça karmaşıklaşmaktadır.</w:t>
      </w:r>
    </w:p>
    <w:p>
      <w:pPr>
        <w:pStyle w:val="Normal"/>
        <w:spacing w:lineRule="auto" w:line="312" w:before="0" w:after="0"/>
        <w:ind w:left="1224"/>
        <w:jc w:val="both"/>
        <w:rPr>
          <w:rFonts w:ascii="Calibri" w:hAnsi="Calibri" w:eastAsia="MS Mincho" w:cs="Times New Roman"/>
          <w:b/>
          <w:color w:val="191919"/>
          <w:sz w:val="24"/>
          <w:szCs w:val="24"/>
          <w:lang w:eastAsia="tr-TR"/>
        </w:rPr>
      </w:pPr>
      <w:r>
        <w:rPr>
          <w:rFonts w:eastAsia="MS Mincho" w:cs="Times New Roman"/>
          <w:b w:val="0"/>
          <w:bCs/>
          <w:color w:val="191919"/>
          <w:sz w:val="22"/>
          <w:szCs w:val="24"/>
          <w:lang w:eastAsia="tr-TR"/>
        </w:rPr>
        <w:t>Alternatif B: Düşük Seviyeli Programlama Dilleri (C/C++):</w:t>
      </w:r>
      <w:r>
        <w:rPr>
          <w:rFonts w:eastAsia="MS Mincho" w:cs="Times New Roman"/>
          <w:b w:val="0"/>
          <w:color w:val="191919"/>
          <w:sz w:val="22"/>
          <w:szCs w:val="24"/>
          <w:lang w:eastAsia="tr-TR"/>
        </w:rPr>
        <w:t xml:space="preserve"> Bellek yönetimi üzerinde tam kontrol sağlar. Bitwise operatörleri (&amp;, |, &lt;&lt;, &gt;&gt;) sayesinde Stallings mimarisindeki adres parçalama işlemlerini donanım hızında ve birebir doğrulukta taklit edebilir.</w:t>
      </w:r>
    </w:p>
    <w:p>
      <w:pPr>
        <w:pStyle w:val="Normal"/>
        <w:spacing w:lineRule="auto" w:line="312" w:before="0" w:after="0"/>
        <w:ind w:left="1224"/>
        <w:jc w:val="both"/>
        <w:rPr>
          <w:rFonts w:ascii="Calibri" w:hAnsi="Calibri" w:eastAsia="MS Mincho" w:cs="Times New Roman"/>
          <w:b/>
          <w:color w:val="191919"/>
          <w:sz w:val="24"/>
          <w:szCs w:val="24"/>
          <w:lang w:eastAsia="tr-TR"/>
        </w:rPr>
      </w:pPr>
      <w:r>
        <w:rPr>
          <w:rFonts w:eastAsia="MS Mincho" w:cs="Times New Roman"/>
          <w:b/>
          <w:color w:val="191919"/>
          <w:sz w:val="22"/>
          <w:szCs w:val="24"/>
          <w:lang w:eastAsia="tr-TR"/>
        </w:rPr>
      </w:r>
    </w:p>
    <w:p>
      <w:pPr>
        <w:pStyle w:val="Normal"/>
        <w:spacing w:lineRule="auto" w:line="312" w:before="0" w:after="0"/>
        <w:ind w:left="1224"/>
        <w:jc w:val="both"/>
        <w:rPr>
          <w:rFonts w:ascii="Calibri" w:hAnsi="Calibri" w:eastAsia="MS Mincho" w:cs="Times New Roman"/>
          <w:b/>
          <w:color w:val="191919"/>
          <w:sz w:val="24"/>
          <w:szCs w:val="24"/>
          <w:lang w:eastAsia="tr-TR"/>
        </w:rPr>
      </w:pPr>
      <w:r>
        <w:rPr>
          <w:rFonts w:eastAsia="MS Mincho" w:cs="Times New Roman"/>
          <w:b w:val="0"/>
          <w:bCs/>
          <w:color w:val="191919"/>
          <w:sz w:val="22"/>
          <w:szCs w:val="24"/>
          <w:lang w:eastAsia="tr-TR"/>
        </w:rPr>
        <w:t>Gerekçeli Karar:</w:t>
      </w:r>
      <w:r>
        <w:rPr>
          <w:rFonts w:eastAsia="MS Mincho" w:cs="Times New Roman"/>
          <w:b w:val="0"/>
          <w:color w:val="191919"/>
          <w:sz w:val="22"/>
          <w:szCs w:val="24"/>
          <w:lang w:eastAsia="tr-TR"/>
        </w:rPr>
        <w:t xml:space="preserve"> Yapılan değerlendirme sonucunda, teknoloji olarak </w:t>
      </w:r>
      <w:r>
        <w:rPr>
          <w:rFonts w:eastAsia="MS Mincho" w:cs="Times New Roman"/>
          <w:b w:val="0"/>
          <w:bCs/>
          <w:color w:val="191919"/>
          <w:sz w:val="22"/>
          <w:szCs w:val="24"/>
          <w:lang w:eastAsia="tr-TR"/>
        </w:rPr>
        <w:t>C Dili</w:t>
      </w:r>
      <w:r>
        <w:rPr>
          <w:rFonts w:eastAsia="MS Mincho" w:cs="Times New Roman"/>
          <w:b w:val="0"/>
          <w:color w:val="191919"/>
          <w:sz w:val="22"/>
          <w:szCs w:val="24"/>
          <w:lang w:eastAsia="tr-TR"/>
        </w:rPr>
        <w:t xml:space="preserve">, proje yöntemi olarak ise </w:t>
      </w:r>
      <w:r>
        <w:rPr>
          <w:rFonts w:eastAsia="MS Mincho" w:cs="Times New Roman"/>
          <w:b w:val="0"/>
          <w:bCs/>
          <w:color w:val="191919"/>
          <w:sz w:val="22"/>
          <w:szCs w:val="24"/>
          <w:lang w:eastAsia="tr-TR"/>
        </w:rPr>
        <w:t>Artırımlı (Incremental) Model</w:t>
      </w:r>
      <w:r>
        <w:rPr>
          <w:rFonts w:eastAsia="MS Mincho" w:cs="Times New Roman"/>
          <w:b w:val="0"/>
          <w:color w:val="191919"/>
          <w:sz w:val="22"/>
          <w:szCs w:val="24"/>
          <w:lang w:eastAsia="tr-TR"/>
        </w:rPr>
        <w:t xml:space="preserve"> seçilmiştir. C dili, Stallings standartlarındaki bit düzeyindeki işlemleri en doğal ve hızlı şekilde gerçekleştiren dildir. Artırımlı model ise; önce adres parçalamayı, sonra eşleme mantığını, en son ise LRU algoritmasını kodlayarak, her aşamada test edilmiş ve çalışan bir "mimari çekirdek" elde edilmesini sağlamaktadır.</w:t>
      </w:r>
    </w:p>
    <w:p>
      <w:pPr>
        <w:pStyle w:val="Normal"/>
        <w:spacing w:lineRule="auto" w:line="312" w:before="0" w:after="0"/>
        <w:ind w:left="1224"/>
        <w:jc w:val="both"/>
        <w:rPr>
          <w:rFonts w:ascii="Calibri" w:hAnsi="Calibri" w:eastAsia="MS Mincho" w:cs="Times New Roman"/>
          <w:b/>
          <w:color w:val="191919"/>
          <w:sz w:val="24"/>
          <w:szCs w:val="24"/>
          <w:lang w:eastAsia="tr-TR"/>
        </w:rPr>
      </w:pPr>
      <w:r>
        <w:rPr>
          <w:rFonts w:eastAsia="MS Mincho" w:cs="Times New Roman"/>
          <w:b/>
          <w:color w:val="191919"/>
          <w:sz w:val="22"/>
          <w:szCs w:val="24"/>
          <w:lang w:eastAsia="tr-TR"/>
        </w:rPr>
      </w:r>
    </w:p>
    <w:p>
      <w:pPr>
        <w:pStyle w:val="Normal"/>
        <w:spacing w:lineRule="auto" w:line="312" w:before="0" w:after="0"/>
        <w:ind w:left="1224"/>
        <w:jc w:val="both"/>
        <w:rPr>
          <w:rFonts w:ascii="Calibri" w:hAnsi="Calibri" w:eastAsia="MS Mincho" w:cs="Times New Roman"/>
          <w:b/>
          <w:color w:val="191919"/>
          <w:sz w:val="24"/>
          <w:szCs w:val="24"/>
          <w:lang w:eastAsia="tr-TR"/>
        </w:rPr>
      </w:pPr>
      <w:r>
        <w:rPr>
          <w:rFonts w:eastAsia="MS Mincho" w:cs="Times New Roman"/>
          <w:b/>
          <w:color w:val="191919"/>
          <w:sz w:val="22"/>
          <w:szCs w:val="24"/>
          <w:lang w:eastAsia="tr-TR"/>
        </w:rPr>
      </w:r>
    </w:p>
    <w:p>
      <w:pPr>
        <w:pStyle w:val="Normal"/>
        <w:spacing w:lineRule="auto" w:line="312" w:before="0" w:after="0"/>
        <w:ind w:left="1224"/>
        <w:jc w:val="both"/>
        <w:rPr>
          <w:rFonts w:ascii="Calibri" w:hAnsi="Calibri" w:eastAsia="MS Mincho" w:cs="Times New Roman"/>
          <w:b/>
          <w:color w:val="191919"/>
          <w:sz w:val="24"/>
          <w:szCs w:val="24"/>
          <w:lang w:eastAsia="tr-TR"/>
        </w:rPr>
      </w:pPr>
      <w:r>
        <w:rPr>
          <w:rFonts w:eastAsia="MS Mincho" w:cs="Times New Roman"/>
          <w:b/>
          <w:color w:val="191919"/>
          <w:sz w:val="22"/>
          <w:szCs w:val="24"/>
          <w:lang w:eastAsia="tr-TR"/>
        </w:rPr>
      </w:r>
    </w:p>
    <w:p>
      <w:pPr>
        <w:pStyle w:val="Normal"/>
        <w:spacing w:lineRule="auto" w:line="312" w:before="0" w:after="0"/>
        <w:ind w:left="1224"/>
        <w:jc w:val="both"/>
        <w:rPr>
          <w:rFonts w:ascii="Calibri" w:hAnsi="Calibri" w:eastAsia="MS Mincho" w:cs="Times New Roman"/>
          <w:b/>
          <w:color w:val="191919"/>
          <w:sz w:val="24"/>
          <w:szCs w:val="24"/>
          <w:lang w:eastAsia="tr-TR"/>
        </w:rPr>
      </w:pPr>
      <w:r>
        <w:rPr>
          <w:rFonts w:eastAsia="MS Mincho" w:cs="Times New Roman"/>
          <w:b/>
          <w:color w:val="191919"/>
          <w:sz w:val="22"/>
          <w:szCs w:val="24"/>
          <w:lang w:eastAsia="tr-TR"/>
        </w:rPr>
      </w:r>
    </w:p>
    <w:p>
      <w:pPr>
        <w:pStyle w:val="Normal"/>
        <w:spacing w:lineRule="auto" w:line="312" w:before="0" w:after="0"/>
        <w:ind w:left="1224"/>
        <w:jc w:val="both"/>
        <w:rPr>
          <w:rFonts w:ascii="Calibri" w:hAnsi="Calibri" w:eastAsia="MS Mincho" w:cs="Times New Roman"/>
          <w:b/>
          <w:color w:val="191919"/>
          <w:sz w:val="24"/>
          <w:szCs w:val="24"/>
          <w:lang w:eastAsia="tr-TR"/>
        </w:rPr>
      </w:pPr>
      <w:r>
        <w:rPr>
          <w:rFonts w:eastAsia="MS Mincho" w:cs="Times New Roman"/>
          <w:b/>
          <w:color w:val="191919"/>
          <w:sz w:val="22"/>
          <w:szCs w:val="24"/>
          <w:lang w:eastAsia="tr-TR"/>
        </w:rPr>
      </w:r>
    </w:p>
    <w:p>
      <w:pPr>
        <w:pStyle w:val="ListParagraph"/>
        <w:numPr>
          <w:ilvl w:val="2"/>
          <w:numId w:val="1"/>
        </w:numPr>
        <w:spacing w:lineRule="auto" w:line="312" w:before="0" w:after="0"/>
        <w:contextualSpacing/>
        <w:jc w:val="both"/>
        <w:rPr>
          <w:rFonts w:ascii="Calibri" w:hAnsi="Calibri" w:eastAsia="MS Mincho" w:cs="Times New Roman"/>
          <w:b/>
          <w:color w:val="191919"/>
          <w:sz w:val="24"/>
          <w:szCs w:val="24"/>
          <w:lang w:eastAsia="tr-TR"/>
        </w:rPr>
      </w:pPr>
      <w:r>
        <w:rPr>
          <w:rFonts w:eastAsia="MS Mincho" w:cs="Times New Roman"/>
          <w:b/>
          <w:color w:val="191919"/>
          <w:sz w:val="22"/>
          <w:szCs w:val="24"/>
          <w:lang w:eastAsia="tr-TR"/>
        </w:rPr>
        <w:t>YÖNTEMLERİN KARŞILAŞTIRILMASI</w:t>
      </w:r>
    </w:p>
    <w:p>
      <w:pPr>
        <w:pStyle w:val="Normal"/>
        <w:spacing w:lineRule="auto" w:line="312" w:before="0" w:after="0"/>
        <w:jc w:val="both"/>
        <w:rPr>
          <w:rFonts w:ascii="Calibri" w:hAnsi="Calibri" w:eastAsia="MS Mincho" w:cs="Times New Roman"/>
          <w:color w:val="191919"/>
          <w:sz w:val="24"/>
          <w:szCs w:val="24"/>
          <w:lang w:eastAsia="tr-TR"/>
        </w:rPr>
      </w:pPr>
      <w:r>
        <w:rPr>
          <w:rFonts w:eastAsia="MS Mincho" w:cs="Times New Roman"/>
          <w:b/>
          <w:color w:val="191919"/>
          <w:sz w:val="22"/>
          <w:szCs w:val="24"/>
          <w:lang w:eastAsia="tr-TR"/>
        </w:rPr>
      </w:r>
    </w:p>
    <w:p>
      <w:pPr>
        <w:pStyle w:val="Normal"/>
        <w:spacing w:lineRule="auto" w:line="312" w:before="0" w:after="0"/>
        <w:ind w:firstLine="708" w:left="516"/>
        <w:jc w:val="both"/>
        <w:rPr>
          <w:rFonts w:ascii="Calibri" w:hAnsi="Calibri" w:eastAsia="MS Mincho" w:cs="Times New Roman"/>
          <w:b/>
          <w:bCs/>
          <w:color w:val="191919"/>
          <w:sz w:val="24"/>
          <w:szCs w:val="24"/>
          <w:lang w:eastAsia="tr-TR"/>
        </w:rPr>
      </w:pPr>
      <w:r>
        <w:rPr>
          <w:rFonts w:eastAsia="MS Mincho" w:cs="Times New Roman"/>
          <w:b/>
          <w:bCs/>
          <w:color w:val="191919"/>
          <w:sz w:val="22"/>
          <w:szCs w:val="24"/>
          <w:lang w:eastAsia="tr-TR"/>
        </w:rPr>
        <w:t>Teknolojik Üstünlükler ve Mimari Farklılıklar</w:t>
      </w:r>
    </w:p>
    <w:p>
      <w:pPr>
        <w:pStyle w:val="Normal"/>
        <w:spacing w:lineRule="auto" w:line="312" w:before="0" w:after="0"/>
        <w:ind w:left="1224"/>
        <w:jc w:val="both"/>
        <w:rPr>
          <w:rFonts w:ascii="Calibri" w:hAnsi="Calibri" w:eastAsia="MS Mincho" w:cs="Times New Roman"/>
          <w:color w:val="191919"/>
          <w:sz w:val="24"/>
          <w:szCs w:val="24"/>
          <w:lang w:eastAsia="tr-TR"/>
        </w:rPr>
      </w:pPr>
      <w:r>
        <w:rPr>
          <w:rFonts w:eastAsia="MS Mincho" w:cs="Times New Roman"/>
          <w:b w:val="0"/>
          <w:color w:val="191919"/>
          <w:sz w:val="22"/>
          <w:szCs w:val="24"/>
          <w:lang w:eastAsia="tr-TR"/>
        </w:rPr>
        <w:t xml:space="preserve">Mevcut sistemlerde (manuel hesaplamalar), 32-bitlik adreslerin ayrıştırılması insan zihniyle sınırlı ve hataya açıktır. Önerilen sistem, C dilinin sunduğu </w:t>
      </w:r>
      <w:r>
        <w:rPr>
          <w:rFonts w:eastAsia="MS Mincho" w:cs="Times New Roman"/>
          <w:b w:val="0"/>
          <w:bCs/>
          <w:color w:val="191919"/>
          <w:sz w:val="22"/>
          <w:szCs w:val="24"/>
          <w:lang w:eastAsia="tr-TR"/>
        </w:rPr>
        <w:t>bitwise (bit düzeyinde)</w:t>
      </w:r>
      <w:r>
        <w:rPr>
          <w:rFonts w:eastAsia="MS Mincho" w:cs="Times New Roman"/>
          <w:b w:val="0"/>
          <w:color w:val="191919"/>
          <w:sz w:val="22"/>
          <w:szCs w:val="24"/>
          <w:lang w:eastAsia="tr-TR"/>
        </w:rPr>
        <w:t xml:space="preserve"> operatörleri (&amp;, |, &lt;&lt;, &gt;&gt;) kullanarak donanım seviyesindeki işlemleri birebir taklit eder. Mimari açıdan "Modüler Yapı" benimsenerek; Adres Çözümleme, Eşleme Motoru ve Değiştirme Algoritması (LRU) birbirinden bağımsız bileşenler olarak kurgulanmıştır. Bu durum, donanımın soyut bir modelden, işleyen ve test edilebilir bir yazılım mimarisine dönüşmesini sağlar.</w:t>
      </w:r>
    </w:p>
    <w:p>
      <w:pPr>
        <w:pStyle w:val="Normal"/>
        <w:spacing w:lineRule="auto" w:line="312" w:before="0" w:after="0"/>
        <w:ind w:left="1224"/>
        <w:jc w:val="both"/>
        <w:rPr>
          <w:rFonts w:ascii="Calibri" w:hAnsi="Calibri" w:eastAsia="MS Mincho" w:cs="Times New Roman"/>
          <w:color w:val="191919"/>
          <w:sz w:val="24"/>
          <w:szCs w:val="24"/>
          <w:lang w:eastAsia="tr-TR"/>
        </w:rPr>
      </w:pPr>
      <w:r>
        <w:rPr>
          <w:rFonts w:eastAsia="MS Mincho" w:cs="Times New Roman"/>
          <w:b/>
          <w:color w:val="191919"/>
          <w:sz w:val="22"/>
          <w:szCs w:val="24"/>
          <w:lang w:eastAsia="tr-TR"/>
        </w:rPr>
      </w:r>
    </w:p>
    <w:p>
      <w:pPr>
        <w:pStyle w:val="Normal"/>
        <w:spacing w:lineRule="auto" w:line="312" w:before="0" w:after="0"/>
        <w:ind w:left="1224"/>
        <w:jc w:val="both"/>
        <w:rPr>
          <w:rFonts w:ascii="Calibri" w:hAnsi="Calibri" w:eastAsia="MS Mincho" w:cs="Times New Roman"/>
          <w:b/>
          <w:bCs/>
          <w:color w:val="191919"/>
          <w:sz w:val="24"/>
          <w:szCs w:val="24"/>
          <w:lang w:eastAsia="tr-TR"/>
        </w:rPr>
      </w:pPr>
      <w:r>
        <w:rPr>
          <w:rFonts w:eastAsia="MS Mincho" w:cs="Times New Roman"/>
          <w:b/>
          <w:bCs/>
          <w:color w:val="191919"/>
          <w:sz w:val="22"/>
          <w:szCs w:val="24"/>
          <w:lang w:eastAsia="tr-TR"/>
        </w:rPr>
        <w:t>Gelişmiş Kullanılabilirlik ve Kullanıcı Deneyimi</w:t>
      </w:r>
    </w:p>
    <w:p>
      <w:pPr>
        <w:pStyle w:val="Normal"/>
        <w:spacing w:lineRule="auto" w:line="312" w:before="0" w:after="0"/>
        <w:ind w:left="1224"/>
        <w:jc w:val="both"/>
        <w:rPr>
          <w:rFonts w:ascii="Calibri" w:hAnsi="Calibri" w:eastAsia="MS Mincho" w:cs="Times New Roman"/>
          <w:color w:val="191919"/>
          <w:sz w:val="24"/>
          <w:szCs w:val="24"/>
          <w:lang w:eastAsia="tr-TR"/>
        </w:rPr>
      </w:pPr>
      <w:r>
        <w:rPr>
          <w:rFonts w:eastAsia="MS Mincho" w:cs="Times New Roman"/>
          <w:b w:val="0"/>
          <w:color w:val="191919"/>
          <w:sz w:val="22"/>
          <w:szCs w:val="24"/>
          <w:lang w:eastAsia="tr-TR"/>
        </w:rPr>
        <w:t xml:space="preserve">Geleneksel yöntemlerdeki karmaşık tablo takipleri yerine, kullanıcı dostu bir </w:t>
      </w:r>
      <w:r>
        <w:rPr>
          <w:rFonts w:eastAsia="MS Mincho" w:cs="Times New Roman"/>
          <w:b w:val="0"/>
          <w:bCs/>
          <w:color w:val="191919"/>
          <w:sz w:val="22"/>
          <w:szCs w:val="24"/>
          <w:lang w:eastAsia="tr-TR"/>
        </w:rPr>
        <w:t>Komut Satırı Arayüzü (CLI)</w:t>
      </w:r>
      <w:r>
        <w:rPr>
          <w:rFonts w:eastAsia="MS Mincho" w:cs="Times New Roman"/>
          <w:b w:val="0"/>
          <w:color w:val="191919"/>
          <w:sz w:val="22"/>
          <w:szCs w:val="24"/>
          <w:lang w:eastAsia="tr-TR"/>
        </w:rPr>
        <w:t xml:space="preserve"> ve yapılandırılmış çıktı formatları sunulur. Kullanıcı, karmaşık bitwise hesaplamalarıyla uğraşmak yerine, sadece parametreleri girerek Stallings modellerinin sonuçlarını gözlemlemeye odaklanır.</w:t>
      </w:r>
    </w:p>
    <w:p>
      <w:pPr>
        <w:pStyle w:val="Normal"/>
        <w:spacing w:lineRule="auto" w:line="312" w:before="0" w:after="0"/>
        <w:ind w:left="1224"/>
        <w:jc w:val="both"/>
        <w:rPr>
          <w:rFonts w:ascii="Calibri" w:hAnsi="Calibri" w:eastAsia="MS Mincho" w:cs="Times New Roman"/>
          <w:color w:val="191919"/>
          <w:sz w:val="24"/>
          <w:szCs w:val="24"/>
          <w:lang w:eastAsia="tr-TR"/>
        </w:rPr>
      </w:pPr>
      <w:r>
        <w:rPr>
          <w:b/>
          <w:sz w:val="22"/>
        </w:rPr>
      </w:r>
    </w:p>
    <w:p>
      <w:pPr>
        <w:pStyle w:val="Normal"/>
        <w:tabs>
          <w:tab w:val="clear" w:pos="708"/>
          <w:tab w:val="left" w:pos="1816" w:leader="none"/>
        </w:tabs>
        <w:spacing w:lineRule="auto" w:line="312" w:before="0" w:after="0"/>
        <w:jc w:val="both"/>
        <w:rPr>
          <w:rFonts w:ascii="Calibri" w:hAnsi="Calibri" w:eastAsia="MS Mincho" w:cs="Times New Roman"/>
          <w:color w:val="191919"/>
          <w:sz w:val="24"/>
          <w:szCs w:val="24"/>
          <w:lang w:eastAsia="tr-TR"/>
        </w:rPr>
      </w:pPr>
      <w:r>
        <w:rPr>
          <w:rFonts w:eastAsia="MS Mincho" w:cs="Times New Roman"/>
          <w:b/>
          <w:color w:val="191919"/>
          <w:sz w:val="22"/>
          <w:szCs w:val="24"/>
          <w:lang w:eastAsia="tr-TR"/>
        </w:rPr>
      </w:r>
    </w:p>
    <w:p>
      <w:pPr>
        <w:pStyle w:val="ListParagraph"/>
        <w:numPr>
          <w:ilvl w:val="2"/>
          <w:numId w:val="1"/>
        </w:numPr>
        <w:tabs>
          <w:tab w:val="clear" w:pos="708"/>
          <w:tab w:val="left" w:pos="1816" w:leader="none"/>
        </w:tabs>
        <w:spacing w:lineRule="auto" w:line="312" w:before="0" w:after="0"/>
        <w:contextualSpacing/>
        <w:jc w:val="both"/>
        <w:rPr>
          <w:rFonts w:ascii="Calibri" w:hAnsi="Calibri" w:eastAsia="MS Mincho" w:cs="Times New Roman"/>
          <w:b/>
          <w:bCs/>
          <w:color w:val="191919"/>
          <w:sz w:val="24"/>
          <w:szCs w:val="24"/>
          <w:lang w:eastAsia="tr-TR"/>
        </w:rPr>
      </w:pPr>
      <w:r>
        <w:rPr>
          <w:rFonts w:eastAsia="MS Mincho" w:cs="Times New Roman"/>
          <w:b/>
          <w:color w:val="191919"/>
          <w:sz w:val="22"/>
          <w:szCs w:val="24"/>
          <w:lang w:eastAsia="tr-TR"/>
        </w:rPr>
        <w:t>RİSKLERİN, FIRSATLARIN VE ETKİLERİN KARŞILAŞTIRMALI DEĞERLENDİRMESİ</w:t>
      </w:r>
    </w:p>
    <w:p>
      <w:pPr>
        <w:pStyle w:val="ListParagraph"/>
        <w:tabs>
          <w:tab w:val="clear" w:pos="708"/>
          <w:tab w:val="left" w:pos="1816" w:leader="none"/>
        </w:tabs>
        <w:spacing w:lineRule="auto" w:line="312" w:before="0" w:after="0"/>
        <w:ind w:left="1224"/>
        <w:contextualSpacing/>
        <w:jc w:val="both"/>
        <w:rPr>
          <w:rFonts w:ascii="Calibri" w:hAnsi="Calibri" w:eastAsia="MS Mincho" w:cs="Times New Roman"/>
          <w:b/>
          <w:bCs/>
          <w:color w:val="191919"/>
          <w:sz w:val="24"/>
          <w:szCs w:val="24"/>
          <w:lang w:eastAsia="tr-TR"/>
        </w:rPr>
      </w:pPr>
      <w:r>
        <w:rPr>
          <w:rFonts w:eastAsia="MS Mincho" w:cs="Times New Roman"/>
          <w:b/>
          <w:bCs/>
          <w:color w:val="191919"/>
          <w:sz w:val="22"/>
          <w:szCs w:val="24"/>
          <w:lang w:eastAsia="tr-TR"/>
        </w:rPr>
      </w:r>
    </w:p>
    <w:p>
      <w:pPr>
        <w:pStyle w:val="Normal"/>
        <w:tabs>
          <w:tab w:val="clear" w:pos="708"/>
          <w:tab w:val="left" w:pos="1816" w:leader="none"/>
        </w:tabs>
        <w:spacing w:lineRule="auto" w:line="312" w:before="0" w:after="0"/>
        <w:ind w:left="1224"/>
        <w:jc w:val="both"/>
        <w:rPr>
          <w:rFonts w:ascii="Calibri" w:hAnsi="Calibri" w:eastAsia="MS Mincho" w:cs="Times New Roman"/>
          <w:b/>
          <w:bCs/>
          <w:color w:val="191919"/>
          <w:sz w:val="24"/>
          <w:szCs w:val="24"/>
          <w:lang w:eastAsia="tr-TR"/>
        </w:rPr>
      </w:pPr>
      <w:r>
        <w:rPr>
          <w:rFonts w:eastAsia="MS Mincho" w:cs="Times New Roman"/>
          <w:b w:val="0"/>
          <w:bCs/>
          <w:color w:val="191919"/>
          <w:sz w:val="22"/>
          <w:szCs w:val="24"/>
          <w:lang w:eastAsia="tr-TR"/>
        </w:rPr>
        <w:t>Yeni Sisteme Geçiş Süreci Riskleri ve Önleyici Tedbirler Yeni sistemin geliştirilme sürecindeki en büyük teknik risk, C dilinin düşük seviyeli yapısından kaynaklanan bellek sızıntıları (memory leaks) ve bitwise operatörlerin yanlış kurgulanması sonucu Stallings modellerinden sapma yaşanmasıdır. Bu risklere karşı "Önleyici Tedbir" olarak; yazılımın her modülü için Birim Testleri (Unit Tests) kurgulanmış ve bellek yönetimi denetimi için Valgrind gibi dinamik analiz araçlarının kullanımı planlanmıştır. Ayrıca, kod mantığının doğruluğu, Stallings eserindeki referans değerlerle sürekli olarak çapraz kontrole tabi tutulacaktır.</w:t>
      </w:r>
    </w:p>
    <w:p>
      <w:pPr>
        <w:pStyle w:val="Normal"/>
        <w:tabs>
          <w:tab w:val="clear" w:pos="708"/>
          <w:tab w:val="left" w:pos="1816" w:leader="none"/>
        </w:tabs>
        <w:spacing w:lineRule="auto" w:line="312" w:before="0" w:after="0"/>
        <w:ind w:left="1224"/>
        <w:jc w:val="both"/>
        <w:rPr>
          <w:rFonts w:ascii="Calibri" w:hAnsi="Calibri" w:eastAsia="MS Mincho" w:cs="Times New Roman"/>
          <w:b/>
          <w:bCs/>
          <w:color w:val="191919"/>
          <w:sz w:val="24"/>
          <w:szCs w:val="24"/>
          <w:lang w:eastAsia="tr-TR"/>
        </w:rPr>
      </w:pPr>
      <w:r>
        <w:rPr>
          <w:rFonts w:eastAsia="MS Mincho" w:cs="Times New Roman"/>
          <w:b/>
          <w:bCs/>
          <w:color w:val="191919"/>
          <w:sz w:val="22"/>
          <w:szCs w:val="24"/>
          <w:lang w:eastAsia="tr-TR"/>
        </w:rPr>
      </w:r>
    </w:p>
    <w:p>
      <w:pPr>
        <w:pStyle w:val="Normal"/>
        <w:tabs>
          <w:tab w:val="clear" w:pos="708"/>
          <w:tab w:val="left" w:pos="1816" w:leader="none"/>
        </w:tabs>
        <w:spacing w:lineRule="auto" w:line="312" w:before="0" w:after="0"/>
        <w:ind w:left="1224"/>
        <w:jc w:val="both"/>
        <w:rPr>
          <w:rFonts w:ascii="Calibri" w:hAnsi="Calibri" w:eastAsia="MS Mincho" w:cs="Times New Roman"/>
          <w:b/>
          <w:bCs/>
          <w:color w:val="191919"/>
          <w:sz w:val="24"/>
          <w:szCs w:val="24"/>
          <w:lang w:eastAsia="tr-TR"/>
        </w:rPr>
      </w:pPr>
      <w:r>
        <w:rPr>
          <w:rFonts w:eastAsia="MS Mincho" w:cs="Times New Roman"/>
          <w:b w:val="0"/>
          <w:bCs/>
          <w:color w:val="191919"/>
          <w:sz w:val="22"/>
          <w:szCs w:val="24"/>
          <w:lang w:eastAsia="tr-TR"/>
        </w:rPr>
        <w:t>Rekabet Avantajları ve Yenilikçi Fırsatlar Geliştirilen simülatör, kullanıcıya "mimari keşif" imkanı sunarak büyük bir rekabet avantajı sağlar. Bir tasarımcı, fiziksel prototip üretmeden önce farklı önbellek konfigürasyonlarını (farklı $k$-yollu ilişkilendirme ve blok boyutları) saniyeler içinde test ederek en optimal Ortalama Bellek Erişim Süresini ($AMAT$) bulabilir. Bu yenilikçi yaklaşım, sistemin sadece bir hesap makinesi değil, aynı zamanda bir mimari karar destek platformu olarak konumlanmasını sağlar.</w:t>
      </w:r>
    </w:p>
    <w:p>
      <w:pPr>
        <w:pStyle w:val="Normal"/>
        <w:tabs>
          <w:tab w:val="clear" w:pos="708"/>
          <w:tab w:val="left" w:pos="1816" w:leader="none"/>
        </w:tabs>
        <w:spacing w:lineRule="auto" w:line="312" w:before="0" w:after="0"/>
        <w:jc w:val="both"/>
        <w:rPr>
          <w:rFonts w:ascii="Calibri" w:hAnsi="Calibri" w:eastAsia="MS Mincho" w:cs="Times New Roman"/>
          <w:b/>
          <w:bCs/>
          <w:color w:val="191919"/>
          <w:sz w:val="24"/>
          <w:szCs w:val="24"/>
          <w:lang w:eastAsia="tr-TR"/>
        </w:rPr>
      </w:pPr>
      <w:r>
        <w:rPr>
          <w:rFonts w:eastAsia="MS Mincho" w:cs="Times New Roman"/>
          <w:b/>
          <w:bCs/>
          <w:color w:val="191919"/>
          <w:sz w:val="22"/>
          <w:szCs w:val="24"/>
          <w:lang w:eastAsia="tr-TR"/>
        </w:rPr>
      </w:r>
    </w:p>
    <w:p>
      <w:pPr>
        <w:pStyle w:val="ListParagraph"/>
        <w:numPr>
          <w:ilvl w:val="2"/>
          <w:numId w:val="1"/>
        </w:numPr>
        <w:tabs>
          <w:tab w:val="clear" w:pos="708"/>
          <w:tab w:val="left" w:pos="1816" w:leader="none"/>
        </w:tabs>
        <w:spacing w:lineRule="auto" w:line="312" w:before="0" w:after="0"/>
        <w:contextualSpacing/>
        <w:jc w:val="both"/>
        <w:rPr>
          <w:rFonts w:ascii="Calibri" w:hAnsi="Calibri" w:eastAsia="MS Mincho" w:cs="Times New Roman"/>
          <w:b/>
          <w:color w:val="191919"/>
          <w:sz w:val="24"/>
          <w:szCs w:val="24"/>
          <w:lang w:eastAsia="tr-TR"/>
        </w:rPr>
      </w:pPr>
      <w:r>
        <w:rPr>
          <w:rFonts w:eastAsia="MS Mincho" w:cs="Times New Roman"/>
          <w:b/>
          <w:color w:val="191919"/>
          <w:sz w:val="22"/>
          <w:szCs w:val="24"/>
          <w:lang w:eastAsia="tr-TR"/>
        </w:rPr>
        <w:t>DOĞRULAMA METODOLOJİSİ VE KABUL KRİTERLERİNİN TANIMLANMASI</w:t>
      </w:r>
    </w:p>
    <w:p>
      <w:pPr>
        <w:pStyle w:val="ListParagraph"/>
        <w:tabs>
          <w:tab w:val="clear" w:pos="708"/>
          <w:tab w:val="left" w:pos="1816" w:leader="none"/>
        </w:tabs>
        <w:spacing w:lineRule="auto" w:line="312" w:before="0" w:after="0"/>
        <w:ind w:left="1224"/>
        <w:contextualSpacing/>
        <w:jc w:val="both"/>
        <w:rPr>
          <w:rFonts w:ascii="Calibri" w:hAnsi="Calibri" w:eastAsia="MS Mincho" w:cs="Times New Roman"/>
          <w:b/>
          <w:color w:val="191919"/>
          <w:sz w:val="24"/>
          <w:szCs w:val="24"/>
          <w:lang w:eastAsia="tr-TR"/>
        </w:rPr>
      </w:pPr>
      <w:r>
        <w:rPr>
          <w:rFonts w:eastAsia="MS Mincho" w:cs="Times New Roman"/>
          <w:b/>
          <w:color w:val="191919"/>
          <w:sz w:val="22"/>
          <w:szCs w:val="24"/>
          <w:lang w:eastAsia="tr-TR"/>
        </w:rPr>
      </w:r>
    </w:p>
    <w:p>
      <w:pPr>
        <w:pStyle w:val="ListParagraph"/>
        <w:tabs>
          <w:tab w:val="clear" w:pos="708"/>
          <w:tab w:val="left" w:pos="1816" w:leader="none"/>
        </w:tabs>
        <w:spacing w:lineRule="auto" w:line="312" w:before="0" w:after="0"/>
        <w:ind w:left="1224"/>
        <w:contextualSpacing/>
        <w:jc w:val="both"/>
        <w:rPr>
          <w:rFonts w:ascii="Calibri" w:hAnsi="Calibri" w:eastAsia="MS Mincho" w:cs="Times New Roman"/>
          <w:b/>
          <w:color w:val="191919"/>
          <w:sz w:val="24"/>
          <w:szCs w:val="24"/>
          <w:lang w:eastAsia="tr-TR"/>
        </w:rPr>
      </w:pPr>
      <w:r>
        <w:rPr>
          <w:rFonts w:eastAsia="MS Mincho" w:cs="Times New Roman"/>
          <w:b/>
          <w:bCs/>
          <w:color w:val="191919"/>
          <w:sz w:val="22"/>
          <w:szCs w:val="24"/>
          <w:lang w:eastAsia="tr-TR"/>
        </w:rPr>
        <w:t>Ölçülebilir Başarı Kriterleri ve Temel Performans Göstergeleri (KPI)</w:t>
      </w:r>
      <w:r>
        <w:rPr>
          <w:rFonts w:eastAsia="MS Mincho" w:cs="Times New Roman"/>
          <w:b/>
          <w:color w:val="191919"/>
          <w:sz w:val="22"/>
          <w:szCs w:val="24"/>
          <w:lang w:eastAsia="tr-TR"/>
        </w:rPr>
        <w:t xml:space="preserve"> Projenin başarısı, önceden tanımlanmış şu metrikler üzerinden ölçülecektir:</w:t>
      </w:r>
    </w:p>
    <w:p>
      <w:pPr>
        <w:pStyle w:val="ListParagraph"/>
        <w:tabs>
          <w:tab w:val="clear" w:pos="708"/>
          <w:tab w:val="left" w:pos="1816" w:leader="none"/>
        </w:tabs>
        <w:spacing w:lineRule="auto" w:line="312" w:before="0" w:after="0"/>
        <w:ind w:left="1224"/>
        <w:contextualSpacing/>
        <w:jc w:val="both"/>
        <w:rPr>
          <w:rFonts w:ascii="Calibri" w:hAnsi="Calibri" w:eastAsia="MS Mincho" w:cs="Times New Roman"/>
          <w:b/>
          <w:bCs/>
          <w:color w:val="191919"/>
          <w:sz w:val="24"/>
          <w:szCs w:val="24"/>
          <w:lang w:eastAsia="tr-TR"/>
        </w:rPr>
      </w:pPr>
      <w:r>
        <w:rPr>
          <w:rFonts w:eastAsia="MS Mincho" w:cs="Times New Roman"/>
          <w:b w:val="0"/>
          <w:bCs/>
          <w:color w:val="191919"/>
          <w:sz w:val="22"/>
          <w:szCs w:val="24"/>
          <w:lang w:eastAsia="tr-TR"/>
        </w:rPr>
        <w:t>Matematiksel Doğruluk:</w:t>
      </w:r>
      <w:r>
        <w:rPr>
          <w:rFonts w:eastAsia="MS Mincho" w:cs="Times New Roman"/>
          <w:b w:val="0"/>
          <w:color w:val="191919"/>
          <w:sz w:val="22"/>
          <w:szCs w:val="24"/>
          <w:lang w:eastAsia="tr-TR"/>
        </w:rPr>
        <w:t xml:space="preserve"> Simülasyon sonuçlarının (Hit/Miss oranları), Stallings eserindeki çözümlü örnek problemlerle %100 tutarlılık göstermesi.</w:t>
      </w:r>
    </w:p>
    <w:p>
      <w:pPr>
        <w:pStyle w:val="ListParagraph"/>
        <w:tabs>
          <w:tab w:val="clear" w:pos="708"/>
          <w:tab w:val="left" w:pos="1816" w:leader="none"/>
        </w:tabs>
        <w:spacing w:lineRule="auto" w:line="312" w:before="0" w:after="0"/>
        <w:ind w:left="1224"/>
        <w:contextualSpacing/>
        <w:jc w:val="both"/>
        <w:rPr>
          <w:rFonts w:ascii="Calibri" w:hAnsi="Calibri" w:eastAsia="MS Mincho" w:cs="Times New Roman"/>
          <w:b/>
          <w:color w:val="191919"/>
          <w:sz w:val="24"/>
          <w:szCs w:val="24"/>
          <w:lang w:eastAsia="tr-TR"/>
        </w:rPr>
      </w:pPr>
      <w:r>
        <w:rPr>
          <w:rFonts w:eastAsia="MS Mincho" w:cs="Times New Roman"/>
          <w:b w:val="0"/>
          <w:bCs/>
          <w:color w:val="191919"/>
          <w:sz w:val="22"/>
          <w:szCs w:val="24"/>
          <w:lang w:eastAsia="tr-TR"/>
        </w:rPr>
        <w:t>İşlem Performansı:</w:t>
      </w:r>
      <w:r>
        <w:rPr>
          <w:rFonts w:eastAsia="MS Mincho" w:cs="Times New Roman"/>
          <w:b w:val="0"/>
          <w:color w:val="191919"/>
          <w:sz w:val="22"/>
          <w:szCs w:val="24"/>
          <w:lang w:eastAsia="tr-TR"/>
        </w:rPr>
        <w:t xml:space="preserve"> 1 milyon bellek adresinden oluşan bir "trace" dosyasının</w:t>
      </w:r>
    </w:p>
    <w:p>
      <w:pPr>
        <w:pStyle w:val="ListParagraph"/>
        <w:tabs>
          <w:tab w:val="clear" w:pos="708"/>
          <w:tab w:val="left" w:pos="1816" w:leader="none"/>
        </w:tabs>
        <w:spacing w:lineRule="auto" w:line="312" w:before="0" w:after="0"/>
        <w:ind w:left="1224"/>
        <w:contextualSpacing/>
        <w:jc w:val="both"/>
        <w:rPr>
          <w:rFonts w:ascii="Calibri" w:hAnsi="Calibri" w:eastAsia="MS Mincho" w:cs="Times New Roman"/>
          <w:b/>
          <w:color w:val="191919"/>
          <w:sz w:val="24"/>
          <w:szCs w:val="24"/>
          <w:lang w:eastAsia="tr-TR"/>
        </w:rPr>
      </w:pPr>
      <w:r>
        <w:rPr>
          <w:rFonts w:eastAsia="MS Mincho" w:cs="Times New Roman"/>
          <w:b w:val="0"/>
          <w:color w:val="191919"/>
          <w:sz w:val="22"/>
          <w:szCs w:val="24"/>
          <w:lang w:eastAsia="tr-TR"/>
        </w:rPr>
        <w:t>işlenme süresinin, standart bir kişisel bilgisayarda 1 saniyenin altında olması.</w:t>
      </w:r>
    </w:p>
    <w:p>
      <w:pPr>
        <w:pStyle w:val="ListParagraph"/>
        <w:tabs>
          <w:tab w:val="clear" w:pos="708"/>
          <w:tab w:val="left" w:pos="1816" w:leader="none"/>
        </w:tabs>
        <w:spacing w:lineRule="auto" w:line="312" w:before="0" w:after="0"/>
        <w:ind w:left="1224"/>
        <w:contextualSpacing/>
        <w:jc w:val="both"/>
        <w:rPr>
          <w:rFonts w:ascii="Calibri" w:hAnsi="Calibri" w:eastAsia="MS Mincho" w:cs="Times New Roman"/>
          <w:b/>
          <w:color w:val="191919"/>
          <w:sz w:val="24"/>
          <w:szCs w:val="24"/>
          <w:lang w:eastAsia="tr-TR"/>
        </w:rPr>
      </w:pPr>
      <w:r>
        <w:rPr>
          <w:rFonts w:eastAsia="MS Mincho" w:cs="Times New Roman"/>
          <w:b w:val="0"/>
          <w:bCs/>
          <w:color w:val="191919"/>
          <w:sz w:val="22"/>
          <w:szCs w:val="24"/>
          <w:lang w:eastAsia="tr-TR"/>
        </w:rPr>
        <w:t>Bellek Güvenliği:</w:t>
      </w:r>
      <w:r>
        <w:rPr>
          <w:rFonts w:eastAsia="MS Mincho" w:cs="Times New Roman"/>
          <w:b w:val="0"/>
          <w:color w:val="191919"/>
          <w:sz w:val="22"/>
          <w:szCs w:val="24"/>
          <w:lang w:eastAsia="tr-TR"/>
        </w:rPr>
        <w:t xml:space="preserve"> Yazılımın çalışma süresi boyunca bellek sızıntısı (leak) miktarının 0 byte olması.</w:t>
      </w:r>
    </w:p>
    <w:p>
      <w:pPr>
        <w:pStyle w:val="Normal"/>
        <w:tabs>
          <w:tab w:val="clear" w:pos="708"/>
          <w:tab w:val="left" w:pos="1816" w:leader="none"/>
        </w:tabs>
        <w:spacing w:lineRule="auto" w:line="312" w:before="0" w:after="0"/>
        <w:jc w:val="both"/>
        <w:rPr>
          <w:rFonts w:ascii="Calibri" w:hAnsi="Calibri" w:eastAsia="MS Mincho" w:cs="Times New Roman"/>
          <w:b/>
          <w:color w:val="191919"/>
          <w:sz w:val="24"/>
          <w:szCs w:val="24"/>
          <w:lang w:eastAsia="tr-TR"/>
        </w:rPr>
      </w:pPr>
      <w:r>
        <w:rPr>
          <w:b/>
          <w:sz w:val="22"/>
        </w:rPr>
      </w:r>
    </w:p>
    <w:p>
      <w:pPr>
        <w:pStyle w:val="Normal"/>
        <w:tabs>
          <w:tab w:val="clear" w:pos="708"/>
          <w:tab w:val="left" w:pos="1816" w:leader="none"/>
        </w:tabs>
        <w:spacing w:lineRule="auto" w:line="312" w:before="0" w:after="0"/>
        <w:jc w:val="both"/>
        <w:rPr>
          <w:rFonts w:ascii="Calibri" w:hAnsi="Calibri" w:eastAsia="MS Mincho" w:cs="Times New Roman"/>
          <w:color w:val="191919"/>
          <w:sz w:val="24"/>
          <w:szCs w:val="24"/>
          <w:lang w:eastAsia="tr-TR"/>
        </w:rPr>
      </w:pPr>
      <w:r>
        <w:rPr>
          <w:b/>
          <w:sz w:val="22"/>
        </w:rPr>
      </w:r>
    </w:p>
    <w:p>
      <w:pPr>
        <w:pStyle w:val="Normal"/>
        <w:tabs>
          <w:tab w:val="clear" w:pos="708"/>
          <w:tab w:val="left" w:pos="1816" w:leader="none"/>
        </w:tabs>
        <w:spacing w:lineRule="auto" w:line="312" w:before="0" w:after="0"/>
        <w:jc w:val="both"/>
        <w:rPr>
          <w:rFonts w:ascii="Calibri" w:hAnsi="Calibri" w:eastAsia="MS Mincho" w:cs="Times New Roman"/>
          <w:color w:val="191919"/>
          <w:sz w:val="24"/>
          <w:szCs w:val="24"/>
          <w:lang w:eastAsia="tr-TR"/>
        </w:rPr>
      </w:pPr>
      <w:r>
        <w:rPr>
          <w:b/>
          <w:sz w:val="22"/>
        </w:rPr>
      </w:r>
    </w:p>
    <w:p>
      <w:pPr>
        <w:pStyle w:val="ListParagraph"/>
        <w:tabs>
          <w:tab w:val="clear" w:pos="708"/>
          <w:tab w:val="left" w:pos="1816" w:leader="none"/>
        </w:tabs>
        <w:spacing w:lineRule="auto" w:line="312" w:before="0" w:after="0"/>
        <w:ind w:left="360"/>
        <w:contextualSpacing/>
        <w:jc w:val="both"/>
        <w:rPr>
          <w:rFonts w:ascii="Calibri" w:hAnsi="Calibri" w:eastAsia="MS Mincho" w:cs="Calibri"/>
          <w:b/>
          <w:bCs/>
          <w:color w:val="191919"/>
          <w:sz w:val="24"/>
          <w:szCs w:val="24"/>
          <w:lang w:eastAsia="tr-TR"/>
        </w:rPr>
      </w:pPr>
      <w:r>
        <w:rPr>
          <w:rFonts w:eastAsia="MS Mincho" w:cs="Calibri"/>
          <w:b/>
          <w:bCs/>
          <w:color w:val="191919"/>
          <w:sz w:val="22"/>
          <w:szCs w:val="24"/>
          <w:lang w:eastAsia="tr-TR"/>
        </w:rPr>
      </w:r>
    </w:p>
    <w:p>
      <w:pPr>
        <w:pStyle w:val="Normal"/>
        <w:tabs>
          <w:tab w:val="clear" w:pos="708"/>
          <w:tab w:val="left" w:pos="1816" w:leader="none"/>
        </w:tabs>
        <w:spacing w:lineRule="auto" w:line="312" w:before="0" w:after="0"/>
        <w:jc w:val="both"/>
        <w:rPr>
          <w:rFonts w:ascii="Calibri" w:hAnsi="Calibri" w:eastAsia="MS Mincho" w:cs="Calibri"/>
          <w:bCs/>
          <w:color w:val="191919"/>
          <w:sz w:val="24"/>
          <w:szCs w:val="24"/>
          <w:lang w:eastAsia="tr-TR"/>
        </w:rPr>
      </w:pPr>
      <w:r>
        <w:rPr>
          <w:rFonts w:eastAsia="MS Mincho" w:cs="Calibri"/>
          <w:b/>
          <w:bCs/>
          <w:color w:val="191919"/>
          <w:sz w:val="22"/>
          <w:szCs w:val="24"/>
          <w:lang w:eastAsia="tr-TR"/>
        </w:rPr>
      </w:r>
    </w:p>
    <w:p>
      <w:pPr>
        <w:pStyle w:val="Normal"/>
        <w:tabs>
          <w:tab w:val="clear" w:pos="708"/>
          <w:tab w:val="left" w:pos="1816" w:leader="none"/>
        </w:tabs>
        <w:spacing w:lineRule="auto" w:line="312" w:before="0" w:after="0"/>
        <w:jc w:val="both"/>
        <w:rPr>
          <w:rFonts w:ascii="Calibri" w:hAnsi="Calibri" w:eastAsia="MS Mincho" w:cs="Calibri"/>
          <w:bCs/>
          <w:color w:val="191919"/>
          <w:sz w:val="24"/>
          <w:szCs w:val="24"/>
          <w:lang w:eastAsia="tr-TR"/>
        </w:rPr>
      </w:pPr>
      <w:r>
        <w:rPr>
          <w:rFonts w:eastAsia="MS Mincho" w:cs="Calibri"/>
          <w:b/>
          <w:bCs/>
          <w:color w:val="191919"/>
          <w:sz w:val="22"/>
          <w:szCs w:val="24"/>
          <w:lang w:eastAsia="tr-TR"/>
        </w:rPr>
        <w:t xml:space="preserve">  </w:t>
      </w:r>
    </w:p>
    <w:p>
      <w:pPr>
        <w:pStyle w:val="Normal"/>
        <w:tabs>
          <w:tab w:val="clear" w:pos="708"/>
          <w:tab w:val="left" w:pos="1816" w:leader="none"/>
        </w:tabs>
        <w:spacing w:lineRule="auto" w:line="312" w:before="0" w:after="0"/>
        <w:jc w:val="both"/>
        <w:rPr>
          <w:rFonts w:ascii="Calibri" w:hAnsi="Calibri" w:eastAsia="MS Mincho" w:cs="Calibri"/>
          <w:color w:val="191919"/>
          <w:sz w:val="24"/>
          <w:szCs w:val="24"/>
          <w:lang w:eastAsia="tr-TR"/>
        </w:rPr>
      </w:pPr>
      <w:r>
        <w:rPr>
          <w:rFonts w:eastAsia="MS Mincho" w:cs="Calibri"/>
          <w:b/>
          <w:color w:val="191919"/>
          <w:sz w:val="22"/>
          <w:szCs w:val="24"/>
          <w:lang w:eastAsia="tr-TR"/>
        </w:rPr>
      </w:r>
    </w:p>
    <w:p>
      <w:pPr>
        <w:pStyle w:val="Normal"/>
        <w:tabs>
          <w:tab w:val="clear" w:pos="708"/>
          <w:tab w:val="left" w:pos="1816" w:leader="none"/>
        </w:tabs>
        <w:spacing w:lineRule="auto" w:line="312" w:before="0" w:after="0"/>
        <w:jc w:val="both"/>
        <w:rPr>
          <w:rFonts w:ascii="Calibri" w:hAnsi="Calibri" w:eastAsia="MS Mincho" w:cs="Calibri"/>
          <w:color w:val="191919"/>
          <w:sz w:val="24"/>
          <w:szCs w:val="24"/>
          <w:lang w:eastAsia="tr-TR"/>
        </w:rPr>
      </w:pPr>
      <w:r>
        <w:rPr>
          <w:rFonts w:eastAsia="MS Mincho" w:cs="Calibri"/>
          <w:b/>
          <w:color w:val="191919"/>
          <w:sz w:val="22"/>
          <w:szCs w:val="24"/>
          <w:lang w:eastAsia="tr-TR"/>
        </w:rPr>
      </w:r>
    </w:p>
    <w:p>
      <w:pPr>
        <w:pStyle w:val="Normal"/>
        <w:tabs>
          <w:tab w:val="clear" w:pos="708"/>
          <w:tab w:val="left" w:pos="1816" w:leader="none"/>
        </w:tabs>
        <w:spacing w:lineRule="auto" w:line="312" w:before="0" w:after="0"/>
        <w:jc w:val="both"/>
        <w:rPr>
          <w:rFonts w:ascii="Calibri" w:hAnsi="Calibri" w:eastAsia="MS Mincho" w:cs="Calibri"/>
          <w:color w:val="191919"/>
          <w:sz w:val="24"/>
          <w:szCs w:val="24"/>
          <w:lang w:eastAsia="tr-TR"/>
        </w:rPr>
      </w:pPr>
      <w:r>
        <w:rPr>
          <w:rFonts w:eastAsia="MS Mincho" w:cs="Calibri"/>
          <w:b/>
          <w:color w:val="191919"/>
          <w:sz w:val="22"/>
          <w:szCs w:val="24"/>
          <w:lang w:eastAsia="tr-TR"/>
        </w:rPr>
        <w:t xml:space="preserve"> </w:t>
      </w:r>
    </w:p>
    <w:p>
      <w:pPr>
        <w:pStyle w:val="Normal"/>
        <w:tabs>
          <w:tab w:val="clear" w:pos="708"/>
          <w:tab w:val="left" w:pos="1816" w:leader="none"/>
        </w:tabs>
        <w:spacing w:lineRule="auto" w:line="312" w:before="0" w:after="0"/>
        <w:jc w:val="both"/>
        <w:rPr>
          <w:rFonts w:ascii="Calibri" w:hAnsi="Calibri" w:eastAsia="MS Mincho" w:cs="Times New Roman"/>
          <w:color w:val="191919"/>
          <w:sz w:val="24"/>
          <w:szCs w:val="24"/>
          <w:lang w:eastAsia="tr-TR"/>
        </w:rPr>
      </w:pPr>
      <w:r>
        <w:rPr>
          <w:rFonts w:eastAsia="MS Mincho" w:cs="Times New Roman"/>
          <w:b/>
          <w:color w:val="191919"/>
          <w:sz w:val="22"/>
          <w:szCs w:val="24"/>
          <w:lang w:eastAsia="tr-TR"/>
        </w:rPr>
      </w:r>
    </w:p>
    <w:sectPr>
      <w:type w:val="nextPage"/>
      <w:pgSz w:w="11906" w:h="16838"/>
      <w:pgMar w:left="1417" w:right="1417" w:gutter="0" w:header="0" w:top="1417" w:footer="0" w:bottom="141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libri Light">
    <w:charset w:val="01"/>
    <w:family w:val="roman"/>
    <w:pitch w:val="variable"/>
  </w:font>
  <w:font w:name="Courier New">
    <w:charset w:val="01"/>
    <w:family w:val="roman"/>
    <w:pitch w:val="variable"/>
  </w:font>
  <w:font w:name="Liberation Sans">
    <w:altName w:val="Arial"/>
    <w:charset w:val="01"/>
    <w:family w:val="swiss"/>
    <w:pitch w:val="variable"/>
  </w:font>
  <w:font w:name="Arial">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60" w:hanging="360"/>
      </w:pPr>
      <w:rPr/>
    </w:lvl>
    <w:lvl w:ilvl="1">
      <w:start w:val="1"/>
      <w:numFmt w:val="decimal"/>
      <w:lvlText w:val="%1.%2."/>
      <w:lvlJc w:val="left"/>
      <w:pPr>
        <w:tabs>
          <w:tab w:val="num" w:pos="0"/>
        </w:tabs>
        <w:ind w:left="792" w:hanging="432"/>
      </w:pPr>
      <w:rPr/>
    </w:lvl>
    <w:lvl w:ilvl="2">
      <w:start w:val="1"/>
      <w:numFmt w:val="decimal"/>
      <w:lvlText w:val="%1.%2.%3."/>
      <w:lvlJc w:val="left"/>
      <w:pPr>
        <w:tabs>
          <w:tab w:val="num" w:pos="0"/>
        </w:tabs>
        <w:ind w:left="1224" w:hanging="504"/>
      </w:pPr>
      <w:rPr>
        <w:b/>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2">
    <w:lvl w:ilvl="0">
      <w:start w:val="1"/>
      <w:numFmt w:val="bullet"/>
      <w:lvlText w:val=""/>
      <w:lvlJc w:val="left"/>
      <w:pPr>
        <w:tabs>
          <w:tab w:val="num" w:pos="1068"/>
        </w:tabs>
        <w:ind w:left="1068" w:hanging="360"/>
      </w:pPr>
      <w:rPr>
        <w:rFonts w:ascii="Symbol" w:hAnsi="Symbol" w:cs="Symbol" w:hint="default"/>
        <w:sz w:val="20"/>
      </w:rPr>
    </w:lvl>
    <w:lvl w:ilvl="1">
      <w:start w:val="1"/>
      <w:numFmt w:val="bullet"/>
      <w:lvlText w:val="o"/>
      <w:lvlJc w:val="left"/>
      <w:pPr>
        <w:tabs>
          <w:tab w:val="num" w:pos="1788"/>
        </w:tabs>
        <w:ind w:left="1788" w:hanging="360"/>
      </w:pPr>
      <w:rPr>
        <w:rFonts w:ascii="Courier New" w:hAnsi="Courier New" w:cs="Courier New" w:hint="default"/>
        <w:sz w:val="20"/>
      </w:rPr>
    </w:lvl>
    <w:lvl w:ilvl="2">
      <w:start w:val="1"/>
      <w:numFmt w:val="bullet"/>
      <w:lvlText w:val=""/>
      <w:lvlJc w:val="left"/>
      <w:pPr>
        <w:tabs>
          <w:tab w:val="num" w:pos="2508"/>
        </w:tabs>
        <w:ind w:left="2508" w:hanging="360"/>
      </w:pPr>
      <w:rPr>
        <w:rFonts w:ascii="Wingdings" w:hAnsi="Wingdings" w:cs="Wingdings" w:hint="default"/>
        <w:sz w:val="20"/>
      </w:rPr>
    </w:lvl>
    <w:lvl w:ilvl="3">
      <w:start w:val="1"/>
      <w:numFmt w:val="bullet"/>
      <w:lvlText w:val=""/>
      <w:lvlJc w:val="left"/>
      <w:pPr>
        <w:tabs>
          <w:tab w:val="num" w:pos="3228"/>
        </w:tabs>
        <w:ind w:left="3228" w:hanging="360"/>
      </w:pPr>
      <w:rPr>
        <w:rFonts w:ascii="Wingdings" w:hAnsi="Wingdings" w:cs="Wingdings" w:hint="default"/>
        <w:sz w:val="20"/>
      </w:rPr>
    </w:lvl>
    <w:lvl w:ilvl="4">
      <w:start w:val="1"/>
      <w:numFmt w:val="bullet"/>
      <w:lvlText w:val=""/>
      <w:lvlJc w:val="left"/>
      <w:pPr>
        <w:tabs>
          <w:tab w:val="num" w:pos="3948"/>
        </w:tabs>
        <w:ind w:left="3948" w:hanging="360"/>
      </w:pPr>
      <w:rPr>
        <w:rFonts w:ascii="Wingdings" w:hAnsi="Wingdings" w:cs="Wingdings" w:hint="default"/>
        <w:sz w:val="20"/>
      </w:rPr>
    </w:lvl>
    <w:lvl w:ilvl="5">
      <w:start w:val="1"/>
      <w:numFmt w:val="bullet"/>
      <w:lvlText w:val=""/>
      <w:lvlJc w:val="left"/>
      <w:pPr>
        <w:tabs>
          <w:tab w:val="num" w:pos="4668"/>
        </w:tabs>
        <w:ind w:left="4668" w:hanging="360"/>
      </w:pPr>
      <w:rPr>
        <w:rFonts w:ascii="Wingdings" w:hAnsi="Wingdings" w:cs="Wingdings" w:hint="default"/>
        <w:sz w:val="20"/>
      </w:rPr>
    </w:lvl>
    <w:lvl w:ilvl="6">
      <w:start w:val="1"/>
      <w:numFmt w:val="bullet"/>
      <w:lvlText w:val=""/>
      <w:lvlJc w:val="left"/>
      <w:pPr>
        <w:tabs>
          <w:tab w:val="num" w:pos="5388"/>
        </w:tabs>
        <w:ind w:left="5388" w:hanging="360"/>
      </w:pPr>
      <w:rPr>
        <w:rFonts w:ascii="Wingdings" w:hAnsi="Wingdings" w:cs="Wingdings" w:hint="default"/>
        <w:sz w:val="20"/>
      </w:rPr>
    </w:lvl>
    <w:lvl w:ilvl="7">
      <w:start w:val="1"/>
      <w:numFmt w:val="bullet"/>
      <w:lvlText w:val=""/>
      <w:lvlJc w:val="left"/>
      <w:pPr>
        <w:tabs>
          <w:tab w:val="num" w:pos="6108"/>
        </w:tabs>
        <w:ind w:left="6108" w:hanging="360"/>
      </w:pPr>
      <w:rPr>
        <w:rFonts w:ascii="Wingdings" w:hAnsi="Wingdings" w:cs="Wingdings" w:hint="default"/>
        <w:sz w:val="20"/>
      </w:rPr>
    </w:lvl>
    <w:lvl w:ilvl="8">
      <w:start w:val="1"/>
      <w:numFmt w:val="bullet"/>
      <w:lvlText w:val=""/>
      <w:lvlJc w:val="left"/>
      <w:pPr>
        <w:tabs>
          <w:tab w:val="num" w:pos="6828"/>
        </w:tabs>
        <w:ind w:left="6828" w:hanging="360"/>
      </w:pPr>
      <w:rPr>
        <w:rFonts w:ascii="Wingdings" w:hAnsi="Wingdings" w:cs="Wingdings" w:hint="default"/>
        <w:sz w:val="20"/>
      </w:rPr>
    </w:lvl>
  </w:abstractNum>
  <w:abstractNum w:abstractNumId="3">
    <w:lvl w:ilvl="0">
      <w:start w:val="1"/>
      <w:numFmt w:val="bullet"/>
      <w:lvlText w:val=""/>
      <w:lvlJc w:val="left"/>
      <w:pPr>
        <w:tabs>
          <w:tab w:val="num" w:pos="1068"/>
        </w:tabs>
        <w:ind w:left="1068" w:hanging="360"/>
      </w:pPr>
      <w:rPr>
        <w:rFonts w:ascii="Symbol" w:hAnsi="Symbol" w:cs="Symbol" w:hint="default"/>
        <w:sz w:val="20"/>
      </w:rPr>
    </w:lvl>
    <w:lvl w:ilvl="1">
      <w:start w:val="1"/>
      <w:numFmt w:val="bullet"/>
      <w:lvlText w:val="o"/>
      <w:lvlJc w:val="left"/>
      <w:pPr>
        <w:tabs>
          <w:tab w:val="num" w:pos="1788"/>
        </w:tabs>
        <w:ind w:left="1788" w:hanging="360"/>
      </w:pPr>
      <w:rPr>
        <w:rFonts w:ascii="Courier New" w:hAnsi="Courier New" w:cs="Courier New" w:hint="default"/>
        <w:sz w:val="20"/>
      </w:rPr>
    </w:lvl>
    <w:lvl w:ilvl="2">
      <w:start w:val="1"/>
      <w:numFmt w:val="bullet"/>
      <w:lvlText w:val=""/>
      <w:lvlJc w:val="left"/>
      <w:pPr>
        <w:tabs>
          <w:tab w:val="num" w:pos="2508"/>
        </w:tabs>
        <w:ind w:left="2508" w:hanging="360"/>
      </w:pPr>
      <w:rPr>
        <w:rFonts w:ascii="Wingdings" w:hAnsi="Wingdings" w:cs="Wingdings" w:hint="default"/>
        <w:sz w:val="20"/>
      </w:rPr>
    </w:lvl>
    <w:lvl w:ilvl="3">
      <w:start w:val="1"/>
      <w:numFmt w:val="bullet"/>
      <w:lvlText w:val=""/>
      <w:lvlJc w:val="left"/>
      <w:pPr>
        <w:tabs>
          <w:tab w:val="num" w:pos="3228"/>
        </w:tabs>
        <w:ind w:left="3228" w:hanging="360"/>
      </w:pPr>
      <w:rPr>
        <w:rFonts w:ascii="Wingdings" w:hAnsi="Wingdings" w:cs="Wingdings" w:hint="default"/>
        <w:sz w:val="20"/>
      </w:rPr>
    </w:lvl>
    <w:lvl w:ilvl="4">
      <w:start w:val="1"/>
      <w:numFmt w:val="bullet"/>
      <w:lvlText w:val=""/>
      <w:lvlJc w:val="left"/>
      <w:pPr>
        <w:tabs>
          <w:tab w:val="num" w:pos="3948"/>
        </w:tabs>
        <w:ind w:left="3948" w:hanging="360"/>
      </w:pPr>
      <w:rPr>
        <w:rFonts w:ascii="Wingdings" w:hAnsi="Wingdings" w:cs="Wingdings" w:hint="default"/>
        <w:sz w:val="20"/>
      </w:rPr>
    </w:lvl>
    <w:lvl w:ilvl="5">
      <w:start w:val="1"/>
      <w:numFmt w:val="bullet"/>
      <w:lvlText w:val=""/>
      <w:lvlJc w:val="left"/>
      <w:pPr>
        <w:tabs>
          <w:tab w:val="num" w:pos="4668"/>
        </w:tabs>
        <w:ind w:left="4668" w:hanging="360"/>
      </w:pPr>
      <w:rPr>
        <w:rFonts w:ascii="Wingdings" w:hAnsi="Wingdings" w:cs="Wingdings" w:hint="default"/>
        <w:sz w:val="20"/>
      </w:rPr>
    </w:lvl>
    <w:lvl w:ilvl="6">
      <w:start w:val="1"/>
      <w:numFmt w:val="bullet"/>
      <w:lvlText w:val=""/>
      <w:lvlJc w:val="left"/>
      <w:pPr>
        <w:tabs>
          <w:tab w:val="num" w:pos="5388"/>
        </w:tabs>
        <w:ind w:left="5388" w:hanging="360"/>
      </w:pPr>
      <w:rPr>
        <w:rFonts w:ascii="Wingdings" w:hAnsi="Wingdings" w:cs="Wingdings" w:hint="default"/>
        <w:sz w:val="20"/>
      </w:rPr>
    </w:lvl>
    <w:lvl w:ilvl="7">
      <w:start w:val="1"/>
      <w:numFmt w:val="bullet"/>
      <w:lvlText w:val=""/>
      <w:lvlJc w:val="left"/>
      <w:pPr>
        <w:tabs>
          <w:tab w:val="num" w:pos="6108"/>
        </w:tabs>
        <w:ind w:left="6108" w:hanging="360"/>
      </w:pPr>
      <w:rPr>
        <w:rFonts w:ascii="Wingdings" w:hAnsi="Wingdings" w:cs="Wingdings" w:hint="default"/>
        <w:sz w:val="20"/>
      </w:rPr>
    </w:lvl>
    <w:lvl w:ilvl="8">
      <w:start w:val="1"/>
      <w:numFmt w:val="bullet"/>
      <w:lvlText w:val=""/>
      <w:lvlJc w:val="left"/>
      <w:pPr>
        <w:tabs>
          <w:tab w:val="num" w:pos="6828"/>
        </w:tabs>
        <w:ind w:left="6828" w:hanging="360"/>
      </w:pPr>
      <w:rPr>
        <w:rFonts w:ascii="Wingdings" w:hAnsi="Wingdings" w:cs="Wingdings" w:hint="default"/>
        <w:sz w:val="20"/>
      </w:rPr>
    </w:lvl>
  </w:abstractNum>
  <w:abstractNum w:abstractNumId="4">
    <w:lvl w:ilvl="0">
      <w:start w:val="1"/>
      <w:numFmt w:val="bullet"/>
      <w:lvlText w:val=""/>
      <w:lvlJc w:val="left"/>
      <w:pPr>
        <w:tabs>
          <w:tab w:val="num" w:pos="1068"/>
        </w:tabs>
        <w:ind w:left="1068" w:hanging="360"/>
      </w:pPr>
      <w:rPr>
        <w:rFonts w:ascii="Symbol" w:hAnsi="Symbol" w:cs="Symbol" w:hint="default"/>
        <w:sz w:val="20"/>
      </w:rPr>
    </w:lvl>
    <w:lvl w:ilvl="1">
      <w:start w:val="1"/>
      <w:numFmt w:val="bullet"/>
      <w:lvlText w:val="o"/>
      <w:lvlJc w:val="left"/>
      <w:pPr>
        <w:tabs>
          <w:tab w:val="num" w:pos="1788"/>
        </w:tabs>
        <w:ind w:left="1788" w:hanging="360"/>
      </w:pPr>
      <w:rPr>
        <w:rFonts w:ascii="Courier New" w:hAnsi="Courier New" w:cs="Courier New" w:hint="default"/>
        <w:sz w:val="20"/>
      </w:rPr>
    </w:lvl>
    <w:lvl w:ilvl="2">
      <w:start w:val="1"/>
      <w:numFmt w:val="bullet"/>
      <w:lvlText w:val=""/>
      <w:lvlJc w:val="left"/>
      <w:pPr>
        <w:tabs>
          <w:tab w:val="num" w:pos="2508"/>
        </w:tabs>
        <w:ind w:left="2508" w:hanging="360"/>
      </w:pPr>
      <w:rPr>
        <w:rFonts w:ascii="Wingdings" w:hAnsi="Wingdings" w:cs="Wingdings" w:hint="default"/>
        <w:sz w:val="20"/>
      </w:rPr>
    </w:lvl>
    <w:lvl w:ilvl="3">
      <w:start w:val="1"/>
      <w:numFmt w:val="bullet"/>
      <w:lvlText w:val=""/>
      <w:lvlJc w:val="left"/>
      <w:pPr>
        <w:tabs>
          <w:tab w:val="num" w:pos="3228"/>
        </w:tabs>
        <w:ind w:left="3228" w:hanging="360"/>
      </w:pPr>
      <w:rPr>
        <w:rFonts w:ascii="Wingdings" w:hAnsi="Wingdings" w:cs="Wingdings" w:hint="default"/>
        <w:sz w:val="20"/>
      </w:rPr>
    </w:lvl>
    <w:lvl w:ilvl="4">
      <w:start w:val="1"/>
      <w:numFmt w:val="bullet"/>
      <w:lvlText w:val=""/>
      <w:lvlJc w:val="left"/>
      <w:pPr>
        <w:tabs>
          <w:tab w:val="num" w:pos="3948"/>
        </w:tabs>
        <w:ind w:left="3948" w:hanging="360"/>
      </w:pPr>
      <w:rPr>
        <w:rFonts w:ascii="Wingdings" w:hAnsi="Wingdings" w:cs="Wingdings" w:hint="default"/>
        <w:sz w:val="20"/>
      </w:rPr>
    </w:lvl>
    <w:lvl w:ilvl="5">
      <w:start w:val="1"/>
      <w:numFmt w:val="bullet"/>
      <w:lvlText w:val=""/>
      <w:lvlJc w:val="left"/>
      <w:pPr>
        <w:tabs>
          <w:tab w:val="num" w:pos="4668"/>
        </w:tabs>
        <w:ind w:left="4668" w:hanging="360"/>
      </w:pPr>
      <w:rPr>
        <w:rFonts w:ascii="Wingdings" w:hAnsi="Wingdings" w:cs="Wingdings" w:hint="default"/>
        <w:sz w:val="20"/>
      </w:rPr>
    </w:lvl>
    <w:lvl w:ilvl="6">
      <w:start w:val="1"/>
      <w:numFmt w:val="bullet"/>
      <w:lvlText w:val=""/>
      <w:lvlJc w:val="left"/>
      <w:pPr>
        <w:tabs>
          <w:tab w:val="num" w:pos="5388"/>
        </w:tabs>
        <w:ind w:left="5388" w:hanging="360"/>
      </w:pPr>
      <w:rPr>
        <w:rFonts w:ascii="Wingdings" w:hAnsi="Wingdings" w:cs="Wingdings" w:hint="default"/>
        <w:sz w:val="20"/>
      </w:rPr>
    </w:lvl>
    <w:lvl w:ilvl="7">
      <w:start w:val="1"/>
      <w:numFmt w:val="bullet"/>
      <w:lvlText w:val=""/>
      <w:lvlJc w:val="left"/>
      <w:pPr>
        <w:tabs>
          <w:tab w:val="num" w:pos="6108"/>
        </w:tabs>
        <w:ind w:left="6108" w:hanging="360"/>
      </w:pPr>
      <w:rPr>
        <w:rFonts w:ascii="Wingdings" w:hAnsi="Wingdings" w:cs="Wingdings" w:hint="default"/>
        <w:sz w:val="20"/>
      </w:rPr>
    </w:lvl>
    <w:lvl w:ilvl="8">
      <w:start w:val="1"/>
      <w:numFmt w:val="bullet"/>
      <w:lvlText w:val=""/>
      <w:lvlJc w:val="left"/>
      <w:pPr>
        <w:tabs>
          <w:tab w:val="num" w:pos="6828"/>
        </w:tabs>
        <w:ind w:left="6828" w:hanging="360"/>
      </w:pPr>
      <w:rPr>
        <w:rFonts w:ascii="Wingdings" w:hAnsi="Wingdings" w:cs="Wingdings" w:hint="default"/>
        <w:sz w:val="20"/>
      </w:rPr>
    </w:lvl>
  </w:abstractNum>
  <w:abstractNum w:abstractNumId="5">
    <w:lvl w:ilvl="0">
      <w:start w:val="1"/>
      <w:numFmt w:val="bullet"/>
      <w:lvlText w:val=""/>
      <w:lvlJc w:val="left"/>
      <w:pPr>
        <w:tabs>
          <w:tab w:val="num" w:pos="1440"/>
        </w:tabs>
        <w:ind w:left="1440" w:hanging="360"/>
      </w:pPr>
      <w:rPr>
        <w:rFonts w:ascii="Symbol" w:hAnsi="Symbol" w:cs="Symbol" w:hint="default"/>
        <w:sz w:val="20"/>
      </w:rPr>
    </w:lvl>
    <w:lvl w:ilvl="1">
      <w:start w:val="1"/>
      <w:numFmt w:val="bullet"/>
      <w:lvlText w:val="o"/>
      <w:lvlJc w:val="left"/>
      <w:pPr>
        <w:tabs>
          <w:tab w:val="num" w:pos="2160"/>
        </w:tabs>
        <w:ind w:left="2160" w:hanging="360"/>
      </w:pPr>
      <w:rPr>
        <w:rFonts w:ascii="Courier New" w:hAnsi="Courier New" w:cs="Courier New" w:hint="default"/>
        <w:sz w:val="20"/>
      </w:rPr>
    </w:lvl>
    <w:lvl w:ilvl="2">
      <w:start w:val="1"/>
      <w:numFmt w:val="bullet"/>
      <w:lvlText w:val=""/>
      <w:lvlJc w:val="left"/>
      <w:pPr>
        <w:tabs>
          <w:tab w:val="num" w:pos="2880"/>
        </w:tabs>
        <w:ind w:left="2880" w:hanging="360"/>
      </w:pPr>
      <w:rPr>
        <w:rFonts w:ascii="Wingdings" w:hAnsi="Wingdings" w:cs="Wingdings" w:hint="default"/>
        <w:sz w:val="20"/>
      </w:rPr>
    </w:lvl>
    <w:lvl w:ilvl="3">
      <w:start w:val="1"/>
      <w:numFmt w:val="bullet"/>
      <w:lvlText w:val=""/>
      <w:lvlJc w:val="left"/>
      <w:pPr>
        <w:tabs>
          <w:tab w:val="num" w:pos="3600"/>
        </w:tabs>
        <w:ind w:left="3600" w:hanging="360"/>
      </w:pPr>
      <w:rPr>
        <w:rFonts w:ascii="Wingdings" w:hAnsi="Wingdings" w:cs="Wingdings" w:hint="default"/>
        <w:sz w:val="20"/>
      </w:rPr>
    </w:lvl>
    <w:lvl w:ilvl="4">
      <w:start w:val="1"/>
      <w:numFmt w:val="bullet"/>
      <w:lvlText w:val=""/>
      <w:lvlJc w:val="left"/>
      <w:pPr>
        <w:tabs>
          <w:tab w:val="num" w:pos="4320"/>
        </w:tabs>
        <w:ind w:left="4320" w:hanging="360"/>
      </w:pPr>
      <w:rPr>
        <w:rFonts w:ascii="Wingdings" w:hAnsi="Wingdings" w:cs="Wingdings" w:hint="default"/>
        <w:sz w:val="20"/>
      </w:rPr>
    </w:lvl>
    <w:lvl w:ilvl="5">
      <w:start w:val="1"/>
      <w:numFmt w:val="bullet"/>
      <w:lvlText w:val=""/>
      <w:lvlJc w:val="left"/>
      <w:pPr>
        <w:tabs>
          <w:tab w:val="num" w:pos="5040"/>
        </w:tabs>
        <w:ind w:left="5040" w:hanging="360"/>
      </w:pPr>
      <w:rPr>
        <w:rFonts w:ascii="Wingdings" w:hAnsi="Wingdings" w:cs="Wingdings" w:hint="default"/>
        <w:sz w:val="20"/>
      </w:rPr>
    </w:lvl>
    <w:lvl w:ilvl="6">
      <w:start w:val="1"/>
      <w:numFmt w:val="bullet"/>
      <w:lvlText w:val=""/>
      <w:lvlJc w:val="left"/>
      <w:pPr>
        <w:tabs>
          <w:tab w:val="num" w:pos="5760"/>
        </w:tabs>
        <w:ind w:left="5760" w:hanging="360"/>
      </w:pPr>
      <w:rPr>
        <w:rFonts w:ascii="Wingdings" w:hAnsi="Wingdings" w:cs="Wingdings" w:hint="default"/>
        <w:sz w:val="20"/>
      </w:rPr>
    </w:lvl>
    <w:lvl w:ilvl="7">
      <w:start w:val="1"/>
      <w:numFmt w:val="bullet"/>
      <w:lvlText w:val=""/>
      <w:lvlJc w:val="left"/>
      <w:pPr>
        <w:tabs>
          <w:tab w:val="num" w:pos="6480"/>
        </w:tabs>
        <w:ind w:left="6480" w:hanging="360"/>
      </w:pPr>
      <w:rPr>
        <w:rFonts w:ascii="Wingdings" w:hAnsi="Wingdings" w:cs="Wingdings" w:hint="default"/>
        <w:sz w:val="20"/>
      </w:rPr>
    </w:lvl>
    <w:lvl w:ilvl="8">
      <w:start w:val="1"/>
      <w:numFmt w:val="bullet"/>
      <w:lvlText w:val=""/>
      <w:lvlJc w:val="left"/>
      <w:pPr>
        <w:tabs>
          <w:tab w:val="num" w:pos="7200"/>
        </w:tabs>
        <w:ind w:left="7200" w:hanging="360"/>
      </w:pPr>
      <w:rPr>
        <w:rFonts w:ascii="Wingdings" w:hAnsi="Wingdings" w:cs="Wingdings" w:hint="default"/>
        <w:sz w:val="20"/>
      </w:rPr>
    </w:lvl>
  </w:abstractNum>
  <w:abstractNum w:abstractNumId="6">
    <w:lvl w:ilvl="0">
      <w:start w:val="1"/>
      <w:numFmt w:val="bullet"/>
      <w:lvlText w:val=""/>
      <w:lvlJc w:val="left"/>
      <w:pPr>
        <w:tabs>
          <w:tab w:val="num" w:pos="1068"/>
        </w:tabs>
        <w:ind w:left="1068" w:hanging="360"/>
      </w:pPr>
      <w:rPr>
        <w:rFonts w:ascii="Symbol" w:hAnsi="Symbol" w:cs="Symbol" w:hint="default"/>
        <w:sz w:val="20"/>
      </w:rPr>
    </w:lvl>
    <w:lvl w:ilvl="1">
      <w:start w:val="1"/>
      <w:numFmt w:val="bullet"/>
      <w:lvlText w:val="o"/>
      <w:lvlJc w:val="left"/>
      <w:pPr>
        <w:tabs>
          <w:tab w:val="num" w:pos="1788"/>
        </w:tabs>
        <w:ind w:left="1788" w:hanging="360"/>
      </w:pPr>
      <w:rPr>
        <w:rFonts w:ascii="Courier New" w:hAnsi="Courier New" w:cs="Courier New" w:hint="default"/>
        <w:sz w:val="20"/>
      </w:rPr>
    </w:lvl>
    <w:lvl w:ilvl="2">
      <w:start w:val="1"/>
      <w:numFmt w:val="bullet"/>
      <w:lvlText w:val=""/>
      <w:lvlJc w:val="left"/>
      <w:pPr>
        <w:tabs>
          <w:tab w:val="num" w:pos="2508"/>
        </w:tabs>
        <w:ind w:left="2508" w:hanging="360"/>
      </w:pPr>
      <w:rPr>
        <w:rFonts w:ascii="Wingdings" w:hAnsi="Wingdings" w:cs="Wingdings" w:hint="default"/>
        <w:sz w:val="20"/>
      </w:rPr>
    </w:lvl>
    <w:lvl w:ilvl="3">
      <w:start w:val="1"/>
      <w:numFmt w:val="bullet"/>
      <w:lvlText w:val=""/>
      <w:lvlJc w:val="left"/>
      <w:pPr>
        <w:tabs>
          <w:tab w:val="num" w:pos="3228"/>
        </w:tabs>
        <w:ind w:left="3228" w:hanging="360"/>
      </w:pPr>
      <w:rPr>
        <w:rFonts w:ascii="Wingdings" w:hAnsi="Wingdings" w:cs="Wingdings" w:hint="default"/>
        <w:sz w:val="20"/>
      </w:rPr>
    </w:lvl>
    <w:lvl w:ilvl="4">
      <w:start w:val="1"/>
      <w:numFmt w:val="bullet"/>
      <w:lvlText w:val=""/>
      <w:lvlJc w:val="left"/>
      <w:pPr>
        <w:tabs>
          <w:tab w:val="num" w:pos="3948"/>
        </w:tabs>
        <w:ind w:left="3948" w:hanging="360"/>
      </w:pPr>
      <w:rPr>
        <w:rFonts w:ascii="Wingdings" w:hAnsi="Wingdings" w:cs="Wingdings" w:hint="default"/>
        <w:sz w:val="20"/>
      </w:rPr>
    </w:lvl>
    <w:lvl w:ilvl="5">
      <w:start w:val="1"/>
      <w:numFmt w:val="bullet"/>
      <w:lvlText w:val=""/>
      <w:lvlJc w:val="left"/>
      <w:pPr>
        <w:tabs>
          <w:tab w:val="num" w:pos="4668"/>
        </w:tabs>
        <w:ind w:left="4668" w:hanging="360"/>
      </w:pPr>
      <w:rPr>
        <w:rFonts w:ascii="Wingdings" w:hAnsi="Wingdings" w:cs="Wingdings" w:hint="default"/>
        <w:sz w:val="20"/>
      </w:rPr>
    </w:lvl>
    <w:lvl w:ilvl="6">
      <w:start w:val="1"/>
      <w:numFmt w:val="bullet"/>
      <w:lvlText w:val=""/>
      <w:lvlJc w:val="left"/>
      <w:pPr>
        <w:tabs>
          <w:tab w:val="num" w:pos="5388"/>
        </w:tabs>
        <w:ind w:left="5388" w:hanging="360"/>
      </w:pPr>
      <w:rPr>
        <w:rFonts w:ascii="Wingdings" w:hAnsi="Wingdings" w:cs="Wingdings" w:hint="default"/>
        <w:sz w:val="20"/>
      </w:rPr>
    </w:lvl>
    <w:lvl w:ilvl="7">
      <w:start w:val="1"/>
      <w:numFmt w:val="bullet"/>
      <w:lvlText w:val=""/>
      <w:lvlJc w:val="left"/>
      <w:pPr>
        <w:tabs>
          <w:tab w:val="num" w:pos="6108"/>
        </w:tabs>
        <w:ind w:left="6108" w:hanging="360"/>
      </w:pPr>
      <w:rPr>
        <w:rFonts w:ascii="Wingdings" w:hAnsi="Wingdings" w:cs="Wingdings" w:hint="default"/>
        <w:sz w:val="20"/>
      </w:rPr>
    </w:lvl>
    <w:lvl w:ilvl="8">
      <w:start w:val="1"/>
      <w:numFmt w:val="bullet"/>
      <w:lvlText w:val=""/>
      <w:lvlJc w:val="left"/>
      <w:pPr>
        <w:tabs>
          <w:tab w:val="num" w:pos="6828"/>
        </w:tabs>
        <w:ind w:left="6828" w:hanging="360"/>
      </w:pPr>
      <w:rPr>
        <w:rFonts w:ascii="Wingdings" w:hAnsi="Wingdings" w:cs="Wingdings" w:hint="default"/>
        <w:sz w:val="20"/>
      </w:rPr>
    </w:lvl>
  </w:abstractNum>
  <w:abstractNum w:abstractNumId="7">
    <w:lvl w:ilvl="0">
      <w:start w:val="1"/>
      <w:numFmt w:val="bullet"/>
      <w:lvlText w:val=""/>
      <w:lvlJc w:val="left"/>
      <w:pPr>
        <w:tabs>
          <w:tab w:val="num" w:pos="1068"/>
        </w:tabs>
        <w:ind w:left="1068" w:hanging="360"/>
      </w:pPr>
      <w:rPr>
        <w:rFonts w:ascii="Symbol" w:hAnsi="Symbol" w:cs="Symbol" w:hint="default"/>
        <w:sz w:val="20"/>
      </w:rPr>
    </w:lvl>
    <w:lvl w:ilvl="1">
      <w:start w:val="1"/>
      <w:numFmt w:val="bullet"/>
      <w:lvlText w:val="o"/>
      <w:lvlJc w:val="left"/>
      <w:pPr>
        <w:tabs>
          <w:tab w:val="num" w:pos="1788"/>
        </w:tabs>
        <w:ind w:left="1788" w:hanging="360"/>
      </w:pPr>
      <w:rPr>
        <w:rFonts w:ascii="Courier New" w:hAnsi="Courier New" w:cs="Courier New" w:hint="default"/>
        <w:sz w:val="20"/>
      </w:rPr>
    </w:lvl>
    <w:lvl w:ilvl="2">
      <w:start w:val="1"/>
      <w:numFmt w:val="bullet"/>
      <w:lvlText w:val=""/>
      <w:lvlJc w:val="left"/>
      <w:pPr>
        <w:tabs>
          <w:tab w:val="num" w:pos="2508"/>
        </w:tabs>
        <w:ind w:left="2508" w:hanging="360"/>
      </w:pPr>
      <w:rPr>
        <w:rFonts w:ascii="Wingdings" w:hAnsi="Wingdings" w:cs="Wingdings" w:hint="default"/>
        <w:sz w:val="20"/>
      </w:rPr>
    </w:lvl>
    <w:lvl w:ilvl="3">
      <w:start w:val="1"/>
      <w:numFmt w:val="bullet"/>
      <w:lvlText w:val=""/>
      <w:lvlJc w:val="left"/>
      <w:pPr>
        <w:tabs>
          <w:tab w:val="num" w:pos="3228"/>
        </w:tabs>
        <w:ind w:left="3228" w:hanging="360"/>
      </w:pPr>
      <w:rPr>
        <w:rFonts w:ascii="Wingdings" w:hAnsi="Wingdings" w:cs="Wingdings" w:hint="default"/>
        <w:sz w:val="20"/>
      </w:rPr>
    </w:lvl>
    <w:lvl w:ilvl="4">
      <w:start w:val="1"/>
      <w:numFmt w:val="bullet"/>
      <w:lvlText w:val=""/>
      <w:lvlJc w:val="left"/>
      <w:pPr>
        <w:tabs>
          <w:tab w:val="num" w:pos="3948"/>
        </w:tabs>
        <w:ind w:left="3948" w:hanging="360"/>
      </w:pPr>
      <w:rPr>
        <w:rFonts w:ascii="Wingdings" w:hAnsi="Wingdings" w:cs="Wingdings" w:hint="default"/>
        <w:sz w:val="20"/>
      </w:rPr>
    </w:lvl>
    <w:lvl w:ilvl="5">
      <w:start w:val="1"/>
      <w:numFmt w:val="bullet"/>
      <w:lvlText w:val=""/>
      <w:lvlJc w:val="left"/>
      <w:pPr>
        <w:tabs>
          <w:tab w:val="num" w:pos="4668"/>
        </w:tabs>
        <w:ind w:left="4668" w:hanging="360"/>
      </w:pPr>
      <w:rPr>
        <w:rFonts w:ascii="Wingdings" w:hAnsi="Wingdings" w:cs="Wingdings" w:hint="default"/>
        <w:sz w:val="20"/>
      </w:rPr>
    </w:lvl>
    <w:lvl w:ilvl="6">
      <w:start w:val="1"/>
      <w:numFmt w:val="bullet"/>
      <w:lvlText w:val=""/>
      <w:lvlJc w:val="left"/>
      <w:pPr>
        <w:tabs>
          <w:tab w:val="num" w:pos="5388"/>
        </w:tabs>
        <w:ind w:left="5388" w:hanging="360"/>
      </w:pPr>
      <w:rPr>
        <w:rFonts w:ascii="Wingdings" w:hAnsi="Wingdings" w:cs="Wingdings" w:hint="default"/>
        <w:sz w:val="20"/>
      </w:rPr>
    </w:lvl>
    <w:lvl w:ilvl="7">
      <w:start w:val="1"/>
      <w:numFmt w:val="bullet"/>
      <w:lvlText w:val=""/>
      <w:lvlJc w:val="left"/>
      <w:pPr>
        <w:tabs>
          <w:tab w:val="num" w:pos="6108"/>
        </w:tabs>
        <w:ind w:left="6108" w:hanging="360"/>
      </w:pPr>
      <w:rPr>
        <w:rFonts w:ascii="Wingdings" w:hAnsi="Wingdings" w:cs="Wingdings" w:hint="default"/>
        <w:sz w:val="20"/>
      </w:rPr>
    </w:lvl>
    <w:lvl w:ilvl="8">
      <w:start w:val="1"/>
      <w:numFmt w:val="bullet"/>
      <w:lvlText w:val=""/>
      <w:lvlJc w:val="left"/>
      <w:pPr>
        <w:tabs>
          <w:tab w:val="num" w:pos="6828"/>
        </w:tabs>
        <w:ind w:left="6828" w:hanging="360"/>
      </w:pPr>
      <w:rPr>
        <w:rFonts w:ascii="Wingdings" w:hAnsi="Wingdings" w:cs="Wingdings" w:hint="default"/>
        <w:sz w:val="20"/>
      </w:rPr>
    </w:lvl>
  </w:abstractNum>
  <w:abstractNum w:abstractNumId="8">
    <w:lvl w:ilvl="0">
      <w:start w:val="1"/>
      <w:numFmt w:val="bullet"/>
      <w:lvlText w:val=""/>
      <w:lvlJc w:val="left"/>
      <w:pPr>
        <w:tabs>
          <w:tab w:val="num" w:pos="1068"/>
        </w:tabs>
        <w:ind w:left="1068" w:hanging="360"/>
      </w:pPr>
      <w:rPr>
        <w:rFonts w:ascii="Symbol" w:hAnsi="Symbol" w:cs="Symbol" w:hint="default"/>
        <w:sz w:val="20"/>
      </w:rPr>
    </w:lvl>
    <w:lvl w:ilvl="1">
      <w:start w:val="1"/>
      <w:numFmt w:val="bullet"/>
      <w:lvlText w:val="o"/>
      <w:lvlJc w:val="left"/>
      <w:pPr>
        <w:tabs>
          <w:tab w:val="num" w:pos="1788"/>
        </w:tabs>
        <w:ind w:left="1788" w:hanging="360"/>
      </w:pPr>
      <w:rPr>
        <w:rFonts w:ascii="Courier New" w:hAnsi="Courier New" w:cs="Courier New" w:hint="default"/>
        <w:sz w:val="20"/>
      </w:rPr>
    </w:lvl>
    <w:lvl w:ilvl="2">
      <w:start w:val="1"/>
      <w:numFmt w:val="bullet"/>
      <w:lvlText w:val=""/>
      <w:lvlJc w:val="left"/>
      <w:pPr>
        <w:tabs>
          <w:tab w:val="num" w:pos="2508"/>
        </w:tabs>
        <w:ind w:left="2508" w:hanging="360"/>
      </w:pPr>
      <w:rPr>
        <w:rFonts w:ascii="Wingdings" w:hAnsi="Wingdings" w:cs="Wingdings" w:hint="default"/>
        <w:sz w:val="20"/>
      </w:rPr>
    </w:lvl>
    <w:lvl w:ilvl="3">
      <w:start w:val="1"/>
      <w:numFmt w:val="bullet"/>
      <w:lvlText w:val=""/>
      <w:lvlJc w:val="left"/>
      <w:pPr>
        <w:tabs>
          <w:tab w:val="num" w:pos="3228"/>
        </w:tabs>
        <w:ind w:left="3228" w:hanging="360"/>
      </w:pPr>
      <w:rPr>
        <w:rFonts w:ascii="Wingdings" w:hAnsi="Wingdings" w:cs="Wingdings" w:hint="default"/>
        <w:sz w:val="20"/>
      </w:rPr>
    </w:lvl>
    <w:lvl w:ilvl="4">
      <w:start w:val="1"/>
      <w:numFmt w:val="bullet"/>
      <w:lvlText w:val=""/>
      <w:lvlJc w:val="left"/>
      <w:pPr>
        <w:tabs>
          <w:tab w:val="num" w:pos="3948"/>
        </w:tabs>
        <w:ind w:left="3948" w:hanging="360"/>
      </w:pPr>
      <w:rPr>
        <w:rFonts w:ascii="Wingdings" w:hAnsi="Wingdings" w:cs="Wingdings" w:hint="default"/>
        <w:sz w:val="20"/>
      </w:rPr>
    </w:lvl>
    <w:lvl w:ilvl="5">
      <w:start w:val="1"/>
      <w:numFmt w:val="bullet"/>
      <w:lvlText w:val=""/>
      <w:lvlJc w:val="left"/>
      <w:pPr>
        <w:tabs>
          <w:tab w:val="num" w:pos="4668"/>
        </w:tabs>
        <w:ind w:left="4668" w:hanging="360"/>
      </w:pPr>
      <w:rPr>
        <w:rFonts w:ascii="Wingdings" w:hAnsi="Wingdings" w:cs="Wingdings" w:hint="default"/>
        <w:sz w:val="20"/>
      </w:rPr>
    </w:lvl>
    <w:lvl w:ilvl="6">
      <w:start w:val="1"/>
      <w:numFmt w:val="bullet"/>
      <w:lvlText w:val=""/>
      <w:lvlJc w:val="left"/>
      <w:pPr>
        <w:tabs>
          <w:tab w:val="num" w:pos="5388"/>
        </w:tabs>
        <w:ind w:left="5388" w:hanging="360"/>
      </w:pPr>
      <w:rPr>
        <w:rFonts w:ascii="Wingdings" w:hAnsi="Wingdings" w:cs="Wingdings" w:hint="default"/>
        <w:sz w:val="20"/>
      </w:rPr>
    </w:lvl>
    <w:lvl w:ilvl="7">
      <w:start w:val="1"/>
      <w:numFmt w:val="bullet"/>
      <w:lvlText w:val=""/>
      <w:lvlJc w:val="left"/>
      <w:pPr>
        <w:tabs>
          <w:tab w:val="num" w:pos="6108"/>
        </w:tabs>
        <w:ind w:left="6108" w:hanging="360"/>
      </w:pPr>
      <w:rPr>
        <w:rFonts w:ascii="Wingdings" w:hAnsi="Wingdings" w:cs="Wingdings" w:hint="default"/>
        <w:sz w:val="20"/>
      </w:rPr>
    </w:lvl>
    <w:lvl w:ilvl="8">
      <w:start w:val="1"/>
      <w:numFmt w:val="bullet"/>
      <w:lvlText w:val=""/>
      <w:lvlJc w:val="left"/>
      <w:pPr>
        <w:tabs>
          <w:tab w:val="num" w:pos="6828"/>
        </w:tabs>
        <w:ind w:left="6828" w:hanging="360"/>
      </w:pPr>
      <w:rPr>
        <w:rFonts w:ascii="Wingdings" w:hAnsi="Wingdings" w:cs="Wingdings" w:hint="default"/>
        <w:sz w:val="20"/>
      </w:r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Setting w:name="useWord2013TrackBottomHyphenation" w:uri="http://schemas.microsoft.com/office/word" w:val="1"/>
  </w:compat>
  <w:themeFontLang w:val="tr-TR"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sz w:val="22"/>
        <w:szCs w:val="22"/>
        <w:lang w:val="tr-TR"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d717b"/>
    <w:pPr>
      <w:widowControl/>
      <w:bidi w:val="0"/>
      <w:spacing w:lineRule="auto" w:line="276" w:before="0" w:after="200"/>
      <w:jc w:val="left"/>
    </w:pPr>
    <w:rPr>
      <w:rFonts w:ascii="Calibri" w:hAnsi="Calibri" w:eastAsia="Calibri" w:cs="Arial" w:asciiTheme="minorHAnsi" w:cstheme="minorBidi" w:eastAsiaTheme="minorHAnsi" w:hAnsiTheme="minorHAnsi"/>
      <w:color w:val="auto"/>
      <w:kern w:val="0"/>
      <w:sz w:val="22"/>
      <w:szCs w:val="22"/>
      <w:lang w:val="tr-TR" w:eastAsia="en-US" w:bidi="ar-SA"/>
    </w:rPr>
  </w:style>
  <w:style w:type="paragraph" w:styleId="Heading3">
    <w:name w:val="Heading 3"/>
    <w:basedOn w:val="Normal"/>
    <w:link w:val="Balk3Char"/>
    <w:uiPriority w:val="9"/>
    <w:qFormat/>
    <w:rsid w:val="00b5556f"/>
    <w:pPr>
      <w:spacing w:lineRule="auto" w:line="240" w:beforeAutospacing="1" w:afterAutospacing="1"/>
      <w:outlineLvl w:val="2"/>
    </w:pPr>
    <w:rPr>
      <w:rFonts w:ascii="Times New Roman" w:hAnsi="Times New Roman" w:eastAsia="Times New Roman" w:cs="Times New Roman"/>
      <w:b/>
      <w:bCs/>
      <w:sz w:val="27"/>
      <w:szCs w:val="27"/>
      <w:lang w:eastAsia="tr-TR"/>
    </w:rPr>
  </w:style>
  <w:style w:type="paragraph" w:styleId="Heading4">
    <w:name w:val="Heading 4"/>
    <w:basedOn w:val="Normal"/>
    <w:next w:val="Normal"/>
    <w:link w:val="Balk4Char"/>
    <w:uiPriority w:val="9"/>
    <w:semiHidden/>
    <w:unhideWhenUsed/>
    <w:qFormat/>
    <w:rsid w:val="009a7c4b"/>
    <w:pPr>
      <w:keepNext w:val="true"/>
      <w:keepLines/>
      <w:spacing w:before="40" w:after="0"/>
      <w:outlineLvl w:val="3"/>
    </w:pPr>
    <w:rPr>
      <w:rFonts w:ascii="Calibri Light" w:hAnsi="Calibri Light" w:eastAsia="" w:cs="Times New Roman" w:asciiTheme="majorHAnsi" w:cstheme="majorBidi" w:eastAsiaTheme="majorEastAsia" w:hAnsiTheme="majorHAnsi"/>
      <w:i/>
      <w:iCs/>
      <w:color w:themeColor="accent1" w:themeShade="bf" w:val="2F5496"/>
    </w:rPr>
  </w:style>
  <w:style w:type="character" w:styleId="DefaultParagraphFont" w:default="1">
    <w:name w:val="Default Paragraph Font"/>
    <w:uiPriority w:val="1"/>
    <w:semiHidden/>
    <w:unhideWhenUsed/>
    <w:qFormat/>
    <w:rPr/>
  </w:style>
  <w:style w:type="character" w:styleId="Balk3Char" w:customStyle="1">
    <w:name w:val="Başlık 3 Char"/>
    <w:basedOn w:val="DefaultParagraphFont"/>
    <w:link w:val="Heading3"/>
    <w:uiPriority w:val="9"/>
    <w:qFormat/>
    <w:rsid w:val="00b5556f"/>
    <w:rPr>
      <w:rFonts w:ascii="Times New Roman" w:hAnsi="Times New Roman" w:eastAsia="Times New Roman" w:cs="Times New Roman"/>
      <w:b/>
      <w:bCs/>
      <w:sz w:val="27"/>
      <w:szCs w:val="27"/>
      <w:lang w:eastAsia="tr-TR"/>
    </w:rPr>
  </w:style>
  <w:style w:type="character" w:styleId="math-inline" w:customStyle="1">
    <w:name w:val="math-inline"/>
    <w:basedOn w:val="DefaultParagraphFont"/>
    <w:qFormat/>
    <w:rsid w:val="00b5556f"/>
    <w:rPr/>
  </w:style>
  <w:style w:type="character" w:styleId="HTMLCode">
    <w:name w:val="HTML Code"/>
    <w:basedOn w:val="DefaultParagraphFont"/>
    <w:uiPriority w:val="99"/>
    <w:semiHidden/>
    <w:unhideWhenUsed/>
    <w:qFormat/>
    <w:rsid w:val="00eb680d"/>
    <w:rPr>
      <w:rFonts w:ascii="Courier New" w:hAnsi="Courier New" w:eastAsia="Times New Roman" w:cs="Courier New"/>
      <w:sz w:val="20"/>
      <w:szCs w:val="20"/>
    </w:rPr>
  </w:style>
  <w:style w:type="character" w:styleId="Balk4Char" w:customStyle="1">
    <w:name w:val="Başlık 4 Char"/>
    <w:basedOn w:val="DefaultParagraphFont"/>
    <w:link w:val="Heading4"/>
    <w:uiPriority w:val="9"/>
    <w:semiHidden/>
    <w:qFormat/>
    <w:rsid w:val="009a7c4b"/>
    <w:rPr>
      <w:rFonts w:ascii="Calibri Light" w:hAnsi="Calibri Light" w:eastAsia="" w:cs="Times New Roman" w:asciiTheme="majorHAnsi" w:cstheme="majorBidi" w:eastAsiaTheme="majorEastAsia" w:hAnsiTheme="majorHAnsi"/>
      <w:i/>
      <w:iCs/>
      <w:color w:themeColor="accent1" w:themeShade="bf" w:val="2F5496"/>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34"/>
    <w:qFormat/>
    <w:rsid w:val="00cf1b16"/>
    <w:pPr>
      <w:spacing w:before="0" w:after="200"/>
      <w:ind w:left="720"/>
      <w:contextualSpacing/>
    </w:pPr>
    <w:rPr/>
  </w:style>
  <w:style w:type="paragraph" w:styleId="NormalWeb">
    <w:name w:val="Normal (Web)"/>
    <w:basedOn w:val="Normal"/>
    <w:uiPriority w:val="99"/>
    <w:unhideWhenUsed/>
    <w:qFormat/>
    <w:rsid w:val="00cf0cfc"/>
    <w:pPr>
      <w:spacing w:lineRule="auto" w:line="240" w:beforeAutospacing="1" w:afterAutospacing="1"/>
    </w:pPr>
    <w:rPr>
      <w:rFonts w:ascii="Times New Roman" w:hAnsi="Times New Roman" w:eastAsia="Times New Roman" w:cs="Times New Roman"/>
      <w:sz w:val="24"/>
      <w:szCs w:val="24"/>
      <w:lang w:eastAsia="tr-TR"/>
    </w:rPr>
  </w:style>
  <w:style w:type="numbering" w:styleId="NoList" w:default="1">
    <w:name w:val="No List"/>
    <w:uiPriority w:val="99"/>
    <w:semiHidden/>
    <w:unhideWhenUsed/>
    <w:qFormat/>
  </w:style>
  <w:style w:type="table" w:default="1" w:styleId="NormalTablo">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eması">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1839</TotalTime>
  <Application>LibreOffice/24.2.7.2$Linux_X86_64 LibreOffice_project/420$Build-2</Application>
  <AppVersion>15.0000</AppVersion>
  <Pages>36</Pages>
  <Words>6549</Words>
  <Characters>48425</Characters>
  <CharactersWithSpaces>54591</CharactersWithSpaces>
  <Paragraphs>328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2023-05-22T10:55:00Z</dcterms:created>
  <dc:creator>esma.aleyna.ugur@gmail.com</dc:creator>
  <dc:description/>
  <dc:language>en-US</dc:language>
  <cp:lastModifiedBy/>
  <dcterms:modified xsi:type="dcterms:W3CDTF">2026-02-05T14:33:08Z</dcterms:modified>
  <cp:revision>14</cp:revision>
  <dc:subject/>
  <dc:title/>
</cp:coreProperties>
</file>

<file path=docProps/custom.xml><?xml version="1.0" encoding="utf-8"?>
<Properties xmlns="http://schemas.openxmlformats.org/officeDocument/2006/custom-properties" xmlns:vt="http://schemas.openxmlformats.org/officeDocument/2006/docPropsVTypes"/>
</file>