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640A5" w14:textId="5E5FE9DF" w:rsidR="00CC3F33" w:rsidRPr="00FC0A4E" w:rsidRDefault="00C32F61" w:rsidP="00C3617E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FC0A4E">
        <w:rPr>
          <w:rFonts w:asciiTheme="minorBidi" w:hAnsiTheme="minorBidi"/>
          <w:b/>
          <w:bCs/>
          <w:sz w:val="32"/>
          <w:szCs w:val="32"/>
        </w:rPr>
        <w:t xml:space="preserve">Real- Time Operational Dashboards </w:t>
      </w:r>
      <w:r w:rsidR="005C6AA2" w:rsidRPr="00FC0A4E">
        <w:rPr>
          <w:rFonts w:asciiTheme="minorBidi" w:hAnsiTheme="minorBidi"/>
          <w:b/>
          <w:bCs/>
          <w:sz w:val="32"/>
          <w:szCs w:val="32"/>
        </w:rPr>
        <w:t>for</w:t>
      </w:r>
      <w:r w:rsidRPr="00FC0A4E">
        <w:rPr>
          <w:rFonts w:asciiTheme="minorBidi" w:hAnsiTheme="minorBidi"/>
          <w:b/>
          <w:bCs/>
          <w:sz w:val="32"/>
          <w:szCs w:val="32"/>
        </w:rPr>
        <w:t xml:space="preserve"> Increased Efficiency in Supply Chain Management</w:t>
      </w:r>
    </w:p>
    <w:p w14:paraId="197B1574" w14:textId="7CFF633E" w:rsidR="00C3617E" w:rsidRPr="00FC0A4E" w:rsidRDefault="00C3617E" w:rsidP="00C3617E">
      <w:pPr>
        <w:jc w:val="center"/>
        <w:rPr>
          <w:rFonts w:asciiTheme="minorBidi" w:hAnsiTheme="minorBidi"/>
        </w:rPr>
      </w:pPr>
      <w:r w:rsidRPr="00FC0A4E">
        <w:rPr>
          <w:rFonts w:asciiTheme="minorBidi" w:hAnsiTheme="minorBidi"/>
        </w:rPr>
        <w:t xml:space="preserve">Research </w:t>
      </w:r>
      <w:r w:rsidR="00C236B2">
        <w:rPr>
          <w:rFonts w:asciiTheme="minorBidi" w:hAnsiTheme="minorBidi"/>
        </w:rPr>
        <w:t>Proposal</w:t>
      </w:r>
      <w:r w:rsidRPr="00FC0A4E">
        <w:rPr>
          <w:rFonts w:asciiTheme="minorBidi" w:hAnsiTheme="minorBidi"/>
        </w:rPr>
        <w:t xml:space="preserve"> Presentation Transcript </w:t>
      </w:r>
    </w:p>
    <w:p w14:paraId="462913F0" w14:textId="7E69CCF7" w:rsidR="00AD61EB" w:rsidRDefault="00C3617E" w:rsidP="007F3E48">
      <w:pPr>
        <w:jc w:val="center"/>
        <w:rPr>
          <w:rFonts w:asciiTheme="minorBidi" w:hAnsiTheme="minorBidi"/>
          <w:i/>
          <w:iCs/>
        </w:rPr>
      </w:pPr>
      <w:r w:rsidRPr="00FC0A4E">
        <w:rPr>
          <w:rFonts w:asciiTheme="minorBidi" w:hAnsiTheme="minorBidi"/>
          <w:i/>
          <w:iCs/>
        </w:rPr>
        <w:t>University of Essex online – Unit 10</w:t>
      </w:r>
      <w:r w:rsidR="00FC0A4E" w:rsidRPr="00FC0A4E">
        <w:rPr>
          <w:rFonts w:asciiTheme="minorBidi" w:hAnsiTheme="minorBidi"/>
          <w:i/>
          <w:iCs/>
        </w:rPr>
        <w:t>,</w:t>
      </w:r>
      <w:r w:rsidRPr="00FC0A4E">
        <w:rPr>
          <w:rFonts w:asciiTheme="minorBidi" w:hAnsiTheme="minorBidi"/>
          <w:i/>
          <w:iCs/>
        </w:rPr>
        <w:t xml:space="preserve"> </w:t>
      </w:r>
      <w:r w:rsidR="00FC0A4E" w:rsidRPr="00FC0A4E">
        <w:rPr>
          <w:rFonts w:asciiTheme="minorBidi" w:hAnsiTheme="minorBidi"/>
          <w:i/>
          <w:iCs/>
        </w:rPr>
        <w:t>Assignment 2</w:t>
      </w:r>
    </w:p>
    <w:p w14:paraId="522AA9CC" w14:textId="77777777" w:rsidR="00AD61EB" w:rsidRDefault="00AD61EB" w:rsidP="00C3617E">
      <w:pPr>
        <w:jc w:val="center"/>
        <w:rPr>
          <w:rFonts w:asciiTheme="minorBidi" w:hAnsiTheme="minorBidi"/>
          <w:i/>
          <w:iCs/>
        </w:rPr>
      </w:pPr>
    </w:p>
    <w:p w14:paraId="7C2214CF" w14:textId="77777777" w:rsidR="003663A1" w:rsidRDefault="003663A1" w:rsidP="00827372">
      <w:pPr>
        <w:rPr>
          <w:rFonts w:asciiTheme="minorBidi" w:hAnsiTheme="minorBidi"/>
          <w:b/>
          <w:bCs/>
        </w:rPr>
      </w:pPr>
    </w:p>
    <w:p w14:paraId="4D559D0C" w14:textId="02405E28" w:rsidR="003663A1" w:rsidRDefault="003663A1" w:rsidP="006D775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Introduction</w:t>
      </w:r>
    </w:p>
    <w:p w14:paraId="679C866A" w14:textId="02DAFC1A" w:rsidR="003663A1" w:rsidRDefault="003663A1" w:rsidP="003663A1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Hello and welcome. This presentation will be on “Real-time Operational Dashboards for Increased Efficiency in Supply Chain Management”. </w:t>
      </w:r>
    </w:p>
    <w:p w14:paraId="7ADD791B" w14:textId="77777777" w:rsidR="003663A1" w:rsidRDefault="003663A1" w:rsidP="003663A1">
      <w:pPr>
        <w:tabs>
          <w:tab w:val="center" w:pos="4680"/>
        </w:tabs>
        <w:rPr>
          <w:rFonts w:asciiTheme="minorBidi" w:hAnsiTheme="minorBidi"/>
        </w:rPr>
      </w:pPr>
      <w:r w:rsidRPr="00BA690F">
        <w:rPr>
          <w:rFonts w:asciiTheme="minorBidi" w:hAnsiTheme="minorBidi"/>
        </w:rPr>
        <w:t xml:space="preserve">This study aims to critically evaluate the role of RTOD in modern business operations, particularly within supply chain-related </w:t>
      </w:r>
      <w:r>
        <w:rPr>
          <w:rFonts w:asciiTheme="minorBidi" w:hAnsiTheme="minorBidi"/>
        </w:rPr>
        <w:t>practices</w:t>
      </w:r>
      <w:r w:rsidRPr="00BA690F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</w:p>
    <w:p w14:paraId="1D7BF087" w14:textId="07BF27D2" w:rsidR="003663A1" w:rsidRDefault="003663A1" w:rsidP="003663A1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>Additionally, this research will highlight real-world examples and academic insights in order to provide comprehensive analysis of the subject.</w:t>
      </w:r>
    </w:p>
    <w:p w14:paraId="47310420" w14:textId="1C447C39" w:rsidR="003663A1" w:rsidRDefault="00241474" w:rsidP="006D46D5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>This study aims to</w:t>
      </w:r>
      <w:r w:rsidR="00C5179E">
        <w:rPr>
          <w:rFonts w:asciiTheme="minorBidi" w:hAnsiTheme="minorBidi"/>
        </w:rPr>
        <w:t xml:space="preserve"> </w:t>
      </w:r>
      <w:r w:rsidR="003663A1">
        <w:rPr>
          <w:rFonts w:asciiTheme="minorBidi" w:hAnsiTheme="minorBidi"/>
        </w:rPr>
        <w:t xml:space="preserve">cover the importance of RTOD, key literature, methodologies, and </w:t>
      </w:r>
      <w:r w:rsidR="006D46D5">
        <w:rPr>
          <w:rFonts w:asciiTheme="minorBidi" w:hAnsiTheme="minorBidi"/>
        </w:rPr>
        <w:t xml:space="preserve">its </w:t>
      </w:r>
      <w:r w:rsidR="003663A1">
        <w:rPr>
          <w:rFonts w:asciiTheme="minorBidi" w:hAnsiTheme="minorBidi"/>
        </w:rPr>
        <w:t xml:space="preserve">potential challenges. </w:t>
      </w:r>
    </w:p>
    <w:p w14:paraId="038E8891" w14:textId="77777777" w:rsidR="006D46D5" w:rsidRPr="006D46D5" w:rsidRDefault="006D46D5" w:rsidP="006D46D5">
      <w:pPr>
        <w:tabs>
          <w:tab w:val="center" w:pos="4680"/>
        </w:tabs>
        <w:rPr>
          <w:rFonts w:asciiTheme="minorBidi" w:hAnsiTheme="minorBidi"/>
        </w:rPr>
      </w:pPr>
    </w:p>
    <w:p w14:paraId="08FF5F35" w14:textId="720F11F6" w:rsidR="00AD61EB" w:rsidRDefault="003202F1" w:rsidP="00827372">
      <w:pPr>
        <w:rPr>
          <w:rFonts w:asciiTheme="minorBidi" w:hAnsiTheme="minorBidi"/>
          <w:b/>
          <w:bCs/>
        </w:rPr>
      </w:pPr>
      <w:r w:rsidRPr="00827372">
        <w:rPr>
          <w:rFonts w:asciiTheme="minorBidi" w:hAnsiTheme="minorBidi"/>
          <w:b/>
          <w:bCs/>
        </w:rPr>
        <w:t>Real-time operational dashboards (RTOD):</w:t>
      </w:r>
      <w:r w:rsidR="00827372" w:rsidRPr="00827372">
        <w:rPr>
          <w:rFonts w:asciiTheme="minorBidi" w:hAnsiTheme="minorBidi"/>
          <w:b/>
          <w:bCs/>
        </w:rPr>
        <w:t xml:space="preserve"> A major contributing aspect for operational efficiency in Supply Chain Management</w:t>
      </w:r>
      <w:r w:rsidR="00827372">
        <w:rPr>
          <w:rFonts w:asciiTheme="minorBidi" w:hAnsiTheme="minorBidi"/>
          <w:b/>
          <w:bCs/>
        </w:rPr>
        <w:t>.</w:t>
      </w:r>
    </w:p>
    <w:p w14:paraId="75FF3292" w14:textId="77777777" w:rsidR="00D00826" w:rsidRDefault="00D00826" w:rsidP="00D00826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In order for sustaining growth and profitability, business must ensure operational efficiency at all times. </w:t>
      </w:r>
    </w:p>
    <w:p w14:paraId="0AA1A337" w14:textId="6087F6A6" w:rsidR="00D00826" w:rsidRDefault="00D00826" w:rsidP="00B05636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>In this case, RTODs has the potential to transform the way businesses make decisions by providing real-time visibility into supply chain networks and process</w:t>
      </w:r>
      <w:r w:rsidR="005F6BE5">
        <w:rPr>
          <w:rFonts w:asciiTheme="minorBidi" w:hAnsiTheme="minorBidi"/>
        </w:rPr>
        <w:t>es</w:t>
      </w:r>
      <w:r w:rsidR="00B05636">
        <w:rPr>
          <w:rFonts w:asciiTheme="minorBidi" w:hAnsiTheme="minorBidi"/>
        </w:rPr>
        <w:t xml:space="preserve"> </w:t>
      </w:r>
      <w:r w:rsidR="00B05636" w:rsidRPr="00B05636">
        <w:rPr>
          <w:rFonts w:asciiTheme="minorBidi" w:hAnsiTheme="minorBidi"/>
        </w:rPr>
        <w:t>(</w:t>
      </w:r>
      <w:proofErr w:type="spellStart"/>
      <w:r w:rsidR="00B05636" w:rsidRPr="00B05636">
        <w:rPr>
          <w:rFonts w:asciiTheme="minorBidi" w:hAnsiTheme="minorBidi"/>
        </w:rPr>
        <w:t>Transporeon</w:t>
      </w:r>
      <w:proofErr w:type="spellEnd"/>
      <w:r w:rsidR="00B05636" w:rsidRPr="00B05636">
        <w:rPr>
          <w:rFonts w:asciiTheme="minorBidi" w:hAnsiTheme="minorBidi"/>
        </w:rPr>
        <w:t>, 2022)</w:t>
      </w:r>
      <w:r>
        <w:rPr>
          <w:rFonts w:asciiTheme="minorBidi" w:hAnsiTheme="minorBidi"/>
        </w:rPr>
        <w:t xml:space="preserve">. </w:t>
      </w:r>
    </w:p>
    <w:p w14:paraId="2426678D" w14:textId="7BFAFF58" w:rsidR="00702A2F" w:rsidRDefault="00C0641F" w:rsidP="00D00826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>Multiple</w:t>
      </w:r>
      <w:r w:rsidR="00702A2F">
        <w:rPr>
          <w:rFonts w:asciiTheme="minorBidi" w:hAnsiTheme="minorBidi"/>
        </w:rPr>
        <w:t xml:space="preserve"> </w:t>
      </w:r>
      <w:r w:rsidR="00897959">
        <w:rPr>
          <w:rFonts w:asciiTheme="minorBidi" w:hAnsiTheme="minorBidi"/>
        </w:rPr>
        <w:t>literature has indicated th</w:t>
      </w:r>
      <w:r>
        <w:rPr>
          <w:rFonts w:asciiTheme="minorBidi" w:hAnsiTheme="minorBidi"/>
        </w:rPr>
        <w:t xml:space="preserve">at the </w:t>
      </w:r>
      <w:r w:rsidR="00B233CD">
        <w:rPr>
          <w:rFonts w:asciiTheme="minorBidi" w:hAnsiTheme="minorBidi"/>
        </w:rPr>
        <w:t>t</w:t>
      </w:r>
      <w:r w:rsidR="00897959">
        <w:rPr>
          <w:rFonts w:asciiTheme="minorBidi" w:hAnsiTheme="minorBidi"/>
        </w:rPr>
        <w:t xml:space="preserve">hree main factors </w:t>
      </w:r>
      <w:r w:rsidR="00B233CD">
        <w:rPr>
          <w:rFonts w:asciiTheme="minorBidi" w:hAnsiTheme="minorBidi"/>
        </w:rPr>
        <w:t>for</w:t>
      </w:r>
      <w:r w:rsidR="0089795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RTOD adoption include</w:t>
      </w:r>
      <w:r w:rsidR="00B233CD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visibility</w:t>
      </w:r>
      <w:r w:rsidR="00B233CD">
        <w:rPr>
          <w:rFonts w:asciiTheme="minorBidi" w:hAnsiTheme="minorBidi"/>
        </w:rPr>
        <w:t xml:space="preserve"> of</w:t>
      </w:r>
      <w:r w:rsidR="005F6BE5">
        <w:rPr>
          <w:rFonts w:asciiTheme="minorBidi" w:hAnsiTheme="minorBidi"/>
        </w:rPr>
        <w:t xml:space="preserve"> the</w:t>
      </w:r>
      <w:r w:rsidR="00B52ADF">
        <w:rPr>
          <w:rFonts w:asciiTheme="minorBidi" w:hAnsiTheme="minorBidi"/>
        </w:rPr>
        <w:t xml:space="preserve"> s</w:t>
      </w:r>
      <w:r w:rsidR="00074BBD">
        <w:rPr>
          <w:rFonts w:asciiTheme="minorBidi" w:hAnsiTheme="minorBidi"/>
        </w:rPr>
        <w:t>upply chain</w:t>
      </w:r>
      <w:r w:rsidR="00B233CD">
        <w:rPr>
          <w:rFonts w:asciiTheme="minorBidi" w:hAnsiTheme="minorBidi"/>
        </w:rPr>
        <w:t xml:space="preserve"> process</w:t>
      </w:r>
      <w:r>
        <w:rPr>
          <w:rFonts w:asciiTheme="minorBidi" w:hAnsiTheme="minorBidi"/>
        </w:rPr>
        <w:t xml:space="preserve">, forecasting, and </w:t>
      </w:r>
      <w:r w:rsidR="00B233CD">
        <w:rPr>
          <w:rFonts w:asciiTheme="minorBidi" w:hAnsiTheme="minorBidi"/>
        </w:rPr>
        <w:t>enhanced d</w:t>
      </w:r>
      <w:r>
        <w:rPr>
          <w:rFonts w:asciiTheme="minorBidi" w:hAnsiTheme="minorBidi"/>
        </w:rPr>
        <w:t>ecision</w:t>
      </w:r>
      <w:r w:rsidR="00B233CD">
        <w:rPr>
          <w:rFonts w:asciiTheme="minorBidi" w:hAnsiTheme="minorBidi"/>
        </w:rPr>
        <w:t>-</w:t>
      </w:r>
      <w:r>
        <w:rPr>
          <w:rFonts w:asciiTheme="minorBidi" w:hAnsiTheme="minorBidi"/>
        </w:rPr>
        <w:t>making</w:t>
      </w:r>
      <w:r w:rsidR="00B233CD">
        <w:rPr>
          <w:rFonts w:asciiTheme="minorBidi" w:hAnsiTheme="minorBidi"/>
        </w:rPr>
        <w:t xml:space="preserve">. </w:t>
      </w:r>
    </w:p>
    <w:p w14:paraId="54DCC36A" w14:textId="093E4240" w:rsidR="006A12D7" w:rsidRDefault="006A12D7" w:rsidP="00D00826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RTODs allows business to </w:t>
      </w:r>
      <w:r w:rsidR="00471B0C">
        <w:rPr>
          <w:rFonts w:asciiTheme="minorBidi" w:hAnsiTheme="minorBidi"/>
        </w:rPr>
        <w:t xml:space="preserve">stay up to date with shipments, </w:t>
      </w:r>
      <w:r w:rsidR="003F274A">
        <w:rPr>
          <w:rFonts w:asciiTheme="minorBidi" w:hAnsiTheme="minorBidi"/>
        </w:rPr>
        <w:t>inventory</w:t>
      </w:r>
      <w:r w:rsidR="00471B0C">
        <w:rPr>
          <w:rFonts w:asciiTheme="minorBidi" w:hAnsiTheme="minorBidi"/>
        </w:rPr>
        <w:t xml:space="preserve"> levels</w:t>
      </w:r>
      <w:r w:rsidR="00F421A6">
        <w:rPr>
          <w:rFonts w:asciiTheme="minorBidi" w:hAnsiTheme="minorBidi"/>
        </w:rPr>
        <w:t xml:space="preserve"> and production in real-time reducing </w:t>
      </w:r>
      <w:r w:rsidR="003F274A">
        <w:rPr>
          <w:rFonts w:asciiTheme="minorBidi" w:hAnsiTheme="minorBidi"/>
        </w:rPr>
        <w:t xml:space="preserve">uncertainty </w:t>
      </w:r>
      <w:r w:rsidR="00074BBD">
        <w:rPr>
          <w:rFonts w:asciiTheme="minorBidi" w:hAnsiTheme="minorBidi"/>
        </w:rPr>
        <w:t xml:space="preserve">and </w:t>
      </w:r>
      <w:r w:rsidR="00000763">
        <w:rPr>
          <w:rFonts w:asciiTheme="minorBidi" w:hAnsiTheme="minorBidi"/>
        </w:rPr>
        <w:t xml:space="preserve">improving transparency. </w:t>
      </w:r>
    </w:p>
    <w:p w14:paraId="6F35F999" w14:textId="18D0D0CE" w:rsidR="00FA4092" w:rsidRDefault="009D1274" w:rsidP="008A1028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Predictive modeling and advance analytics </w:t>
      </w:r>
      <w:r w:rsidR="00A34F0B">
        <w:rPr>
          <w:rFonts w:asciiTheme="minorBidi" w:hAnsiTheme="minorBidi"/>
        </w:rPr>
        <w:t xml:space="preserve">tools such as Tableau or </w:t>
      </w:r>
      <w:proofErr w:type="spellStart"/>
      <w:r w:rsidR="00A20B07">
        <w:rPr>
          <w:rFonts w:asciiTheme="minorBidi" w:hAnsiTheme="minorBidi"/>
        </w:rPr>
        <w:t>PowerBI</w:t>
      </w:r>
      <w:proofErr w:type="spellEnd"/>
      <w:r w:rsidR="00A34F0B">
        <w:rPr>
          <w:rFonts w:asciiTheme="minorBidi" w:hAnsiTheme="minorBidi"/>
        </w:rPr>
        <w:t>,</w:t>
      </w:r>
      <w:r w:rsidR="00A20B07">
        <w:rPr>
          <w:rFonts w:asciiTheme="minorBidi" w:hAnsiTheme="minorBidi"/>
        </w:rPr>
        <w:t xml:space="preserve"> for instance, allow supply chain managers to forecast demand </w:t>
      </w:r>
      <w:r w:rsidR="008A1028">
        <w:rPr>
          <w:rFonts w:asciiTheme="minorBidi" w:hAnsiTheme="minorBidi"/>
        </w:rPr>
        <w:t>fluctuations</w:t>
      </w:r>
      <w:r w:rsidR="00A20B07">
        <w:rPr>
          <w:rFonts w:asciiTheme="minorBidi" w:hAnsiTheme="minorBidi"/>
        </w:rPr>
        <w:t xml:space="preserve"> and optimize resources </w:t>
      </w:r>
      <w:r w:rsidR="008A1028">
        <w:rPr>
          <w:rFonts w:asciiTheme="minorBidi" w:hAnsiTheme="minorBidi"/>
        </w:rPr>
        <w:t xml:space="preserve">accordingly. </w:t>
      </w:r>
      <w:r w:rsidR="00A20B07">
        <w:rPr>
          <w:rFonts w:asciiTheme="minorBidi" w:hAnsiTheme="minorBidi"/>
        </w:rPr>
        <w:t xml:space="preserve"> </w:t>
      </w:r>
    </w:p>
    <w:p w14:paraId="58CC787F" w14:textId="77777777" w:rsidR="00165459" w:rsidRPr="00165459" w:rsidRDefault="00416E1B" w:rsidP="00165459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Finally, d</w:t>
      </w:r>
      <w:r w:rsidR="008A1028">
        <w:rPr>
          <w:rFonts w:asciiTheme="minorBidi" w:hAnsiTheme="minorBidi"/>
        </w:rPr>
        <w:t xml:space="preserve">ecision-making </w:t>
      </w:r>
      <w:r>
        <w:rPr>
          <w:rFonts w:asciiTheme="minorBidi" w:hAnsiTheme="minorBidi"/>
        </w:rPr>
        <w:t>is another essential factor of RTODs</w:t>
      </w:r>
      <w:r w:rsidR="007E357A">
        <w:rPr>
          <w:rFonts w:asciiTheme="minorBidi" w:hAnsiTheme="minorBidi"/>
        </w:rPr>
        <w:t>. That is because</w:t>
      </w:r>
      <w:r w:rsidR="00A728ED">
        <w:rPr>
          <w:rFonts w:asciiTheme="minorBidi" w:hAnsiTheme="minorBidi"/>
        </w:rPr>
        <w:t xml:space="preserve"> the ability to process and visualize large quantities of datasets enables supply chain managers </w:t>
      </w:r>
      <w:r w:rsidR="00AE572B">
        <w:rPr>
          <w:rFonts w:asciiTheme="minorBidi" w:hAnsiTheme="minorBidi"/>
        </w:rPr>
        <w:t>to make data driven decisions</w:t>
      </w:r>
      <w:r w:rsidR="00860BEA">
        <w:rPr>
          <w:rFonts w:asciiTheme="minorBidi" w:hAnsiTheme="minorBidi"/>
        </w:rPr>
        <w:t xml:space="preserve">, </w:t>
      </w:r>
      <w:r w:rsidR="00165459" w:rsidRPr="00165459">
        <w:rPr>
          <w:rFonts w:asciiTheme="minorBidi" w:hAnsiTheme="minorBidi"/>
        </w:rPr>
        <w:t xml:space="preserve">improving response times and operational efficiency (Ivanov &amp; </w:t>
      </w:r>
      <w:proofErr w:type="spellStart"/>
      <w:r w:rsidR="00165459" w:rsidRPr="00165459">
        <w:rPr>
          <w:rFonts w:asciiTheme="minorBidi" w:hAnsiTheme="minorBidi"/>
        </w:rPr>
        <w:t>Dolgui</w:t>
      </w:r>
      <w:proofErr w:type="spellEnd"/>
      <w:r w:rsidR="00165459" w:rsidRPr="00165459">
        <w:rPr>
          <w:rFonts w:asciiTheme="minorBidi" w:hAnsiTheme="minorBidi"/>
        </w:rPr>
        <w:t>, 2020).</w:t>
      </w:r>
    </w:p>
    <w:p w14:paraId="20396936" w14:textId="64BB2445" w:rsidR="008A1028" w:rsidRDefault="00165459" w:rsidP="008A1028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Despite the </w:t>
      </w:r>
      <w:r w:rsidR="00917F56">
        <w:rPr>
          <w:rFonts w:asciiTheme="minorBidi" w:hAnsiTheme="minorBidi"/>
        </w:rPr>
        <w:t>numerous</w:t>
      </w:r>
      <w:r>
        <w:rPr>
          <w:rFonts w:asciiTheme="minorBidi" w:hAnsiTheme="minorBidi"/>
        </w:rPr>
        <w:t xml:space="preserve"> benefits of RTOD</w:t>
      </w:r>
      <w:r w:rsidR="00917F56">
        <w:rPr>
          <w:rFonts w:asciiTheme="minorBidi" w:hAnsiTheme="minorBidi"/>
        </w:rPr>
        <w:t xml:space="preserve">s, </w:t>
      </w:r>
      <w:r w:rsidR="003A4D01">
        <w:rPr>
          <w:rFonts w:asciiTheme="minorBidi" w:hAnsiTheme="minorBidi"/>
        </w:rPr>
        <w:t>their i</w:t>
      </w:r>
      <w:r w:rsidR="00917F56">
        <w:rPr>
          <w:rFonts w:asciiTheme="minorBidi" w:hAnsiTheme="minorBidi"/>
        </w:rPr>
        <w:t>mplementation</w:t>
      </w:r>
      <w:r w:rsidR="003A4D01">
        <w:rPr>
          <w:rFonts w:asciiTheme="minorBidi" w:hAnsiTheme="minorBidi"/>
        </w:rPr>
        <w:t xml:space="preserve"> may encounter several challenges that can be related to data </w:t>
      </w:r>
      <w:r w:rsidR="0028223B">
        <w:rPr>
          <w:rFonts w:asciiTheme="minorBidi" w:hAnsiTheme="minorBidi"/>
        </w:rPr>
        <w:t>integration, work force adaptation, or even security concerns.</w:t>
      </w:r>
      <w:r w:rsidR="00DA6C9E">
        <w:rPr>
          <w:rFonts w:asciiTheme="minorBidi" w:hAnsiTheme="minorBidi"/>
        </w:rPr>
        <w:t xml:space="preserve"> </w:t>
      </w:r>
    </w:p>
    <w:p w14:paraId="0711D86A" w14:textId="3EF36F89" w:rsidR="00F9563C" w:rsidRDefault="00F9563C" w:rsidP="008A1028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Therefore, this study also aims to address these challenges </w:t>
      </w:r>
      <w:r w:rsidR="00954944">
        <w:rPr>
          <w:rFonts w:asciiTheme="minorBidi" w:hAnsiTheme="minorBidi"/>
        </w:rPr>
        <w:t xml:space="preserve">as well as bridge the gap between theoretical implementation frameworks and practical application. </w:t>
      </w:r>
    </w:p>
    <w:p w14:paraId="7D0417F4" w14:textId="7DD4F250" w:rsidR="00F5623D" w:rsidRDefault="00954944" w:rsidP="008A1028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This will enable </w:t>
      </w:r>
      <w:r w:rsidR="00F5623D">
        <w:rPr>
          <w:rFonts w:asciiTheme="minorBidi" w:hAnsiTheme="minorBidi"/>
        </w:rPr>
        <w:t>business to gain evidence-based insights into RTO</w:t>
      </w:r>
      <w:r w:rsidR="00456BE7">
        <w:rPr>
          <w:rFonts w:asciiTheme="minorBidi" w:hAnsiTheme="minorBidi"/>
        </w:rPr>
        <w:t xml:space="preserve">D’s </w:t>
      </w:r>
      <w:r w:rsidR="00F5623D">
        <w:rPr>
          <w:rFonts w:asciiTheme="minorBidi" w:hAnsiTheme="minorBidi"/>
        </w:rPr>
        <w:t xml:space="preserve">benefits and Limitations. </w:t>
      </w:r>
    </w:p>
    <w:p w14:paraId="2EF32174" w14:textId="0DF3B2C4" w:rsidR="00F5623D" w:rsidRDefault="0064581F" w:rsidP="008A1028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>That said, the core research question of this study is:</w:t>
      </w:r>
      <w:r w:rsidR="00225B03">
        <w:rPr>
          <w:rFonts w:asciiTheme="minorBidi" w:hAnsiTheme="minorBidi"/>
        </w:rPr>
        <w:t xml:space="preserve"> </w:t>
      </w:r>
      <w:r w:rsidR="002E2D41">
        <w:rPr>
          <w:rFonts w:asciiTheme="minorBidi" w:hAnsiTheme="minorBidi"/>
        </w:rPr>
        <w:t>“How</w:t>
      </w:r>
      <w:r w:rsidR="00225B03">
        <w:rPr>
          <w:rFonts w:asciiTheme="minorBidi" w:hAnsiTheme="minorBidi"/>
        </w:rPr>
        <w:t xml:space="preserve"> does RTODs effect operational performance?”</w:t>
      </w:r>
    </w:p>
    <w:p w14:paraId="653EE132" w14:textId="295CA2DB" w:rsidR="002E2D41" w:rsidRDefault="002E2D41" w:rsidP="00055A35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>This question will be</w:t>
      </w:r>
      <w:r w:rsidR="00055A35">
        <w:rPr>
          <w:rFonts w:asciiTheme="minorBidi" w:hAnsiTheme="minorBidi"/>
        </w:rPr>
        <w:t xml:space="preserve"> guiding the </w:t>
      </w:r>
      <w:r w:rsidR="00055A35" w:rsidRPr="00055A35">
        <w:rPr>
          <w:rFonts w:asciiTheme="minorBidi" w:hAnsiTheme="minorBidi"/>
        </w:rPr>
        <w:t>exploration of key metrics such as efficiency, cost reduction, decision-making speed, and overall supply chain effectiveness.</w:t>
      </w:r>
    </w:p>
    <w:p w14:paraId="61F35404" w14:textId="2117F3DD" w:rsidR="00954944" w:rsidRPr="008A1028" w:rsidRDefault="00F5623D" w:rsidP="008A1028">
      <w:pPr>
        <w:tabs>
          <w:tab w:val="center" w:pos="4680"/>
        </w:tabs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p w14:paraId="36EF1412" w14:textId="4B3CFD2F" w:rsidR="007106BF" w:rsidRDefault="004767F1" w:rsidP="00D0082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&amp; Objectiv</w:t>
      </w:r>
      <w:r w:rsidR="00D00826">
        <w:rPr>
          <w:rFonts w:asciiTheme="minorBidi" w:hAnsiTheme="minorBidi"/>
          <w:b/>
          <w:bCs/>
        </w:rPr>
        <w:t>e</w:t>
      </w:r>
    </w:p>
    <w:p w14:paraId="4B5274C7" w14:textId="77777777" w:rsidR="009F0017" w:rsidRDefault="001A46D4" w:rsidP="001A46D4">
      <w:pPr>
        <w:rPr>
          <w:rFonts w:asciiTheme="minorBidi" w:hAnsiTheme="minorBidi"/>
          <w:lang w:val="en-AE"/>
        </w:rPr>
      </w:pPr>
      <w:r w:rsidRPr="001A46D4">
        <w:rPr>
          <w:rFonts w:asciiTheme="minorBidi" w:hAnsiTheme="minorBidi"/>
          <w:lang w:val="en-AE"/>
        </w:rPr>
        <w:t>The primary aim of this study is to investigate the impact of RTOD implementation tools and techniques on operational performance</w:t>
      </w:r>
      <w:r>
        <w:rPr>
          <w:rFonts w:asciiTheme="minorBidi" w:hAnsiTheme="minorBidi"/>
          <w:lang w:val="en-AE"/>
        </w:rPr>
        <w:t xml:space="preserve">. </w:t>
      </w:r>
    </w:p>
    <w:p w14:paraId="5D8ABB25" w14:textId="2206F5B5" w:rsidR="001A46D4" w:rsidRDefault="002742DD" w:rsidP="001A46D4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Therefore, there </w:t>
      </w:r>
      <w:r w:rsidR="003E452E">
        <w:rPr>
          <w:rFonts w:asciiTheme="minorBidi" w:hAnsiTheme="minorBidi"/>
          <w:lang w:val="en-AE"/>
        </w:rPr>
        <w:t xml:space="preserve">are </w:t>
      </w:r>
      <w:r>
        <w:rPr>
          <w:rFonts w:asciiTheme="minorBidi" w:hAnsiTheme="minorBidi"/>
          <w:lang w:val="en-AE"/>
        </w:rPr>
        <w:t xml:space="preserve">5 objectives </w:t>
      </w:r>
      <w:r w:rsidR="009F0017">
        <w:rPr>
          <w:rFonts w:asciiTheme="minorBidi" w:hAnsiTheme="minorBidi"/>
          <w:lang w:val="en-AE"/>
        </w:rPr>
        <w:t xml:space="preserve">that are </w:t>
      </w:r>
      <w:r w:rsidR="003E452E">
        <w:rPr>
          <w:rFonts w:asciiTheme="minorBidi" w:hAnsiTheme="minorBidi"/>
          <w:lang w:val="en-AE"/>
        </w:rPr>
        <w:t>critical</w:t>
      </w:r>
      <w:r w:rsidR="009F0017">
        <w:rPr>
          <w:rFonts w:asciiTheme="minorBidi" w:hAnsiTheme="minorBidi"/>
          <w:lang w:val="en-AE"/>
        </w:rPr>
        <w:t xml:space="preserve"> to </w:t>
      </w:r>
      <w:r w:rsidR="003E452E">
        <w:rPr>
          <w:rFonts w:asciiTheme="minorBidi" w:hAnsiTheme="minorBidi"/>
          <w:lang w:val="en-AE"/>
        </w:rPr>
        <w:t>achieve</w:t>
      </w:r>
      <w:r w:rsidR="009F0017">
        <w:rPr>
          <w:rFonts w:asciiTheme="minorBidi" w:hAnsiTheme="minorBidi"/>
          <w:lang w:val="en-AE"/>
        </w:rPr>
        <w:t xml:space="preserve"> th</w:t>
      </w:r>
      <w:r w:rsidR="003E452E">
        <w:rPr>
          <w:rFonts w:asciiTheme="minorBidi" w:hAnsiTheme="minorBidi"/>
          <w:lang w:val="en-AE"/>
        </w:rPr>
        <w:t>is aim.</w:t>
      </w:r>
    </w:p>
    <w:p w14:paraId="239243B3" w14:textId="77777777" w:rsidR="00DF1B39" w:rsidRDefault="008F6467" w:rsidP="001A46D4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First, </w:t>
      </w:r>
      <w:r w:rsidR="0095791D">
        <w:rPr>
          <w:rFonts w:asciiTheme="minorBidi" w:hAnsiTheme="minorBidi"/>
          <w:lang w:val="en-AE"/>
        </w:rPr>
        <w:t xml:space="preserve">an </w:t>
      </w:r>
      <w:r>
        <w:rPr>
          <w:rFonts w:asciiTheme="minorBidi" w:hAnsiTheme="minorBidi"/>
          <w:lang w:val="en-AE"/>
        </w:rPr>
        <w:t>evaluat</w:t>
      </w:r>
      <w:r w:rsidR="0095791D">
        <w:rPr>
          <w:rFonts w:asciiTheme="minorBidi" w:hAnsiTheme="minorBidi"/>
          <w:lang w:val="en-AE"/>
        </w:rPr>
        <w:t xml:space="preserve">ion of </w:t>
      </w:r>
      <w:r w:rsidR="00CC0250">
        <w:rPr>
          <w:rFonts w:asciiTheme="minorBidi" w:hAnsiTheme="minorBidi"/>
          <w:lang w:val="en-AE"/>
        </w:rPr>
        <w:t xml:space="preserve">the role of RTOD in </w:t>
      </w:r>
      <w:r>
        <w:rPr>
          <w:rFonts w:asciiTheme="minorBidi" w:hAnsiTheme="minorBidi"/>
          <w:lang w:val="en-AE"/>
        </w:rPr>
        <w:t>improving the decision-making process</w:t>
      </w:r>
      <w:r w:rsidR="0095791D">
        <w:rPr>
          <w:rFonts w:asciiTheme="minorBidi" w:hAnsiTheme="minorBidi"/>
          <w:lang w:val="en-AE"/>
        </w:rPr>
        <w:t xml:space="preserve"> must be conducted</w:t>
      </w:r>
      <w:r>
        <w:rPr>
          <w:rFonts w:asciiTheme="minorBidi" w:hAnsiTheme="minorBidi"/>
          <w:lang w:val="en-AE"/>
        </w:rPr>
        <w:t xml:space="preserve">. </w:t>
      </w:r>
      <w:r w:rsidR="0095791D">
        <w:rPr>
          <w:rFonts w:asciiTheme="minorBidi" w:hAnsiTheme="minorBidi"/>
          <w:lang w:val="en-AE"/>
        </w:rPr>
        <w:t>That is because its is critical to unde</w:t>
      </w:r>
      <w:r w:rsidR="00DF1B39">
        <w:rPr>
          <w:rFonts w:asciiTheme="minorBidi" w:hAnsiTheme="minorBidi"/>
          <w:lang w:val="en-AE"/>
        </w:rPr>
        <w:t>rstand how real-time insights influence managerial actions and strategic outcomes.</w:t>
      </w:r>
    </w:p>
    <w:p w14:paraId="787EAB46" w14:textId="081D513C" w:rsidR="00C20D91" w:rsidRDefault="00DF1B39" w:rsidP="003D2EE4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Second, </w:t>
      </w:r>
      <w:r w:rsidR="00093309">
        <w:rPr>
          <w:rFonts w:asciiTheme="minorBidi" w:hAnsiTheme="minorBidi"/>
          <w:lang w:val="en-AE"/>
        </w:rPr>
        <w:t>identifying</w:t>
      </w:r>
      <w:r w:rsidR="009A2FFB">
        <w:rPr>
          <w:rFonts w:asciiTheme="minorBidi" w:hAnsiTheme="minorBidi"/>
          <w:lang w:val="en-AE"/>
        </w:rPr>
        <w:t xml:space="preserve"> the best practices for maximizing benefits of RTOD </w:t>
      </w:r>
      <w:r w:rsidR="00C20D91" w:rsidRPr="00C20D91">
        <w:rPr>
          <w:rFonts w:asciiTheme="minorBidi" w:hAnsiTheme="minorBidi"/>
          <w:lang w:val="en-AE"/>
        </w:rPr>
        <w:t>ensures that companies can</w:t>
      </w:r>
      <w:r w:rsidR="003D2EE4">
        <w:rPr>
          <w:rFonts w:asciiTheme="minorBidi" w:hAnsiTheme="minorBidi"/>
          <w:lang w:val="en-AE"/>
        </w:rPr>
        <w:t xml:space="preserve"> d</w:t>
      </w:r>
      <w:r w:rsidR="003D2EE4" w:rsidRPr="003D2EE4">
        <w:rPr>
          <w:rFonts w:asciiTheme="minorBidi" w:hAnsiTheme="minorBidi"/>
          <w:lang w:val="en-AE"/>
        </w:rPr>
        <w:t>efin</w:t>
      </w:r>
      <w:r w:rsidR="003D2EE4">
        <w:rPr>
          <w:rFonts w:asciiTheme="minorBidi" w:hAnsiTheme="minorBidi"/>
          <w:lang w:val="en-AE"/>
        </w:rPr>
        <w:t>e the</w:t>
      </w:r>
      <w:r w:rsidR="003D2EE4" w:rsidRPr="003D2EE4">
        <w:rPr>
          <w:rFonts w:asciiTheme="minorBidi" w:hAnsiTheme="minorBidi"/>
          <w:lang w:val="en-AE"/>
        </w:rPr>
        <w:t xml:space="preserve"> optimal implementation strateg</w:t>
      </w:r>
      <w:r w:rsidR="003D2EE4">
        <w:rPr>
          <w:rFonts w:asciiTheme="minorBidi" w:hAnsiTheme="minorBidi"/>
          <w:lang w:val="en-AE"/>
        </w:rPr>
        <w:t>y in order to</w:t>
      </w:r>
      <w:r w:rsidR="00C20D91" w:rsidRPr="00C20D91">
        <w:rPr>
          <w:rFonts w:asciiTheme="minorBidi" w:hAnsiTheme="minorBidi"/>
          <w:lang w:val="en-AE"/>
        </w:rPr>
        <w:t xml:space="preserve"> harness RTOD’s full potential while minimizing operational risks.</w:t>
      </w:r>
    </w:p>
    <w:p w14:paraId="07216A97" w14:textId="11065562" w:rsidR="008005DE" w:rsidRPr="00C20D91" w:rsidRDefault="008005DE" w:rsidP="000D752F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Third, </w:t>
      </w:r>
      <w:r w:rsidR="000D752F" w:rsidRPr="008E4954">
        <w:rPr>
          <w:rFonts w:asciiTheme="minorBidi" w:hAnsiTheme="minorBidi"/>
          <w:lang w:val="en-AE"/>
        </w:rPr>
        <w:t>assessing</w:t>
      </w:r>
      <w:r w:rsidR="008E4954" w:rsidRPr="008E4954">
        <w:rPr>
          <w:rFonts w:asciiTheme="minorBidi" w:hAnsiTheme="minorBidi"/>
          <w:lang w:val="en-AE"/>
        </w:rPr>
        <w:t xml:space="preserve"> how RTOD influences key performance indicators </w:t>
      </w:r>
      <w:r w:rsidR="008E4954">
        <w:rPr>
          <w:rFonts w:asciiTheme="minorBidi" w:hAnsiTheme="minorBidi"/>
          <w:lang w:val="en-AE"/>
        </w:rPr>
        <w:t xml:space="preserve">or </w:t>
      </w:r>
      <w:r w:rsidR="008E4954" w:rsidRPr="008E4954">
        <w:rPr>
          <w:rFonts w:asciiTheme="minorBidi" w:hAnsiTheme="minorBidi"/>
          <w:lang w:val="en-AE"/>
        </w:rPr>
        <w:t>(KPIs) such as inventory management, cost efficiency, and customer satisfaction.</w:t>
      </w:r>
      <w:r w:rsidR="008E4954">
        <w:rPr>
          <w:rFonts w:asciiTheme="minorBidi" w:hAnsiTheme="minorBidi"/>
          <w:lang w:val="en-AE"/>
        </w:rPr>
        <w:t xml:space="preserve"> This provid</w:t>
      </w:r>
      <w:r w:rsidR="000D752F">
        <w:rPr>
          <w:rFonts w:asciiTheme="minorBidi" w:hAnsiTheme="minorBidi"/>
          <w:lang w:val="en-AE"/>
        </w:rPr>
        <w:t>e</w:t>
      </w:r>
      <w:r w:rsidR="000D752F" w:rsidRPr="000D752F">
        <w:rPr>
          <w:rFonts w:asciiTheme="minorBidi" w:hAnsiTheme="minorBidi"/>
          <w:lang w:val="en-AE"/>
        </w:rPr>
        <w:t>s measurable insights into RTOD’s direct impact on business efficiency.</w:t>
      </w:r>
    </w:p>
    <w:p w14:paraId="02E0005E" w14:textId="77777777" w:rsidR="00FB0F82" w:rsidRPr="00FB0F82" w:rsidRDefault="00DF1B39" w:rsidP="00FB0F82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 </w:t>
      </w:r>
      <w:r w:rsidR="000D752F">
        <w:rPr>
          <w:rFonts w:asciiTheme="minorBidi" w:hAnsiTheme="minorBidi"/>
          <w:lang w:val="en-AE"/>
        </w:rPr>
        <w:t xml:space="preserve">Fourth, </w:t>
      </w:r>
      <w:r w:rsidR="003B4386" w:rsidRPr="003B4386">
        <w:rPr>
          <w:rFonts w:asciiTheme="minorBidi" w:hAnsiTheme="minorBidi"/>
          <w:lang w:val="en-AE"/>
        </w:rPr>
        <w:t>Analysing</w:t>
      </w:r>
      <w:r w:rsidR="003B4386" w:rsidRPr="003B4386">
        <w:rPr>
          <w:rFonts w:asciiTheme="minorBidi" w:hAnsiTheme="minorBidi"/>
          <w:lang w:val="en-AE"/>
        </w:rPr>
        <w:t xml:space="preserve"> the challenges associated with real-world implementation of RTOD in supply chain management</w:t>
      </w:r>
      <w:r w:rsidR="00FB0F82">
        <w:rPr>
          <w:rFonts w:asciiTheme="minorBidi" w:hAnsiTheme="minorBidi"/>
          <w:lang w:val="en-AE"/>
        </w:rPr>
        <w:t xml:space="preserve"> in order for business to </w:t>
      </w:r>
      <w:r w:rsidR="00FB0F82" w:rsidRPr="00FB0F82">
        <w:rPr>
          <w:rFonts w:asciiTheme="minorBidi" w:hAnsiTheme="minorBidi"/>
          <w:lang w:val="en-AE"/>
        </w:rPr>
        <w:t>devise effective strategies that mitigate potential disruptions.</w:t>
      </w:r>
    </w:p>
    <w:p w14:paraId="0BCB7858" w14:textId="3B691936" w:rsidR="003E452E" w:rsidRPr="001A46D4" w:rsidRDefault="00FB0F82" w:rsidP="00CF2D0B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lastRenderedPageBreak/>
        <w:t xml:space="preserve">Finally, </w:t>
      </w:r>
      <w:r w:rsidR="005F3798" w:rsidRPr="005F3798">
        <w:rPr>
          <w:rFonts w:asciiTheme="minorBidi" w:hAnsiTheme="minorBidi"/>
          <w:lang w:val="en-AE"/>
        </w:rPr>
        <w:t xml:space="preserve">Developing an RTOD system prototype and integrating it with supply chain </w:t>
      </w:r>
      <w:r w:rsidR="00A05097">
        <w:rPr>
          <w:rFonts w:asciiTheme="minorBidi" w:hAnsiTheme="minorBidi"/>
          <w:lang w:val="en-AE"/>
        </w:rPr>
        <w:t>network</w:t>
      </w:r>
      <w:r w:rsidR="005F3798" w:rsidRPr="005F3798">
        <w:rPr>
          <w:rFonts w:asciiTheme="minorBidi" w:hAnsiTheme="minorBidi"/>
          <w:lang w:val="en-AE"/>
        </w:rPr>
        <w:t xml:space="preserve"> to test its impact on operational performance.</w:t>
      </w:r>
      <w:r w:rsidR="005F3798">
        <w:rPr>
          <w:rFonts w:asciiTheme="minorBidi" w:hAnsiTheme="minorBidi"/>
          <w:lang w:val="en-AE"/>
        </w:rPr>
        <w:t xml:space="preserve"> </w:t>
      </w:r>
      <w:r w:rsidR="00CF2D0B" w:rsidRPr="00CF2D0B">
        <w:rPr>
          <w:rFonts w:asciiTheme="minorBidi" w:hAnsiTheme="minorBidi"/>
          <w:lang w:val="en-AE"/>
        </w:rPr>
        <w:t>This objective is essential in providing evidence on the feasibility and effectiveness of RTOD solutions.</w:t>
      </w:r>
    </w:p>
    <w:p w14:paraId="59620348" w14:textId="77777777" w:rsidR="008A22CC" w:rsidRPr="001A46D4" w:rsidRDefault="008A22CC" w:rsidP="00D00826">
      <w:pPr>
        <w:rPr>
          <w:rFonts w:asciiTheme="minorBidi" w:hAnsiTheme="minorBidi"/>
          <w:lang w:val="en-AE"/>
        </w:rPr>
      </w:pPr>
    </w:p>
    <w:p w14:paraId="565EEF99" w14:textId="57CEC9A8" w:rsidR="007106BF" w:rsidRDefault="007106BF" w:rsidP="00D0082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Key Literature</w:t>
      </w:r>
    </w:p>
    <w:p w14:paraId="5A72EFCC" w14:textId="3CD39090" w:rsidR="00AD41DA" w:rsidRDefault="00542B6F" w:rsidP="00AD41DA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Academic sources </w:t>
      </w:r>
      <w:r w:rsidR="00D41FBB">
        <w:rPr>
          <w:rFonts w:asciiTheme="minorBidi" w:hAnsiTheme="minorBidi"/>
          <w:lang w:val="en-AE"/>
        </w:rPr>
        <w:t xml:space="preserve">in this study </w:t>
      </w:r>
      <w:r>
        <w:rPr>
          <w:rFonts w:asciiTheme="minorBidi" w:hAnsiTheme="minorBidi"/>
          <w:lang w:val="en-AE"/>
        </w:rPr>
        <w:t xml:space="preserve">are divided into </w:t>
      </w:r>
      <w:r w:rsidR="00181C00">
        <w:rPr>
          <w:rFonts w:asciiTheme="minorBidi" w:hAnsiTheme="minorBidi"/>
          <w:lang w:val="en-AE"/>
        </w:rPr>
        <w:t>two sections</w:t>
      </w:r>
      <w:r w:rsidR="0063052A">
        <w:rPr>
          <w:rFonts w:asciiTheme="minorBidi" w:hAnsiTheme="minorBidi"/>
          <w:lang w:val="en-AE"/>
        </w:rPr>
        <w:t xml:space="preserve">, </w:t>
      </w:r>
      <w:r w:rsidR="00B37744">
        <w:rPr>
          <w:rFonts w:asciiTheme="minorBidi" w:hAnsiTheme="minorBidi"/>
          <w:lang w:val="en-AE"/>
        </w:rPr>
        <w:t>studies</w:t>
      </w:r>
      <w:r w:rsidR="0063052A">
        <w:rPr>
          <w:rFonts w:asciiTheme="minorBidi" w:hAnsiTheme="minorBidi"/>
          <w:lang w:val="en-AE"/>
        </w:rPr>
        <w:t xml:space="preserve"> that are relative to the industry, and sources </w:t>
      </w:r>
      <w:r w:rsidR="00B37744">
        <w:rPr>
          <w:rFonts w:asciiTheme="minorBidi" w:hAnsiTheme="minorBidi"/>
          <w:lang w:val="en-AE"/>
        </w:rPr>
        <w:t>that</w:t>
      </w:r>
      <w:r w:rsidR="00F777FE">
        <w:rPr>
          <w:rFonts w:asciiTheme="minorBidi" w:hAnsiTheme="minorBidi"/>
          <w:lang w:val="en-AE"/>
        </w:rPr>
        <w:t xml:space="preserve"> are</w:t>
      </w:r>
      <w:r w:rsidR="00B37744">
        <w:rPr>
          <w:rFonts w:asciiTheme="minorBidi" w:hAnsiTheme="minorBidi"/>
          <w:lang w:val="en-AE"/>
        </w:rPr>
        <w:t xml:space="preserve"> related to </w:t>
      </w:r>
      <w:r w:rsidR="009974DF">
        <w:rPr>
          <w:rFonts w:asciiTheme="minorBidi" w:hAnsiTheme="minorBidi"/>
          <w:lang w:val="en-AE"/>
        </w:rPr>
        <w:t xml:space="preserve">implementation &amp; </w:t>
      </w:r>
      <w:r w:rsidR="00AA32A9">
        <w:rPr>
          <w:rFonts w:asciiTheme="minorBidi" w:hAnsiTheme="minorBidi"/>
          <w:lang w:val="en-AE"/>
        </w:rPr>
        <w:t>d</w:t>
      </w:r>
      <w:r w:rsidR="009974DF">
        <w:rPr>
          <w:rFonts w:asciiTheme="minorBidi" w:hAnsiTheme="minorBidi"/>
          <w:lang w:val="en-AE"/>
        </w:rPr>
        <w:t xml:space="preserve">igitization. </w:t>
      </w:r>
    </w:p>
    <w:p w14:paraId="1A20C577" w14:textId="77777777" w:rsidR="00DA2FBB" w:rsidRDefault="00D53132" w:rsidP="009974DF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On one hand, </w:t>
      </w:r>
      <w:r w:rsidR="00B34681" w:rsidRPr="009974DF">
        <w:rPr>
          <w:rFonts w:asciiTheme="minorBidi" w:hAnsiTheme="minorBidi"/>
          <w:lang w:val="en-AE"/>
        </w:rPr>
        <w:t>several</w:t>
      </w:r>
      <w:r w:rsidR="009974DF" w:rsidRPr="009974DF">
        <w:rPr>
          <w:rFonts w:asciiTheme="minorBidi" w:hAnsiTheme="minorBidi"/>
          <w:lang w:val="en-AE"/>
        </w:rPr>
        <w:t xml:space="preserve"> academic </w:t>
      </w:r>
      <w:r w:rsidR="00B34681" w:rsidRPr="009974DF">
        <w:rPr>
          <w:rFonts w:asciiTheme="minorBidi" w:hAnsiTheme="minorBidi"/>
          <w:lang w:val="en-AE"/>
        </w:rPr>
        <w:t>sources</w:t>
      </w:r>
      <w:r w:rsidR="00B34681">
        <w:rPr>
          <w:rFonts w:asciiTheme="minorBidi" w:hAnsiTheme="minorBidi"/>
          <w:lang w:val="en-AE"/>
        </w:rPr>
        <w:t xml:space="preserve"> in supply chain management </w:t>
      </w:r>
      <w:r w:rsidR="00B34681" w:rsidRPr="009974DF">
        <w:rPr>
          <w:rFonts w:asciiTheme="minorBidi" w:hAnsiTheme="minorBidi"/>
          <w:lang w:val="en-AE"/>
        </w:rPr>
        <w:t>have</w:t>
      </w:r>
      <w:r w:rsidR="009974DF" w:rsidRPr="009974DF">
        <w:rPr>
          <w:rFonts w:asciiTheme="minorBidi" w:hAnsiTheme="minorBidi"/>
          <w:lang w:val="en-AE"/>
        </w:rPr>
        <w:t xml:space="preserve"> examined the role of real-time data in supply chain </w:t>
      </w:r>
      <w:r w:rsidR="00DA2FBB">
        <w:rPr>
          <w:rFonts w:asciiTheme="minorBidi" w:hAnsiTheme="minorBidi"/>
          <w:lang w:val="en-AE"/>
        </w:rPr>
        <w:t>process</w:t>
      </w:r>
      <w:r w:rsidR="009974DF" w:rsidRPr="009974DF">
        <w:rPr>
          <w:rFonts w:asciiTheme="minorBidi" w:hAnsiTheme="minorBidi"/>
          <w:lang w:val="en-AE"/>
        </w:rPr>
        <w:t xml:space="preserve">. </w:t>
      </w:r>
    </w:p>
    <w:p w14:paraId="316C5A75" w14:textId="77777777" w:rsidR="00DA2FBB" w:rsidRDefault="009974DF" w:rsidP="009974DF">
      <w:pPr>
        <w:rPr>
          <w:rFonts w:asciiTheme="minorBidi" w:hAnsiTheme="minorBidi"/>
          <w:lang w:val="en-AE"/>
        </w:rPr>
      </w:pPr>
      <w:r w:rsidRPr="009974DF">
        <w:rPr>
          <w:rFonts w:asciiTheme="minorBidi" w:hAnsiTheme="minorBidi"/>
          <w:lang w:val="en-AE"/>
        </w:rPr>
        <w:t xml:space="preserve">According to Gunasekaran et al. (2017), RTOD enhances supply chain agility by improving real-time decision-making and risk management strategies. </w:t>
      </w:r>
    </w:p>
    <w:p w14:paraId="0D8104A7" w14:textId="7644332E" w:rsidR="009974DF" w:rsidRDefault="009974DF" w:rsidP="009974DF">
      <w:pPr>
        <w:rPr>
          <w:rFonts w:asciiTheme="minorBidi" w:hAnsiTheme="minorBidi"/>
          <w:lang w:val="en-AE"/>
        </w:rPr>
      </w:pPr>
      <w:r w:rsidRPr="009974DF">
        <w:rPr>
          <w:rFonts w:asciiTheme="minorBidi" w:hAnsiTheme="minorBidi"/>
          <w:lang w:val="en-AE"/>
        </w:rPr>
        <w:t>Similarly, Christopher (2016) highlights how real-time visibility enables businesses to respond to demand fluctuations more effectively, reducing lead times and minimizing costs.</w:t>
      </w:r>
    </w:p>
    <w:p w14:paraId="3CDAD504" w14:textId="5CF80925" w:rsidR="00153368" w:rsidRDefault="00EF13FE" w:rsidP="004E108E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However, </w:t>
      </w:r>
      <w:r w:rsidR="004E108E">
        <w:rPr>
          <w:rFonts w:asciiTheme="minorBidi" w:hAnsiTheme="minorBidi"/>
          <w:lang w:val="en-AE"/>
        </w:rPr>
        <w:t>studies</w:t>
      </w:r>
      <w:r>
        <w:rPr>
          <w:rFonts w:asciiTheme="minorBidi" w:hAnsiTheme="minorBidi"/>
          <w:lang w:val="en-AE"/>
        </w:rPr>
        <w:t xml:space="preserve"> such as</w:t>
      </w:r>
      <w:r w:rsidR="005B6E64">
        <w:rPr>
          <w:rFonts w:asciiTheme="minorBidi" w:hAnsiTheme="minorBidi"/>
          <w:lang w:val="en-AE"/>
        </w:rPr>
        <w:t xml:space="preserve"> </w:t>
      </w:r>
      <w:r w:rsidR="004E108E" w:rsidRPr="004E108E">
        <w:rPr>
          <w:rFonts w:asciiTheme="minorBidi" w:hAnsiTheme="minorBidi"/>
          <w:b/>
          <w:bCs/>
        </w:rPr>
        <w:t xml:space="preserve">Ivanov, D., &amp; </w:t>
      </w:r>
      <w:proofErr w:type="spellStart"/>
      <w:r w:rsidR="004E108E" w:rsidRPr="004E108E">
        <w:rPr>
          <w:rFonts w:asciiTheme="minorBidi" w:hAnsiTheme="minorBidi"/>
          <w:b/>
          <w:bCs/>
        </w:rPr>
        <w:t>Dolgui</w:t>
      </w:r>
      <w:proofErr w:type="spellEnd"/>
      <w:r w:rsidR="004E108E" w:rsidRPr="004E108E">
        <w:rPr>
          <w:rFonts w:asciiTheme="minorBidi" w:hAnsiTheme="minorBidi"/>
          <w:b/>
          <w:bCs/>
        </w:rPr>
        <w:t>, A. (2020)</w:t>
      </w:r>
      <w:r w:rsidR="004E108E">
        <w:rPr>
          <w:rFonts w:asciiTheme="minorBidi" w:hAnsiTheme="minorBidi"/>
          <w:b/>
          <w:bCs/>
        </w:rPr>
        <w:t>,</w:t>
      </w:r>
      <w:r>
        <w:rPr>
          <w:rFonts w:asciiTheme="minorBidi" w:hAnsiTheme="minorBidi"/>
          <w:lang w:val="en-AE"/>
        </w:rPr>
        <w:t xml:space="preserve"> </w:t>
      </w:r>
      <w:r w:rsidR="00742171">
        <w:rPr>
          <w:rFonts w:asciiTheme="minorBidi" w:hAnsiTheme="minorBidi"/>
          <w:lang w:val="en-AE"/>
        </w:rPr>
        <w:t>indicate</w:t>
      </w:r>
      <w:r w:rsidR="004E108E">
        <w:rPr>
          <w:rFonts w:asciiTheme="minorBidi" w:hAnsiTheme="minorBidi"/>
          <w:lang w:val="en-AE"/>
        </w:rPr>
        <w:t>s</w:t>
      </w:r>
      <w:r w:rsidR="00742171">
        <w:rPr>
          <w:rFonts w:asciiTheme="minorBidi" w:hAnsiTheme="minorBidi"/>
          <w:lang w:val="en-AE"/>
        </w:rPr>
        <w:t xml:space="preserve"> some challenges </w:t>
      </w:r>
      <w:r w:rsidR="00034AF5">
        <w:rPr>
          <w:rFonts w:asciiTheme="minorBidi" w:hAnsiTheme="minorBidi"/>
          <w:lang w:val="en-AE"/>
        </w:rPr>
        <w:t>related</w:t>
      </w:r>
      <w:r w:rsidR="00742171">
        <w:rPr>
          <w:rFonts w:asciiTheme="minorBidi" w:hAnsiTheme="minorBidi"/>
          <w:lang w:val="en-AE"/>
        </w:rPr>
        <w:t xml:space="preserve"> to </w:t>
      </w:r>
      <w:r w:rsidR="00034AF5">
        <w:rPr>
          <w:rFonts w:asciiTheme="minorBidi" w:hAnsiTheme="minorBidi"/>
          <w:lang w:val="en-AE"/>
        </w:rPr>
        <w:t>improper implementation</w:t>
      </w:r>
      <w:r w:rsidR="004E108E">
        <w:rPr>
          <w:rFonts w:asciiTheme="minorBidi" w:hAnsiTheme="minorBidi"/>
          <w:lang w:val="en-AE"/>
        </w:rPr>
        <w:t xml:space="preserve"> and</w:t>
      </w:r>
      <w:r w:rsidR="00034AF5">
        <w:rPr>
          <w:rFonts w:asciiTheme="minorBidi" w:hAnsiTheme="minorBidi"/>
          <w:lang w:val="en-AE"/>
        </w:rPr>
        <w:t xml:space="preserve"> highlights the need for </w:t>
      </w:r>
      <w:r w:rsidR="005B6E64">
        <w:rPr>
          <w:rFonts w:asciiTheme="minorBidi" w:hAnsiTheme="minorBidi"/>
          <w:lang w:val="en-AE"/>
        </w:rPr>
        <w:t>identifying the right framework</w:t>
      </w:r>
      <w:r w:rsidR="004E108E">
        <w:rPr>
          <w:rFonts w:asciiTheme="minorBidi" w:hAnsiTheme="minorBidi"/>
          <w:lang w:val="en-AE"/>
        </w:rPr>
        <w:t xml:space="preserve"> from implementation</w:t>
      </w:r>
      <w:r w:rsidR="005B6E64">
        <w:rPr>
          <w:rFonts w:asciiTheme="minorBidi" w:hAnsiTheme="minorBidi"/>
          <w:lang w:val="en-AE"/>
        </w:rPr>
        <w:t>.</w:t>
      </w:r>
    </w:p>
    <w:p w14:paraId="416D40C5" w14:textId="4E8EE5E4" w:rsidR="00C11796" w:rsidRDefault="00A80619" w:rsidP="00A80619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On the other hand, </w:t>
      </w:r>
      <w:r w:rsidRPr="00A80619">
        <w:rPr>
          <w:rFonts w:asciiTheme="minorBidi" w:hAnsiTheme="minorBidi"/>
          <w:lang w:val="en-AE"/>
        </w:rPr>
        <w:t>integration of RTOD</w:t>
      </w:r>
      <w:r w:rsidR="00AA32A9">
        <w:rPr>
          <w:rFonts w:asciiTheme="minorBidi" w:hAnsiTheme="minorBidi"/>
          <w:lang w:val="en-AE"/>
        </w:rPr>
        <w:t>s</w:t>
      </w:r>
      <w:r w:rsidRPr="00A80619">
        <w:rPr>
          <w:rFonts w:asciiTheme="minorBidi" w:hAnsiTheme="minorBidi"/>
          <w:lang w:val="en-AE"/>
        </w:rPr>
        <w:t xml:space="preserve"> with modern digital tools is a growing field of study</w:t>
      </w:r>
      <w:r w:rsidR="00C11796">
        <w:rPr>
          <w:rFonts w:asciiTheme="minorBidi" w:hAnsiTheme="minorBidi"/>
          <w:lang w:val="en-AE"/>
        </w:rPr>
        <w:t>, which is supplemental to this study in-order to identify implementation techniques.</w:t>
      </w:r>
    </w:p>
    <w:p w14:paraId="151B8863" w14:textId="5F4E545C" w:rsidR="00AA32A9" w:rsidRDefault="00A80619" w:rsidP="00A80619">
      <w:pPr>
        <w:rPr>
          <w:rFonts w:asciiTheme="minorBidi" w:hAnsiTheme="minorBidi"/>
          <w:lang w:val="en-AE"/>
        </w:rPr>
      </w:pPr>
      <w:r w:rsidRPr="00A80619">
        <w:rPr>
          <w:rFonts w:asciiTheme="minorBidi" w:hAnsiTheme="minorBidi"/>
          <w:lang w:val="en-AE"/>
        </w:rPr>
        <w:t>Cloud computing, big data analytics, and business intelligence platforms such as Power BI</w:t>
      </w:r>
      <w:r w:rsidR="00C11796">
        <w:rPr>
          <w:rFonts w:asciiTheme="minorBidi" w:hAnsiTheme="minorBidi"/>
          <w:lang w:val="en-AE"/>
        </w:rPr>
        <w:t>, for instance,</w:t>
      </w:r>
      <w:r w:rsidRPr="00A80619">
        <w:rPr>
          <w:rFonts w:asciiTheme="minorBidi" w:hAnsiTheme="minorBidi"/>
          <w:lang w:val="en-AE"/>
        </w:rPr>
        <w:t xml:space="preserve"> </w:t>
      </w:r>
      <w:r w:rsidR="00C11796">
        <w:rPr>
          <w:rFonts w:asciiTheme="minorBidi" w:hAnsiTheme="minorBidi"/>
          <w:lang w:val="en-AE"/>
        </w:rPr>
        <w:t>are</w:t>
      </w:r>
      <w:r w:rsidRPr="00A80619">
        <w:rPr>
          <w:rFonts w:asciiTheme="minorBidi" w:hAnsiTheme="minorBidi"/>
          <w:lang w:val="en-AE"/>
        </w:rPr>
        <w:t xml:space="preserve"> </w:t>
      </w:r>
      <w:r w:rsidR="00C11796" w:rsidRPr="00A80619">
        <w:rPr>
          <w:rFonts w:asciiTheme="minorBidi" w:hAnsiTheme="minorBidi"/>
          <w:lang w:val="en-AE"/>
        </w:rPr>
        <w:t>instrumental in</w:t>
      </w:r>
      <w:r w:rsidRPr="00A80619">
        <w:rPr>
          <w:rFonts w:asciiTheme="minorBidi" w:hAnsiTheme="minorBidi"/>
          <w:lang w:val="en-AE"/>
        </w:rPr>
        <w:t xml:space="preserve"> optimizing real-time data processing (Kamble et al., 2020). </w:t>
      </w:r>
    </w:p>
    <w:p w14:paraId="69075C75" w14:textId="666120DF" w:rsidR="00AD41DA" w:rsidRPr="00C11796" w:rsidRDefault="00A80619" w:rsidP="00C11796">
      <w:pPr>
        <w:rPr>
          <w:rFonts w:asciiTheme="minorBidi" w:hAnsiTheme="minorBidi"/>
          <w:lang w:val="en-AE"/>
        </w:rPr>
      </w:pPr>
      <w:r w:rsidRPr="00A80619">
        <w:rPr>
          <w:rFonts w:asciiTheme="minorBidi" w:hAnsiTheme="minorBidi"/>
          <w:lang w:val="en-AE"/>
        </w:rPr>
        <w:t>Studies by Waller and Fawcett (2013) emphasize that companies that successfully integrate RTOD tools with their supply chain operations experience improved forecasting accuracy and reduced operational costs.</w:t>
      </w:r>
    </w:p>
    <w:p w14:paraId="33592A48" w14:textId="4196AAAC" w:rsidR="003743FA" w:rsidRDefault="007106BF" w:rsidP="00D0082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Research Design Development </w:t>
      </w:r>
    </w:p>
    <w:p w14:paraId="0E19A817" w14:textId="58A40588" w:rsidR="00311989" w:rsidRDefault="00311989" w:rsidP="00311989">
      <w:pPr>
        <w:rPr>
          <w:rFonts w:asciiTheme="minorBidi" w:hAnsiTheme="minorBidi"/>
          <w:lang w:val="en-AE"/>
        </w:rPr>
      </w:pPr>
      <w:r w:rsidRPr="00311989">
        <w:rPr>
          <w:rFonts w:asciiTheme="minorBidi" w:hAnsiTheme="minorBidi"/>
          <w:lang w:val="en-AE"/>
        </w:rPr>
        <w:t>This research will employ a mixed-methods approach</w:t>
      </w:r>
      <w:r w:rsidR="00223DD4">
        <w:rPr>
          <w:rFonts w:asciiTheme="minorBidi" w:hAnsiTheme="minorBidi"/>
          <w:lang w:val="en-AE"/>
        </w:rPr>
        <w:t xml:space="preserve"> </w:t>
      </w:r>
      <w:r w:rsidR="00F142F8">
        <w:rPr>
          <w:rFonts w:asciiTheme="minorBidi" w:hAnsiTheme="minorBidi"/>
          <w:lang w:val="en-AE"/>
        </w:rPr>
        <w:t xml:space="preserve">in which qualitive analysis, quantitative </w:t>
      </w:r>
      <w:r w:rsidR="000E05BC">
        <w:rPr>
          <w:rFonts w:asciiTheme="minorBidi" w:hAnsiTheme="minorBidi"/>
          <w:lang w:val="en-AE"/>
        </w:rPr>
        <w:t>analysis</w:t>
      </w:r>
      <w:r w:rsidR="00D626B8">
        <w:rPr>
          <w:rFonts w:asciiTheme="minorBidi" w:hAnsiTheme="minorBidi"/>
          <w:lang w:val="en-AE"/>
        </w:rPr>
        <w:t xml:space="preserve">, </w:t>
      </w:r>
      <w:r w:rsidR="000E05BC">
        <w:rPr>
          <w:rFonts w:asciiTheme="minorBidi" w:hAnsiTheme="minorBidi"/>
          <w:lang w:val="en-AE"/>
        </w:rPr>
        <w:t>development</w:t>
      </w:r>
      <w:r w:rsidR="00D626B8">
        <w:rPr>
          <w:rFonts w:asciiTheme="minorBidi" w:hAnsiTheme="minorBidi"/>
          <w:lang w:val="en-AE"/>
        </w:rPr>
        <w:t>, and</w:t>
      </w:r>
      <w:r w:rsidR="000E05BC">
        <w:rPr>
          <w:rFonts w:asciiTheme="minorBidi" w:hAnsiTheme="minorBidi"/>
          <w:lang w:val="en-AE"/>
        </w:rPr>
        <w:t xml:space="preserve"> testing will be conducted.</w:t>
      </w:r>
    </w:p>
    <w:p w14:paraId="3EBD2126" w14:textId="72DFDBDB" w:rsidR="000E05BC" w:rsidRDefault="000E05BC" w:rsidP="00311989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The study will be </w:t>
      </w:r>
      <w:r w:rsidR="00F46A73">
        <w:rPr>
          <w:rFonts w:asciiTheme="minorBidi" w:hAnsiTheme="minorBidi"/>
          <w:lang w:val="en-AE"/>
        </w:rPr>
        <w:t>initiated by</w:t>
      </w:r>
      <w:r>
        <w:rPr>
          <w:rFonts w:asciiTheme="minorBidi" w:hAnsiTheme="minorBidi"/>
          <w:lang w:val="en-AE"/>
        </w:rPr>
        <w:t xml:space="preserve"> </w:t>
      </w:r>
      <w:r w:rsidR="00F46A73">
        <w:rPr>
          <w:rFonts w:asciiTheme="minorBidi" w:hAnsiTheme="minorBidi"/>
          <w:lang w:val="en-AE"/>
        </w:rPr>
        <w:t>performing</w:t>
      </w:r>
      <w:r w:rsidR="00013AF8">
        <w:rPr>
          <w:rFonts w:asciiTheme="minorBidi" w:hAnsiTheme="minorBidi"/>
          <w:lang w:val="en-AE"/>
        </w:rPr>
        <w:t xml:space="preserve"> a</w:t>
      </w:r>
      <w:r w:rsidR="00F46A73">
        <w:rPr>
          <w:rFonts w:asciiTheme="minorBidi" w:hAnsiTheme="minorBidi"/>
          <w:lang w:val="en-AE"/>
        </w:rPr>
        <w:t xml:space="preserve"> literature review on available resources </w:t>
      </w:r>
      <w:r w:rsidR="00013AF8">
        <w:rPr>
          <w:rFonts w:asciiTheme="minorBidi" w:hAnsiTheme="minorBidi"/>
          <w:lang w:val="en-AE"/>
        </w:rPr>
        <w:t xml:space="preserve">related to RTOD impacts on </w:t>
      </w:r>
      <w:r w:rsidR="00881ECD">
        <w:rPr>
          <w:rFonts w:asciiTheme="minorBidi" w:hAnsiTheme="minorBidi"/>
          <w:lang w:val="en-AE"/>
        </w:rPr>
        <w:t>supply chain</w:t>
      </w:r>
      <w:r w:rsidR="00013AF8">
        <w:rPr>
          <w:rFonts w:asciiTheme="minorBidi" w:hAnsiTheme="minorBidi"/>
          <w:lang w:val="en-AE"/>
        </w:rPr>
        <w:t xml:space="preserve"> management and </w:t>
      </w:r>
      <w:r w:rsidR="00881ECD">
        <w:rPr>
          <w:rFonts w:asciiTheme="minorBidi" w:hAnsiTheme="minorBidi"/>
          <w:lang w:val="en-AE"/>
        </w:rPr>
        <w:t xml:space="preserve">implementation strategies. </w:t>
      </w:r>
    </w:p>
    <w:p w14:paraId="5139F213" w14:textId="07958122" w:rsidR="00037168" w:rsidRDefault="00037168" w:rsidP="003B0DF5">
      <w:pPr>
        <w:rPr>
          <w:rFonts w:asciiTheme="minorBidi" w:hAnsiTheme="minorBidi"/>
          <w:lang w:val="en-AE"/>
        </w:rPr>
      </w:pPr>
      <w:r w:rsidRPr="00037168">
        <w:rPr>
          <w:rFonts w:asciiTheme="minorBidi" w:hAnsiTheme="minorBidi"/>
          <w:lang w:val="en-AE"/>
        </w:rPr>
        <w:lastRenderedPageBreak/>
        <w:t xml:space="preserve">Case studies </w:t>
      </w:r>
      <w:r w:rsidR="00D2658D">
        <w:rPr>
          <w:rFonts w:asciiTheme="minorBidi" w:hAnsiTheme="minorBidi"/>
          <w:lang w:val="en-AE"/>
        </w:rPr>
        <w:t xml:space="preserve">and expert interviews </w:t>
      </w:r>
      <w:r w:rsidR="00F302E0">
        <w:rPr>
          <w:rFonts w:asciiTheme="minorBidi" w:hAnsiTheme="minorBidi"/>
          <w:lang w:val="en-AE"/>
        </w:rPr>
        <w:t xml:space="preserve">with </w:t>
      </w:r>
      <w:r w:rsidRPr="00037168">
        <w:rPr>
          <w:rFonts w:asciiTheme="minorBidi" w:hAnsiTheme="minorBidi"/>
          <w:lang w:val="en-AE"/>
        </w:rPr>
        <w:t>leading supply chain companies</w:t>
      </w:r>
      <w:r w:rsidR="00D2658D">
        <w:rPr>
          <w:rFonts w:asciiTheme="minorBidi" w:hAnsiTheme="minorBidi"/>
          <w:lang w:val="en-AE"/>
        </w:rPr>
        <w:t xml:space="preserve"> and professionals</w:t>
      </w:r>
      <w:r w:rsidRPr="00037168">
        <w:rPr>
          <w:rFonts w:asciiTheme="minorBidi" w:hAnsiTheme="minorBidi"/>
          <w:lang w:val="en-AE"/>
        </w:rPr>
        <w:t xml:space="preserve"> will be </w:t>
      </w:r>
      <w:r w:rsidR="00F302E0">
        <w:rPr>
          <w:rFonts w:asciiTheme="minorBidi" w:hAnsiTheme="minorBidi"/>
          <w:lang w:val="en-AE"/>
        </w:rPr>
        <w:t>conducted</w:t>
      </w:r>
      <w:r w:rsidRPr="00037168">
        <w:rPr>
          <w:rFonts w:asciiTheme="minorBidi" w:hAnsiTheme="minorBidi"/>
          <w:lang w:val="en-AE"/>
        </w:rPr>
        <w:t xml:space="preserve"> </w:t>
      </w:r>
      <w:r w:rsidR="00D2658D">
        <w:rPr>
          <w:rFonts w:asciiTheme="minorBidi" w:hAnsiTheme="minorBidi"/>
          <w:lang w:val="en-AE"/>
        </w:rPr>
        <w:t>to</w:t>
      </w:r>
      <w:r w:rsidRPr="00037168">
        <w:rPr>
          <w:rFonts w:asciiTheme="minorBidi" w:hAnsiTheme="minorBidi"/>
          <w:lang w:val="en-AE"/>
        </w:rPr>
        <w:t xml:space="preserve"> understand best practices and challenges</w:t>
      </w:r>
      <w:r>
        <w:rPr>
          <w:rFonts w:asciiTheme="minorBidi" w:hAnsiTheme="minorBidi"/>
          <w:lang w:val="en-AE"/>
        </w:rPr>
        <w:t xml:space="preserve"> as well as</w:t>
      </w:r>
      <w:r w:rsidR="003B0DF5" w:rsidRPr="003B0DF5">
        <w:rPr>
          <w:rFonts w:ascii="Times New Roman" w:eastAsia="Times New Roman" w:hAnsi="Times New Roman" w:cs="Times New Roman"/>
          <w:kern w:val="0"/>
          <w:lang w:val="en-AE" w:eastAsia="en-AE"/>
          <w14:ligatures w14:val="none"/>
        </w:rPr>
        <w:t xml:space="preserve"> </w:t>
      </w:r>
      <w:r w:rsidR="003B0DF5" w:rsidRPr="003B0DF5">
        <w:rPr>
          <w:rFonts w:asciiTheme="minorBidi" w:hAnsiTheme="minorBidi"/>
          <w:lang w:val="en-AE"/>
        </w:rPr>
        <w:t>gain insights into real-world applications of RTOD.</w:t>
      </w:r>
    </w:p>
    <w:p w14:paraId="304CFEFD" w14:textId="6BD46BAE" w:rsidR="00B861E0" w:rsidRDefault="00B861E0" w:rsidP="00B861E0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>In addition, s</w:t>
      </w:r>
      <w:r w:rsidRPr="00B861E0">
        <w:rPr>
          <w:rFonts w:asciiTheme="minorBidi" w:hAnsiTheme="minorBidi"/>
          <w:lang w:val="en-AE"/>
        </w:rPr>
        <w:t>urveys will be conducted among supply chain professionals to assess their perspectives on RTOD implementation.</w:t>
      </w:r>
    </w:p>
    <w:p w14:paraId="555ACB3D" w14:textId="439F1E61" w:rsidR="00A86D5A" w:rsidRDefault="00EF1D64" w:rsidP="00A86D5A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>It is also crucial to analyse k</w:t>
      </w:r>
      <w:r w:rsidR="00A86D5A" w:rsidRPr="00A86D5A">
        <w:rPr>
          <w:rFonts w:asciiTheme="minorBidi" w:hAnsiTheme="minorBidi"/>
          <w:lang w:val="en-AE"/>
        </w:rPr>
        <w:t xml:space="preserve">ey performance metrics (e.g., order </w:t>
      </w:r>
      <w:proofErr w:type="spellStart"/>
      <w:r w:rsidR="00A86D5A" w:rsidRPr="00A86D5A">
        <w:rPr>
          <w:rFonts w:asciiTheme="minorBidi" w:hAnsiTheme="minorBidi"/>
          <w:lang w:val="en-AE"/>
        </w:rPr>
        <w:t>fulfillment</w:t>
      </w:r>
      <w:proofErr w:type="spellEnd"/>
      <w:r w:rsidR="00A86D5A" w:rsidRPr="00A86D5A">
        <w:rPr>
          <w:rFonts w:asciiTheme="minorBidi" w:hAnsiTheme="minorBidi"/>
          <w:lang w:val="en-AE"/>
        </w:rPr>
        <w:t xml:space="preserve"> rates, cost savings, and decision-making speed) from secondary datasets.</w:t>
      </w:r>
    </w:p>
    <w:p w14:paraId="0F731FE4" w14:textId="77777777" w:rsidR="00D9129E" w:rsidRDefault="00D9129E" w:rsidP="00A86D5A">
      <w:pPr>
        <w:rPr>
          <w:rFonts w:asciiTheme="minorBidi" w:hAnsiTheme="minorBidi"/>
          <w:lang w:val="en-AE"/>
        </w:rPr>
      </w:pPr>
    </w:p>
    <w:p w14:paraId="067D557B" w14:textId="622E5D92" w:rsidR="00D9129E" w:rsidRDefault="00D9129E" w:rsidP="00D9129E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During development, </w:t>
      </w:r>
      <w:r>
        <w:rPr>
          <w:rFonts w:asciiTheme="minorBidi" w:hAnsiTheme="minorBidi"/>
          <w:lang w:val="en-AE"/>
        </w:rPr>
        <w:t>several studies will be assessed to identify applicable implementation fram</w:t>
      </w:r>
      <w:r w:rsidR="008A3B7D">
        <w:rPr>
          <w:rFonts w:asciiTheme="minorBidi" w:hAnsiTheme="minorBidi"/>
          <w:lang w:val="en-AE"/>
        </w:rPr>
        <w:t xml:space="preserve">eworks of RTODs that can assist the development phase. </w:t>
      </w:r>
    </w:p>
    <w:p w14:paraId="0CAA174B" w14:textId="59394326" w:rsidR="002A5A8E" w:rsidRDefault="002A5A8E" w:rsidP="002A5A8E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>Hence, the e</w:t>
      </w:r>
      <w:r w:rsidRPr="00D9129E">
        <w:rPr>
          <w:rFonts w:asciiTheme="minorBidi" w:hAnsiTheme="minorBidi"/>
          <w:lang w:val="en-AE"/>
        </w:rPr>
        <w:t>ffectiveness of different RTOD tools (e.g., Power BI, Tableau, and SAP HANA) will be compared.</w:t>
      </w:r>
    </w:p>
    <w:p w14:paraId="61F00375" w14:textId="31014E85" w:rsidR="00D9129E" w:rsidRDefault="003512E8" w:rsidP="00D9129E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>This will allow for</w:t>
      </w:r>
      <w:r w:rsidR="00D9129E">
        <w:rPr>
          <w:rFonts w:asciiTheme="minorBidi" w:hAnsiTheme="minorBidi"/>
          <w:lang w:val="en-AE"/>
        </w:rPr>
        <w:t xml:space="preserve"> </w:t>
      </w:r>
      <w:r w:rsidR="00134A8F">
        <w:rPr>
          <w:rFonts w:asciiTheme="minorBidi" w:hAnsiTheme="minorBidi"/>
          <w:lang w:val="en-AE"/>
        </w:rPr>
        <w:t xml:space="preserve">an </w:t>
      </w:r>
      <w:r w:rsidR="00D9129E" w:rsidRPr="00D9129E">
        <w:rPr>
          <w:rFonts w:asciiTheme="minorBidi" w:hAnsiTheme="minorBidi"/>
          <w:lang w:val="en-AE"/>
        </w:rPr>
        <w:t xml:space="preserve">RTOD system prototype </w:t>
      </w:r>
      <w:r>
        <w:rPr>
          <w:rFonts w:asciiTheme="minorBidi" w:hAnsiTheme="minorBidi"/>
          <w:lang w:val="en-AE"/>
        </w:rPr>
        <w:t>to</w:t>
      </w:r>
      <w:r w:rsidR="00D9129E" w:rsidRPr="00D9129E">
        <w:rPr>
          <w:rFonts w:asciiTheme="minorBidi" w:hAnsiTheme="minorBidi"/>
          <w:lang w:val="en-AE"/>
        </w:rPr>
        <w:t xml:space="preserve"> be </w:t>
      </w:r>
      <w:r w:rsidR="00CC2150">
        <w:rPr>
          <w:rFonts w:asciiTheme="minorBidi" w:hAnsiTheme="minorBidi"/>
          <w:lang w:val="en-AE"/>
        </w:rPr>
        <w:t>implemented among suppl</w:t>
      </w:r>
      <w:r>
        <w:rPr>
          <w:rFonts w:asciiTheme="minorBidi" w:hAnsiTheme="minorBidi"/>
          <w:lang w:val="en-AE"/>
        </w:rPr>
        <w:t>y</w:t>
      </w:r>
      <w:r w:rsidR="00CC2150">
        <w:rPr>
          <w:rFonts w:asciiTheme="minorBidi" w:hAnsiTheme="minorBidi"/>
          <w:lang w:val="en-AE"/>
        </w:rPr>
        <w:t xml:space="preserve"> chain network</w:t>
      </w:r>
      <w:r w:rsidR="00F42A0B">
        <w:rPr>
          <w:rFonts w:asciiTheme="minorBidi" w:hAnsiTheme="minorBidi"/>
          <w:lang w:val="en-AE"/>
        </w:rPr>
        <w:t>s</w:t>
      </w:r>
      <w:r w:rsidR="00134A8F">
        <w:rPr>
          <w:rFonts w:asciiTheme="minorBidi" w:hAnsiTheme="minorBidi"/>
          <w:lang w:val="en-AE"/>
        </w:rPr>
        <w:t xml:space="preserve"> and </w:t>
      </w:r>
      <w:r w:rsidR="00D9129E" w:rsidRPr="00D9129E">
        <w:rPr>
          <w:rFonts w:asciiTheme="minorBidi" w:hAnsiTheme="minorBidi"/>
          <w:lang w:val="en-AE"/>
        </w:rPr>
        <w:t>tested for its impact on operational performance.</w:t>
      </w:r>
    </w:p>
    <w:p w14:paraId="75E03ADB" w14:textId="706423EB" w:rsidR="003512E8" w:rsidRPr="00D9129E" w:rsidRDefault="003512E8" w:rsidP="00D9129E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Finally, an evaluation of </w:t>
      </w:r>
      <w:r w:rsidR="00BE02A6">
        <w:rPr>
          <w:rFonts w:asciiTheme="minorBidi" w:hAnsiTheme="minorBidi"/>
          <w:lang w:val="en-AE"/>
        </w:rPr>
        <w:t>the entire process will be conducted and recorded in the fina</w:t>
      </w:r>
      <w:r w:rsidR="00023D17">
        <w:rPr>
          <w:rFonts w:asciiTheme="minorBidi" w:hAnsiTheme="minorBidi"/>
          <w:lang w:val="en-AE"/>
        </w:rPr>
        <w:t>l study.</w:t>
      </w:r>
    </w:p>
    <w:p w14:paraId="2216E4CA" w14:textId="77777777" w:rsidR="00427941" w:rsidRPr="00427941" w:rsidRDefault="00427941" w:rsidP="00D00826">
      <w:pPr>
        <w:rPr>
          <w:rFonts w:asciiTheme="minorBidi" w:hAnsiTheme="minorBidi"/>
          <w:b/>
          <w:bCs/>
          <w:lang w:val="en-AE"/>
        </w:rPr>
      </w:pPr>
    </w:p>
    <w:p w14:paraId="0757C60A" w14:textId="10EA3AE9" w:rsidR="007106BF" w:rsidRDefault="003743FA" w:rsidP="007106B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Ethical Consideration </w:t>
      </w:r>
      <w:r w:rsidR="007106BF">
        <w:rPr>
          <w:rFonts w:asciiTheme="minorBidi" w:hAnsiTheme="minorBidi"/>
          <w:b/>
          <w:bCs/>
        </w:rPr>
        <w:t xml:space="preserve"> </w:t>
      </w:r>
    </w:p>
    <w:p w14:paraId="09DB97CC" w14:textId="12E20205" w:rsidR="003743FA" w:rsidRDefault="00A6608B" w:rsidP="007106BF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There are several ethical </w:t>
      </w:r>
      <w:r w:rsidR="00CF3C03">
        <w:rPr>
          <w:rFonts w:asciiTheme="minorBidi" w:hAnsiTheme="minorBidi"/>
        </w:rPr>
        <w:t>risks</w:t>
      </w:r>
      <w:r>
        <w:rPr>
          <w:rFonts w:asciiTheme="minorBidi" w:hAnsiTheme="minorBidi"/>
        </w:rPr>
        <w:t xml:space="preserve"> that are associated with this research</w:t>
      </w:r>
      <w:r w:rsidR="00A330DF">
        <w:rPr>
          <w:rFonts w:asciiTheme="minorBidi" w:hAnsiTheme="minorBidi"/>
        </w:rPr>
        <w:t xml:space="preserve"> in which will be considered during the development of this study. </w:t>
      </w:r>
    </w:p>
    <w:p w14:paraId="556EFA9D" w14:textId="3FC756D8" w:rsidR="00A747D1" w:rsidRDefault="00A747D1" w:rsidP="00A747D1">
      <w:pPr>
        <w:rPr>
          <w:rFonts w:asciiTheme="minorBidi" w:hAnsiTheme="minorBidi"/>
          <w:lang w:val="en-AE"/>
        </w:rPr>
      </w:pPr>
      <w:r w:rsidRPr="00A747D1">
        <w:rPr>
          <w:rFonts w:asciiTheme="minorBidi" w:hAnsiTheme="minorBidi"/>
          <w:lang w:val="en-AE"/>
        </w:rPr>
        <w:t>Ensuring compliance with data protection regulations such as GDPR when collecting survey responses and secondary data</w:t>
      </w:r>
      <w:r w:rsidR="00044596">
        <w:rPr>
          <w:rFonts w:asciiTheme="minorBidi" w:hAnsiTheme="minorBidi"/>
          <w:lang w:val="en-AE"/>
        </w:rPr>
        <w:t xml:space="preserve"> is vital during </w:t>
      </w:r>
      <w:r w:rsidR="00DE6A78">
        <w:rPr>
          <w:rFonts w:asciiTheme="minorBidi" w:hAnsiTheme="minorBidi"/>
          <w:lang w:val="en-AE"/>
        </w:rPr>
        <w:t xml:space="preserve">data </w:t>
      </w:r>
      <w:r w:rsidR="00565277">
        <w:rPr>
          <w:rFonts w:asciiTheme="minorBidi" w:hAnsiTheme="minorBidi"/>
          <w:lang w:val="en-AE"/>
        </w:rPr>
        <w:t>collection</w:t>
      </w:r>
      <w:r w:rsidR="00565277" w:rsidRPr="00A747D1">
        <w:rPr>
          <w:rFonts w:asciiTheme="minorBidi" w:hAnsiTheme="minorBidi"/>
          <w:lang w:val="en-AE"/>
        </w:rPr>
        <w:t xml:space="preserve"> </w:t>
      </w:r>
      <w:r w:rsidR="00801BCE">
        <w:rPr>
          <w:rFonts w:asciiTheme="minorBidi" w:hAnsiTheme="minorBidi"/>
          <w:lang w:val="en-AE"/>
        </w:rPr>
        <w:t>phase</w:t>
      </w:r>
      <w:r w:rsidR="00801BCE" w:rsidRPr="00A747D1">
        <w:rPr>
          <w:rFonts w:asciiTheme="minorBidi" w:hAnsiTheme="minorBidi"/>
          <w:lang w:val="en-AE"/>
        </w:rPr>
        <w:t xml:space="preserve"> (</w:t>
      </w:r>
      <w:r w:rsidRPr="00A747D1">
        <w:rPr>
          <w:rFonts w:asciiTheme="minorBidi" w:hAnsiTheme="minorBidi"/>
          <w:lang w:val="en-AE"/>
        </w:rPr>
        <w:t>Zhou et al., 2021).</w:t>
      </w:r>
    </w:p>
    <w:p w14:paraId="0FD19BF8" w14:textId="4D1B51DB" w:rsidR="00DE6A78" w:rsidRDefault="00565277" w:rsidP="00DE6A78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>Also, m</w:t>
      </w:r>
      <w:r w:rsidR="00DE6A78" w:rsidRPr="00DE6A78">
        <w:rPr>
          <w:rFonts w:asciiTheme="minorBidi" w:hAnsiTheme="minorBidi"/>
          <w:lang w:val="en-AE"/>
        </w:rPr>
        <w:t>aintaining anonymity of survey participants and interviewees</w:t>
      </w:r>
      <w:r w:rsidR="003565C0">
        <w:rPr>
          <w:rFonts w:asciiTheme="minorBidi" w:hAnsiTheme="minorBidi"/>
          <w:lang w:val="en-AE"/>
        </w:rPr>
        <w:t xml:space="preserve"> during the development of case studies</w:t>
      </w:r>
      <w:r w:rsidR="00DE6A78" w:rsidRPr="00DE6A78">
        <w:rPr>
          <w:rFonts w:asciiTheme="minorBidi" w:hAnsiTheme="minorBidi"/>
          <w:lang w:val="en-AE"/>
        </w:rPr>
        <w:t>.</w:t>
      </w:r>
    </w:p>
    <w:p w14:paraId="2C46A42A" w14:textId="77777777" w:rsidR="00D40B35" w:rsidRPr="00D40B35" w:rsidRDefault="00D40B35" w:rsidP="00D40B35">
      <w:pPr>
        <w:rPr>
          <w:rFonts w:asciiTheme="minorBidi" w:hAnsiTheme="minorBidi"/>
          <w:lang w:val="en-AE"/>
        </w:rPr>
      </w:pPr>
      <w:r w:rsidRPr="00D40B35">
        <w:rPr>
          <w:rFonts w:asciiTheme="minorBidi" w:hAnsiTheme="minorBidi"/>
          <w:lang w:val="en-AE"/>
        </w:rPr>
        <w:t>Ensuring a balanced representation of participants across different industries and roles.</w:t>
      </w:r>
    </w:p>
    <w:p w14:paraId="39D1225E" w14:textId="7C1F2986" w:rsidR="00D40B35" w:rsidRDefault="00D40B35" w:rsidP="00D40B35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>That said, t</w:t>
      </w:r>
      <w:r w:rsidRPr="00D40B35">
        <w:rPr>
          <w:rFonts w:asciiTheme="minorBidi" w:hAnsiTheme="minorBidi"/>
          <w:lang w:val="en-AE"/>
        </w:rPr>
        <w:t>he research may be influenced by the specific companies selected for case studies, leading to skewed conclusions.</w:t>
      </w:r>
    </w:p>
    <w:p w14:paraId="42C667E9" w14:textId="1A087B33" w:rsidR="00CF3C03" w:rsidRPr="00801BCE" w:rsidRDefault="00801BCE" w:rsidP="00801BCE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>Security</w:t>
      </w:r>
      <w:r w:rsidR="00753BAE">
        <w:rPr>
          <w:rFonts w:asciiTheme="minorBidi" w:hAnsiTheme="minorBidi"/>
          <w:lang w:val="en-AE"/>
        </w:rPr>
        <w:t xml:space="preserve"> risks should also be considered</w:t>
      </w:r>
      <w:r>
        <w:rPr>
          <w:rFonts w:asciiTheme="minorBidi" w:hAnsiTheme="minorBidi"/>
          <w:lang w:val="en-AE"/>
        </w:rPr>
        <w:t xml:space="preserve"> as </w:t>
      </w:r>
      <w:r w:rsidRPr="00801BCE">
        <w:rPr>
          <w:rFonts w:asciiTheme="minorBidi" w:hAnsiTheme="minorBidi"/>
          <w:lang w:val="en-AE"/>
        </w:rPr>
        <w:t>RTOD implementation can expose organizations to cybersecurity threats</w:t>
      </w:r>
      <w:r>
        <w:rPr>
          <w:rFonts w:asciiTheme="minorBidi" w:hAnsiTheme="minorBidi"/>
          <w:lang w:val="en-AE"/>
        </w:rPr>
        <w:t xml:space="preserve"> </w:t>
      </w:r>
      <w:r w:rsidRPr="00801BCE">
        <w:rPr>
          <w:rFonts w:asciiTheme="minorBidi" w:hAnsiTheme="minorBidi"/>
          <w:lang w:val="en-AE"/>
        </w:rPr>
        <w:t>If not properly managed</w:t>
      </w:r>
      <w:r>
        <w:rPr>
          <w:rFonts w:asciiTheme="minorBidi" w:hAnsiTheme="minorBidi"/>
          <w:lang w:val="en-AE"/>
        </w:rPr>
        <w:t>.</w:t>
      </w:r>
    </w:p>
    <w:p w14:paraId="6C60EC31" w14:textId="2D49FF7B" w:rsidR="003743FA" w:rsidRDefault="003743FA" w:rsidP="007106B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Artifacts </w:t>
      </w:r>
    </w:p>
    <w:p w14:paraId="1B4D1F8B" w14:textId="038CE829" w:rsidR="00C9032D" w:rsidRPr="00C9032D" w:rsidRDefault="00C9032D" w:rsidP="007106BF">
      <w:pPr>
        <w:rPr>
          <w:rFonts w:asciiTheme="minorBidi" w:hAnsiTheme="minorBidi"/>
        </w:rPr>
      </w:pPr>
      <w:r w:rsidRPr="00C9032D">
        <w:rPr>
          <w:rFonts w:asciiTheme="minorBidi" w:hAnsiTheme="minorBidi"/>
        </w:rPr>
        <w:lastRenderedPageBreak/>
        <w:t>Th</w:t>
      </w:r>
      <w:r w:rsidR="00992DD2">
        <w:rPr>
          <w:rFonts w:asciiTheme="minorBidi" w:hAnsiTheme="minorBidi"/>
        </w:rPr>
        <w:t>e</w:t>
      </w:r>
      <w:r w:rsidRPr="00C9032D">
        <w:rPr>
          <w:rFonts w:asciiTheme="minorBidi" w:hAnsiTheme="minorBidi"/>
        </w:rPr>
        <w:t xml:space="preserve"> two main artifacts of this study are </w:t>
      </w:r>
      <w:r w:rsidR="00864314">
        <w:rPr>
          <w:rFonts w:asciiTheme="minorBidi" w:hAnsiTheme="minorBidi"/>
        </w:rPr>
        <w:t xml:space="preserve">RTOD system </w:t>
      </w:r>
      <w:r w:rsidR="00881877">
        <w:rPr>
          <w:rFonts w:asciiTheme="minorBidi" w:hAnsiTheme="minorBidi"/>
        </w:rPr>
        <w:t>Prototype, and RTOD implementation Framework</w:t>
      </w:r>
      <w:r w:rsidRPr="00C9032D">
        <w:rPr>
          <w:rFonts w:asciiTheme="minorBidi" w:hAnsiTheme="minorBidi"/>
        </w:rPr>
        <w:t xml:space="preserve">. </w:t>
      </w:r>
    </w:p>
    <w:p w14:paraId="1A8BCE66" w14:textId="046BD871" w:rsidR="002976D3" w:rsidRDefault="002976D3" w:rsidP="002976D3">
      <w:pPr>
        <w:rPr>
          <w:rFonts w:asciiTheme="minorBidi" w:hAnsiTheme="minorBidi"/>
          <w:lang w:val="en-AE"/>
        </w:rPr>
      </w:pPr>
      <w:r w:rsidRPr="002976D3">
        <w:rPr>
          <w:rFonts w:asciiTheme="minorBidi" w:hAnsiTheme="minorBidi"/>
          <w:lang w:val="en-AE"/>
        </w:rPr>
        <w:t xml:space="preserve">A prototype RTOD system will be developed and integrated into a test supply chain network. </w:t>
      </w:r>
    </w:p>
    <w:p w14:paraId="07F2C66A" w14:textId="77777777" w:rsidR="002976D3" w:rsidRPr="002976D3" w:rsidRDefault="002976D3" w:rsidP="002976D3">
      <w:pPr>
        <w:rPr>
          <w:rFonts w:asciiTheme="minorBidi" w:hAnsiTheme="minorBidi"/>
          <w:lang w:val="en-AE"/>
        </w:rPr>
      </w:pPr>
      <w:r w:rsidRPr="002976D3">
        <w:rPr>
          <w:rFonts w:asciiTheme="minorBidi" w:hAnsiTheme="minorBidi"/>
          <w:lang w:val="en-AE"/>
        </w:rPr>
        <w:t>The prototype will provide real-time visibility into inventory levels, shipment tracking, and production efficiency.</w:t>
      </w:r>
    </w:p>
    <w:p w14:paraId="79C0C01C" w14:textId="77777777" w:rsidR="00C9032D" w:rsidRDefault="00C9032D" w:rsidP="00C9032D">
      <w:pPr>
        <w:rPr>
          <w:rFonts w:asciiTheme="minorBidi" w:hAnsiTheme="minorBidi"/>
          <w:lang w:val="en-AE"/>
        </w:rPr>
      </w:pPr>
      <w:r w:rsidRPr="00C9032D">
        <w:rPr>
          <w:rFonts w:asciiTheme="minorBidi" w:hAnsiTheme="minorBidi"/>
          <w:lang w:val="en-AE"/>
        </w:rPr>
        <w:t>Performance indicators such as lead time, cost savings, and forecasting accuracy will be assessed to determine the impact of RTOD implementation.</w:t>
      </w:r>
    </w:p>
    <w:p w14:paraId="7DE09123" w14:textId="77777777" w:rsidR="00AE11A0" w:rsidRDefault="00F01D72" w:rsidP="00C9032D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In other words, </w:t>
      </w:r>
      <w:r w:rsidR="00BF56F2">
        <w:rPr>
          <w:rFonts w:asciiTheme="minorBidi" w:hAnsiTheme="minorBidi"/>
          <w:lang w:val="en-AE"/>
        </w:rPr>
        <w:t>the sy</w:t>
      </w:r>
      <w:r w:rsidR="00403C86">
        <w:rPr>
          <w:rFonts w:asciiTheme="minorBidi" w:hAnsiTheme="minorBidi"/>
          <w:lang w:val="en-AE"/>
        </w:rPr>
        <w:t xml:space="preserve">stem prototype will by integrate across all supply chain </w:t>
      </w:r>
      <w:r w:rsidR="00CB4CF5">
        <w:rPr>
          <w:rFonts w:asciiTheme="minorBidi" w:hAnsiTheme="minorBidi"/>
          <w:lang w:val="en-AE"/>
        </w:rPr>
        <w:t>related</w:t>
      </w:r>
      <w:r w:rsidR="00403C86">
        <w:rPr>
          <w:rFonts w:asciiTheme="minorBidi" w:hAnsiTheme="minorBidi"/>
          <w:lang w:val="en-AE"/>
        </w:rPr>
        <w:t xml:space="preserve"> network such as, factories, warehouse, and </w:t>
      </w:r>
      <w:r w:rsidR="001E4DF6">
        <w:rPr>
          <w:rFonts w:asciiTheme="minorBidi" w:hAnsiTheme="minorBidi"/>
          <w:lang w:val="en-AE"/>
        </w:rPr>
        <w:t xml:space="preserve">transportation. </w:t>
      </w:r>
    </w:p>
    <w:p w14:paraId="6BBFB48E" w14:textId="3C7CB5E8" w:rsidR="00F01D72" w:rsidRDefault="001E4DF6" w:rsidP="00C9032D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Data will then be collected and processed into a </w:t>
      </w:r>
      <w:r w:rsidR="002C4549">
        <w:rPr>
          <w:rFonts w:asciiTheme="minorBidi" w:hAnsiTheme="minorBidi"/>
          <w:lang w:val="en-AE"/>
        </w:rPr>
        <w:t>centralized</w:t>
      </w:r>
      <w:r>
        <w:rPr>
          <w:rFonts w:asciiTheme="minorBidi" w:hAnsiTheme="minorBidi"/>
          <w:lang w:val="en-AE"/>
        </w:rPr>
        <w:t xml:space="preserve"> system</w:t>
      </w:r>
      <w:r w:rsidR="002C4549">
        <w:rPr>
          <w:rFonts w:asciiTheme="minorBidi" w:hAnsiTheme="minorBidi"/>
          <w:lang w:val="en-AE"/>
        </w:rPr>
        <w:t xml:space="preserve"> that will feed real-time network activates </w:t>
      </w:r>
      <w:r w:rsidR="00AE11A0">
        <w:rPr>
          <w:rFonts w:asciiTheme="minorBidi" w:hAnsiTheme="minorBidi"/>
          <w:lang w:val="en-AE"/>
        </w:rPr>
        <w:t xml:space="preserve">to </w:t>
      </w:r>
      <w:r w:rsidR="00CB4CF5">
        <w:rPr>
          <w:rFonts w:asciiTheme="minorBidi" w:hAnsiTheme="minorBidi"/>
          <w:lang w:val="en-AE"/>
        </w:rPr>
        <w:t xml:space="preserve">the RTOD. </w:t>
      </w:r>
    </w:p>
    <w:p w14:paraId="1ABB51BC" w14:textId="6F2DC867" w:rsidR="002976D3" w:rsidRDefault="00CB4CF5" w:rsidP="00AE11A0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>This in turn, will allow mangers to extract insights from the current state of the network</w:t>
      </w:r>
      <w:r w:rsidR="00AE11A0">
        <w:rPr>
          <w:rFonts w:asciiTheme="minorBidi" w:hAnsiTheme="minorBidi"/>
          <w:lang w:val="en-AE"/>
        </w:rPr>
        <w:t xml:space="preserve"> enabling them to make decisions accordingly</w:t>
      </w:r>
      <w:r>
        <w:rPr>
          <w:rFonts w:asciiTheme="minorBidi" w:hAnsiTheme="minorBidi"/>
          <w:lang w:val="en-AE"/>
        </w:rPr>
        <w:t xml:space="preserve">. </w:t>
      </w:r>
    </w:p>
    <w:p w14:paraId="3648A81D" w14:textId="77777777" w:rsidR="00C9032D" w:rsidRDefault="00C9032D" w:rsidP="00C9032D">
      <w:pPr>
        <w:rPr>
          <w:rFonts w:asciiTheme="minorBidi" w:hAnsiTheme="minorBidi"/>
          <w:lang w:val="en-AE"/>
        </w:rPr>
      </w:pPr>
      <w:r w:rsidRPr="00C9032D">
        <w:rPr>
          <w:rFonts w:asciiTheme="minorBidi" w:hAnsiTheme="minorBidi"/>
          <w:lang w:val="en-AE"/>
        </w:rPr>
        <w:t>A structured framework will be designed to guide businesses in effectively integrating RTOD solutions within their supply chain operations.</w:t>
      </w:r>
    </w:p>
    <w:p w14:paraId="7ACD7E53" w14:textId="77777777" w:rsidR="0005289C" w:rsidRDefault="0005289C" w:rsidP="0005289C">
      <w:pPr>
        <w:rPr>
          <w:rFonts w:asciiTheme="minorBidi" w:hAnsiTheme="minorBidi"/>
          <w:lang w:val="en-AE"/>
        </w:rPr>
      </w:pPr>
      <w:r w:rsidRPr="0005289C">
        <w:rPr>
          <w:rFonts w:asciiTheme="minorBidi" w:hAnsiTheme="minorBidi"/>
          <w:lang w:val="en-AE"/>
        </w:rPr>
        <w:t>The framework will address data collection, processing methodologies, system interoperability, and security best practices.</w:t>
      </w:r>
    </w:p>
    <w:p w14:paraId="1BD8CA6A" w14:textId="37E7571B" w:rsidR="0076551F" w:rsidRPr="0005289C" w:rsidRDefault="008C3473" w:rsidP="0005289C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 xml:space="preserve">Additionally, </w:t>
      </w:r>
      <w:r w:rsidR="006A6776" w:rsidRPr="002976D3">
        <w:rPr>
          <w:rFonts w:asciiTheme="minorBidi" w:hAnsiTheme="minorBidi"/>
          <w:lang w:val="en-AE"/>
        </w:rPr>
        <w:t>this</w:t>
      </w:r>
      <w:r w:rsidR="0076551F" w:rsidRPr="002976D3">
        <w:rPr>
          <w:rFonts w:asciiTheme="minorBidi" w:hAnsiTheme="minorBidi"/>
          <w:lang w:val="en-AE"/>
        </w:rPr>
        <w:t xml:space="preserve"> system will utilize real-time data analytics tools such as Power BI, Tableau, and SAP HANA to visualize and </w:t>
      </w:r>
      <w:r w:rsidR="006A6776" w:rsidRPr="002976D3">
        <w:rPr>
          <w:rFonts w:asciiTheme="minorBidi" w:hAnsiTheme="minorBidi"/>
          <w:lang w:val="en-AE"/>
        </w:rPr>
        <w:t>analyse</w:t>
      </w:r>
      <w:r w:rsidR="0076551F" w:rsidRPr="002976D3">
        <w:rPr>
          <w:rFonts w:asciiTheme="minorBidi" w:hAnsiTheme="minorBidi"/>
          <w:lang w:val="en-AE"/>
        </w:rPr>
        <w:t xml:space="preserve"> operational performance metrics.</w:t>
      </w:r>
    </w:p>
    <w:p w14:paraId="37BE02F7" w14:textId="79B68114" w:rsidR="009A4119" w:rsidRPr="008C3473" w:rsidRDefault="0005289C" w:rsidP="008C3473">
      <w:pPr>
        <w:rPr>
          <w:rFonts w:asciiTheme="minorBidi" w:hAnsiTheme="minorBidi"/>
          <w:lang w:val="en-AE"/>
        </w:rPr>
      </w:pPr>
      <w:r w:rsidRPr="0005289C">
        <w:rPr>
          <w:rFonts w:asciiTheme="minorBidi" w:hAnsiTheme="minorBidi"/>
          <w:lang w:val="en-AE"/>
        </w:rPr>
        <w:t>Case studies of leading supply chain companies such as Amazon, Walmart, and Maersk will be used to validate the framework’s applicability.</w:t>
      </w:r>
    </w:p>
    <w:p w14:paraId="6B05813D" w14:textId="30336E27" w:rsidR="009A4119" w:rsidRDefault="009A4119" w:rsidP="007106B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Research &amp; RTOD Development Time Line.</w:t>
      </w:r>
    </w:p>
    <w:p w14:paraId="6FC726C4" w14:textId="5C7D2B38" w:rsidR="006A6776" w:rsidRDefault="00520335" w:rsidP="007106BF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This study will be conducted over the course of 6 month. </w:t>
      </w:r>
    </w:p>
    <w:p w14:paraId="04FADA6B" w14:textId="4E1C7E65" w:rsidR="00A17FA6" w:rsidRDefault="00A17FA6" w:rsidP="007106BF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That said, </w:t>
      </w:r>
      <w:r w:rsidR="003E58EC">
        <w:rPr>
          <w:rFonts w:asciiTheme="minorBidi" w:hAnsiTheme="minorBidi"/>
        </w:rPr>
        <w:t xml:space="preserve">the following activities will follow a structured timeline </w:t>
      </w:r>
      <w:r w:rsidR="00431D1C">
        <w:rPr>
          <w:rFonts w:asciiTheme="minorBidi" w:hAnsiTheme="minorBidi"/>
        </w:rPr>
        <w:t>as shown in this slide.</w:t>
      </w:r>
    </w:p>
    <w:p w14:paraId="7BED6381" w14:textId="56DBB704" w:rsidR="00431D1C" w:rsidRDefault="002A770D" w:rsidP="007106BF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Data collection will take place during the first </w:t>
      </w:r>
      <w:r w:rsidR="009D4A5E">
        <w:rPr>
          <w:rFonts w:asciiTheme="minorBidi" w:hAnsiTheme="minorBidi"/>
        </w:rPr>
        <w:t>4 months of the study, which includes the initial literature review, case studies, expert sur</w:t>
      </w:r>
      <w:r w:rsidR="0029392C">
        <w:rPr>
          <w:rFonts w:asciiTheme="minorBidi" w:hAnsiTheme="minorBidi"/>
        </w:rPr>
        <w:t xml:space="preserve">veys and the analysis of vital KPIs to the industry. </w:t>
      </w:r>
    </w:p>
    <w:p w14:paraId="619EAE6A" w14:textId="6E66CD85" w:rsidR="0029392C" w:rsidRDefault="00810A3A" w:rsidP="007106BF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Following this, the selection of </w:t>
      </w:r>
      <w:r w:rsidR="00207180">
        <w:rPr>
          <w:rFonts w:asciiTheme="minorBidi" w:hAnsiTheme="minorBidi"/>
        </w:rPr>
        <w:t xml:space="preserve">applicable framework and platform will take place in order to </w:t>
      </w:r>
      <w:r w:rsidR="00E036F0">
        <w:rPr>
          <w:rFonts w:asciiTheme="minorBidi" w:hAnsiTheme="minorBidi"/>
        </w:rPr>
        <w:t>i</w:t>
      </w:r>
      <w:r w:rsidR="00652455">
        <w:rPr>
          <w:rFonts w:asciiTheme="minorBidi" w:hAnsiTheme="minorBidi"/>
        </w:rPr>
        <w:t xml:space="preserve">dentify the best tools for RTOD development. </w:t>
      </w:r>
    </w:p>
    <w:p w14:paraId="1F2A221F" w14:textId="0A073DFC" w:rsidR="00153553" w:rsidRDefault="00153553" w:rsidP="007106BF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This will </w:t>
      </w:r>
      <w:r w:rsidR="00803311">
        <w:rPr>
          <w:rFonts w:asciiTheme="minorBidi" w:hAnsiTheme="minorBidi"/>
        </w:rPr>
        <w:t xml:space="preserve">provide insights on the best systems </w:t>
      </w:r>
      <w:r w:rsidR="00F34701">
        <w:rPr>
          <w:rFonts w:asciiTheme="minorBidi" w:hAnsiTheme="minorBidi"/>
        </w:rPr>
        <w:t>for implementation based on the supply chain network.</w:t>
      </w:r>
    </w:p>
    <w:p w14:paraId="1B960B20" w14:textId="2958FB7F" w:rsidR="00F94EA9" w:rsidRDefault="008768B7" w:rsidP="007106BF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RTOD prototype implementation and integration also </w:t>
      </w:r>
      <w:r w:rsidR="0029446C">
        <w:rPr>
          <w:rFonts w:asciiTheme="minorBidi" w:hAnsiTheme="minorBidi"/>
        </w:rPr>
        <w:t>takes place</w:t>
      </w:r>
      <w:r>
        <w:rPr>
          <w:rFonts w:asciiTheme="minorBidi" w:hAnsiTheme="minorBidi"/>
        </w:rPr>
        <w:t xml:space="preserve"> during the </w:t>
      </w:r>
      <w:r w:rsidR="00F94EA9">
        <w:rPr>
          <w:rFonts w:asciiTheme="minorBidi" w:hAnsiTheme="minorBidi"/>
        </w:rPr>
        <w:t>3rd</w:t>
      </w:r>
      <w:r>
        <w:rPr>
          <w:rFonts w:asciiTheme="minorBidi" w:hAnsiTheme="minorBidi"/>
        </w:rPr>
        <w:t xml:space="preserve"> month</w:t>
      </w:r>
      <w:r w:rsidR="00AC54F7">
        <w:rPr>
          <w:rFonts w:asciiTheme="minorBidi" w:hAnsiTheme="minorBidi"/>
        </w:rPr>
        <w:t xml:space="preserve">, </w:t>
      </w:r>
      <w:r w:rsidR="0029446C">
        <w:rPr>
          <w:rFonts w:asciiTheme="minorBidi" w:hAnsiTheme="minorBidi"/>
        </w:rPr>
        <w:t xml:space="preserve">as data needs to be collected from supply chain networks such as warehouse and </w:t>
      </w:r>
      <w:r w:rsidR="00F94EA9">
        <w:rPr>
          <w:rFonts w:asciiTheme="minorBidi" w:hAnsiTheme="minorBidi"/>
        </w:rPr>
        <w:t xml:space="preserve">production sites. </w:t>
      </w:r>
    </w:p>
    <w:p w14:paraId="1EAEFB66" w14:textId="35D74158" w:rsidR="00652455" w:rsidRDefault="00AC54F7" w:rsidP="007106BF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  <w:r w:rsidR="008F48BB">
        <w:rPr>
          <w:rFonts w:asciiTheme="minorBidi" w:hAnsiTheme="minorBidi"/>
        </w:rPr>
        <w:t xml:space="preserve">An evaluation of operational performance </w:t>
      </w:r>
      <w:r w:rsidR="005A5CCC">
        <w:rPr>
          <w:rFonts w:asciiTheme="minorBidi" w:hAnsiTheme="minorBidi"/>
        </w:rPr>
        <w:t xml:space="preserve">post implementation will take place during the last 2 months of the study. </w:t>
      </w:r>
    </w:p>
    <w:p w14:paraId="7CFF7285" w14:textId="3D4E249E" w:rsidR="005A5CCC" w:rsidRPr="00520335" w:rsidRDefault="005A5CCC" w:rsidP="007106BF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Finally, Insights </w:t>
      </w:r>
      <w:r w:rsidR="0006000D">
        <w:rPr>
          <w:rFonts w:asciiTheme="minorBidi" w:hAnsiTheme="minorBidi"/>
        </w:rPr>
        <w:t xml:space="preserve">will be </w:t>
      </w:r>
      <w:r w:rsidR="00CC29F6">
        <w:rPr>
          <w:rFonts w:asciiTheme="minorBidi" w:hAnsiTheme="minorBidi"/>
        </w:rPr>
        <w:t>actively recorded during the study</w:t>
      </w:r>
      <w:r w:rsidR="00E15134">
        <w:rPr>
          <w:rFonts w:asciiTheme="minorBidi" w:hAnsiTheme="minorBidi"/>
        </w:rPr>
        <w:t xml:space="preserve"> in which the final research report will be concluded by the end of the 6 months development period. </w:t>
      </w:r>
    </w:p>
    <w:p w14:paraId="63CA115B" w14:textId="0CD7C94E" w:rsidR="006A6776" w:rsidRDefault="006A6776" w:rsidP="007106B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Conclusion</w:t>
      </w:r>
    </w:p>
    <w:p w14:paraId="09D91552" w14:textId="77777777" w:rsidR="006A6776" w:rsidRDefault="006A6776" w:rsidP="006A6776">
      <w:pPr>
        <w:rPr>
          <w:rFonts w:asciiTheme="minorBidi" w:hAnsiTheme="minorBidi"/>
          <w:lang w:val="en-AE"/>
        </w:rPr>
      </w:pPr>
      <w:r w:rsidRPr="006A6776">
        <w:rPr>
          <w:rFonts w:asciiTheme="minorBidi" w:hAnsiTheme="minorBidi"/>
          <w:lang w:val="en-AE"/>
        </w:rPr>
        <w:t>In summary, RTOD has the potential to revolutionize operational performance by enhancing decision-making, reducing costs, and improving efficiency.</w:t>
      </w:r>
    </w:p>
    <w:p w14:paraId="6386DEF6" w14:textId="77777777" w:rsidR="006A6776" w:rsidRDefault="006A6776" w:rsidP="006A6776">
      <w:pPr>
        <w:rPr>
          <w:rFonts w:asciiTheme="minorBidi" w:hAnsiTheme="minorBidi"/>
          <w:lang w:val="en-AE"/>
        </w:rPr>
      </w:pPr>
      <w:r w:rsidRPr="006A6776">
        <w:rPr>
          <w:rFonts w:asciiTheme="minorBidi" w:hAnsiTheme="minorBidi"/>
          <w:lang w:val="en-AE"/>
        </w:rPr>
        <w:t xml:space="preserve">However, businesses must navigate significant challenges such as data security, integration complexities, and system reliability. </w:t>
      </w:r>
    </w:p>
    <w:p w14:paraId="363E6B7D" w14:textId="220E87D6" w:rsidR="006A6776" w:rsidRPr="006A6776" w:rsidRDefault="00EB0B0B" w:rsidP="006A6776">
      <w:pPr>
        <w:rPr>
          <w:rFonts w:asciiTheme="minorBidi" w:hAnsiTheme="minorBidi"/>
          <w:lang w:val="en-AE"/>
        </w:rPr>
      </w:pPr>
      <w:r>
        <w:rPr>
          <w:rFonts w:asciiTheme="minorBidi" w:hAnsiTheme="minorBidi"/>
          <w:lang w:val="en-AE"/>
        </w:rPr>
        <w:t>Therefore, t</w:t>
      </w:r>
      <w:r w:rsidR="006A6776" w:rsidRPr="006A6776">
        <w:rPr>
          <w:rFonts w:asciiTheme="minorBidi" w:hAnsiTheme="minorBidi"/>
          <w:lang w:val="en-AE"/>
        </w:rPr>
        <w:t xml:space="preserve">his research </w:t>
      </w:r>
      <w:r w:rsidR="00ED4D02">
        <w:rPr>
          <w:rFonts w:asciiTheme="minorBidi" w:hAnsiTheme="minorBidi"/>
          <w:lang w:val="en-AE"/>
        </w:rPr>
        <w:t xml:space="preserve">will </w:t>
      </w:r>
      <w:r w:rsidR="006A6776" w:rsidRPr="006A6776">
        <w:rPr>
          <w:rFonts w:asciiTheme="minorBidi" w:hAnsiTheme="minorBidi"/>
          <w:lang w:val="en-AE"/>
        </w:rPr>
        <w:t>contribute by developing a practical RTOD system and an implementation framework that can guide businesses in leveraging real-time data for optimized performance</w:t>
      </w:r>
      <w:r w:rsidR="003055AB">
        <w:rPr>
          <w:rFonts w:asciiTheme="minorBidi" w:hAnsiTheme="minorBidi"/>
          <w:lang w:val="en-AE"/>
        </w:rPr>
        <w:t xml:space="preserve"> and allow them to gain insights onto the benefits of RTODs</w:t>
      </w:r>
      <w:r w:rsidR="006A6776" w:rsidRPr="006A6776">
        <w:rPr>
          <w:rFonts w:asciiTheme="minorBidi" w:hAnsiTheme="minorBidi"/>
          <w:lang w:val="en-AE"/>
        </w:rPr>
        <w:t>.</w:t>
      </w:r>
    </w:p>
    <w:p w14:paraId="6CF64BF5" w14:textId="77777777" w:rsidR="006A6776" w:rsidRPr="006A6776" w:rsidRDefault="006A6776" w:rsidP="007106BF">
      <w:pPr>
        <w:rPr>
          <w:rFonts w:asciiTheme="minorBidi" w:hAnsiTheme="minorBidi"/>
          <w:b/>
          <w:bCs/>
          <w:lang w:val="en-AE"/>
        </w:rPr>
      </w:pPr>
    </w:p>
    <w:p w14:paraId="4E03EAE9" w14:textId="77777777" w:rsidR="007106BF" w:rsidRDefault="007106BF" w:rsidP="004767F1">
      <w:pPr>
        <w:rPr>
          <w:rFonts w:asciiTheme="minorBidi" w:hAnsiTheme="minorBidi"/>
          <w:b/>
          <w:bCs/>
        </w:rPr>
      </w:pPr>
    </w:p>
    <w:p w14:paraId="429A53DF" w14:textId="02F9A5FF" w:rsidR="00E9508B" w:rsidRDefault="00E9508B" w:rsidP="00542B6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References.</w:t>
      </w:r>
    </w:p>
    <w:p w14:paraId="7F23C1B2" w14:textId="77777777" w:rsidR="00542B6F" w:rsidRPr="00542B6F" w:rsidRDefault="00542B6F" w:rsidP="00542B6F">
      <w:pPr>
        <w:tabs>
          <w:tab w:val="center" w:pos="4680"/>
        </w:tabs>
        <w:rPr>
          <w:rFonts w:asciiTheme="minorBidi" w:hAnsiTheme="minorBidi"/>
          <w:lang w:val="en-AE"/>
        </w:rPr>
      </w:pPr>
      <w:r w:rsidRPr="00542B6F">
        <w:rPr>
          <w:rFonts w:asciiTheme="minorBidi" w:hAnsiTheme="minorBidi"/>
        </w:rPr>
        <w:t>Christopher, M. (2016). Logistics &amp; Supply Chain Management. Pearson.</w:t>
      </w:r>
    </w:p>
    <w:p w14:paraId="19CAD290" w14:textId="77777777" w:rsidR="00542B6F" w:rsidRPr="00542B6F" w:rsidRDefault="00542B6F" w:rsidP="00542B6F">
      <w:pPr>
        <w:tabs>
          <w:tab w:val="center" w:pos="4680"/>
        </w:tabs>
        <w:rPr>
          <w:rFonts w:asciiTheme="minorBidi" w:hAnsiTheme="minorBidi"/>
          <w:lang w:val="en-AE"/>
        </w:rPr>
      </w:pPr>
      <w:r w:rsidRPr="00542B6F">
        <w:rPr>
          <w:rFonts w:asciiTheme="minorBidi" w:hAnsiTheme="minorBidi"/>
        </w:rPr>
        <w:t>Gunasekaran, A., Subramanian, N., &amp; Rahman, S. (2017). Supply chain resilience: Role of complexities and strategies. International Journal of Production Research, 55(22), 6793-6808.</w:t>
      </w:r>
    </w:p>
    <w:p w14:paraId="14FC8C65" w14:textId="77777777" w:rsidR="00542B6F" w:rsidRPr="00542B6F" w:rsidRDefault="00542B6F" w:rsidP="00542B6F">
      <w:pPr>
        <w:tabs>
          <w:tab w:val="center" w:pos="4680"/>
        </w:tabs>
        <w:rPr>
          <w:rFonts w:asciiTheme="minorBidi" w:hAnsiTheme="minorBidi"/>
          <w:lang w:val="en-AE"/>
        </w:rPr>
      </w:pPr>
      <w:r w:rsidRPr="00542B6F">
        <w:rPr>
          <w:rFonts w:asciiTheme="minorBidi" w:hAnsiTheme="minorBidi"/>
        </w:rPr>
        <w:t xml:space="preserve">Ivanov, D., &amp; </w:t>
      </w:r>
      <w:proofErr w:type="spellStart"/>
      <w:r w:rsidRPr="00542B6F">
        <w:rPr>
          <w:rFonts w:asciiTheme="minorBidi" w:hAnsiTheme="minorBidi"/>
        </w:rPr>
        <w:t>Dolgui</w:t>
      </w:r>
      <w:proofErr w:type="spellEnd"/>
      <w:r w:rsidRPr="00542B6F">
        <w:rPr>
          <w:rFonts w:asciiTheme="minorBidi" w:hAnsiTheme="minorBidi"/>
        </w:rPr>
        <w:t>, A. (2020). Viability of intertwined supply networks: Extending the supply chain resilience angles towards survivability. International Journal of Production Research, 58(10), 2904-2915.</w:t>
      </w:r>
    </w:p>
    <w:p w14:paraId="37A2CD5E" w14:textId="77777777" w:rsidR="00542B6F" w:rsidRPr="00542B6F" w:rsidRDefault="00542B6F" w:rsidP="00542B6F">
      <w:pPr>
        <w:tabs>
          <w:tab w:val="center" w:pos="4680"/>
        </w:tabs>
        <w:rPr>
          <w:rFonts w:asciiTheme="minorBidi" w:hAnsiTheme="minorBidi"/>
          <w:lang w:val="en-AE"/>
        </w:rPr>
      </w:pPr>
      <w:r w:rsidRPr="00542B6F">
        <w:rPr>
          <w:rFonts w:asciiTheme="minorBidi" w:hAnsiTheme="minorBidi"/>
        </w:rPr>
        <w:t>Kamble, S. S., Gunasekaran, A., &amp; Sharma, R. (2020). Modeling the blockchain-enabled traceability in agriculture supply chain. International Journal of Information Management, 52, 101967.</w:t>
      </w:r>
    </w:p>
    <w:p w14:paraId="7BAD5E58" w14:textId="77777777" w:rsidR="00542B6F" w:rsidRPr="00542B6F" w:rsidRDefault="00542B6F" w:rsidP="00542B6F">
      <w:pPr>
        <w:tabs>
          <w:tab w:val="center" w:pos="4680"/>
        </w:tabs>
        <w:rPr>
          <w:rFonts w:asciiTheme="minorBidi" w:hAnsiTheme="minorBidi"/>
          <w:lang w:val="en-AE"/>
        </w:rPr>
      </w:pPr>
      <w:r w:rsidRPr="00542B6F">
        <w:rPr>
          <w:rFonts w:asciiTheme="minorBidi" w:hAnsiTheme="minorBidi"/>
        </w:rPr>
        <w:t>Waller, M. A., &amp; Fawcett, S. E. (2013). Data science, predictive analytics, and big data: A revolution that will transform supply chain design and management. Journal of Business Logistics, 34(2), 77-84.</w:t>
      </w:r>
    </w:p>
    <w:p w14:paraId="450955F2" w14:textId="77777777" w:rsidR="00542B6F" w:rsidRPr="00542B6F" w:rsidRDefault="00542B6F" w:rsidP="00542B6F">
      <w:pPr>
        <w:tabs>
          <w:tab w:val="center" w:pos="4680"/>
        </w:tabs>
        <w:rPr>
          <w:rFonts w:asciiTheme="minorBidi" w:hAnsiTheme="minorBidi"/>
          <w:lang w:val="en-AE"/>
        </w:rPr>
      </w:pPr>
      <w:proofErr w:type="spellStart"/>
      <w:r w:rsidRPr="00542B6F">
        <w:rPr>
          <w:rFonts w:asciiTheme="minorBidi" w:hAnsiTheme="minorBidi"/>
        </w:rPr>
        <w:t>Transporeon</w:t>
      </w:r>
      <w:proofErr w:type="spellEnd"/>
      <w:r w:rsidRPr="00542B6F">
        <w:rPr>
          <w:rFonts w:asciiTheme="minorBidi" w:hAnsiTheme="minorBidi"/>
        </w:rPr>
        <w:t xml:space="preserve">, 2022. Real-Time Visibility Trend Report 2022, Ulm: </w:t>
      </w:r>
      <w:proofErr w:type="gramStart"/>
      <w:r w:rsidRPr="00542B6F">
        <w:rPr>
          <w:rFonts w:asciiTheme="minorBidi" w:hAnsiTheme="minorBidi"/>
        </w:rPr>
        <w:t>sixfold .</w:t>
      </w:r>
      <w:proofErr w:type="gramEnd"/>
    </w:p>
    <w:p w14:paraId="1233080C" w14:textId="77777777" w:rsidR="00542B6F" w:rsidRPr="00542B6F" w:rsidRDefault="00542B6F" w:rsidP="00542B6F">
      <w:pPr>
        <w:tabs>
          <w:tab w:val="center" w:pos="4680"/>
        </w:tabs>
        <w:rPr>
          <w:rFonts w:asciiTheme="minorBidi" w:hAnsiTheme="minorBidi"/>
          <w:lang w:val="en-AE"/>
        </w:rPr>
      </w:pPr>
      <w:r w:rsidRPr="00542B6F">
        <w:rPr>
          <w:rFonts w:asciiTheme="minorBidi" w:hAnsiTheme="minorBidi"/>
        </w:rPr>
        <w:lastRenderedPageBreak/>
        <w:t>Zhou, L., Chong, A. Y. L., &amp; Ngai, E. W. (2021). Supply chain digitalization and firm performance: The moderating role of environmental uncertainty. Industrial Management &amp; Data Systems, 121(1), 171-188.</w:t>
      </w:r>
    </w:p>
    <w:p w14:paraId="362B4C23" w14:textId="77777777" w:rsidR="00FA4092" w:rsidRPr="00827372" w:rsidRDefault="00FA4092" w:rsidP="00827372">
      <w:pPr>
        <w:rPr>
          <w:rFonts w:asciiTheme="minorBidi" w:hAnsiTheme="minorBidi"/>
          <w:b/>
          <w:bCs/>
          <w:i/>
          <w:iCs/>
        </w:rPr>
      </w:pPr>
    </w:p>
    <w:sectPr w:rsidR="00FA4092" w:rsidRPr="0082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6CF0"/>
    <w:multiLevelType w:val="multilevel"/>
    <w:tmpl w:val="DF5A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111B7"/>
    <w:multiLevelType w:val="multilevel"/>
    <w:tmpl w:val="BE3A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31244"/>
    <w:multiLevelType w:val="multilevel"/>
    <w:tmpl w:val="DBC8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41CC2"/>
    <w:multiLevelType w:val="multilevel"/>
    <w:tmpl w:val="DEBA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42487">
    <w:abstractNumId w:val="3"/>
  </w:num>
  <w:num w:numId="2" w16cid:durableId="2039040823">
    <w:abstractNumId w:val="0"/>
  </w:num>
  <w:num w:numId="3" w16cid:durableId="340860164">
    <w:abstractNumId w:val="2"/>
  </w:num>
  <w:num w:numId="4" w16cid:durableId="23062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A1"/>
    <w:rsid w:val="00000763"/>
    <w:rsid w:val="00013AF8"/>
    <w:rsid w:val="00023D17"/>
    <w:rsid w:val="00027B94"/>
    <w:rsid w:val="00034AF5"/>
    <w:rsid w:val="00037168"/>
    <w:rsid w:val="00044596"/>
    <w:rsid w:val="0005289C"/>
    <w:rsid w:val="00055A35"/>
    <w:rsid w:val="0006000D"/>
    <w:rsid w:val="00072A70"/>
    <w:rsid w:val="00074BBD"/>
    <w:rsid w:val="00084FA7"/>
    <w:rsid w:val="00093309"/>
    <w:rsid w:val="000A7D09"/>
    <w:rsid w:val="000C0F39"/>
    <w:rsid w:val="000D752F"/>
    <w:rsid w:val="000E05BC"/>
    <w:rsid w:val="00110BC7"/>
    <w:rsid w:val="00134A8F"/>
    <w:rsid w:val="00145FF5"/>
    <w:rsid w:val="00153368"/>
    <w:rsid w:val="00153553"/>
    <w:rsid w:val="00165459"/>
    <w:rsid w:val="00181C00"/>
    <w:rsid w:val="001860A7"/>
    <w:rsid w:val="00193576"/>
    <w:rsid w:val="001A46D4"/>
    <w:rsid w:val="001A50A1"/>
    <w:rsid w:val="001B410D"/>
    <w:rsid w:val="001C0ABF"/>
    <w:rsid w:val="001E4DF6"/>
    <w:rsid w:val="001F54E6"/>
    <w:rsid w:val="00207180"/>
    <w:rsid w:val="00223DD4"/>
    <w:rsid w:val="00225B03"/>
    <w:rsid w:val="00241474"/>
    <w:rsid w:val="002742DD"/>
    <w:rsid w:val="0028223B"/>
    <w:rsid w:val="0029392C"/>
    <w:rsid w:val="0029446C"/>
    <w:rsid w:val="002976D3"/>
    <w:rsid w:val="002A5A8E"/>
    <w:rsid w:val="002A770D"/>
    <w:rsid w:val="002C4549"/>
    <w:rsid w:val="002D44CE"/>
    <w:rsid w:val="002E2D41"/>
    <w:rsid w:val="003055AB"/>
    <w:rsid w:val="00311989"/>
    <w:rsid w:val="003202F1"/>
    <w:rsid w:val="00324243"/>
    <w:rsid w:val="00340F09"/>
    <w:rsid w:val="00347FE6"/>
    <w:rsid w:val="003512E8"/>
    <w:rsid w:val="003565C0"/>
    <w:rsid w:val="003663A1"/>
    <w:rsid w:val="0037072F"/>
    <w:rsid w:val="003743FA"/>
    <w:rsid w:val="003A4D01"/>
    <w:rsid w:val="003A52A6"/>
    <w:rsid w:val="003B0DF5"/>
    <w:rsid w:val="003B4386"/>
    <w:rsid w:val="003D2EE4"/>
    <w:rsid w:val="003E452E"/>
    <w:rsid w:val="003E58EC"/>
    <w:rsid w:val="003F274A"/>
    <w:rsid w:val="00403C86"/>
    <w:rsid w:val="00416E1B"/>
    <w:rsid w:val="00427941"/>
    <w:rsid w:val="00431D1C"/>
    <w:rsid w:val="00456BE7"/>
    <w:rsid w:val="00471B0C"/>
    <w:rsid w:val="004767F1"/>
    <w:rsid w:val="00495BFB"/>
    <w:rsid w:val="004B35AB"/>
    <w:rsid w:val="004E108E"/>
    <w:rsid w:val="004F7356"/>
    <w:rsid w:val="00520335"/>
    <w:rsid w:val="00541806"/>
    <w:rsid w:val="00542B6F"/>
    <w:rsid w:val="00565277"/>
    <w:rsid w:val="005A5CCC"/>
    <w:rsid w:val="005B6E64"/>
    <w:rsid w:val="005C6AA2"/>
    <w:rsid w:val="005C7544"/>
    <w:rsid w:val="005D29CB"/>
    <w:rsid w:val="005F3798"/>
    <w:rsid w:val="005F6BE5"/>
    <w:rsid w:val="0063052A"/>
    <w:rsid w:val="0064581F"/>
    <w:rsid w:val="00652455"/>
    <w:rsid w:val="00657C05"/>
    <w:rsid w:val="00680702"/>
    <w:rsid w:val="006A12D7"/>
    <w:rsid w:val="006A6776"/>
    <w:rsid w:val="006B0B3F"/>
    <w:rsid w:val="006D46D5"/>
    <w:rsid w:val="006D7755"/>
    <w:rsid w:val="00702A2F"/>
    <w:rsid w:val="007106BF"/>
    <w:rsid w:val="00711C26"/>
    <w:rsid w:val="00742171"/>
    <w:rsid w:val="00750C09"/>
    <w:rsid w:val="00753BAE"/>
    <w:rsid w:val="00760B04"/>
    <w:rsid w:val="0076551F"/>
    <w:rsid w:val="00797FD2"/>
    <w:rsid w:val="007B28F1"/>
    <w:rsid w:val="007C3991"/>
    <w:rsid w:val="007C3E76"/>
    <w:rsid w:val="007E357A"/>
    <w:rsid w:val="007F3E48"/>
    <w:rsid w:val="007F6D8B"/>
    <w:rsid w:val="008005DE"/>
    <w:rsid w:val="00801BCE"/>
    <w:rsid w:val="00803311"/>
    <w:rsid w:val="00804C76"/>
    <w:rsid w:val="00810A3A"/>
    <w:rsid w:val="00810B7E"/>
    <w:rsid w:val="00827372"/>
    <w:rsid w:val="00860BEA"/>
    <w:rsid w:val="00864314"/>
    <w:rsid w:val="00874A2C"/>
    <w:rsid w:val="008760B1"/>
    <w:rsid w:val="008768B7"/>
    <w:rsid w:val="00881877"/>
    <w:rsid w:val="00881ECD"/>
    <w:rsid w:val="00897959"/>
    <w:rsid w:val="008A1028"/>
    <w:rsid w:val="008A22CC"/>
    <w:rsid w:val="008A3B7D"/>
    <w:rsid w:val="008A5ED6"/>
    <w:rsid w:val="008C3473"/>
    <w:rsid w:val="008E4954"/>
    <w:rsid w:val="008F1301"/>
    <w:rsid w:val="008F3ECD"/>
    <w:rsid w:val="008F48BB"/>
    <w:rsid w:val="008F6467"/>
    <w:rsid w:val="00917F56"/>
    <w:rsid w:val="00951427"/>
    <w:rsid w:val="00954944"/>
    <w:rsid w:val="0095791D"/>
    <w:rsid w:val="00990789"/>
    <w:rsid w:val="00991B9F"/>
    <w:rsid w:val="00992DD2"/>
    <w:rsid w:val="009974DF"/>
    <w:rsid w:val="009A2FFB"/>
    <w:rsid w:val="009A4119"/>
    <w:rsid w:val="009D1274"/>
    <w:rsid w:val="009D4A5E"/>
    <w:rsid w:val="009F0017"/>
    <w:rsid w:val="00A05097"/>
    <w:rsid w:val="00A17FA6"/>
    <w:rsid w:val="00A20B07"/>
    <w:rsid w:val="00A330DF"/>
    <w:rsid w:val="00A34F0B"/>
    <w:rsid w:val="00A6608B"/>
    <w:rsid w:val="00A6791D"/>
    <w:rsid w:val="00A728ED"/>
    <w:rsid w:val="00A747D1"/>
    <w:rsid w:val="00A76FC6"/>
    <w:rsid w:val="00A80619"/>
    <w:rsid w:val="00A86D5A"/>
    <w:rsid w:val="00AA32A9"/>
    <w:rsid w:val="00AC54F7"/>
    <w:rsid w:val="00AD41DA"/>
    <w:rsid w:val="00AD61EB"/>
    <w:rsid w:val="00AE11A0"/>
    <w:rsid w:val="00AE4F58"/>
    <w:rsid w:val="00AE572B"/>
    <w:rsid w:val="00B05636"/>
    <w:rsid w:val="00B233CD"/>
    <w:rsid w:val="00B34681"/>
    <w:rsid w:val="00B37744"/>
    <w:rsid w:val="00B52ADF"/>
    <w:rsid w:val="00B861E0"/>
    <w:rsid w:val="00BA690F"/>
    <w:rsid w:val="00BE02A6"/>
    <w:rsid w:val="00BF56F2"/>
    <w:rsid w:val="00C0641F"/>
    <w:rsid w:val="00C11796"/>
    <w:rsid w:val="00C20D91"/>
    <w:rsid w:val="00C236B2"/>
    <w:rsid w:val="00C32F61"/>
    <w:rsid w:val="00C3617E"/>
    <w:rsid w:val="00C5179E"/>
    <w:rsid w:val="00C9032D"/>
    <w:rsid w:val="00CB4CF5"/>
    <w:rsid w:val="00CC0250"/>
    <w:rsid w:val="00CC2150"/>
    <w:rsid w:val="00CC29F6"/>
    <w:rsid w:val="00CC3F33"/>
    <w:rsid w:val="00CD03FD"/>
    <w:rsid w:val="00CF2D0B"/>
    <w:rsid w:val="00CF3C03"/>
    <w:rsid w:val="00CF4301"/>
    <w:rsid w:val="00D00826"/>
    <w:rsid w:val="00D2658D"/>
    <w:rsid w:val="00D40B35"/>
    <w:rsid w:val="00D41FBB"/>
    <w:rsid w:val="00D47D3B"/>
    <w:rsid w:val="00D53132"/>
    <w:rsid w:val="00D61055"/>
    <w:rsid w:val="00D626B8"/>
    <w:rsid w:val="00D9129E"/>
    <w:rsid w:val="00DA2FBB"/>
    <w:rsid w:val="00DA6C9E"/>
    <w:rsid w:val="00DB7C33"/>
    <w:rsid w:val="00DE6A78"/>
    <w:rsid w:val="00DF1B39"/>
    <w:rsid w:val="00E036F0"/>
    <w:rsid w:val="00E15134"/>
    <w:rsid w:val="00E43656"/>
    <w:rsid w:val="00E9508B"/>
    <w:rsid w:val="00EA7A45"/>
    <w:rsid w:val="00EB0B0B"/>
    <w:rsid w:val="00ED4D02"/>
    <w:rsid w:val="00EE68D6"/>
    <w:rsid w:val="00EF13FE"/>
    <w:rsid w:val="00EF1D64"/>
    <w:rsid w:val="00EF2202"/>
    <w:rsid w:val="00F01D72"/>
    <w:rsid w:val="00F142F8"/>
    <w:rsid w:val="00F302E0"/>
    <w:rsid w:val="00F34701"/>
    <w:rsid w:val="00F421A6"/>
    <w:rsid w:val="00F42A0B"/>
    <w:rsid w:val="00F46370"/>
    <w:rsid w:val="00F46A73"/>
    <w:rsid w:val="00F5623D"/>
    <w:rsid w:val="00F64167"/>
    <w:rsid w:val="00F777FE"/>
    <w:rsid w:val="00F94EA9"/>
    <w:rsid w:val="00F9563C"/>
    <w:rsid w:val="00FA4092"/>
    <w:rsid w:val="00FB0F82"/>
    <w:rsid w:val="00FC0A4E"/>
    <w:rsid w:val="00FD7CCD"/>
    <w:rsid w:val="00FE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558A"/>
  <w15:chartTrackingRefBased/>
  <w15:docId w15:val="{5F8B8287-B689-4F82-BC47-8E8BF26D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941"/>
  </w:style>
  <w:style w:type="paragraph" w:styleId="Heading1">
    <w:name w:val="heading 1"/>
    <w:basedOn w:val="Normal"/>
    <w:next w:val="Normal"/>
    <w:link w:val="Heading1Char"/>
    <w:uiPriority w:val="9"/>
    <w:qFormat/>
    <w:rsid w:val="001A5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0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69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1756</Words>
  <Characters>10013</Characters>
  <Application>Microsoft Office Word</Application>
  <DocSecurity>0</DocSecurity>
  <Lines>83</Lines>
  <Paragraphs>23</Paragraphs>
  <ScaleCrop>false</ScaleCrop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h</dc:creator>
  <cp:keywords/>
  <dc:description/>
  <cp:lastModifiedBy>tarek h</cp:lastModifiedBy>
  <cp:revision>238</cp:revision>
  <dcterms:created xsi:type="dcterms:W3CDTF">2025-04-05T17:28:00Z</dcterms:created>
  <dcterms:modified xsi:type="dcterms:W3CDTF">2025-04-06T18:51:00Z</dcterms:modified>
</cp:coreProperties>
</file>