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2532" w14:textId="26A24BA0" w:rsidR="00763B17" w:rsidRPr="00691CBE" w:rsidRDefault="003E0F88">
      <w:pPr>
        <w:rPr>
          <w:rFonts w:asciiTheme="majorBidi" w:hAnsiTheme="majorBidi" w:cstheme="majorBidi"/>
        </w:rPr>
      </w:pPr>
      <w:r w:rsidRPr="00691CBE">
        <w:rPr>
          <w:rFonts w:asciiTheme="majorBidi" w:hAnsiTheme="majorBidi" w:cstheme="majorBidi"/>
        </w:rPr>
        <w:t>Data Analysis:</w:t>
      </w:r>
    </w:p>
    <w:p w14:paraId="6D437B49" w14:textId="77777777" w:rsidR="003E0F88" w:rsidRPr="00691CBE" w:rsidRDefault="003E0F88" w:rsidP="003E0F88">
      <w:pPr>
        <w:rPr>
          <w:rFonts w:asciiTheme="majorBidi" w:hAnsiTheme="majorBidi" w:cstheme="majorBidi"/>
          <w:sz w:val="24"/>
          <w:szCs w:val="24"/>
        </w:rPr>
      </w:pPr>
      <w:r w:rsidRPr="00691CBE">
        <w:rPr>
          <w:rFonts w:asciiTheme="majorBidi" w:hAnsiTheme="majorBidi" w:cstheme="majorBidi"/>
          <w:sz w:val="24"/>
          <w:szCs w:val="24"/>
        </w:rPr>
        <w:t xml:space="preserve">All analyses were performed using R Statistical Software (v4.1.3; R Core Team 2022), </w:t>
      </w:r>
    </w:p>
    <w:p w14:paraId="3B3C070D" w14:textId="62A49DB4" w:rsidR="003E0F88" w:rsidRDefault="003E0F88">
      <w:pPr>
        <w:rPr>
          <w:rFonts w:asciiTheme="majorBidi" w:hAnsiTheme="majorBidi" w:cstheme="majorBidi"/>
          <w:sz w:val="24"/>
          <w:szCs w:val="24"/>
        </w:rPr>
      </w:pPr>
      <w:r w:rsidRPr="00691CBE">
        <w:rPr>
          <w:rFonts w:asciiTheme="majorBidi" w:hAnsiTheme="majorBidi" w:cstheme="majorBidi"/>
          <w:sz w:val="24"/>
          <w:szCs w:val="24"/>
        </w:rPr>
        <w:t>The Sociodemographic, Indications, Outcomes</w:t>
      </w:r>
      <w:r w:rsidR="00691CBE" w:rsidRPr="00691CBE">
        <w:rPr>
          <w:rFonts w:asciiTheme="majorBidi" w:hAnsiTheme="majorBidi" w:cstheme="majorBidi"/>
          <w:sz w:val="24"/>
          <w:szCs w:val="24"/>
        </w:rPr>
        <w:t>, and Complications</w:t>
      </w:r>
      <w:r w:rsidRPr="00691CBE">
        <w:rPr>
          <w:rFonts w:asciiTheme="majorBidi" w:hAnsiTheme="majorBidi" w:cstheme="majorBidi"/>
          <w:sz w:val="24"/>
          <w:szCs w:val="24"/>
        </w:rPr>
        <w:t xml:space="preserve"> data were represented as frequency and percentage.</w:t>
      </w:r>
    </w:p>
    <w:p w14:paraId="6042EC56" w14:textId="7EA13F65" w:rsidR="00CC3AA2" w:rsidRDefault="00110D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</w:t>
      </w:r>
      <w:r w:rsidR="00CC3AA2">
        <w:rPr>
          <w:rFonts w:asciiTheme="majorBidi" w:hAnsiTheme="majorBidi" w:cstheme="majorBidi"/>
          <w:sz w:val="24"/>
          <w:szCs w:val="24"/>
        </w:rPr>
        <w:t>multivariate logistic regression model was performed to determine the association Between</w:t>
      </w:r>
    </w:p>
    <w:p w14:paraId="3E7A6A33" w14:textId="11DEA7C3" w:rsidR="00CC3AA2" w:rsidRDefault="00110D37" w:rsidP="00CC3A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Post </w:t>
      </w:r>
      <w:proofErr w:type="gramStart"/>
      <w:r>
        <w:rPr>
          <w:rFonts w:asciiTheme="majorBidi" w:hAnsiTheme="majorBidi" w:cstheme="majorBidi"/>
          <w:sz w:val="24"/>
          <w:szCs w:val="24"/>
        </w:rPr>
        <w:t>ERCP  Pancreatitis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with and some risk factors [Age groups, </w:t>
      </w:r>
      <w:proofErr w:type="spellStart"/>
      <w:r>
        <w:rPr>
          <w:rFonts w:asciiTheme="majorBidi" w:hAnsiTheme="majorBidi" w:cstheme="majorBidi"/>
          <w:sz w:val="24"/>
          <w:szCs w:val="24"/>
        </w:rPr>
        <w:t>Pna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-cannulation, and </w:t>
      </w:r>
      <w:proofErr w:type="spellStart"/>
      <w:r>
        <w:rPr>
          <w:rFonts w:asciiTheme="majorBidi" w:hAnsiTheme="majorBidi" w:cstheme="majorBidi"/>
          <w:sz w:val="24"/>
          <w:szCs w:val="24"/>
        </w:rPr>
        <w:t>Panc</w:t>
      </w:r>
      <w:proofErr w:type="spellEnd"/>
      <w:r>
        <w:rPr>
          <w:rFonts w:asciiTheme="majorBidi" w:hAnsiTheme="majorBidi" w:cstheme="majorBidi"/>
          <w:sz w:val="24"/>
          <w:szCs w:val="24"/>
        </w:rPr>
        <w:t>-stenting ].</w:t>
      </w:r>
    </w:p>
    <w:p w14:paraId="266D9923" w14:textId="79FB46AD" w:rsidR="00110D37" w:rsidRPr="00CC3AA2" w:rsidRDefault="00110D37" w:rsidP="00CC3A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 ERCP complications and some risk factors []</w:t>
      </w:r>
    </w:p>
    <w:p w14:paraId="6B613690" w14:textId="77777777" w:rsidR="003E0F88" w:rsidRPr="00691CBE" w:rsidRDefault="003E0F88">
      <w:pPr>
        <w:rPr>
          <w:rFonts w:asciiTheme="majorBidi" w:hAnsiTheme="majorBidi" w:cstheme="majorBidi"/>
        </w:rPr>
      </w:pPr>
    </w:p>
    <w:p w14:paraId="3C6CD318" w14:textId="35EB0960" w:rsidR="003E0F88" w:rsidRPr="00691CBE" w:rsidRDefault="003E0F88">
      <w:pPr>
        <w:rPr>
          <w:rFonts w:asciiTheme="majorBidi" w:hAnsiTheme="majorBidi" w:cstheme="majorBidi"/>
        </w:rPr>
      </w:pPr>
    </w:p>
    <w:p w14:paraId="14D3708F" w14:textId="09FACEBC" w:rsidR="003E0F88" w:rsidRPr="00691CBE" w:rsidRDefault="00CA1E7A">
      <w:pPr>
        <w:rPr>
          <w:rFonts w:asciiTheme="majorBidi" w:hAnsiTheme="majorBidi" w:cstheme="majorBidi"/>
        </w:rPr>
      </w:pPr>
      <w:r w:rsidRPr="00691CBE">
        <w:rPr>
          <w:rFonts w:asciiTheme="majorBidi" w:hAnsiTheme="majorBidi" w:cstheme="majorBidi"/>
        </w:rPr>
        <w:t>Results:</w:t>
      </w:r>
    </w:p>
    <w:p w14:paraId="75D9B578" w14:textId="1438F208" w:rsidR="00CA1E7A" w:rsidRPr="00691CBE" w:rsidRDefault="00CA1E7A">
      <w:pPr>
        <w:rPr>
          <w:rFonts w:asciiTheme="majorBidi" w:hAnsiTheme="majorBidi" w:cstheme="majorBidi"/>
        </w:rPr>
      </w:pPr>
      <w:r w:rsidRPr="00691CBE">
        <w:rPr>
          <w:rFonts w:asciiTheme="majorBidi" w:hAnsiTheme="majorBidi" w:cstheme="majorBidi"/>
        </w:rPr>
        <w:t>A total number of 1909 patients</w:t>
      </w:r>
      <w:r w:rsidR="00F77DCD" w:rsidRPr="00691CBE">
        <w:rPr>
          <w:rFonts w:asciiTheme="majorBidi" w:hAnsiTheme="majorBidi" w:cstheme="majorBidi"/>
        </w:rPr>
        <w:t xml:space="preserve"> who performed ERCP procedure between 2017, and 202</w:t>
      </w:r>
      <w:r w:rsidR="00C90548" w:rsidRPr="00691CBE">
        <w:rPr>
          <w:rFonts w:asciiTheme="majorBidi" w:hAnsiTheme="majorBidi" w:cstheme="majorBidi"/>
        </w:rPr>
        <w:t>2</w:t>
      </w:r>
      <w:r w:rsidR="00F77DCD" w:rsidRPr="00691CBE">
        <w:rPr>
          <w:rFonts w:asciiTheme="majorBidi" w:hAnsiTheme="majorBidi" w:cstheme="majorBidi"/>
        </w:rPr>
        <w:t xml:space="preserve"> was selected to participate in the study, </w:t>
      </w:r>
      <w:r w:rsidR="00C90548" w:rsidRPr="00691CBE">
        <w:rPr>
          <w:rFonts w:asciiTheme="majorBidi" w:hAnsiTheme="majorBidi" w:cstheme="majorBidi"/>
        </w:rPr>
        <w:t>among them 28.9% were ≤ 40 years, 36.1% and 35% were between 41-64 years, and ≥ 65 years respectively, while the mean (SD) for Age was 54.1 (20.3).</w:t>
      </w:r>
    </w:p>
    <w:p w14:paraId="36991261" w14:textId="694030F2" w:rsidR="00C90548" w:rsidRPr="00691CBE" w:rsidRDefault="00C90548">
      <w:pPr>
        <w:rPr>
          <w:rFonts w:asciiTheme="majorBidi" w:hAnsiTheme="majorBidi" w:cstheme="majorBidi"/>
        </w:rPr>
      </w:pPr>
      <w:r w:rsidRPr="00691CBE">
        <w:rPr>
          <w:rFonts w:asciiTheme="majorBidi" w:hAnsiTheme="majorBidi" w:cstheme="majorBidi"/>
        </w:rPr>
        <w:t>The Gender distribution was 45.2%, and 54.8% between males and females respectively, and most of the participants were mainly from the West Bank (94%) while the other 6% were from Gaza Strip.</w:t>
      </w:r>
    </w:p>
    <w:p w14:paraId="294234C0" w14:textId="273919AD" w:rsidR="00C90548" w:rsidRPr="00691CBE" w:rsidRDefault="00C90548">
      <w:pPr>
        <w:rPr>
          <w:rFonts w:asciiTheme="majorBidi" w:hAnsiTheme="majorBidi" w:cstheme="majorBidi"/>
        </w:rPr>
      </w:pPr>
      <w:r w:rsidRPr="00691CBE">
        <w:rPr>
          <w:rFonts w:asciiTheme="majorBidi" w:hAnsiTheme="majorBidi" w:cstheme="majorBidi"/>
        </w:rPr>
        <w:t>The distribution of the participants per the admission year between 2017 and 2022 was 0.8%, 13.4%, 22.2%, 19.5%, 20.0%, and 24.1% respectively.</w:t>
      </w:r>
    </w:p>
    <w:p w14:paraId="5EAFB8D7" w14:textId="77777777" w:rsidR="003E0F88" w:rsidRDefault="003E0F88" w:rsidP="003E0F88">
      <w:pPr>
        <w:rPr>
          <w:b/>
          <w:bCs/>
        </w:rPr>
      </w:pPr>
      <w:r>
        <w:rPr>
          <w:b/>
          <w:bCs/>
        </w:rPr>
        <w:t xml:space="preserve">Table 1: Demographics 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117"/>
        <w:gridCol w:w="2013"/>
      </w:tblGrid>
      <w:tr w:rsidR="003E0F88" w14:paraId="0710AD24" w14:textId="77777777" w:rsidTr="00011032">
        <w:tc>
          <w:tcPr>
            <w:tcW w:w="756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652F1BD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3A6563">
              <w:rPr>
                <w:b/>
                <w:bCs/>
              </w:rPr>
              <w:t>Patient Characteristics</w:t>
            </w:r>
            <w:r>
              <w:rPr>
                <w:b/>
                <w:bCs/>
              </w:rPr>
              <w:t xml:space="preserve"> n (%)</w:t>
            </w:r>
          </w:p>
        </w:tc>
      </w:tr>
      <w:tr w:rsidR="003E0F88" w14:paraId="49F37050" w14:textId="77777777" w:rsidTr="00011032">
        <w:tc>
          <w:tcPr>
            <w:tcW w:w="24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CEEA83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3A6563">
              <w:rPr>
                <w:b/>
                <w:bCs/>
              </w:rPr>
              <w:t>Age group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vAlign w:val="center"/>
          </w:tcPr>
          <w:p w14:paraId="0E07726B" w14:textId="77777777" w:rsidR="003E0F88" w:rsidRDefault="003E0F88" w:rsidP="00011032">
            <w:pPr>
              <w:spacing w:line="276" w:lineRule="auto"/>
              <w:jc w:val="center"/>
            </w:pPr>
            <w:r>
              <w:rPr>
                <w:rFonts w:cstheme="minorHAnsi"/>
              </w:rPr>
              <w:t>≤</w:t>
            </w:r>
            <w:r>
              <w:t xml:space="preserve"> 40 years</w:t>
            </w:r>
          </w:p>
        </w:tc>
        <w:tc>
          <w:tcPr>
            <w:tcW w:w="2013" w:type="dxa"/>
            <w:tcBorders>
              <w:top w:val="single" w:sz="12" w:space="0" w:color="auto"/>
            </w:tcBorders>
            <w:vAlign w:val="center"/>
          </w:tcPr>
          <w:p w14:paraId="4EBD29A5" w14:textId="77777777" w:rsidR="003E0F88" w:rsidRDefault="003E0F88" w:rsidP="00011032">
            <w:pPr>
              <w:spacing w:line="276" w:lineRule="auto"/>
              <w:jc w:val="center"/>
            </w:pPr>
            <w:r>
              <w:t>551 (28.9%)</w:t>
            </w:r>
          </w:p>
        </w:tc>
      </w:tr>
      <w:tr w:rsidR="003E0F88" w14:paraId="45B3515C" w14:textId="77777777" w:rsidTr="00011032">
        <w:tc>
          <w:tcPr>
            <w:tcW w:w="2430" w:type="dxa"/>
            <w:shd w:val="clear" w:color="auto" w:fill="auto"/>
            <w:vAlign w:val="center"/>
          </w:tcPr>
          <w:p w14:paraId="1B2890F2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7E4D4C42" w14:textId="77777777" w:rsidR="003E0F88" w:rsidRDefault="003E0F88" w:rsidP="00011032">
            <w:pPr>
              <w:spacing w:line="276" w:lineRule="auto"/>
              <w:jc w:val="center"/>
            </w:pPr>
            <w:r>
              <w:t>41-64 years</w:t>
            </w:r>
          </w:p>
        </w:tc>
        <w:tc>
          <w:tcPr>
            <w:tcW w:w="2013" w:type="dxa"/>
            <w:vAlign w:val="center"/>
          </w:tcPr>
          <w:p w14:paraId="76737097" w14:textId="77777777" w:rsidR="003E0F88" w:rsidRDefault="003E0F88" w:rsidP="00011032">
            <w:pPr>
              <w:spacing w:line="276" w:lineRule="auto"/>
              <w:jc w:val="center"/>
            </w:pPr>
            <w:r>
              <w:t>689 (36.1%)</w:t>
            </w:r>
          </w:p>
        </w:tc>
      </w:tr>
      <w:tr w:rsidR="003E0F88" w14:paraId="5C8632B2" w14:textId="77777777" w:rsidTr="00011032">
        <w:tc>
          <w:tcPr>
            <w:tcW w:w="24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B44FDAF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tcBorders>
              <w:bottom w:val="single" w:sz="8" w:space="0" w:color="auto"/>
            </w:tcBorders>
            <w:vAlign w:val="center"/>
          </w:tcPr>
          <w:p w14:paraId="70C4CC15" w14:textId="77777777" w:rsidR="003E0F88" w:rsidRDefault="003E0F88" w:rsidP="00011032">
            <w:pPr>
              <w:spacing w:line="276" w:lineRule="auto"/>
              <w:jc w:val="center"/>
            </w:pPr>
            <w:r>
              <w:rPr>
                <w:rFonts w:cstheme="minorHAnsi"/>
              </w:rPr>
              <w:t>≥</w:t>
            </w:r>
            <w:r>
              <w:t xml:space="preserve"> 65 years</w:t>
            </w:r>
          </w:p>
        </w:tc>
        <w:tc>
          <w:tcPr>
            <w:tcW w:w="2013" w:type="dxa"/>
            <w:tcBorders>
              <w:bottom w:val="single" w:sz="8" w:space="0" w:color="auto"/>
            </w:tcBorders>
            <w:vAlign w:val="center"/>
          </w:tcPr>
          <w:p w14:paraId="48D63398" w14:textId="77777777" w:rsidR="003E0F88" w:rsidRDefault="003E0F88" w:rsidP="00011032">
            <w:pPr>
              <w:spacing w:line="276" w:lineRule="auto"/>
              <w:jc w:val="center"/>
            </w:pPr>
            <w:r>
              <w:t>669 (35%)</w:t>
            </w:r>
          </w:p>
        </w:tc>
      </w:tr>
      <w:tr w:rsidR="003E0F88" w14:paraId="42908257" w14:textId="77777777" w:rsidTr="00011032">
        <w:tc>
          <w:tcPr>
            <w:tcW w:w="24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353C6C2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3A6563">
              <w:rPr>
                <w:b/>
                <w:bCs/>
              </w:rPr>
              <w:t>Mean age (SD)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FFCD020" w14:textId="77777777" w:rsidR="003E0F88" w:rsidRDefault="003E0F88" w:rsidP="00011032">
            <w:pPr>
              <w:spacing w:line="276" w:lineRule="auto"/>
              <w:jc w:val="center"/>
            </w:pP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C938B1" w14:textId="77777777" w:rsidR="003E0F88" w:rsidRDefault="003E0F88" w:rsidP="00011032">
            <w:pPr>
              <w:spacing w:line="276" w:lineRule="auto"/>
              <w:jc w:val="center"/>
            </w:pPr>
            <w:r>
              <w:t>54.1 (20.3)</w:t>
            </w:r>
          </w:p>
        </w:tc>
      </w:tr>
      <w:tr w:rsidR="003E0F88" w14:paraId="7A0A5E6B" w14:textId="77777777" w:rsidTr="00011032">
        <w:tc>
          <w:tcPr>
            <w:tcW w:w="24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CE52B9C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3A6563">
              <w:rPr>
                <w:b/>
                <w:bCs/>
              </w:rPr>
              <w:t>Gender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vAlign w:val="center"/>
          </w:tcPr>
          <w:p w14:paraId="3EC6C31C" w14:textId="77777777" w:rsidR="003E0F88" w:rsidRDefault="003E0F88" w:rsidP="00011032">
            <w:pPr>
              <w:spacing w:line="276" w:lineRule="auto"/>
              <w:jc w:val="center"/>
            </w:pPr>
            <w:r>
              <w:t>Male</w:t>
            </w:r>
          </w:p>
        </w:tc>
        <w:tc>
          <w:tcPr>
            <w:tcW w:w="2013" w:type="dxa"/>
            <w:tcBorders>
              <w:top w:val="single" w:sz="8" w:space="0" w:color="auto"/>
            </w:tcBorders>
            <w:vAlign w:val="center"/>
          </w:tcPr>
          <w:p w14:paraId="6A37CEEE" w14:textId="77777777" w:rsidR="003E0F88" w:rsidRDefault="003E0F88" w:rsidP="00011032">
            <w:pPr>
              <w:spacing w:line="276" w:lineRule="auto"/>
              <w:jc w:val="center"/>
            </w:pPr>
            <w:r>
              <w:t>863 (45.2%)</w:t>
            </w:r>
          </w:p>
        </w:tc>
      </w:tr>
      <w:tr w:rsidR="003E0F88" w14:paraId="7014919D" w14:textId="77777777" w:rsidTr="00011032">
        <w:tc>
          <w:tcPr>
            <w:tcW w:w="24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D52687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tcBorders>
              <w:bottom w:val="single" w:sz="8" w:space="0" w:color="auto"/>
            </w:tcBorders>
            <w:vAlign w:val="center"/>
          </w:tcPr>
          <w:p w14:paraId="5E340C64" w14:textId="77777777" w:rsidR="003E0F88" w:rsidRDefault="003E0F88" w:rsidP="00011032">
            <w:pPr>
              <w:spacing w:line="276" w:lineRule="auto"/>
              <w:jc w:val="center"/>
            </w:pPr>
            <w:r>
              <w:t>Female</w:t>
            </w:r>
          </w:p>
        </w:tc>
        <w:tc>
          <w:tcPr>
            <w:tcW w:w="2013" w:type="dxa"/>
            <w:tcBorders>
              <w:bottom w:val="single" w:sz="8" w:space="0" w:color="auto"/>
            </w:tcBorders>
            <w:vAlign w:val="center"/>
          </w:tcPr>
          <w:p w14:paraId="0DCC4235" w14:textId="77777777" w:rsidR="003E0F88" w:rsidRDefault="003E0F88" w:rsidP="00011032">
            <w:pPr>
              <w:spacing w:line="276" w:lineRule="auto"/>
              <w:jc w:val="center"/>
            </w:pPr>
            <w:r>
              <w:t>1046 (54.8%)</w:t>
            </w:r>
          </w:p>
        </w:tc>
      </w:tr>
      <w:tr w:rsidR="003E0F88" w14:paraId="103A52AF" w14:textId="77777777" w:rsidTr="00011032">
        <w:tc>
          <w:tcPr>
            <w:tcW w:w="24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023343C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3A6563">
              <w:rPr>
                <w:b/>
                <w:bCs/>
              </w:rPr>
              <w:t>Referral site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vAlign w:val="center"/>
          </w:tcPr>
          <w:p w14:paraId="4197D9E8" w14:textId="77777777" w:rsidR="003E0F88" w:rsidRDefault="003E0F88" w:rsidP="00011032">
            <w:pPr>
              <w:spacing w:line="276" w:lineRule="auto"/>
              <w:jc w:val="center"/>
            </w:pPr>
            <w:r>
              <w:t>West Bank</w:t>
            </w:r>
          </w:p>
        </w:tc>
        <w:tc>
          <w:tcPr>
            <w:tcW w:w="2013" w:type="dxa"/>
            <w:tcBorders>
              <w:top w:val="single" w:sz="8" w:space="0" w:color="auto"/>
            </w:tcBorders>
            <w:vAlign w:val="center"/>
          </w:tcPr>
          <w:p w14:paraId="798F79A3" w14:textId="77777777" w:rsidR="003E0F88" w:rsidRDefault="003E0F88" w:rsidP="00011032">
            <w:pPr>
              <w:spacing w:line="276" w:lineRule="auto"/>
              <w:jc w:val="center"/>
            </w:pPr>
            <w:r>
              <w:t>1793 (93.9%)</w:t>
            </w:r>
          </w:p>
        </w:tc>
      </w:tr>
      <w:tr w:rsidR="003E0F88" w14:paraId="7BD359C3" w14:textId="77777777" w:rsidTr="00011032">
        <w:tc>
          <w:tcPr>
            <w:tcW w:w="24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882CFC7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tcBorders>
              <w:bottom w:val="single" w:sz="8" w:space="0" w:color="auto"/>
            </w:tcBorders>
            <w:vAlign w:val="center"/>
          </w:tcPr>
          <w:p w14:paraId="3D69D4B8" w14:textId="77777777" w:rsidR="003E0F88" w:rsidRDefault="003E0F88" w:rsidP="00011032">
            <w:pPr>
              <w:spacing w:line="276" w:lineRule="auto"/>
              <w:jc w:val="center"/>
            </w:pPr>
            <w:r>
              <w:t>Gaza Strip</w:t>
            </w:r>
          </w:p>
        </w:tc>
        <w:tc>
          <w:tcPr>
            <w:tcW w:w="2013" w:type="dxa"/>
            <w:tcBorders>
              <w:bottom w:val="single" w:sz="8" w:space="0" w:color="auto"/>
            </w:tcBorders>
            <w:vAlign w:val="center"/>
          </w:tcPr>
          <w:p w14:paraId="20125F01" w14:textId="77777777" w:rsidR="003E0F88" w:rsidRDefault="003E0F88" w:rsidP="00011032">
            <w:pPr>
              <w:spacing w:line="276" w:lineRule="auto"/>
              <w:jc w:val="center"/>
            </w:pPr>
            <w:r>
              <w:t>116 (6.1%)</w:t>
            </w:r>
          </w:p>
        </w:tc>
      </w:tr>
      <w:tr w:rsidR="003E0F88" w14:paraId="4F2466DB" w14:textId="77777777" w:rsidTr="00011032">
        <w:tc>
          <w:tcPr>
            <w:tcW w:w="24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6279B14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3A6563">
              <w:rPr>
                <w:b/>
                <w:bCs/>
              </w:rPr>
              <w:t>Year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vAlign w:val="center"/>
          </w:tcPr>
          <w:p w14:paraId="6875373D" w14:textId="77777777" w:rsidR="003E0F88" w:rsidRDefault="003E0F88" w:rsidP="00011032">
            <w:pPr>
              <w:spacing w:line="276" w:lineRule="auto"/>
              <w:jc w:val="center"/>
            </w:pPr>
            <w:r>
              <w:t>2017</w:t>
            </w:r>
          </w:p>
        </w:tc>
        <w:tc>
          <w:tcPr>
            <w:tcW w:w="2013" w:type="dxa"/>
            <w:tcBorders>
              <w:top w:val="single" w:sz="8" w:space="0" w:color="auto"/>
            </w:tcBorders>
            <w:vAlign w:val="center"/>
          </w:tcPr>
          <w:p w14:paraId="73D50B6E" w14:textId="77777777" w:rsidR="003E0F88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(0.8%)</w:t>
            </w:r>
          </w:p>
        </w:tc>
      </w:tr>
      <w:tr w:rsidR="003E0F88" w14:paraId="50A6C4FD" w14:textId="77777777" w:rsidTr="00011032">
        <w:tc>
          <w:tcPr>
            <w:tcW w:w="2430" w:type="dxa"/>
            <w:shd w:val="clear" w:color="auto" w:fill="auto"/>
            <w:vAlign w:val="center"/>
          </w:tcPr>
          <w:p w14:paraId="428ACEFA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62332A7B" w14:textId="77777777" w:rsidR="003E0F88" w:rsidRDefault="003E0F88" w:rsidP="00011032">
            <w:pPr>
              <w:spacing w:line="276" w:lineRule="auto"/>
              <w:jc w:val="center"/>
            </w:pPr>
            <w:r>
              <w:t>2018</w:t>
            </w:r>
          </w:p>
        </w:tc>
        <w:tc>
          <w:tcPr>
            <w:tcW w:w="2013" w:type="dxa"/>
            <w:vAlign w:val="center"/>
          </w:tcPr>
          <w:p w14:paraId="5FF18C78" w14:textId="77777777" w:rsidR="003E0F88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 (13.4%)</w:t>
            </w:r>
          </w:p>
        </w:tc>
      </w:tr>
      <w:tr w:rsidR="003E0F88" w14:paraId="192A66A1" w14:textId="77777777" w:rsidTr="00011032">
        <w:tc>
          <w:tcPr>
            <w:tcW w:w="2430" w:type="dxa"/>
            <w:shd w:val="clear" w:color="auto" w:fill="auto"/>
            <w:vAlign w:val="center"/>
          </w:tcPr>
          <w:p w14:paraId="28DFFF3E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344FC57E" w14:textId="77777777" w:rsidR="003E0F88" w:rsidRDefault="003E0F88" w:rsidP="00011032">
            <w:pPr>
              <w:spacing w:line="276" w:lineRule="auto"/>
              <w:jc w:val="center"/>
            </w:pPr>
            <w:r>
              <w:t>2019</w:t>
            </w:r>
          </w:p>
        </w:tc>
        <w:tc>
          <w:tcPr>
            <w:tcW w:w="2013" w:type="dxa"/>
            <w:vAlign w:val="center"/>
          </w:tcPr>
          <w:p w14:paraId="73582FB0" w14:textId="77777777" w:rsidR="003E0F88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 (22.2%)</w:t>
            </w:r>
          </w:p>
        </w:tc>
      </w:tr>
      <w:tr w:rsidR="003E0F88" w14:paraId="43E34C77" w14:textId="77777777" w:rsidTr="00011032">
        <w:tc>
          <w:tcPr>
            <w:tcW w:w="2430" w:type="dxa"/>
            <w:shd w:val="clear" w:color="auto" w:fill="auto"/>
            <w:vAlign w:val="center"/>
          </w:tcPr>
          <w:p w14:paraId="0AAFF35A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1B177467" w14:textId="77777777" w:rsidR="003E0F88" w:rsidRDefault="003E0F88" w:rsidP="00011032">
            <w:pPr>
              <w:spacing w:line="276" w:lineRule="auto"/>
              <w:jc w:val="center"/>
            </w:pPr>
            <w:r>
              <w:t>2020</w:t>
            </w:r>
          </w:p>
        </w:tc>
        <w:tc>
          <w:tcPr>
            <w:tcW w:w="2013" w:type="dxa"/>
            <w:vAlign w:val="center"/>
          </w:tcPr>
          <w:p w14:paraId="6DD94970" w14:textId="77777777" w:rsidR="003E0F88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372 (19.5%)</w:t>
            </w:r>
          </w:p>
        </w:tc>
      </w:tr>
      <w:tr w:rsidR="003E0F88" w14:paraId="11CDBCD5" w14:textId="77777777" w:rsidTr="00011032">
        <w:tc>
          <w:tcPr>
            <w:tcW w:w="2430" w:type="dxa"/>
            <w:shd w:val="clear" w:color="auto" w:fill="auto"/>
            <w:vAlign w:val="center"/>
          </w:tcPr>
          <w:p w14:paraId="01F957F6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55B02CF7" w14:textId="77777777" w:rsidR="003E0F88" w:rsidRDefault="003E0F88" w:rsidP="00011032">
            <w:pPr>
              <w:spacing w:line="276" w:lineRule="auto"/>
              <w:jc w:val="center"/>
            </w:pPr>
            <w:r>
              <w:t>2021</w:t>
            </w:r>
          </w:p>
        </w:tc>
        <w:tc>
          <w:tcPr>
            <w:tcW w:w="2013" w:type="dxa"/>
            <w:vAlign w:val="center"/>
          </w:tcPr>
          <w:p w14:paraId="62B9ED34" w14:textId="77777777" w:rsidR="003E0F88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 (20.0%)</w:t>
            </w:r>
          </w:p>
        </w:tc>
      </w:tr>
      <w:tr w:rsidR="003E0F88" w14:paraId="3DF858F0" w14:textId="77777777" w:rsidTr="00011032">
        <w:tc>
          <w:tcPr>
            <w:tcW w:w="24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D20229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tcBorders>
              <w:bottom w:val="single" w:sz="12" w:space="0" w:color="auto"/>
            </w:tcBorders>
            <w:vAlign w:val="center"/>
          </w:tcPr>
          <w:p w14:paraId="3FA99D03" w14:textId="77777777" w:rsidR="003E0F88" w:rsidRDefault="003E0F88" w:rsidP="00011032">
            <w:pPr>
              <w:spacing w:line="276" w:lineRule="auto"/>
              <w:jc w:val="center"/>
            </w:pPr>
            <w:r>
              <w:t>2022</w:t>
            </w:r>
          </w:p>
        </w:tc>
        <w:tc>
          <w:tcPr>
            <w:tcW w:w="2013" w:type="dxa"/>
            <w:tcBorders>
              <w:bottom w:val="single" w:sz="12" w:space="0" w:color="auto"/>
            </w:tcBorders>
            <w:vAlign w:val="center"/>
          </w:tcPr>
          <w:p w14:paraId="68F945D1" w14:textId="77777777" w:rsidR="003E0F88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 (24.1%)</w:t>
            </w:r>
          </w:p>
        </w:tc>
      </w:tr>
      <w:tr w:rsidR="003E0F88" w14:paraId="2F2FF954" w14:textId="77777777" w:rsidTr="00011032">
        <w:trPr>
          <w:trHeight w:val="50"/>
        </w:trPr>
        <w:tc>
          <w:tcPr>
            <w:tcW w:w="2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B78CC3F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3A6563">
              <w:rPr>
                <w:b/>
                <w:bCs/>
              </w:rPr>
              <w:t>Total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4407DA7" w14:textId="77777777" w:rsidR="003E0F88" w:rsidRDefault="003E0F88" w:rsidP="00011032">
            <w:pPr>
              <w:spacing w:line="276" w:lineRule="auto"/>
              <w:jc w:val="center"/>
            </w:pPr>
          </w:p>
        </w:tc>
        <w:tc>
          <w:tcPr>
            <w:tcW w:w="20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92157BF" w14:textId="77777777" w:rsidR="003E0F88" w:rsidRPr="00DB311B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B311B">
              <w:rPr>
                <w:rFonts w:ascii="Calibri" w:hAnsi="Calibri" w:cs="Calibri"/>
                <w:b/>
                <w:bCs/>
                <w:color w:val="000000"/>
              </w:rPr>
              <w:t>1909 (100%)</w:t>
            </w:r>
          </w:p>
        </w:tc>
      </w:tr>
    </w:tbl>
    <w:p w14:paraId="006E74AD" w14:textId="5357955D" w:rsidR="00C90548" w:rsidRDefault="00C90548" w:rsidP="003E0F88">
      <w:pPr>
        <w:rPr>
          <w:b/>
          <w:bCs/>
        </w:rPr>
      </w:pPr>
    </w:p>
    <w:p w14:paraId="6209F57D" w14:textId="68906087" w:rsidR="00C90548" w:rsidRPr="00C90548" w:rsidRDefault="004C4EF6" w:rsidP="003E0F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The indications of our patients were mainly Obstructive jaundice with known stones (35.3%), Stent removal/exchange (20.3%), Obstructive jaundice with known malignancy (13.0%), and Obstructive jaundice with unknown biliary stricture suspected for malignancy (7.5%), while the other 14% of indication types were distributed between </w:t>
      </w:r>
      <w:r w:rsidRPr="004C4EF6">
        <w:rPr>
          <w:rFonts w:asciiTheme="majorBidi" w:hAnsiTheme="majorBidi" w:cstheme="majorBidi"/>
        </w:rPr>
        <w:t>[Dilated CBD on image without jaundice, Post-operative complications, Acute cholangitis, Pancreatic disease other than malignancy, Other types of Obstructive jaundice, and Peri-ampullary lesion]</w:t>
      </w:r>
    </w:p>
    <w:p w14:paraId="1F811562" w14:textId="77777777" w:rsidR="00C90548" w:rsidRDefault="00C90548" w:rsidP="003E0F88">
      <w:pPr>
        <w:rPr>
          <w:b/>
          <w:bCs/>
        </w:rPr>
      </w:pPr>
    </w:p>
    <w:p w14:paraId="6BD675EB" w14:textId="0A01652D" w:rsidR="00C90548" w:rsidRDefault="00C90548" w:rsidP="003E0F88">
      <w:pPr>
        <w:rPr>
          <w:b/>
          <w:bCs/>
        </w:rPr>
      </w:pPr>
    </w:p>
    <w:p w14:paraId="760AC1A9" w14:textId="77777777" w:rsidR="003E0F88" w:rsidRDefault="003E0F88" w:rsidP="003E0F88">
      <w:pPr>
        <w:rPr>
          <w:b/>
          <w:bCs/>
        </w:rPr>
      </w:pPr>
      <w:r>
        <w:rPr>
          <w:b/>
          <w:bCs/>
        </w:rPr>
        <w:t>Table 2: Indications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2013"/>
      </w:tblGrid>
      <w:tr w:rsidR="003E0F88" w14:paraId="476A22A8" w14:textId="77777777" w:rsidTr="00011032">
        <w:tc>
          <w:tcPr>
            <w:tcW w:w="750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5B477F1" w14:textId="77777777" w:rsidR="003E0F88" w:rsidRPr="00984503" w:rsidRDefault="003E0F88" w:rsidP="00011032">
            <w:pPr>
              <w:spacing w:line="276" w:lineRule="auto"/>
              <w:jc w:val="center"/>
            </w:pPr>
            <w:r>
              <w:rPr>
                <w:b/>
                <w:bCs/>
              </w:rPr>
              <w:t>Procedure Indications n (%)</w:t>
            </w:r>
          </w:p>
        </w:tc>
      </w:tr>
      <w:tr w:rsidR="003E0F88" w14:paraId="36708CF9" w14:textId="77777777" w:rsidTr="00011032">
        <w:tc>
          <w:tcPr>
            <w:tcW w:w="549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DC05328" w14:textId="77777777" w:rsidR="003E0F88" w:rsidRPr="003A6563" w:rsidRDefault="003E0F88" w:rsidP="00011032">
            <w:pPr>
              <w:spacing w:line="276" w:lineRule="auto"/>
              <w:rPr>
                <w:b/>
                <w:bCs/>
              </w:rPr>
            </w:pPr>
            <w:r w:rsidRPr="00984503">
              <w:rPr>
                <w:b/>
                <w:bCs/>
              </w:rPr>
              <w:t>Obstructive jaundice with known stones</w:t>
            </w:r>
          </w:p>
        </w:tc>
        <w:tc>
          <w:tcPr>
            <w:tcW w:w="201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6431459" w14:textId="77777777" w:rsidR="003E0F88" w:rsidRDefault="003E0F88" w:rsidP="00011032">
            <w:pPr>
              <w:spacing w:line="276" w:lineRule="auto"/>
              <w:jc w:val="center"/>
            </w:pPr>
            <w:r w:rsidRPr="00984503">
              <w:t>673 (35.3</w:t>
            </w:r>
            <w:r>
              <w:t>%)</w:t>
            </w:r>
          </w:p>
        </w:tc>
      </w:tr>
      <w:tr w:rsidR="003E0F88" w14:paraId="55119393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6DD02DA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 w:rsidRPr="00984503">
              <w:rPr>
                <w:b/>
                <w:bCs/>
              </w:rPr>
              <w:t>Stent removal/</w:t>
            </w:r>
            <w:r>
              <w:rPr>
                <w:b/>
                <w:bCs/>
              </w:rPr>
              <w:t xml:space="preserve"> </w:t>
            </w:r>
            <w:r w:rsidRPr="00984503">
              <w:rPr>
                <w:b/>
                <w:bCs/>
              </w:rPr>
              <w:t>exchange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C3293B" w14:textId="77777777" w:rsidR="003E0F88" w:rsidRPr="00984503" w:rsidRDefault="003E0F88" w:rsidP="00011032">
            <w:pPr>
              <w:spacing w:line="276" w:lineRule="auto"/>
              <w:jc w:val="center"/>
            </w:pPr>
            <w:r>
              <w:t>388 (20.3%)</w:t>
            </w:r>
          </w:p>
        </w:tc>
      </w:tr>
      <w:tr w:rsidR="003E0F88" w14:paraId="69E293AA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5751C2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 w:rsidRPr="00984503">
              <w:rPr>
                <w:b/>
                <w:bCs/>
              </w:rPr>
              <w:t>Obstructive jaundice with known malignancy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E853C6" w14:textId="77777777" w:rsidR="003E0F88" w:rsidRDefault="003E0F88" w:rsidP="00011032">
            <w:pPr>
              <w:spacing w:line="276" w:lineRule="auto"/>
              <w:jc w:val="center"/>
            </w:pPr>
            <w:r w:rsidRPr="00984503">
              <w:t>248 (13.0</w:t>
            </w:r>
            <w:r>
              <w:t>%</w:t>
            </w:r>
            <w:r w:rsidRPr="00984503">
              <w:t>)</w:t>
            </w:r>
          </w:p>
        </w:tc>
      </w:tr>
      <w:tr w:rsidR="003E0F88" w14:paraId="50168F85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447DE90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 w:rsidRPr="00984503">
              <w:rPr>
                <w:b/>
                <w:bCs/>
              </w:rPr>
              <w:t>Obstructive jaundice: unknown biliary stricture suspected of malignancy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32132D" w14:textId="77777777" w:rsidR="003E0F88" w:rsidRPr="00984503" w:rsidRDefault="003E0F88" w:rsidP="00011032">
            <w:pPr>
              <w:spacing w:line="276" w:lineRule="auto"/>
              <w:jc w:val="center"/>
            </w:pPr>
            <w:r>
              <w:t>144 (7.5%)</w:t>
            </w:r>
          </w:p>
        </w:tc>
      </w:tr>
      <w:tr w:rsidR="003E0F88" w14:paraId="5D8783BD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C8CC9EB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Dilated CBD on image without</w:t>
            </w:r>
            <w:r w:rsidRPr="00984503">
              <w:rPr>
                <w:b/>
                <w:bCs/>
              </w:rPr>
              <w:t xml:space="preserve"> jaundice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2B05BB" w14:textId="77777777" w:rsidR="003E0F88" w:rsidRDefault="003E0F88" w:rsidP="00011032">
            <w:pPr>
              <w:spacing w:line="276" w:lineRule="auto"/>
              <w:jc w:val="center"/>
            </w:pPr>
            <w:r>
              <w:t>119 (6.2%)</w:t>
            </w:r>
          </w:p>
        </w:tc>
      </w:tr>
      <w:tr w:rsidR="003E0F88" w14:paraId="68F8159A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2D5DB54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r w:rsidRPr="00984503">
              <w:rPr>
                <w:b/>
                <w:bCs/>
              </w:rPr>
              <w:t>operative complications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4BEE0C" w14:textId="77777777" w:rsidR="003E0F88" w:rsidRDefault="003E0F88" w:rsidP="00011032">
            <w:pPr>
              <w:spacing w:line="276" w:lineRule="auto"/>
              <w:jc w:val="center"/>
            </w:pPr>
            <w:r>
              <w:t>100 (5.2%)</w:t>
            </w:r>
          </w:p>
        </w:tc>
      </w:tr>
      <w:tr w:rsidR="003E0F88" w14:paraId="38DB0EC1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061AD95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 w:rsidRPr="00984503">
              <w:rPr>
                <w:b/>
                <w:bCs/>
              </w:rPr>
              <w:t>Acute cholangitis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4CF18B" w14:textId="77777777" w:rsidR="003E0F88" w:rsidRDefault="003E0F88" w:rsidP="00011032">
            <w:pPr>
              <w:spacing w:line="276" w:lineRule="auto"/>
              <w:jc w:val="center"/>
            </w:pPr>
            <w:r>
              <w:t>90 (4.7%)</w:t>
            </w:r>
          </w:p>
        </w:tc>
      </w:tr>
      <w:tr w:rsidR="003E0F88" w14:paraId="7E542BA1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6D1D0DD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 w:rsidRPr="00D86769">
              <w:rPr>
                <w:b/>
                <w:bCs/>
              </w:rPr>
              <w:t>Pancreatic disease other than malignancy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468473" w14:textId="77777777" w:rsidR="003E0F88" w:rsidRDefault="003E0F88" w:rsidP="00011032">
            <w:pPr>
              <w:spacing w:line="276" w:lineRule="auto"/>
              <w:jc w:val="center"/>
            </w:pPr>
            <w:r>
              <w:t>76 (4.0%)</w:t>
            </w:r>
          </w:p>
        </w:tc>
      </w:tr>
      <w:tr w:rsidR="003E0F88" w14:paraId="122E6195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E1AC96E" w14:textId="77777777" w:rsidR="003E0F88" w:rsidRPr="00D86769" w:rsidRDefault="003E0F88" w:rsidP="00011032">
            <w:pPr>
              <w:spacing w:line="276" w:lineRule="auto"/>
              <w:rPr>
                <w:b/>
                <w:bCs/>
              </w:rPr>
            </w:pPr>
            <w:r w:rsidRPr="00D86769">
              <w:rPr>
                <w:b/>
                <w:bCs/>
              </w:rPr>
              <w:t>Obstructive jaundice: Others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AE6A3C" w14:textId="77777777" w:rsidR="003E0F88" w:rsidRDefault="003E0F88" w:rsidP="00011032">
            <w:pPr>
              <w:spacing w:line="276" w:lineRule="auto"/>
              <w:jc w:val="center"/>
            </w:pPr>
            <w:r>
              <w:t>53 (2.8%)</w:t>
            </w:r>
          </w:p>
        </w:tc>
      </w:tr>
      <w:tr w:rsidR="003E0F88" w14:paraId="4A0E8947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862462E" w14:textId="77777777" w:rsidR="003E0F88" w:rsidRPr="00D86769" w:rsidRDefault="003E0F88" w:rsidP="00011032">
            <w:pPr>
              <w:spacing w:line="276" w:lineRule="auto"/>
              <w:rPr>
                <w:b/>
                <w:bCs/>
              </w:rPr>
            </w:pPr>
            <w:r w:rsidRPr="00D86769">
              <w:rPr>
                <w:b/>
                <w:bCs/>
              </w:rPr>
              <w:t>Peri</w:t>
            </w:r>
            <w:r>
              <w:rPr>
                <w:b/>
                <w:bCs/>
              </w:rPr>
              <w:t>-</w:t>
            </w:r>
            <w:r w:rsidRPr="00D86769">
              <w:rPr>
                <w:b/>
                <w:bCs/>
              </w:rPr>
              <w:t>ampullary lesion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2B1D45" w14:textId="77777777" w:rsidR="003E0F88" w:rsidRDefault="003E0F88" w:rsidP="00011032">
            <w:pPr>
              <w:spacing w:line="276" w:lineRule="auto"/>
              <w:jc w:val="center"/>
            </w:pPr>
            <w:r>
              <w:t>18 (0.9%)</w:t>
            </w:r>
          </w:p>
        </w:tc>
      </w:tr>
      <w:tr w:rsidR="003E0F88" w14:paraId="0774C98A" w14:textId="77777777" w:rsidTr="00011032">
        <w:trPr>
          <w:trHeight w:val="50"/>
        </w:trPr>
        <w:tc>
          <w:tcPr>
            <w:tcW w:w="54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AB53EE3" w14:textId="77777777" w:rsidR="003E0F88" w:rsidRPr="003A6563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3A6563">
              <w:rPr>
                <w:b/>
                <w:bCs/>
              </w:rPr>
              <w:t>Total</w:t>
            </w:r>
          </w:p>
        </w:tc>
        <w:tc>
          <w:tcPr>
            <w:tcW w:w="20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63A58FE" w14:textId="77777777" w:rsidR="003E0F88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1909 (100%)</w:t>
            </w:r>
          </w:p>
        </w:tc>
      </w:tr>
    </w:tbl>
    <w:p w14:paraId="26646EA1" w14:textId="77777777" w:rsidR="003E0F88" w:rsidRDefault="003E0F88" w:rsidP="003E0F88">
      <w:pPr>
        <w:rPr>
          <w:b/>
          <w:bCs/>
        </w:rPr>
      </w:pPr>
    </w:p>
    <w:p w14:paraId="75F4D281" w14:textId="77777777" w:rsidR="003E0F88" w:rsidRDefault="003E0F88" w:rsidP="003E0F88">
      <w:pPr>
        <w:rPr>
          <w:b/>
          <w:bCs/>
        </w:rPr>
      </w:pPr>
    </w:p>
    <w:p w14:paraId="4C3C8BA9" w14:textId="33A52BF7" w:rsidR="003E0F88" w:rsidRDefault="004C4EF6" w:rsidP="003E0F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procedure outcomes were mainly Stones/Sludge (36.6%), Stent removal (16.2%), Strictures (10.7%), Stent exchange (8.1%), Stent insertion (</w:t>
      </w:r>
      <w:r w:rsidR="00943DA0">
        <w:rPr>
          <w:rFonts w:asciiTheme="majorBidi" w:hAnsiTheme="majorBidi" w:cstheme="majorBidi"/>
        </w:rPr>
        <w:t>6.1%), and the Normal ERCP represented only 5.0%.</w:t>
      </w:r>
    </w:p>
    <w:p w14:paraId="629480FD" w14:textId="53439AB8" w:rsidR="00943DA0" w:rsidRPr="00943DA0" w:rsidRDefault="00943DA0" w:rsidP="00943DA0">
      <w:pPr>
        <w:spacing w:line="276" w:lineRule="auto"/>
        <w:rPr>
          <w:b/>
          <w:bCs/>
        </w:rPr>
      </w:pPr>
      <w:r>
        <w:rPr>
          <w:rFonts w:asciiTheme="majorBidi" w:hAnsiTheme="majorBidi" w:cstheme="majorBidi"/>
        </w:rPr>
        <w:t xml:space="preserve">at the same time, the 17.3% of the procedure outcomes was distributed between </w:t>
      </w:r>
      <w:r w:rsidRPr="00943DA0">
        <w:rPr>
          <w:rFonts w:asciiTheme="majorBidi" w:hAnsiTheme="majorBidi" w:cstheme="majorBidi"/>
        </w:rPr>
        <w:t xml:space="preserve">[Failure of cannulation, Leaking, Peri-ampullary diverticulum with biliary stones, Ampullary mass/ lesion,,,, etc.] </w:t>
      </w:r>
      <w:r>
        <w:rPr>
          <w:b/>
          <w:bCs/>
        </w:rPr>
        <w:t>(Table 3)</w:t>
      </w:r>
    </w:p>
    <w:p w14:paraId="49C6A258" w14:textId="77777777" w:rsidR="003E0F88" w:rsidRDefault="003E0F88" w:rsidP="003E0F88">
      <w:pPr>
        <w:rPr>
          <w:b/>
          <w:bCs/>
        </w:rPr>
      </w:pPr>
    </w:p>
    <w:p w14:paraId="644EDC8A" w14:textId="77777777" w:rsidR="003E0F88" w:rsidRDefault="003E0F88" w:rsidP="003E0F88">
      <w:pPr>
        <w:rPr>
          <w:b/>
          <w:bCs/>
        </w:rPr>
      </w:pPr>
      <w:r>
        <w:rPr>
          <w:b/>
          <w:bCs/>
        </w:rPr>
        <w:t>Table 3: Outcomes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2013"/>
      </w:tblGrid>
      <w:tr w:rsidR="003E0F88" w:rsidRPr="0079603F" w14:paraId="0FB81E03" w14:textId="77777777" w:rsidTr="00011032">
        <w:tc>
          <w:tcPr>
            <w:tcW w:w="750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06F7A6A" w14:textId="77777777" w:rsidR="003E0F88" w:rsidRPr="0079603F" w:rsidRDefault="003E0F88" w:rsidP="00011032">
            <w:pPr>
              <w:spacing w:line="276" w:lineRule="auto"/>
              <w:jc w:val="center"/>
              <w:rPr>
                <w:b/>
                <w:bCs/>
              </w:rPr>
            </w:pPr>
            <w:r w:rsidRPr="0079603F">
              <w:rPr>
                <w:b/>
                <w:bCs/>
              </w:rPr>
              <w:t>Procedure Outcomes n (%)</w:t>
            </w:r>
          </w:p>
        </w:tc>
      </w:tr>
      <w:tr w:rsidR="003E0F88" w14:paraId="20A385B8" w14:textId="77777777" w:rsidTr="00011032">
        <w:tc>
          <w:tcPr>
            <w:tcW w:w="549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6402FA" w14:textId="77777777" w:rsidR="003E0F88" w:rsidRPr="003A6563" w:rsidRDefault="003E0F88" w:rsidP="00011032">
            <w:pPr>
              <w:spacing w:line="276" w:lineRule="auto"/>
              <w:rPr>
                <w:b/>
                <w:bCs/>
              </w:rPr>
            </w:pPr>
            <w:r w:rsidRPr="00052B48">
              <w:rPr>
                <w:b/>
                <w:bCs/>
              </w:rPr>
              <w:t>Stones/</w:t>
            </w:r>
            <w:r>
              <w:rPr>
                <w:b/>
                <w:bCs/>
              </w:rPr>
              <w:t xml:space="preserve"> </w:t>
            </w:r>
            <w:r w:rsidRPr="00052B48">
              <w:rPr>
                <w:b/>
                <w:bCs/>
              </w:rPr>
              <w:t>sludge</w:t>
            </w:r>
          </w:p>
        </w:tc>
        <w:tc>
          <w:tcPr>
            <w:tcW w:w="201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8D2F8E8" w14:textId="77777777" w:rsidR="003E0F88" w:rsidRDefault="003E0F88" w:rsidP="00011032">
            <w:pPr>
              <w:spacing w:line="276" w:lineRule="auto"/>
              <w:jc w:val="center"/>
            </w:pPr>
            <w:r>
              <w:t>699 (36.6%)</w:t>
            </w:r>
          </w:p>
        </w:tc>
      </w:tr>
      <w:tr w:rsidR="003E0F88" w14:paraId="1CA29F39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C4DA87B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 w:rsidRPr="00052B48">
              <w:rPr>
                <w:b/>
                <w:bCs/>
              </w:rPr>
              <w:t>Stent removal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4538D9" w14:textId="77777777" w:rsidR="003E0F88" w:rsidRPr="00984503" w:rsidRDefault="003E0F88" w:rsidP="00011032">
            <w:pPr>
              <w:spacing w:line="276" w:lineRule="auto"/>
              <w:jc w:val="center"/>
            </w:pPr>
            <w:r>
              <w:t>309 (16.2%)</w:t>
            </w:r>
          </w:p>
        </w:tc>
      </w:tr>
      <w:tr w:rsidR="003E0F88" w14:paraId="1B871D7F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C2FEA3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Strictures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AF7E25" w14:textId="77777777" w:rsidR="003E0F88" w:rsidRDefault="003E0F88" w:rsidP="00011032">
            <w:pPr>
              <w:spacing w:line="276" w:lineRule="auto"/>
              <w:jc w:val="center"/>
            </w:pPr>
            <w:r>
              <w:t>204 (10.7%)</w:t>
            </w:r>
          </w:p>
        </w:tc>
      </w:tr>
      <w:tr w:rsidR="003E0F88" w14:paraId="271FAEB3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98352A0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Stent exchange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059486" w14:textId="77777777" w:rsidR="003E0F88" w:rsidRPr="00984503" w:rsidRDefault="003E0F88" w:rsidP="00011032">
            <w:pPr>
              <w:spacing w:line="276" w:lineRule="auto"/>
              <w:jc w:val="center"/>
            </w:pPr>
            <w:r>
              <w:t>155 (8.1%)</w:t>
            </w:r>
          </w:p>
        </w:tc>
      </w:tr>
      <w:tr w:rsidR="003E0F88" w14:paraId="14AEA5DC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57DD096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Stent insertion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B7CFE0" w14:textId="77777777" w:rsidR="003E0F88" w:rsidRDefault="003E0F88" w:rsidP="00011032">
            <w:pPr>
              <w:spacing w:line="276" w:lineRule="auto"/>
              <w:jc w:val="center"/>
            </w:pPr>
            <w:r>
              <w:t>130 (6.1%)</w:t>
            </w:r>
          </w:p>
        </w:tc>
      </w:tr>
      <w:tr w:rsidR="003E0F88" w14:paraId="74EE3F5B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B1DA877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Normal ERCP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D491E9" w14:textId="77777777" w:rsidR="003E0F88" w:rsidRDefault="003E0F88" w:rsidP="00011032">
            <w:pPr>
              <w:spacing w:line="276" w:lineRule="auto"/>
              <w:jc w:val="center"/>
            </w:pPr>
            <w:r>
              <w:t>96 (5.0%)</w:t>
            </w:r>
          </w:p>
        </w:tc>
      </w:tr>
      <w:tr w:rsidR="003E0F88" w14:paraId="22479B52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3016A3C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Failure of cannulation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557A75" w14:textId="77777777" w:rsidR="003E0F88" w:rsidRDefault="003E0F88" w:rsidP="00011032">
            <w:pPr>
              <w:spacing w:line="276" w:lineRule="auto"/>
              <w:jc w:val="center"/>
            </w:pPr>
            <w:r>
              <w:t>74 (3.9%)</w:t>
            </w:r>
          </w:p>
        </w:tc>
      </w:tr>
      <w:tr w:rsidR="003E0F88" w14:paraId="7D6FDD97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01E50D6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Leak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0FF67D" w14:textId="77777777" w:rsidR="003E0F88" w:rsidRDefault="003E0F88" w:rsidP="00011032">
            <w:pPr>
              <w:spacing w:line="276" w:lineRule="auto"/>
              <w:jc w:val="center"/>
            </w:pPr>
            <w:r>
              <w:t>55 (2.9%)</w:t>
            </w:r>
          </w:p>
        </w:tc>
      </w:tr>
      <w:tr w:rsidR="003E0F88" w14:paraId="04035120" w14:textId="77777777" w:rsidTr="00011032"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794F54C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 w:rsidRPr="00F62A5E">
              <w:rPr>
                <w:b/>
                <w:bCs/>
              </w:rPr>
              <w:t>Peri</w:t>
            </w:r>
            <w:r>
              <w:rPr>
                <w:b/>
                <w:bCs/>
              </w:rPr>
              <w:t>-</w:t>
            </w:r>
            <w:r w:rsidRPr="00F62A5E">
              <w:rPr>
                <w:b/>
                <w:bCs/>
              </w:rPr>
              <w:t>ampullary diverticulum with biliary stones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933FCC" w14:textId="77777777" w:rsidR="003E0F88" w:rsidRDefault="003E0F88" w:rsidP="00011032">
            <w:pPr>
              <w:spacing w:line="276" w:lineRule="auto"/>
              <w:jc w:val="center"/>
            </w:pPr>
            <w:r>
              <w:t>34 (1.8%)</w:t>
            </w:r>
          </w:p>
        </w:tc>
      </w:tr>
      <w:tr w:rsidR="003E0F88" w14:paraId="55D9B43A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E4BEE34" w14:textId="77777777" w:rsidR="003E0F88" w:rsidRPr="00984503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Ampullary mass/ lesion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FDEF80" w14:textId="77777777" w:rsidR="003E0F88" w:rsidRDefault="003E0F88" w:rsidP="00011032">
            <w:pPr>
              <w:spacing w:line="276" w:lineRule="auto"/>
              <w:jc w:val="center"/>
            </w:pPr>
            <w:r>
              <w:t>31 (1.6%)</w:t>
            </w:r>
          </w:p>
        </w:tc>
      </w:tr>
      <w:tr w:rsidR="003E0F88" w14:paraId="59E3F274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BE3EDCA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CBD dilation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261442" w14:textId="77777777" w:rsidR="003E0F88" w:rsidRDefault="003E0F88" w:rsidP="00011032">
            <w:pPr>
              <w:spacing w:line="276" w:lineRule="auto"/>
              <w:jc w:val="center"/>
            </w:pPr>
            <w:r>
              <w:t>27 (1.4)</w:t>
            </w:r>
          </w:p>
        </w:tc>
      </w:tr>
      <w:tr w:rsidR="003E0F88" w14:paraId="6033531D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8D93B1D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 w:rsidRPr="00F62A5E">
              <w:rPr>
                <w:b/>
                <w:bCs/>
              </w:rPr>
              <w:t>Peri</w:t>
            </w:r>
            <w:r>
              <w:rPr>
                <w:b/>
                <w:bCs/>
              </w:rPr>
              <w:t>-</w:t>
            </w:r>
            <w:r w:rsidRPr="00F62A5E">
              <w:rPr>
                <w:b/>
                <w:bCs/>
              </w:rPr>
              <w:t>ampullary diverticulum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BD7B62" w14:textId="77777777" w:rsidR="003E0F88" w:rsidRDefault="003E0F88" w:rsidP="00011032">
            <w:pPr>
              <w:spacing w:line="276" w:lineRule="auto"/>
              <w:jc w:val="center"/>
            </w:pPr>
            <w:r>
              <w:t>19 (1.0%)</w:t>
            </w:r>
          </w:p>
        </w:tc>
      </w:tr>
      <w:tr w:rsidR="003E0F88" w14:paraId="228825FE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C086AAF" w14:textId="77777777" w:rsidR="003E0F88" w:rsidRPr="00F62A5E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Retained stent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F18BAC" w14:textId="77777777" w:rsidR="003E0F88" w:rsidRDefault="003E0F88" w:rsidP="00011032">
            <w:pPr>
              <w:spacing w:line="276" w:lineRule="auto"/>
              <w:jc w:val="center"/>
            </w:pPr>
            <w:r>
              <w:t>15 (0.8%)</w:t>
            </w:r>
          </w:p>
        </w:tc>
      </w:tr>
      <w:tr w:rsidR="003E0F88" w14:paraId="363F9245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C265950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 w:rsidRPr="00F62A5E">
              <w:rPr>
                <w:b/>
                <w:bCs/>
              </w:rPr>
              <w:t>Failure to visualize/ altered anatomy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3D3C50" w14:textId="77777777" w:rsidR="003E0F88" w:rsidRDefault="003E0F88" w:rsidP="00011032">
            <w:pPr>
              <w:spacing w:line="276" w:lineRule="auto"/>
              <w:jc w:val="center"/>
            </w:pPr>
            <w:r>
              <w:t>10 (0.5%)</w:t>
            </w:r>
          </w:p>
        </w:tc>
      </w:tr>
      <w:tr w:rsidR="003E0F88" w14:paraId="58E75519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FDB264D" w14:textId="77777777" w:rsidR="003E0F88" w:rsidRPr="00F62A5E" w:rsidRDefault="003E0F88" w:rsidP="00011032">
            <w:pPr>
              <w:spacing w:line="276" w:lineRule="auto"/>
              <w:rPr>
                <w:b/>
                <w:bCs/>
              </w:rPr>
            </w:pPr>
            <w:r w:rsidRPr="00F62A5E">
              <w:rPr>
                <w:b/>
                <w:bCs/>
              </w:rPr>
              <w:t>Stricture post-surgery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592B84" w14:textId="77777777" w:rsidR="003E0F88" w:rsidRDefault="003E0F88" w:rsidP="00011032">
            <w:pPr>
              <w:spacing w:line="276" w:lineRule="auto"/>
              <w:jc w:val="center"/>
            </w:pPr>
            <w:r>
              <w:t>8 (0.4%)</w:t>
            </w:r>
          </w:p>
        </w:tc>
      </w:tr>
      <w:tr w:rsidR="003E0F88" w14:paraId="2669FE84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DB87A5F" w14:textId="77777777" w:rsidR="003E0F88" w:rsidRPr="00F62A5E" w:rsidRDefault="003E0F88" w:rsidP="00011032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Hemobilia</w:t>
            </w:r>
            <w:proofErr w:type="spellEnd"/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3B63A1" w14:textId="77777777" w:rsidR="003E0F88" w:rsidRDefault="003E0F88" w:rsidP="00011032">
            <w:pPr>
              <w:spacing w:line="276" w:lineRule="auto"/>
              <w:jc w:val="center"/>
            </w:pPr>
            <w:r>
              <w:t>6 (0.3%)</w:t>
            </w:r>
          </w:p>
        </w:tc>
      </w:tr>
      <w:tr w:rsidR="003E0F88" w14:paraId="777BB5ED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B55DE6D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Ampullary stenosis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42D896" w14:textId="77777777" w:rsidR="003E0F88" w:rsidRDefault="003E0F88" w:rsidP="00011032">
            <w:pPr>
              <w:spacing w:line="276" w:lineRule="auto"/>
              <w:jc w:val="center"/>
            </w:pPr>
            <w:r>
              <w:t>5 (0.3%)</w:t>
            </w:r>
          </w:p>
        </w:tc>
      </w:tr>
      <w:tr w:rsidR="003E0F88" w14:paraId="6F2AD480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FFF3138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 w:rsidRPr="00F62A5E">
              <w:rPr>
                <w:b/>
                <w:bCs/>
              </w:rPr>
              <w:t>Failure due to complications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100F61" w14:textId="77777777" w:rsidR="003E0F88" w:rsidRDefault="003E0F88" w:rsidP="00011032">
            <w:pPr>
              <w:spacing w:line="276" w:lineRule="auto"/>
              <w:jc w:val="center"/>
            </w:pPr>
            <w:r>
              <w:t>5 (0.3%)</w:t>
            </w:r>
          </w:p>
        </w:tc>
      </w:tr>
      <w:tr w:rsidR="003E0F88" w14:paraId="167F559B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92731A7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 w:rsidRPr="00F62A5E">
              <w:rPr>
                <w:b/>
                <w:bCs/>
              </w:rPr>
              <w:t>Beaded appearance consistent with sclerosing cholangitis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A8B6F3" w14:textId="77777777" w:rsidR="003E0F88" w:rsidRDefault="003E0F88" w:rsidP="00011032">
            <w:pPr>
              <w:spacing w:line="276" w:lineRule="auto"/>
              <w:jc w:val="center"/>
            </w:pPr>
            <w:r>
              <w:t>4 (0.2%)</w:t>
            </w:r>
          </w:p>
        </w:tc>
      </w:tr>
      <w:tr w:rsidR="003E0F88" w14:paraId="6B434452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E03E02B" w14:textId="77777777" w:rsidR="003E0F88" w:rsidRPr="00F62A5E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Choledochal cyst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BBA8B0" w14:textId="77777777" w:rsidR="003E0F88" w:rsidRDefault="003E0F88" w:rsidP="00011032">
            <w:pPr>
              <w:spacing w:line="276" w:lineRule="auto"/>
              <w:jc w:val="center"/>
            </w:pPr>
            <w:r>
              <w:t>4 (0.2%)</w:t>
            </w:r>
          </w:p>
        </w:tc>
      </w:tr>
      <w:tr w:rsidR="003E0F88" w14:paraId="7508A361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EA0FC92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Pancreatic duct stricture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062D67" w14:textId="77777777" w:rsidR="003E0F88" w:rsidRDefault="003E0F88" w:rsidP="00011032">
            <w:pPr>
              <w:spacing w:line="276" w:lineRule="auto"/>
              <w:jc w:val="center"/>
            </w:pPr>
            <w:r>
              <w:t>4 (0.2%)</w:t>
            </w:r>
          </w:p>
        </w:tc>
      </w:tr>
      <w:tr w:rsidR="003E0F88" w14:paraId="63FD89CD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770ADB5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CBD polyp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C4E120" w14:textId="77777777" w:rsidR="003E0F88" w:rsidRDefault="003E0F88" w:rsidP="00011032">
            <w:pPr>
              <w:spacing w:line="276" w:lineRule="auto"/>
              <w:jc w:val="center"/>
            </w:pPr>
            <w:r>
              <w:t>3 (0.2%)</w:t>
            </w:r>
          </w:p>
        </w:tc>
      </w:tr>
      <w:tr w:rsidR="003E0F88" w14:paraId="3EA29A61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09C5D02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Iatrogenic transection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A8DFE8" w14:textId="77777777" w:rsidR="003E0F88" w:rsidRDefault="003E0F88" w:rsidP="00011032">
            <w:pPr>
              <w:spacing w:line="276" w:lineRule="auto"/>
              <w:jc w:val="center"/>
            </w:pPr>
            <w:r>
              <w:t>3 (0.2%)</w:t>
            </w:r>
          </w:p>
        </w:tc>
      </w:tr>
      <w:tr w:rsidR="003E0F88" w14:paraId="34F36708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F093F92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Trans-biliary drainage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D8B70E" w14:textId="77777777" w:rsidR="003E0F88" w:rsidRDefault="003E0F88" w:rsidP="00011032">
            <w:pPr>
              <w:spacing w:line="276" w:lineRule="auto"/>
              <w:jc w:val="center"/>
            </w:pPr>
            <w:r>
              <w:t>3 (0.2%)</w:t>
            </w:r>
          </w:p>
        </w:tc>
      </w:tr>
      <w:tr w:rsidR="003E0F88" w14:paraId="13B9B6A7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8C47AAA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Intra-hepatic cyst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A2C704" w14:textId="77777777" w:rsidR="003E0F88" w:rsidRDefault="003E0F88" w:rsidP="00011032">
            <w:pPr>
              <w:spacing w:line="276" w:lineRule="auto"/>
              <w:jc w:val="center"/>
            </w:pPr>
            <w:r>
              <w:t>2 (0.1%)</w:t>
            </w:r>
          </w:p>
        </w:tc>
      </w:tr>
      <w:tr w:rsidR="003E0F88" w14:paraId="60E19662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6A0E21C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 w:rsidRPr="0088192A">
              <w:rPr>
                <w:b/>
                <w:bCs/>
              </w:rPr>
              <w:t xml:space="preserve">Stent in </w:t>
            </w:r>
            <w:proofErr w:type="spellStart"/>
            <w:r w:rsidRPr="0088192A">
              <w:rPr>
                <w:b/>
                <w:bCs/>
              </w:rPr>
              <w:t>choledochoduodenostomy</w:t>
            </w:r>
            <w:proofErr w:type="spellEnd"/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0F23E9" w14:textId="77777777" w:rsidR="003E0F88" w:rsidRDefault="003E0F88" w:rsidP="00011032">
            <w:pPr>
              <w:spacing w:line="276" w:lineRule="auto"/>
              <w:jc w:val="center"/>
            </w:pPr>
            <w:r>
              <w:t>2 (0.1%)</w:t>
            </w:r>
          </w:p>
        </w:tc>
      </w:tr>
      <w:tr w:rsidR="003E0F88" w14:paraId="76D2D198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9530771" w14:textId="77777777" w:rsidR="003E0F88" w:rsidRPr="0088192A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Duodenal cyst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514BBA" w14:textId="77777777" w:rsidR="003E0F88" w:rsidRDefault="003E0F88" w:rsidP="00011032">
            <w:pPr>
              <w:spacing w:line="276" w:lineRule="auto"/>
              <w:jc w:val="center"/>
            </w:pPr>
            <w:r>
              <w:t>1 (0.1%)</w:t>
            </w:r>
          </w:p>
        </w:tc>
      </w:tr>
      <w:tr w:rsidR="003E0F88" w14:paraId="787ED49D" w14:textId="77777777" w:rsidTr="00011032">
        <w:trPr>
          <w:trHeight w:val="358"/>
        </w:trPr>
        <w:tc>
          <w:tcPr>
            <w:tcW w:w="549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0BFA8CF" w14:textId="77777777" w:rsidR="003E0F88" w:rsidRDefault="003E0F88" w:rsidP="0001103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Leak with retained stones </w:t>
            </w:r>
          </w:p>
        </w:tc>
        <w:tc>
          <w:tcPr>
            <w:tcW w:w="20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BBD8F4" w14:textId="77777777" w:rsidR="003E0F88" w:rsidRDefault="003E0F88" w:rsidP="00011032">
            <w:pPr>
              <w:spacing w:line="276" w:lineRule="auto"/>
              <w:jc w:val="center"/>
            </w:pPr>
            <w:r>
              <w:t>1 (0.1%)</w:t>
            </w:r>
          </w:p>
        </w:tc>
      </w:tr>
      <w:tr w:rsidR="003E0F88" w14:paraId="5ED5AA5C" w14:textId="77777777" w:rsidTr="00011032">
        <w:trPr>
          <w:trHeight w:val="50"/>
        </w:trPr>
        <w:tc>
          <w:tcPr>
            <w:tcW w:w="54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4AF9248" w14:textId="77777777" w:rsidR="003E0F88" w:rsidRPr="003A6563" w:rsidRDefault="003E0F88" w:rsidP="00011032">
            <w:pPr>
              <w:spacing w:line="276" w:lineRule="auto"/>
              <w:rPr>
                <w:b/>
                <w:bCs/>
              </w:rPr>
            </w:pPr>
            <w:r w:rsidRPr="003A6563">
              <w:rPr>
                <w:b/>
                <w:bCs/>
              </w:rPr>
              <w:t>Total</w:t>
            </w:r>
          </w:p>
        </w:tc>
        <w:tc>
          <w:tcPr>
            <w:tcW w:w="20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E8BA8C0" w14:textId="77777777" w:rsidR="003E0F88" w:rsidRPr="007A5A2D" w:rsidRDefault="003E0F88" w:rsidP="00011032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A5A2D">
              <w:rPr>
                <w:rFonts w:ascii="Calibri" w:hAnsi="Calibri" w:cs="Calibri"/>
                <w:b/>
                <w:bCs/>
                <w:color w:val="000000"/>
              </w:rPr>
              <w:t>1909 (100%)</w:t>
            </w:r>
          </w:p>
        </w:tc>
      </w:tr>
    </w:tbl>
    <w:p w14:paraId="45F578BE" w14:textId="77777777" w:rsidR="003E0F88" w:rsidRDefault="003E0F88" w:rsidP="003E0F88">
      <w:pPr>
        <w:rPr>
          <w:b/>
          <w:bCs/>
        </w:rPr>
      </w:pPr>
    </w:p>
    <w:p w14:paraId="7525EB62" w14:textId="231EF29E" w:rsidR="003E0F88" w:rsidRPr="00BA210A" w:rsidRDefault="00BA210A" w:rsidP="003E0F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post ERCP procedure complications represented only 5% of the whole cases, among them</w:t>
      </w:r>
      <w:r w:rsidR="0092470D">
        <w:rPr>
          <w:rFonts w:asciiTheme="majorBidi" w:hAnsiTheme="majorBidi" w:cstheme="majorBidi"/>
        </w:rPr>
        <w:t xml:space="preserve"> the Cardiopulmonary instability represented</w:t>
      </w:r>
      <w:r>
        <w:rPr>
          <w:rFonts w:asciiTheme="majorBidi" w:hAnsiTheme="majorBidi" w:cstheme="majorBidi"/>
        </w:rPr>
        <w:t xml:space="preserve"> 2.1</w:t>
      </w:r>
      <w:r w:rsidR="0092470D">
        <w:rPr>
          <w:rFonts w:asciiTheme="majorBidi" w:hAnsiTheme="majorBidi" w:cstheme="majorBidi"/>
        </w:rPr>
        <w:t>%, the Early Bleeding (8.4%), the Infection (21.1%), the PEP (45.3%) while the Perforation, Late Bleeding, Death and The Others Complications represented 7.4%, 1.1%, 11.6% and 3.2% respectively.</w:t>
      </w:r>
    </w:p>
    <w:p w14:paraId="73E2E5D7" w14:textId="6AAA8ED6" w:rsidR="003E0F88" w:rsidRDefault="003E0F88">
      <w:pPr>
        <w:rPr>
          <w:b/>
          <w:bCs/>
        </w:rPr>
      </w:pPr>
    </w:p>
    <w:p w14:paraId="09580CB1" w14:textId="3055897F" w:rsidR="003E0F88" w:rsidRDefault="00D236AB" w:rsidP="00D236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ERCP procedure was performed successfully in 96.6% of the patients, and the failure prevalence represented only 0.04%.</w:t>
      </w:r>
    </w:p>
    <w:p w14:paraId="52D8D4DB" w14:textId="1111273E" w:rsidR="00D236AB" w:rsidRDefault="00D236AB" w:rsidP="00D236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failure of the ERCP procedure was distributed as 37.5% Obstructing Tumor, 15.9% Altered Anatomy, 35.2% Failure of Cannulation, </w:t>
      </w:r>
      <w:r w:rsidR="002372C5">
        <w:rPr>
          <w:rFonts w:asciiTheme="majorBidi" w:hAnsiTheme="majorBidi" w:cstheme="majorBidi"/>
        </w:rPr>
        <w:t>6.5% Failure Due to Cannulation, and 6.5% for Others.</w:t>
      </w:r>
    </w:p>
    <w:p w14:paraId="0180B8A6" w14:textId="411C066D" w:rsidR="00110D37" w:rsidRDefault="00110D37" w:rsidP="00D236AB">
      <w:pPr>
        <w:rPr>
          <w:rFonts w:asciiTheme="majorBidi" w:hAnsiTheme="majorBidi" w:cstheme="majorBidi"/>
        </w:rPr>
      </w:pPr>
    </w:p>
    <w:p w14:paraId="6B2F5EEF" w14:textId="6CDB875A" w:rsidR="00110D37" w:rsidRDefault="00110D37" w:rsidP="00D236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For determining the association between </w:t>
      </w:r>
    </w:p>
    <w:p w14:paraId="34BFACDE" w14:textId="77777777" w:rsidR="00110D37" w:rsidRDefault="00110D37" w:rsidP="00D236AB">
      <w:pPr>
        <w:rPr>
          <w:rFonts w:asciiTheme="majorBidi" w:hAnsiTheme="majorBidi" w:cstheme="majorBidi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04"/>
        <w:gridCol w:w="672"/>
        <w:gridCol w:w="825"/>
        <w:gridCol w:w="1123"/>
        <w:gridCol w:w="2218"/>
        <w:gridCol w:w="2218"/>
      </w:tblGrid>
      <w:tr w:rsidR="00110D37" w:rsidRPr="00110D37" w14:paraId="6A3B097E" w14:textId="77777777" w:rsidTr="0011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10075431" w14:textId="77777777" w:rsidR="00110D37" w:rsidRPr="00110D37" w:rsidRDefault="00110D37" w:rsidP="00110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Dependent: complications</w:t>
            </w:r>
          </w:p>
        </w:tc>
        <w:tc>
          <w:tcPr>
            <w:tcW w:w="0" w:type="auto"/>
            <w:noWrap/>
            <w:hideMark/>
          </w:tcPr>
          <w:p w14:paraId="04358DEF" w14:textId="77777777" w:rsidR="00110D37" w:rsidRPr="00110D37" w:rsidRDefault="00110D37" w:rsidP="00110D3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592AACC" w14:textId="77777777" w:rsidR="00110D37" w:rsidRPr="00110D37" w:rsidRDefault="00110D37" w:rsidP="00110D3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PEP</w:t>
            </w:r>
          </w:p>
        </w:tc>
        <w:tc>
          <w:tcPr>
            <w:tcW w:w="0" w:type="auto"/>
            <w:noWrap/>
            <w:hideMark/>
          </w:tcPr>
          <w:p w14:paraId="36AF0497" w14:textId="77777777" w:rsidR="00110D37" w:rsidRPr="00110D37" w:rsidRDefault="00110D37" w:rsidP="00110D3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0" w:type="auto"/>
            <w:noWrap/>
            <w:hideMark/>
          </w:tcPr>
          <w:p w14:paraId="734FDC56" w14:textId="77777777" w:rsidR="00110D37" w:rsidRPr="00110D37" w:rsidRDefault="00110D37" w:rsidP="00110D3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OR (univariable)</w:t>
            </w:r>
          </w:p>
        </w:tc>
        <w:tc>
          <w:tcPr>
            <w:tcW w:w="0" w:type="auto"/>
            <w:noWrap/>
            <w:hideMark/>
          </w:tcPr>
          <w:p w14:paraId="59C4B405" w14:textId="77777777" w:rsidR="00110D37" w:rsidRPr="00110D37" w:rsidRDefault="00110D37" w:rsidP="00110D3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OR (multivariable)</w:t>
            </w:r>
          </w:p>
        </w:tc>
      </w:tr>
      <w:tr w:rsidR="00110D37" w:rsidRPr="00110D37" w14:paraId="37EB190F" w14:textId="77777777" w:rsidTr="0011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E81344" w14:textId="77777777" w:rsidR="00110D37" w:rsidRPr="00110D37" w:rsidRDefault="00110D37" w:rsidP="00110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10D37">
              <w:rPr>
                <w:rFonts w:ascii="Calibri" w:eastAsia="Times New Roman" w:hAnsi="Calibri" w:cs="Calibri"/>
                <w:color w:val="000000"/>
              </w:rPr>
              <w:t>age.group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63381881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&lt;=40</w:t>
            </w:r>
          </w:p>
        </w:tc>
        <w:tc>
          <w:tcPr>
            <w:tcW w:w="0" w:type="auto"/>
            <w:noWrap/>
            <w:hideMark/>
          </w:tcPr>
          <w:p w14:paraId="7A10EFFD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18 (3.3)</w:t>
            </w:r>
          </w:p>
        </w:tc>
        <w:tc>
          <w:tcPr>
            <w:tcW w:w="0" w:type="auto"/>
            <w:noWrap/>
            <w:hideMark/>
          </w:tcPr>
          <w:p w14:paraId="76D3C906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520 (96.7)</w:t>
            </w:r>
          </w:p>
        </w:tc>
        <w:tc>
          <w:tcPr>
            <w:tcW w:w="0" w:type="auto"/>
            <w:noWrap/>
            <w:hideMark/>
          </w:tcPr>
          <w:p w14:paraId="35D3DECC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C16F614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110D37" w:rsidRPr="00110D37" w14:paraId="532F34EB" w14:textId="77777777" w:rsidTr="00110D3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2D2C57" w14:textId="77777777" w:rsidR="00110D37" w:rsidRPr="00110D37" w:rsidRDefault="00110D37" w:rsidP="00110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D0AE1EB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41-64</w:t>
            </w:r>
          </w:p>
        </w:tc>
        <w:tc>
          <w:tcPr>
            <w:tcW w:w="0" w:type="auto"/>
            <w:noWrap/>
            <w:hideMark/>
          </w:tcPr>
          <w:p w14:paraId="3589C5D2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18 (2.7)</w:t>
            </w:r>
          </w:p>
        </w:tc>
        <w:tc>
          <w:tcPr>
            <w:tcW w:w="0" w:type="auto"/>
            <w:noWrap/>
            <w:hideMark/>
          </w:tcPr>
          <w:p w14:paraId="0176CDC7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655 (97.3)</w:t>
            </w:r>
          </w:p>
        </w:tc>
        <w:tc>
          <w:tcPr>
            <w:tcW w:w="0" w:type="auto"/>
            <w:noWrap/>
            <w:hideMark/>
          </w:tcPr>
          <w:p w14:paraId="45C0FF85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1.26 (0.65-2.46, p=0.495)</w:t>
            </w:r>
          </w:p>
        </w:tc>
        <w:tc>
          <w:tcPr>
            <w:tcW w:w="0" w:type="auto"/>
            <w:noWrap/>
            <w:hideMark/>
          </w:tcPr>
          <w:p w14:paraId="18175BF3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1.18 (0.60-2.32, p=0.637)</w:t>
            </w:r>
          </w:p>
        </w:tc>
      </w:tr>
      <w:tr w:rsidR="00110D37" w:rsidRPr="00110D37" w14:paraId="7ACB08DA" w14:textId="77777777" w:rsidTr="0011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0E0BB0" w14:textId="77777777" w:rsidR="00110D37" w:rsidRPr="00110D37" w:rsidRDefault="00110D37" w:rsidP="00110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16E3437E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&gt;=65</w:t>
            </w:r>
          </w:p>
        </w:tc>
        <w:tc>
          <w:tcPr>
            <w:tcW w:w="0" w:type="auto"/>
            <w:noWrap/>
            <w:hideMark/>
          </w:tcPr>
          <w:p w14:paraId="27A10979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7 (1.1)</w:t>
            </w:r>
          </w:p>
        </w:tc>
        <w:tc>
          <w:tcPr>
            <w:tcW w:w="0" w:type="auto"/>
            <w:noWrap/>
            <w:hideMark/>
          </w:tcPr>
          <w:p w14:paraId="67F5327C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639 (98.9)</w:t>
            </w:r>
          </w:p>
        </w:tc>
        <w:tc>
          <w:tcPr>
            <w:tcW w:w="0" w:type="auto"/>
            <w:noWrap/>
            <w:hideMark/>
          </w:tcPr>
          <w:p w14:paraId="449E9C7C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3.16 (1.37-8.18, p=0.010)</w:t>
            </w:r>
          </w:p>
        </w:tc>
        <w:tc>
          <w:tcPr>
            <w:tcW w:w="0" w:type="auto"/>
            <w:noWrap/>
            <w:hideMark/>
          </w:tcPr>
          <w:p w14:paraId="13E607EF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2.86 (1.22-7.44, p=0.020)</w:t>
            </w:r>
          </w:p>
        </w:tc>
      </w:tr>
      <w:tr w:rsidR="00110D37" w:rsidRPr="00110D37" w14:paraId="48D3843A" w14:textId="77777777" w:rsidTr="00110D3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1F99C4" w14:textId="77777777" w:rsidR="00110D37" w:rsidRPr="00110D37" w:rsidRDefault="00110D37" w:rsidP="00110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0D37">
              <w:rPr>
                <w:rFonts w:ascii="Calibri" w:eastAsia="Times New Roman" w:hAnsi="Calibri" w:cs="Calibri"/>
                <w:color w:val="000000"/>
              </w:rPr>
              <w:t>pancannulation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095AD6BD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0" w:type="auto"/>
            <w:noWrap/>
            <w:hideMark/>
          </w:tcPr>
          <w:p w14:paraId="7CECBEAA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23 (6.0)</w:t>
            </w:r>
          </w:p>
        </w:tc>
        <w:tc>
          <w:tcPr>
            <w:tcW w:w="0" w:type="auto"/>
            <w:noWrap/>
            <w:hideMark/>
          </w:tcPr>
          <w:p w14:paraId="215B6DD4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361 (94.0)</w:t>
            </w:r>
          </w:p>
        </w:tc>
        <w:tc>
          <w:tcPr>
            <w:tcW w:w="0" w:type="auto"/>
            <w:noWrap/>
            <w:hideMark/>
          </w:tcPr>
          <w:p w14:paraId="4B913169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C21695B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110D37" w:rsidRPr="00110D37" w14:paraId="58F0194B" w14:textId="77777777" w:rsidTr="0011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847970" w14:textId="77777777" w:rsidR="00110D37" w:rsidRPr="00110D37" w:rsidRDefault="00110D37" w:rsidP="00110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7633ABC1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75104DF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20 (1.4)</w:t>
            </w:r>
          </w:p>
        </w:tc>
        <w:tc>
          <w:tcPr>
            <w:tcW w:w="0" w:type="auto"/>
            <w:noWrap/>
            <w:hideMark/>
          </w:tcPr>
          <w:p w14:paraId="3A34BF4C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1453 (98.6)</w:t>
            </w:r>
          </w:p>
        </w:tc>
        <w:tc>
          <w:tcPr>
            <w:tcW w:w="0" w:type="auto"/>
            <w:noWrap/>
            <w:hideMark/>
          </w:tcPr>
          <w:p w14:paraId="149B89C0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4.63 (2.51-8.59, p&lt;0.001)</w:t>
            </w:r>
          </w:p>
        </w:tc>
        <w:tc>
          <w:tcPr>
            <w:tcW w:w="0" w:type="auto"/>
            <w:noWrap/>
            <w:hideMark/>
          </w:tcPr>
          <w:p w14:paraId="2E0034A3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4.40 (2.29-8.44, p&lt;0.001)</w:t>
            </w:r>
          </w:p>
        </w:tc>
      </w:tr>
      <w:tr w:rsidR="00110D37" w:rsidRPr="00110D37" w14:paraId="0A6CD0A7" w14:textId="77777777" w:rsidTr="00110D3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074869" w14:textId="77777777" w:rsidR="00110D37" w:rsidRPr="00110D37" w:rsidRDefault="00110D37" w:rsidP="00110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0D37">
              <w:rPr>
                <w:rFonts w:ascii="Calibri" w:eastAsia="Times New Roman" w:hAnsi="Calibri" w:cs="Calibri"/>
                <w:color w:val="000000"/>
              </w:rPr>
              <w:t>pancstenting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871A8C7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0" w:type="auto"/>
            <w:noWrap/>
            <w:hideMark/>
          </w:tcPr>
          <w:p w14:paraId="4B64C2D1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5 (6.1)</w:t>
            </w:r>
          </w:p>
        </w:tc>
        <w:tc>
          <w:tcPr>
            <w:tcW w:w="0" w:type="auto"/>
            <w:noWrap/>
            <w:hideMark/>
          </w:tcPr>
          <w:p w14:paraId="7392B4AC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77 (93.9)</w:t>
            </w:r>
          </w:p>
        </w:tc>
        <w:tc>
          <w:tcPr>
            <w:tcW w:w="0" w:type="auto"/>
            <w:noWrap/>
            <w:hideMark/>
          </w:tcPr>
          <w:p w14:paraId="5E2A2823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252B816" w14:textId="77777777" w:rsidR="00110D37" w:rsidRPr="00110D37" w:rsidRDefault="00110D37" w:rsidP="00110D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110D37" w:rsidRPr="00110D37" w14:paraId="10CC4A1F" w14:textId="77777777" w:rsidTr="0011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8D540A" w14:textId="77777777" w:rsidR="00110D37" w:rsidRPr="00110D37" w:rsidRDefault="00110D37" w:rsidP="00110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14:paraId="47DDAE0B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1E6AAE7F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38 (2.1)</w:t>
            </w:r>
          </w:p>
        </w:tc>
        <w:tc>
          <w:tcPr>
            <w:tcW w:w="0" w:type="auto"/>
            <w:noWrap/>
            <w:hideMark/>
          </w:tcPr>
          <w:p w14:paraId="7DB4F116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1737 (97.9)</w:t>
            </w:r>
          </w:p>
        </w:tc>
        <w:tc>
          <w:tcPr>
            <w:tcW w:w="0" w:type="auto"/>
            <w:noWrap/>
            <w:hideMark/>
          </w:tcPr>
          <w:p w14:paraId="2191C69D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2.97 (1.00-7.11, p=0.026)</w:t>
            </w:r>
          </w:p>
        </w:tc>
        <w:tc>
          <w:tcPr>
            <w:tcW w:w="0" w:type="auto"/>
            <w:noWrap/>
            <w:hideMark/>
          </w:tcPr>
          <w:p w14:paraId="707D44FB" w14:textId="77777777" w:rsidR="00110D37" w:rsidRPr="00110D37" w:rsidRDefault="00110D37" w:rsidP="00110D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10D37">
              <w:rPr>
                <w:rFonts w:ascii="Calibri" w:eastAsia="Times New Roman" w:hAnsi="Calibri" w:cs="Calibri"/>
                <w:color w:val="000000"/>
              </w:rPr>
              <w:t>1.04 (0.34-2.72, p=0.935)</w:t>
            </w:r>
          </w:p>
        </w:tc>
      </w:tr>
    </w:tbl>
    <w:p w14:paraId="3A60CFD9" w14:textId="77777777" w:rsidR="00110D37" w:rsidRDefault="00110D37" w:rsidP="00D236AB">
      <w:pPr>
        <w:rPr>
          <w:rFonts w:asciiTheme="majorBidi" w:hAnsiTheme="majorBidi" w:cstheme="majorBidi"/>
        </w:rPr>
      </w:pPr>
    </w:p>
    <w:p w14:paraId="3560BB89" w14:textId="77777777" w:rsidR="002372C5" w:rsidRPr="00D236AB" w:rsidRDefault="002372C5" w:rsidP="00D236AB">
      <w:pPr>
        <w:rPr>
          <w:rFonts w:asciiTheme="majorBidi" w:hAnsiTheme="majorBidi" w:cstheme="majorBidi"/>
        </w:rPr>
      </w:pPr>
    </w:p>
    <w:sectPr w:rsidR="002372C5" w:rsidRPr="00D2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7F3E"/>
    <w:multiLevelType w:val="hybridMultilevel"/>
    <w:tmpl w:val="CE0055FA"/>
    <w:lvl w:ilvl="0" w:tplc="CBDEB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9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D"/>
    <w:rsid w:val="00110D37"/>
    <w:rsid w:val="00200616"/>
    <w:rsid w:val="002372C5"/>
    <w:rsid w:val="003E0F88"/>
    <w:rsid w:val="0043317D"/>
    <w:rsid w:val="004C4EF6"/>
    <w:rsid w:val="00691CBE"/>
    <w:rsid w:val="00763B17"/>
    <w:rsid w:val="0092470D"/>
    <w:rsid w:val="00943DA0"/>
    <w:rsid w:val="00BA210A"/>
    <w:rsid w:val="00C90548"/>
    <w:rsid w:val="00CA1E7A"/>
    <w:rsid w:val="00CC3AA2"/>
    <w:rsid w:val="00D236AB"/>
    <w:rsid w:val="00E046AD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0060"/>
  <w15:chartTrackingRefBased/>
  <w15:docId w15:val="{E101F5BE-E7A4-432D-9C84-B32FD00E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2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10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3AA2"/>
    <w:pPr>
      <w:ind w:left="720"/>
      <w:contextualSpacing/>
    </w:pPr>
  </w:style>
  <w:style w:type="table" w:styleId="PlainTable5">
    <w:name w:val="Plain Table 5"/>
    <w:basedOn w:val="TableNormal"/>
    <w:uiPriority w:val="45"/>
    <w:rsid w:val="00110D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633</Words>
  <Characters>4501</Characters>
  <Application>Microsoft Office Word</Application>
  <DocSecurity>0</DocSecurity>
  <Lines>409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Mohammed</dc:creator>
  <cp:keywords/>
  <dc:description/>
  <cp:lastModifiedBy>Tarek Mohammed</cp:lastModifiedBy>
  <cp:revision>8</cp:revision>
  <dcterms:created xsi:type="dcterms:W3CDTF">2023-01-27T12:03:00Z</dcterms:created>
  <dcterms:modified xsi:type="dcterms:W3CDTF">2023-02-15T18:47:00Z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6c005f6526dfc165fad97bf8c193fbdc5e45c6c8c366106ac34943bb3b699aa2</vt:lpwstr>
  </property>
</Properties>
</file>