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ECB8" w14:textId="74AD5179" w:rsidR="00E77DD1" w:rsidRPr="00FF5274" w:rsidRDefault="00FF5274">
      <w:pPr>
        <w:rPr>
          <w:lang w:val="en-GB"/>
        </w:rPr>
      </w:pPr>
      <w:r w:rsidRPr="00FF5274">
        <w:rPr>
          <w:lang w:val="en-GB"/>
        </w:rPr>
        <w:t xml:space="preserve">&lt;script </w:t>
      </w:r>
      <w:proofErr w:type="spellStart"/>
      <w:r w:rsidRPr="00FF5274">
        <w:rPr>
          <w:lang w:val="en-GB"/>
        </w:rPr>
        <w:t>src</w:t>
      </w:r>
      <w:proofErr w:type="spellEnd"/>
      <w:r w:rsidRPr="00FF5274">
        <w:rPr>
          <w:lang w:val="en-GB"/>
        </w:rPr>
        <w:t>=“./chart.js“&gt;&lt;/script&gt;</w:t>
      </w:r>
    </w:p>
    <w:sectPr w:rsidR="00E77DD1" w:rsidRPr="00FF52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74"/>
    <w:rsid w:val="00007D4E"/>
    <w:rsid w:val="000F76B7"/>
    <w:rsid w:val="009539BD"/>
    <w:rsid w:val="00AB04AF"/>
    <w:rsid w:val="00E77DD1"/>
    <w:rsid w:val="00F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E17E"/>
  <w15:chartTrackingRefBased/>
  <w15:docId w15:val="{6F139A64-DBF8-434C-A37F-BF5D0A40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52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52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52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52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52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52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52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52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52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52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Alasadi, Tareq (Magna Partner)</dc:creator>
  <cp:keywords/>
  <dc:description/>
  <cp:lastModifiedBy>Alasadi, Tareq (Magna Partner)</cp:lastModifiedBy>
  <cp:revision>1</cp:revision>
  <dcterms:created xsi:type="dcterms:W3CDTF">2025-11-18T15:10:00Z</dcterms:created>
  <dcterms:modified xsi:type="dcterms:W3CDTF">2025-11-18T15:12:00Z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2025-11-18T15:12:21Z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386f62be-50ac-4231-8e4d-f3aee543e8c2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