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E659A" w:rsidRPr="00CA413E" w:rsidRDefault="00980600" w:rsidP="001F5007">
      <w:pPr>
        <w:pStyle w:val="Headline2"/>
        <w:outlineLvl w:val="9"/>
      </w:pPr>
      <w:bookmarkStart w:id="0" w:name="_Toc323728041"/>
      <w:bookmarkStart w:id="1" w:name="_Toc326758943"/>
      <w:bookmarkStart w:id="2" w:name="_Toc327964252"/>
      <w:bookmarkStart w:id="3" w:name="_Toc234924846"/>
      <w:bookmarkStart w:id="4" w:name="_Toc306795739"/>
      <w:r w:rsidRPr="00980600">
        <w:rPr>
          <w:rFonts w:ascii="EYInterstate" w:hAnsi="EYInterstate"/>
          <w:b w:val="0"/>
          <w:sz w:val="44"/>
          <w:szCs w:val="32"/>
        </w:rPr>
        <w:t>Requirements Management Enablement Guidance</w:t>
      </w:r>
      <w:bookmarkEnd w:id="0"/>
      <w:bookmarkEnd w:id="1"/>
      <w:bookmarkEnd w:id="2"/>
    </w:p>
    <w:p w:rsidR="00AE659A" w:rsidRDefault="00AE659A" w:rsidP="00AE659A">
      <w:pPr>
        <w:pStyle w:val="EYBodyText"/>
      </w:pPr>
    </w:p>
    <w:p w:rsidR="00AE659A" w:rsidRDefault="00AE659A" w:rsidP="00AE659A">
      <w:pPr>
        <w:pStyle w:val="Subhead0unnumbered"/>
      </w:pPr>
      <w:r>
        <w:t>Contents</w:t>
      </w:r>
    </w:p>
    <w:p w:rsidR="00B87443" w:rsidRDefault="00D024F7">
      <w:pPr>
        <w:pStyle w:val="TOC1"/>
      </w:pPr>
      <w:r w:rsidRPr="000708DA">
        <w:rPr>
          <w:b/>
          <w:szCs w:val="18"/>
        </w:rPr>
        <w:drawing>
          <wp:anchor distT="0" distB="0" distL="114300" distR="114300" simplePos="0" relativeHeight="251659264" behindDoc="1" locked="0" layoutInCell="1" allowOverlap="1">
            <wp:simplePos x="0" y="0"/>
            <wp:positionH relativeFrom="page">
              <wp:posOffset>0</wp:posOffset>
            </wp:positionH>
            <wp:positionV relativeFrom="page">
              <wp:posOffset>0</wp:posOffset>
            </wp:positionV>
            <wp:extent cx="4352925" cy="1314450"/>
            <wp:effectExtent l="19050" t="0" r="9525" b="0"/>
            <wp:wrapNone/>
            <wp:docPr id="3" name="Picture 747" descr="A4_Letterhead_Beam_grey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7" descr="A4_Letterhead_Beam_greylogo"/>
                    <pic:cNvPicPr>
                      <a:picLocks noChangeAspect="1" noChangeArrowheads="1"/>
                    </pic:cNvPicPr>
                  </pic:nvPicPr>
                  <pic:blipFill>
                    <a:blip r:embed="rId8" cstate="print"/>
                    <a:srcRect/>
                    <a:stretch>
                      <a:fillRect/>
                    </a:stretch>
                  </pic:blipFill>
                  <pic:spPr bwMode="auto">
                    <a:xfrm>
                      <a:off x="0" y="0"/>
                      <a:ext cx="4352925" cy="1314450"/>
                    </a:xfrm>
                    <a:prstGeom prst="rect">
                      <a:avLst/>
                    </a:prstGeom>
                    <a:noFill/>
                    <a:ln w="9525">
                      <a:noFill/>
                      <a:miter lim="800000"/>
                      <a:headEnd/>
                      <a:tailEnd/>
                    </a:ln>
                  </pic:spPr>
                </pic:pic>
              </a:graphicData>
            </a:graphic>
          </wp:anchor>
        </w:drawing>
      </w:r>
      <w:bookmarkEnd w:id="3"/>
      <w:bookmarkEnd w:id="4"/>
      <w:r w:rsidR="007E2406" w:rsidRPr="007E2406">
        <w:rPr>
          <w:szCs w:val="18"/>
        </w:rPr>
        <w:fldChar w:fldCharType="begin"/>
      </w:r>
      <w:r w:rsidR="000E75F5" w:rsidRPr="000708DA">
        <w:rPr>
          <w:szCs w:val="18"/>
        </w:rPr>
        <w:instrText xml:space="preserve"> TOC \o "1-3" \t "Caption,1" </w:instrText>
      </w:r>
      <w:r w:rsidR="007E2406" w:rsidRPr="007E2406">
        <w:rPr>
          <w:szCs w:val="18"/>
        </w:rPr>
        <w:fldChar w:fldCharType="separate"/>
      </w:r>
    </w:p>
    <w:p w:rsidR="00B87443" w:rsidRDefault="00B87443">
      <w:pPr>
        <w:pStyle w:val="TOC1"/>
        <w:rPr>
          <w:rFonts w:asciiTheme="minorHAnsi" w:eastAsiaTheme="minorEastAsia" w:hAnsiTheme="minorHAnsi" w:cstheme="minorBidi"/>
          <w:bCs w:val="0"/>
          <w:sz w:val="22"/>
          <w:szCs w:val="22"/>
        </w:rPr>
      </w:pPr>
      <w:r w:rsidRPr="003E182D">
        <w:rPr>
          <w:rFonts w:ascii="EYInterstate" w:hAnsi="EYInterstate"/>
        </w:rPr>
        <w:t>1.0 Introduction</w:t>
      </w:r>
      <w:r>
        <w:tab/>
      </w:r>
      <w:r w:rsidR="007E2406">
        <w:fldChar w:fldCharType="begin"/>
      </w:r>
      <w:r>
        <w:instrText xml:space="preserve"> PAGEREF _Toc327964253 \h </w:instrText>
      </w:r>
      <w:r w:rsidR="007E2406">
        <w:fldChar w:fldCharType="separate"/>
      </w:r>
      <w:r w:rsidR="0088659E">
        <w:t>2</w:t>
      </w:r>
      <w:r w:rsidR="007E2406">
        <w:fldChar w:fldCharType="end"/>
      </w:r>
    </w:p>
    <w:p w:rsidR="00B87443" w:rsidRDefault="00B87443">
      <w:pPr>
        <w:pStyle w:val="TOC1"/>
        <w:rPr>
          <w:rFonts w:asciiTheme="minorHAnsi" w:eastAsiaTheme="minorEastAsia" w:hAnsiTheme="minorHAnsi" w:cstheme="minorBidi"/>
          <w:bCs w:val="0"/>
          <w:sz w:val="22"/>
          <w:szCs w:val="22"/>
        </w:rPr>
      </w:pPr>
      <w:r w:rsidRPr="003E182D">
        <w:rPr>
          <w:rFonts w:ascii="EYInterstate" w:hAnsi="EYInterstate"/>
        </w:rPr>
        <w:t>2.0 Overview</w:t>
      </w:r>
      <w:r>
        <w:tab/>
      </w:r>
      <w:r w:rsidR="007E2406">
        <w:fldChar w:fldCharType="begin"/>
      </w:r>
      <w:r>
        <w:instrText xml:space="preserve"> PAGEREF _Toc327964254 \h </w:instrText>
      </w:r>
      <w:r w:rsidR="007E2406">
        <w:fldChar w:fldCharType="separate"/>
      </w:r>
      <w:r w:rsidR="0088659E">
        <w:t>3</w:t>
      </w:r>
      <w:r w:rsidR="007E2406">
        <w:fldChar w:fldCharType="end"/>
      </w:r>
    </w:p>
    <w:p w:rsidR="00B87443" w:rsidRPr="00B87443" w:rsidRDefault="00B87443" w:rsidP="00B87443">
      <w:pPr>
        <w:pStyle w:val="TOC2"/>
        <w:ind w:left="720" w:hanging="360"/>
        <w:rPr>
          <w:rFonts w:asciiTheme="minorHAnsi" w:eastAsiaTheme="minorEastAsia" w:hAnsiTheme="minorHAnsi" w:cstheme="minorBidi"/>
          <w:sz w:val="18"/>
          <w:szCs w:val="22"/>
        </w:rPr>
      </w:pPr>
      <w:r w:rsidRPr="00B87443">
        <w:rPr>
          <w:rFonts w:ascii="EYInterstate" w:hAnsi="EYInterstate"/>
          <w:sz w:val="18"/>
        </w:rPr>
        <w:t>2.1 General guidelines \ expectations</w:t>
      </w:r>
      <w:r w:rsidRPr="00B87443">
        <w:rPr>
          <w:sz w:val="18"/>
        </w:rPr>
        <w:tab/>
      </w:r>
      <w:r w:rsidR="007E2406" w:rsidRPr="00B87443">
        <w:rPr>
          <w:sz w:val="18"/>
        </w:rPr>
        <w:fldChar w:fldCharType="begin"/>
      </w:r>
      <w:r w:rsidRPr="00B87443">
        <w:rPr>
          <w:sz w:val="18"/>
        </w:rPr>
        <w:instrText xml:space="preserve"> PAGEREF _Toc327964255 \h </w:instrText>
      </w:r>
      <w:r w:rsidR="007E2406" w:rsidRPr="00B87443">
        <w:rPr>
          <w:sz w:val="18"/>
        </w:rPr>
      </w:r>
      <w:r w:rsidR="007E2406" w:rsidRPr="00B87443">
        <w:rPr>
          <w:sz w:val="18"/>
        </w:rPr>
        <w:fldChar w:fldCharType="separate"/>
      </w:r>
      <w:r w:rsidR="0088659E">
        <w:rPr>
          <w:sz w:val="18"/>
        </w:rPr>
        <w:t>3</w:t>
      </w:r>
      <w:r w:rsidR="007E2406" w:rsidRPr="00B87443">
        <w:rPr>
          <w:sz w:val="18"/>
        </w:rPr>
        <w:fldChar w:fldCharType="end"/>
      </w:r>
    </w:p>
    <w:p w:rsidR="00B87443" w:rsidRPr="00B87443" w:rsidRDefault="00B87443" w:rsidP="00B87443">
      <w:pPr>
        <w:pStyle w:val="TOC2"/>
        <w:ind w:left="720" w:hanging="360"/>
        <w:rPr>
          <w:rFonts w:asciiTheme="minorHAnsi" w:eastAsiaTheme="minorEastAsia" w:hAnsiTheme="minorHAnsi" w:cstheme="minorBidi"/>
          <w:sz w:val="18"/>
          <w:szCs w:val="22"/>
        </w:rPr>
      </w:pPr>
      <w:r w:rsidRPr="00B87443">
        <w:rPr>
          <w:rFonts w:ascii="EYInterstate" w:hAnsi="EYInterstate"/>
          <w:sz w:val="18"/>
        </w:rPr>
        <w:t>2.2 Key assumptions</w:t>
      </w:r>
      <w:r w:rsidRPr="00B87443">
        <w:rPr>
          <w:sz w:val="18"/>
        </w:rPr>
        <w:tab/>
      </w:r>
      <w:r w:rsidR="007E2406" w:rsidRPr="00B87443">
        <w:rPr>
          <w:sz w:val="18"/>
        </w:rPr>
        <w:fldChar w:fldCharType="begin"/>
      </w:r>
      <w:r w:rsidRPr="00B87443">
        <w:rPr>
          <w:sz w:val="18"/>
        </w:rPr>
        <w:instrText xml:space="preserve"> PAGEREF _Toc327964256 \h </w:instrText>
      </w:r>
      <w:r w:rsidR="007E2406" w:rsidRPr="00B87443">
        <w:rPr>
          <w:sz w:val="18"/>
        </w:rPr>
      </w:r>
      <w:r w:rsidR="007E2406" w:rsidRPr="00B87443">
        <w:rPr>
          <w:sz w:val="18"/>
        </w:rPr>
        <w:fldChar w:fldCharType="separate"/>
      </w:r>
      <w:r w:rsidR="0088659E">
        <w:rPr>
          <w:sz w:val="18"/>
        </w:rPr>
        <w:t>3</w:t>
      </w:r>
      <w:r w:rsidR="007E2406" w:rsidRPr="00B87443">
        <w:rPr>
          <w:sz w:val="18"/>
        </w:rPr>
        <w:fldChar w:fldCharType="end"/>
      </w:r>
    </w:p>
    <w:p w:rsidR="00B87443" w:rsidRDefault="00B87443">
      <w:pPr>
        <w:pStyle w:val="TOC1"/>
        <w:rPr>
          <w:rFonts w:asciiTheme="minorHAnsi" w:eastAsiaTheme="minorEastAsia" w:hAnsiTheme="minorHAnsi" w:cstheme="minorBidi"/>
          <w:bCs w:val="0"/>
          <w:sz w:val="22"/>
          <w:szCs w:val="22"/>
        </w:rPr>
      </w:pPr>
      <w:r w:rsidRPr="003E182D">
        <w:rPr>
          <w:rFonts w:ascii="EYInterstate" w:hAnsi="EYInterstate"/>
        </w:rPr>
        <w:t>3.0 Decision criteria</w:t>
      </w:r>
      <w:r>
        <w:tab/>
      </w:r>
      <w:r w:rsidR="007E2406">
        <w:fldChar w:fldCharType="begin"/>
      </w:r>
      <w:r>
        <w:instrText xml:space="preserve"> PAGEREF _Toc327964257 \h </w:instrText>
      </w:r>
      <w:r w:rsidR="007E2406">
        <w:fldChar w:fldCharType="separate"/>
      </w:r>
      <w:r w:rsidR="0088659E">
        <w:t>4</w:t>
      </w:r>
      <w:r w:rsidR="007E2406">
        <w:fldChar w:fldCharType="end"/>
      </w:r>
    </w:p>
    <w:p w:rsidR="00B87443" w:rsidRPr="00B87443" w:rsidRDefault="00B87443" w:rsidP="00B87443">
      <w:pPr>
        <w:pStyle w:val="TOC2"/>
        <w:ind w:left="720" w:hanging="360"/>
        <w:rPr>
          <w:rFonts w:asciiTheme="minorHAnsi" w:eastAsiaTheme="minorEastAsia" w:hAnsiTheme="minorHAnsi" w:cstheme="minorBidi"/>
          <w:sz w:val="18"/>
          <w:szCs w:val="22"/>
        </w:rPr>
      </w:pPr>
      <w:r w:rsidRPr="00B87443">
        <w:rPr>
          <w:rFonts w:ascii="EYInterstate" w:hAnsi="EYInterstate"/>
          <w:sz w:val="18"/>
        </w:rPr>
        <w:t>3.1 Small project meeting criteria for using Lite SDA</w:t>
      </w:r>
      <w:r w:rsidRPr="00B87443">
        <w:rPr>
          <w:sz w:val="18"/>
        </w:rPr>
        <w:tab/>
      </w:r>
      <w:r w:rsidR="007E2406" w:rsidRPr="00B87443">
        <w:rPr>
          <w:sz w:val="18"/>
        </w:rPr>
        <w:fldChar w:fldCharType="begin"/>
      </w:r>
      <w:r w:rsidRPr="00B87443">
        <w:rPr>
          <w:sz w:val="18"/>
        </w:rPr>
        <w:instrText xml:space="preserve"> PAGEREF _Toc327964258 \h </w:instrText>
      </w:r>
      <w:r w:rsidR="007E2406" w:rsidRPr="00B87443">
        <w:rPr>
          <w:sz w:val="18"/>
        </w:rPr>
      </w:r>
      <w:r w:rsidR="007E2406" w:rsidRPr="00B87443">
        <w:rPr>
          <w:sz w:val="18"/>
        </w:rPr>
        <w:fldChar w:fldCharType="separate"/>
      </w:r>
      <w:r w:rsidR="0088659E">
        <w:rPr>
          <w:sz w:val="18"/>
        </w:rPr>
        <w:t>4</w:t>
      </w:r>
      <w:r w:rsidR="007E2406" w:rsidRPr="00B87443">
        <w:rPr>
          <w:sz w:val="18"/>
        </w:rPr>
        <w:fldChar w:fldCharType="end"/>
      </w:r>
    </w:p>
    <w:p w:rsidR="00B87443" w:rsidRPr="00B87443" w:rsidRDefault="00B87443" w:rsidP="00B87443">
      <w:pPr>
        <w:pStyle w:val="TOC2"/>
        <w:ind w:left="720" w:hanging="360"/>
        <w:rPr>
          <w:rFonts w:asciiTheme="minorHAnsi" w:eastAsiaTheme="minorEastAsia" w:hAnsiTheme="minorHAnsi" w:cstheme="minorBidi"/>
          <w:sz w:val="18"/>
          <w:szCs w:val="22"/>
        </w:rPr>
      </w:pPr>
      <w:r w:rsidRPr="00B87443">
        <w:rPr>
          <w:rFonts w:ascii="EYInterstate" w:hAnsi="EYInterstate"/>
          <w:sz w:val="18"/>
        </w:rPr>
        <w:t>3.2 Major project meeting criteria for using Standard SDA option (waterfall or iterative)</w:t>
      </w:r>
      <w:r w:rsidRPr="00B87443">
        <w:rPr>
          <w:sz w:val="18"/>
        </w:rPr>
        <w:tab/>
      </w:r>
      <w:r w:rsidR="007E2406" w:rsidRPr="00B87443">
        <w:rPr>
          <w:sz w:val="18"/>
        </w:rPr>
        <w:fldChar w:fldCharType="begin"/>
      </w:r>
      <w:r w:rsidRPr="00B87443">
        <w:rPr>
          <w:sz w:val="18"/>
        </w:rPr>
        <w:instrText xml:space="preserve"> PAGEREF _Toc327964259 \h </w:instrText>
      </w:r>
      <w:r w:rsidR="007E2406" w:rsidRPr="00B87443">
        <w:rPr>
          <w:sz w:val="18"/>
        </w:rPr>
      </w:r>
      <w:r w:rsidR="007E2406" w:rsidRPr="00B87443">
        <w:rPr>
          <w:sz w:val="18"/>
        </w:rPr>
        <w:fldChar w:fldCharType="separate"/>
      </w:r>
      <w:r w:rsidR="0088659E">
        <w:rPr>
          <w:sz w:val="18"/>
        </w:rPr>
        <w:t>4</w:t>
      </w:r>
      <w:r w:rsidR="007E2406" w:rsidRPr="00B87443">
        <w:rPr>
          <w:sz w:val="18"/>
        </w:rPr>
        <w:fldChar w:fldCharType="end"/>
      </w:r>
    </w:p>
    <w:p w:rsidR="00B87443" w:rsidRDefault="00B87443">
      <w:pPr>
        <w:pStyle w:val="TOC1"/>
        <w:rPr>
          <w:rFonts w:asciiTheme="minorHAnsi" w:eastAsiaTheme="minorEastAsia" w:hAnsiTheme="minorHAnsi" w:cstheme="minorBidi"/>
          <w:bCs w:val="0"/>
          <w:sz w:val="22"/>
          <w:szCs w:val="22"/>
        </w:rPr>
      </w:pPr>
      <w:r w:rsidRPr="003E182D">
        <w:rPr>
          <w:rFonts w:ascii="EYInterstate" w:hAnsi="EYInterstate"/>
        </w:rPr>
        <w:t>4.0 Supplemental guidance</w:t>
      </w:r>
      <w:r>
        <w:tab/>
      </w:r>
      <w:r w:rsidR="007E2406">
        <w:fldChar w:fldCharType="begin"/>
      </w:r>
      <w:r>
        <w:instrText xml:space="preserve"> PAGEREF _Toc327964260 \h </w:instrText>
      </w:r>
      <w:r w:rsidR="007E2406">
        <w:fldChar w:fldCharType="separate"/>
      </w:r>
      <w:r w:rsidR="0088659E">
        <w:t>7</w:t>
      </w:r>
      <w:r w:rsidR="007E2406">
        <w:fldChar w:fldCharType="end"/>
      </w:r>
    </w:p>
    <w:p w:rsidR="00B87443" w:rsidRPr="00E367F7" w:rsidRDefault="00B87443" w:rsidP="00E367F7">
      <w:pPr>
        <w:pStyle w:val="TOC2"/>
        <w:ind w:left="720" w:hanging="360"/>
        <w:rPr>
          <w:rFonts w:ascii="EYInterstate Light" w:eastAsiaTheme="minorEastAsia" w:hAnsi="EYInterstate Light" w:cstheme="minorBidi"/>
          <w:sz w:val="18"/>
          <w:szCs w:val="18"/>
        </w:rPr>
      </w:pPr>
      <w:r w:rsidRPr="00E367F7">
        <w:rPr>
          <w:rFonts w:ascii="EYInterstate Light" w:hAnsi="EYInterstate Light"/>
          <w:b/>
          <w:sz w:val="18"/>
          <w:szCs w:val="18"/>
        </w:rPr>
        <w:t>4.</w:t>
      </w:r>
      <w:r w:rsidR="00E367F7">
        <w:rPr>
          <w:rFonts w:ascii="EYInterstate Light" w:hAnsi="EYInterstate Light"/>
          <w:b/>
          <w:sz w:val="18"/>
          <w:szCs w:val="18"/>
        </w:rPr>
        <w:t>1</w:t>
      </w:r>
      <w:r w:rsidRPr="00E367F7">
        <w:rPr>
          <w:rFonts w:ascii="EYInterstate Light" w:hAnsi="EYInterstate Light"/>
          <w:b/>
          <w:sz w:val="18"/>
          <w:szCs w:val="18"/>
        </w:rPr>
        <w:t xml:space="preserve"> Iterative projects</w:t>
      </w:r>
      <w:r w:rsidRPr="00E367F7">
        <w:rPr>
          <w:rFonts w:ascii="EYInterstate Light" w:hAnsi="EYInterstate Light"/>
          <w:sz w:val="18"/>
          <w:szCs w:val="18"/>
        </w:rPr>
        <w:tab/>
      </w:r>
      <w:r w:rsidR="007E2406" w:rsidRPr="00E367F7">
        <w:rPr>
          <w:rFonts w:ascii="EYInterstate Light" w:hAnsi="EYInterstate Light"/>
          <w:sz w:val="18"/>
          <w:szCs w:val="18"/>
        </w:rPr>
        <w:fldChar w:fldCharType="begin"/>
      </w:r>
      <w:r w:rsidRPr="00E367F7">
        <w:rPr>
          <w:rFonts w:ascii="EYInterstate Light" w:hAnsi="EYInterstate Light"/>
          <w:sz w:val="18"/>
          <w:szCs w:val="18"/>
        </w:rPr>
        <w:instrText xml:space="preserve"> PAGEREF _Toc327964261 \h </w:instrText>
      </w:r>
      <w:r w:rsidR="007E2406" w:rsidRPr="00E367F7">
        <w:rPr>
          <w:rFonts w:ascii="EYInterstate Light" w:hAnsi="EYInterstate Light"/>
          <w:sz w:val="18"/>
          <w:szCs w:val="18"/>
        </w:rPr>
      </w:r>
      <w:r w:rsidR="007E2406" w:rsidRPr="00E367F7">
        <w:rPr>
          <w:rFonts w:ascii="EYInterstate Light" w:hAnsi="EYInterstate Light"/>
          <w:sz w:val="18"/>
          <w:szCs w:val="18"/>
        </w:rPr>
        <w:fldChar w:fldCharType="separate"/>
      </w:r>
      <w:r w:rsidR="0088659E">
        <w:rPr>
          <w:rFonts w:ascii="EYInterstate Light" w:hAnsi="EYInterstate Light"/>
          <w:sz w:val="18"/>
          <w:szCs w:val="18"/>
        </w:rPr>
        <w:t>7</w:t>
      </w:r>
      <w:r w:rsidR="007E2406" w:rsidRPr="00E367F7">
        <w:rPr>
          <w:rFonts w:ascii="EYInterstate Light" w:hAnsi="EYInterstate Light"/>
          <w:sz w:val="18"/>
          <w:szCs w:val="18"/>
        </w:rPr>
        <w:fldChar w:fldCharType="end"/>
      </w:r>
    </w:p>
    <w:p w:rsidR="00B87443" w:rsidRPr="00E367F7" w:rsidRDefault="00B87443" w:rsidP="00E367F7">
      <w:pPr>
        <w:pStyle w:val="TOC2"/>
        <w:ind w:left="720" w:hanging="360"/>
        <w:rPr>
          <w:rFonts w:ascii="EYInterstate Light" w:eastAsiaTheme="minorEastAsia" w:hAnsi="EYInterstate Light" w:cstheme="minorBidi"/>
          <w:sz w:val="18"/>
          <w:szCs w:val="18"/>
        </w:rPr>
      </w:pPr>
      <w:r w:rsidRPr="00E367F7">
        <w:rPr>
          <w:rFonts w:ascii="EYInterstate Light" w:hAnsi="EYInterstate Light"/>
          <w:b/>
          <w:sz w:val="18"/>
          <w:szCs w:val="18"/>
        </w:rPr>
        <w:t>4.</w:t>
      </w:r>
      <w:r w:rsidR="00E367F7">
        <w:rPr>
          <w:rFonts w:ascii="EYInterstate Light" w:hAnsi="EYInterstate Light"/>
          <w:b/>
          <w:sz w:val="18"/>
          <w:szCs w:val="18"/>
        </w:rPr>
        <w:t>2</w:t>
      </w:r>
      <w:r w:rsidRPr="00E367F7">
        <w:rPr>
          <w:rFonts w:ascii="EYInterstate Light" w:hAnsi="EYInterstate Light"/>
          <w:b/>
          <w:sz w:val="18"/>
          <w:szCs w:val="18"/>
        </w:rPr>
        <w:t xml:space="preserve"> Waterfall projects</w:t>
      </w:r>
      <w:r w:rsidRPr="00E367F7">
        <w:rPr>
          <w:rFonts w:ascii="EYInterstate Light" w:hAnsi="EYInterstate Light"/>
          <w:sz w:val="18"/>
          <w:szCs w:val="18"/>
        </w:rPr>
        <w:tab/>
      </w:r>
      <w:r w:rsidR="007E2406" w:rsidRPr="00E367F7">
        <w:rPr>
          <w:rFonts w:ascii="EYInterstate Light" w:hAnsi="EYInterstate Light"/>
          <w:sz w:val="18"/>
          <w:szCs w:val="18"/>
        </w:rPr>
        <w:fldChar w:fldCharType="begin"/>
      </w:r>
      <w:r w:rsidRPr="00E367F7">
        <w:rPr>
          <w:rFonts w:ascii="EYInterstate Light" w:hAnsi="EYInterstate Light"/>
          <w:sz w:val="18"/>
          <w:szCs w:val="18"/>
        </w:rPr>
        <w:instrText xml:space="preserve"> PAGEREF _Toc327964262 \h </w:instrText>
      </w:r>
      <w:r w:rsidR="007E2406" w:rsidRPr="00E367F7">
        <w:rPr>
          <w:rFonts w:ascii="EYInterstate Light" w:hAnsi="EYInterstate Light"/>
          <w:sz w:val="18"/>
          <w:szCs w:val="18"/>
        </w:rPr>
      </w:r>
      <w:r w:rsidR="007E2406" w:rsidRPr="00E367F7">
        <w:rPr>
          <w:rFonts w:ascii="EYInterstate Light" w:hAnsi="EYInterstate Light"/>
          <w:sz w:val="18"/>
          <w:szCs w:val="18"/>
        </w:rPr>
        <w:fldChar w:fldCharType="separate"/>
      </w:r>
      <w:r w:rsidR="0088659E">
        <w:rPr>
          <w:rFonts w:ascii="EYInterstate Light" w:hAnsi="EYInterstate Light"/>
          <w:sz w:val="18"/>
          <w:szCs w:val="18"/>
        </w:rPr>
        <w:t>8</w:t>
      </w:r>
      <w:r w:rsidR="007E2406" w:rsidRPr="00E367F7">
        <w:rPr>
          <w:rFonts w:ascii="EYInterstate Light" w:hAnsi="EYInterstate Light"/>
          <w:sz w:val="18"/>
          <w:szCs w:val="18"/>
        </w:rPr>
        <w:fldChar w:fldCharType="end"/>
      </w:r>
    </w:p>
    <w:p w:rsidR="00B87443" w:rsidRDefault="00B87443">
      <w:pPr>
        <w:pStyle w:val="TOC1"/>
        <w:rPr>
          <w:rFonts w:asciiTheme="minorHAnsi" w:eastAsiaTheme="minorEastAsia" w:hAnsiTheme="minorHAnsi" w:cstheme="minorBidi"/>
          <w:bCs w:val="0"/>
          <w:sz w:val="22"/>
          <w:szCs w:val="22"/>
        </w:rPr>
      </w:pPr>
      <w:r w:rsidRPr="003E182D">
        <w:rPr>
          <w:rFonts w:ascii="EYInterstate" w:hAnsi="EYInterstate"/>
        </w:rPr>
        <w:t>5.0 References</w:t>
      </w:r>
      <w:r>
        <w:tab/>
      </w:r>
      <w:r w:rsidR="007E2406">
        <w:fldChar w:fldCharType="begin"/>
      </w:r>
      <w:r>
        <w:instrText xml:space="preserve"> PAGEREF _Toc327964263 \h </w:instrText>
      </w:r>
      <w:r w:rsidR="007E2406">
        <w:fldChar w:fldCharType="separate"/>
      </w:r>
      <w:r w:rsidR="0088659E">
        <w:t>9</w:t>
      </w:r>
      <w:r w:rsidR="007E2406">
        <w:fldChar w:fldCharType="end"/>
      </w:r>
    </w:p>
    <w:p w:rsidR="003B6DD3" w:rsidRPr="000708DA" w:rsidRDefault="007E2406" w:rsidP="00D834CB">
      <w:pPr>
        <w:pStyle w:val="TOC2"/>
        <w:ind w:hanging="1260"/>
        <w:rPr>
          <w:rFonts w:ascii="EYInterstate Light" w:eastAsiaTheme="minorEastAsia" w:hAnsi="EYInterstate Light" w:cstheme="minorBidi"/>
          <w:sz w:val="18"/>
          <w:szCs w:val="18"/>
        </w:rPr>
      </w:pPr>
      <w:r w:rsidRPr="000708DA">
        <w:rPr>
          <w:rFonts w:ascii="EYInterstate Light" w:hAnsi="EYInterstate Light"/>
          <w:sz w:val="18"/>
          <w:szCs w:val="18"/>
        </w:rPr>
        <w:fldChar w:fldCharType="end"/>
      </w:r>
    </w:p>
    <w:p w:rsidR="001F5007" w:rsidRDefault="001F5007" w:rsidP="001F5007">
      <w:pPr>
        <w:rPr>
          <w:rFonts w:eastAsia="MS Mincho" w:cs="Arial"/>
          <w:noProof/>
          <w:sz w:val="24"/>
        </w:rPr>
      </w:pPr>
      <w:r>
        <w:br w:type="page"/>
      </w:r>
    </w:p>
    <w:p w:rsidR="00DC138D" w:rsidRPr="00FF7CB2" w:rsidRDefault="000708DA" w:rsidP="000708DA">
      <w:pPr>
        <w:pStyle w:val="Heading1"/>
        <w:rPr>
          <w:rFonts w:ascii="EYInterstate" w:hAnsi="EYInterstate"/>
          <w:sz w:val="28"/>
          <w:szCs w:val="28"/>
        </w:rPr>
      </w:pPr>
      <w:bookmarkStart w:id="5" w:name="_Toc327964253"/>
      <w:r w:rsidRPr="00FF7CB2">
        <w:rPr>
          <w:rFonts w:ascii="EYInterstate" w:hAnsi="EYInterstate"/>
          <w:sz w:val="28"/>
          <w:szCs w:val="28"/>
        </w:rPr>
        <w:lastRenderedPageBreak/>
        <w:t xml:space="preserve">1.0 </w:t>
      </w:r>
      <w:r w:rsidR="00DC138D" w:rsidRPr="00FF7CB2">
        <w:rPr>
          <w:rFonts w:ascii="EYInterstate" w:hAnsi="EYInterstate"/>
          <w:sz w:val="28"/>
          <w:szCs w:val="28"/>
        </w:rPr>
        <w:t>Introduction</w:t>
      </w:r>
      <w:bookmarkEnd w:id="5"/>
    </w:p>
    <w:p w:rsidR="004E7070" w:rsidRDefault="004E7070" w:rsidP="004E7070">
      <w:pPr>
        <w:spacing w:line="240" w:lineRule="exact"/>
        <w:rPr>
          <w:rFonts w:ascii="EYInterstate Light" w:hAnsi="EYInterstate Light" w:cs="EYInterstate Light"/>
          <w:color w:val="000000"/>
          <w:sz w:val="18"/>
          <w:szCs w:val="18"/>
          <w:lang w:eastAsia="en-GB"/>
        </w:rPr>
      </w:pPr>
      <w:r>
        <w:rPr>
          <w:rFonts w:ascii="EYInterstate Light" w:hAnsi="EYInterstate Light" w:cs="EYInterstate Light"/>
          <w:color w:val="000000"/>
          <w:sz w:val="18"/>
          <w:szCs w:val="18"/>
          <w:lang w:eastAsia="en-GB"/>
        </w:rPr>
        <w:t>Requirements management</w:t>
      </w:r>
      <w:r w:rsidR="00D939D4">
        <w:rPr>
          <w:rFonts w:ascii="EYInterstate Light" w:hAnsi="EYInterstate Light" w:cs="EYInterstate Light"/>
          <w:color w:val="000000"/>
          <w:sz w:val="18"/>
          <w:szCs w:val="18"/>
          <w:lang w:eastAsia="en-GB"/>
        </w:rPr>
        <w:t xml:space="preserve"> (RM)</w:t>
      </w:r>
      <w:r>
        <w:rPr>
          <w:rFonts w:ascii="EYInterstate Light" w:hAnsi="EYInterstate Light" w:cs="EYInterstate Light"/>
          <w:color w:val="000000"/>
          <w:sz w:val="18"/>
          <w:szCs w:val="18"/>
          <w:lang w:eastAsia="en-GB"/>
        </w:rPr>
        <w:t xml:space="preserve"> is </w:t>
      </w:r>
      <w:r w:rsidRPr="004E7070">
        <w:rPr>
          <w:rFonts w:ascii="EYInterstate Light" w:hAnsi="EYInterstate Light" w:cs="EYInterstate Light"/>
          <w:color w:val="000000"/>
          <w:sz w:val="18"/>
          <w:szCs w:val="18"/>
          <w:lang w:eastAsia="en-GB"/>
        </w:rPr>
        <w:t xml:space="preserve">the </w:t>
      </w:r>
      <w:r>
        <w:rPr>
          <w:rFonts w:ascii="EYInterstate Light" w:hAnsi="EYInterstate Light" w:cs="EYInterstate Light"/>
          <w:color w:val="000000"/>
          <w:sz w:val="18"/>
          <w:szCs w:val="18"/>
          <w:lang w:eastAsia="en-GB"/>
        </w:rPr>
        <w:t>business analysis sub-</w:t>
      </w:r>
      <w:r w:rsidRPr="004E7070">
        <w:rPr>
          <w:rFonts w:ascii="EYInterstate Light" w:hAnsi="EYInterstate Light" w:cs="EYInterstate Light"/>
          <w:color w:val="000000"/>
          <w:sz w:val="18"/>
          <w:szCs w:val="18"/>
          <w:lang w:eastAsia="en-GB"/>
        </w:rPr>
        <w:t>process which establishes and maintains the “agreement” with the customer on the requirements as embedded in the written requirement specifications and models.</w:t>
      </w:r>
      <w:r>
        <w:rPr>
          <w:rFonts w:ascii="EYInterstate Light" w:hAnsi="EYInterstate Light" w:cs="EYInterstate Light"/>
          <w:color w:val="000000"/>
          <w:sz w:val="18"/>
          <w:szCs w:val="18"/>
          <w:lang w:eastAsia="en-GB"/>
        </w:rPr>
        <w:t xml:space="preserve">  Prior to determining the approach to managing requirements, </w:t>
      </w:r>
      <w:r w:rsidR="00EB3210">
        <w:rPr>
          <w:rFonts w:ascii="EYInterstate Light" w:hAnsi="EYInterstate Light" w:cs="EYInterstate Light"/>
          <w:color w:val="000000"/>
          <w:sz w:val="18"/>
          <w:szCs w:val="18"/>
          <w:lang w:eastAsia="en-GB"/>
        </w:rPr>
        <w:t>the requirements baseline is developed using the business analysis sub-process to develop requirements.  T</w:t>
      </w:r>
      <w:r>
        <w:rPr>
          <w:rFonts w:ascii="EYInterstate Light" w:hAnsi="EYInterstate Light" w:cs="EYInterstate Light"/>
          <w:color w:val="000000"/>
          <w:sz w:val="18"/>
          <w:szCs w:val="18"/>
          <w:lang w:eastAsia="en-GB"/>
        </w:rPr>
        <w:t xml:space="preserve">he product must </w:t>
      </w:r>
      <w:r w:rsidR="00EB3210">
        <w:rPr>
          <w:rFonts w:ascii="EYInterstate Light" w:hAnsi="EYInterstate Light" w:cs="EYInterstate Light"/>
          <w:color w:val="000000"/>
          <w:sz w:val="18"/>
          <w:szCs w:val="18"/>
          <w:lang w:eastAsia="en-GB"/>
        </w:rPr>
        <w:t xml:space="preserve">possess </w:t>
      </w:r>
      <w:r>
        <w:rPr>
          <w:rFonts w:ascii="EYInterstate Light" w:hAnsi="EYInterstate Light" w:cs="EYInterstate Light"/>
          <w:color w:val="000000"/>
          <w:sz w:val="18"/>
          <w:szCs w:val="18"/>
          <w:lang w:eastAsia="en-GB"/>
        </w:rPr>
        <w:t>a set of quality baseline requirements</w:t>
      </w:r>
      <w:r w:rsidR="00F54FD6">
        <w:rPr>
          <w:rFonts w:ascii="EYInterstate Light" w:hAnsi="EYInterstate Light" w:cs="EYInterstate Light"/>
          <w:color w:val="000000"/>
          <w:sz w:val="18"/>
          <w:szCs w:val="18"/>
          <w:lang w:eastAsia="en-GB"/>
        </w:rPr>
        <w:t xml:space="preserve"> specified in a </w:t>
      </w:r>
      <w:r w:rsidR="00884FBB">
        <w:rPr>
          <w:rFonts w:ascii="EYInterstate Light" w:hAnsi="EYInterstate Light" w:cs="EYInterstate Light"/>
          <w:color w:val="000000"/>
          <w:sz w:val="18"/>
          <w:szCs w:val="18"/>
          <w:lang w:eastAsia="en-GB"/>
        </w:rPr>
        <w:t>hierarchical</w:t>
      </w:r>
      <w:r w:rsidR="00F54FD6">
        <w:rPr>
          <w:rFonts w:ascii="EYInterstate Light" w:hAnsi="EYInterstate Light" w:cs="EYInterstate Light"/>
          <w:color w:val="000000"/>
          <w:sz w:val="18"/>
          <w:szCs w:val="18"/>
          <w:lang w:eastAsia="en-GB"/>
        </w:rPr>
        <w:t xml:space="preserve"> </w:t>
      </w:r>
      <w:r w:rsidR="00884FBB">
        <w:rPr>
          <w:rFonts w:ascii="EYInterstate Light" w:hAnsi="EYInterstate Light" w:cs="EYInterstate Light"/>
          <w:color w:val="000000"/>
          <w:sz w:val="18"/>
          <w:szCs w:val="18"/>
          <w:lang w:eastAsia="en-GB"/>
        </w:rPr>
        <w:t>format (business, user and functional)</w:t>
      </w:r>
      <w:r w:rsidR="00EB3210">
        <w:rPr>
          <w:rFonts w:ascii="EYInterstate Light" w:hAnsi="EYInterstate Light" w:cs="EYInterstate Light"/>
          <w:color w:val="000000"/>
          <w:sz w:val="18"/>
          <w:szCs w:val="18"/>
          <w:lang w:eastAsia="en-GB"/>
        </w:rPr>
        <w:t xml:space="preserve"> to effectively manage requirements for the life of the product.  </w:t>
      </w:r>
    </w:p>
    <w:p w:rsidR="006903C9" w:rsidRDefault="006903C9" w:rsidP="004E7070">
      <w:pPr>
        <w:spacing w:line="240" w:lineRule="exact"/>
        <w:rPr>
          <w:rFonts w:ascii="EYInterstate Light" w:hAnsi="EYInterstate Light" w:cs="EYInterstate Light"/>
          <w:color w:val="000000"/>
          <w:sz w:val="18"/>
          <w:szCs w:val="18"/>
          <w:lang w:eastAsia="en-GB"/>
        </w:rPr>
      </w:pPr>
    </w:p>
    <w:p w:rsidR="003A737F" w:rsidRPr="006903C9" w:rsidRDefault="00F91BE8" w:rsidP="004F1EF8">
      <w:pPr>
        <w:pStyle w:val="EYBodyTextBullet1"/>
        <w:numPr>
          <w:ilvl w:val="0"/>
          <w:numId w:val="0"/>
        </w:numPr>
        <w:rPr>
          <w:szCs w:val="20"/>
        </w:rPr>
      </w:pPr>
      <w:r>
        <w:rPr>
          <w:szCs w:val="20"/>
        </w:rPr>
        <w:t>Several k</w:t>
      </w:r>
      <w:r w:rsidR="00C53007" w:rsidRPr="006903C9">
        <w:rPr>
          <w:szCs w:val="20"/>
        </w:rPr>
        <w:t xml:space="preserve">ey principles for requirements management are common in the industry.  </w:t>
      </w:r>
      <w:r w:rsidR="002F2930" w:rsidRPr="006903C9">
        <w:rPr>
          <w:szCs w:val="20"/>
        </w:rPr>
        <w:t>Those principles include:</w:t>
      </w:r>
    </w:p>
    <w:p w:rsidR="00990EE4" w:rsidRPr="006903C9" w:rsidRDefault="00C53007" w:rsidP="00C53007">
      <w:pPr>
        <w:pStyle w:val="EYBodyTextBullet1"/>
        <w:numPr>
          <w:ilvl w:val="0"/>
          <w:numId w:val="38"/>
        </w:numPr>
      </w:pPr>
      <w:r w:rsidRPr="006903C9">
        <w:t>E</w:t>
      </w:r>
      <w:r w:rsidR="009A6933" w:rsidRPr="006903C9">
        <w:t>stablishing an agreement</w:t>
      </w:r>
      <w:r w:rsidR="00F91BE8">
        <w:t xml:space="preserve"> </w:t>
      </w:r>
      <w:r w:rsidR="00A97441">
        <w:t>(</w:t>
      </w:r>
      <w:r w:rsidR="00F91BE8" w:rsidRPr="006903C9">
        <w:t>written as the specified requirement</w:t>
      </w:r>
      <w:r w:rsidR="00F91BE8">
        <w:t>s)</w:t>
      </w:r>
      <w:r w:rsidR="009A6933" w:rsidRPr="006903C9">
        <w:t xml:space="preserve"> with the customer on the </w:t>
      </w:r>
      <w:r w:rsidR="00F91BE8">
        <w:t>product</w:t>
      </w:r>
      <w:r w:rsidR="009A6933" w:rsidRPr="006903C9">
        <w:t>’s requirements</w:t>
      </w:r>
      <w:r w:rsidRPr="006903C9">
        <w:t xml:space="preserve"> </w:t>
      </w:r>
      <w:r w:rsidR="00F91BE8">
        <w:t xml:space="preserve">and </w:t>
      </w:r>
      <w:r w:rsidRPr="006903C9">
        <w:t>project</w:t>
      </w:r>
      <w:r w:rsidR="00F91BE8">
        <w:t xml:space="preserve"> work is based on this agreement</w:t>
      </w:r>
    </w:p>
    <w:p w:rsidR="00C53007" w:rsidRDefault="00C53007" w:rsidP="00C53007">
      <w:pPr>
        <w:pStyle w:val="EYBodyTextBullet1"/>
        <w:numPr>
          <w:ilvl w:val="0"/>
          <w:numId w:val="38"/>
        </w:numPr>
      </w:pPr>
      <w:r w:rsidRPr="006903C9">
        <w:t xml:space="preserve">Requirements agreements are maintained throughout the project lifecycle </w:t>
      </w:r>
      <w:r w:rsidR="00F91BE8">
        <w:t>and for the life of the product</w:t>
      </w:r>
    </w:p>
    <w:p w:rsidR="00C92DB2" w:rsidRPr="00C92DB2" w:rsidRDefault="00C92DB2" w:rsidP="00C53007">
      <w:pPr>
        <w:pStyle w:val="EYBodyTextBullet1"/>
        <w:numPr>
          <w:ilvl w:val="0"/>
          <w:numId w:val="38"/>
        </w:numPr>
      </w:pPr>
      <w:r>
        <w:t xml:space="preserve">Requirement hierarchy demonstrates </w:t>
      </w:r>
      <w:r w:rsidR="00543E57">
        <w:t xml:space="preserve">parent-child relationships </w:t>
      </w:r>
      <w:r w:rsidR="00A64A92">
        <w:t>to ensure alignment to the product vision and to avoid building unnecessary features</w:t>
      </w:r>
      <w:r w:rsidR="00543E57">
        <w:t xml:space="preserve"> </w:t>
      </w:r>
    </w:p>
    <w:p w:rsidR="006903C9" w:rsidRPr="005B7DF6" w:rsidRDefault="00F91BE8" w:rsidP="00C53007">
      <w:pPr>
        <w:pStyle w:val="EYBodyTextBullet1"/>
        <w:numPr>
          <w:ilvl w:val="0"/>
          <w:numId w:val="38"/>
        </w:numPr>
      </w:pPr>
      <w:r w:rsidRPr="005B7DF6">
        <w:t xml:space="preserve">Requirement traceability links requirements </w:t>
      </w:r>
      <w:r w:rsidR="0025509E" w:rsidRPr="005B7DF6">
        <w:t xml:space="preserve">to other requirements, </w:t>
      </w:r>
      <w:r w:rsidRPr="005B7DF6">
        <w:t>to the design and code elements</w:t>
      </w:r>
      <w:r w:rsidR="00A64A92" w:rsidRPr="005B7DF6">
        <w:t xml:space="preserve"> (implementation of requirements)</w:t>
      </w:r>
      <w:r w:rsidRPr="005B7DF6">
        <w:t xml:space="preserve"> </w:t>
      </w:r>
      <w:r w:rsidR="00A64A92" w:rsidRPr="005B7DF6">
        <w:t>and to</w:t>
      </w:r>
      <w:r w:rsidRPr="005B7DF6">
        <w:t xml:space="preserve"> the tests </w:t>
      </w:r>
      <w:r w:rsidR="00A64A92" w:rsidRPr="005B7DF6">
        <w:t>(verification of requirements)</w:t>
      </w:r>
    </w:p>
    <w:p w:rsidR="004F1EF8" w:rsidRPr="00C92DB2" w:rsidRDefault="00A97441" w:rsidP="00C92DB2">
      <w:pPr>
        <w:overflowPunct/>
        <w:autoSpaceDE/>
        <w:autoSpaceDN/>
        <w:adjustRightInd/>
        <w:spacing w:after="200" w:line="276" w:lineRule="auto"/>
        <w:contextualSpacing/>
        <w:textAlignment w:val="auto"/>
        <w:rPr>
          <w:rFonts w:ascii="EYInterstate Light" w:hAnsi="EYInterstate Light"/>
          <w:sz w:val="18"/>
          <w:szCs w:val="18"/>
        </w:rPr>
      </w:pPr>
      <w:r w:rsidRPr="00A97441">
        <w:rPr>
          <w:rFonts w:ascii="EYInterstate Light" w:eastAsiaTheme="minorHAnsi" w:hAnsi="EYInterstate Light" w:cstheme="minorBidi"/>
          <w:sz w:val="18"/>
          <w:szCs w:val="22"/>
        </w:rPr>
        <w:t>The above stated key principles</w:t>
      </w:r>
      <w:r>
        <w:rPr>
          <w:rFonts w:ascii="EYInterstate Light" w:eastAsiaTheme="minorHAnsi" w:hAnsi="EYInterstate Light" w:cstheme="minorBidi"/>
          <w:sz w:val="18"/>
          <w:szCs w:val="22"/>
        </w:rPr>
        <w:t xml:space="preserve"> are agnostic to</w:t>
      </w:r>
      <w:r w:rsidR="00C92DB2">
        <w:rPr>
          <w:rFonts w:ascii="EYInterstate Light" w:eastAsiaTheme="minorHAnsi" w:hAnsi="EYInterstate Light" w:cstheme="minorBidi"/>
          <w:sz w:val="18"/>
          <w:szCs w:val="22"/>
        </w:rPr>
        <w:t xml:space="preserve"> using a technology platform to enable requirements management</w:t>
      </w:r>
      <w:r w:rsidR="00C92DB2" w:rsidRPr="00C92DB2">
        <w:rPr>
          <w:rFonts w:ascii="EYInterstate Light" w:eastAsiaTheme="minorHAnsi" w:hAnsi="EYInterstate Light" w:cstheme="minorBidi"/>
          <w:sz w:val="18"/>
          <w:szCs w:val="18"/>
        </w:rPr>
        <w:t xml:space="preserve">.   </w:t>
      </w:r>
      <w:r w:rsidR="00A856AB">
        <w:rPr>
          <w:rFonts w:ascii="EYInterstate Light" w:eastAsiaTheme="minorHAnsi" w:hAnsi="EYInterstate Light" w:cstheme="minorBidi"/>
          <w:sz w:val="18"/>
          <w:szCs w:val="18"/>
        </w:rPr>
        <w:t>It</w:t>
      </w:r>
      <w:r w:rsidR="00AE4010">
        <w:rPr>
          <w:rFonts w:ascii="EYInterstate Light" w:eastAsiaTheme="minorHAnsi" w:hAnsi="EYInterstate Light" w:cstheme="minorBidi"/>
          <w:sz w:val="18"/>
          <w:szCs w:val="18"/>
        </w:rPr>
        <w:t xml:space="preserve"> is widely accepted </w:t>
      </w:r>
      <w:r w:rsidR="00A856AB">
        <w:rPr>
          <w:rFonts w:ascii="EYInterstate Light" w:eastAsiaTheme="minorHAnsi" w:hAnsi="EYInterstate Light" w:cstheme="minorBidi"/>
          <w:sz w:val="18"/>
          <w:szCs w:val="18"/>
        </w:rPr>
        <w:t xml:space="preserve">within the industry </w:t>
      </w:r>
      <w:r w:rsidR="00AE4010">
        <w:rPr>
          <w:rFonts w:ascii="EYInterstate Light" w:eastAsiaTheme="minorHAnsi" w:hAnsi="EYInterstate Light" w:cstheme="minorBidi"/>
          <w:sz w:val="18"/>
          <w:szCs w:val="18"/>
        </w:rPr>
        <w:t>that u</w:t>
      </w:r>
      <w:r w:rsidR="00AE4010" w:rsidRPr="00AE4010">
        <w:rPr>
          <w:rFonts w:ascii="EYInterstate Light" w:eastAsiaTheme="minorHAnsi" w:hAnsi="EYInterstate Light" w:cstheme="minorBidi"/>
          <w:sz w:val="18"/>
          <w:szCs w:val="18"/>
        </w:rPr>
        <w:t>sing a tool to compensate for lack of process, discipline, or understanding of requirements engineering is counterproductive and costly</w:t>
      </w:r>
      <w:r w:rsidR="00AE4010">
        <w:rPr>
          <w:rFonts w:ascii="EYInterstate Light" w:eastAsiaTheme="minorHAnsi" w:hAnsi="EYInterstate Light" w:cstheme="minorBidi"/>
          <w:sz w:val="18"/>
          <w:szCs w:val="18"/>
        </w:rPr>
        <w:t xml:space="preserve">.  </w:t>
      </w:r>
      <w:r w:rsidR="004E7070" w:rsidRPr="00C92DB2">
        <w:rPr>
          <w:rFonts w:ascii="EYInterstate Light" w:hAnsi="EYInterstate Light"/>
          <w:sz w:val="18"/>
          <w:szCs w:val="18"/>
        </w:rPr>
        <w:t xml:space="preserve">This guidance is intended to provide </w:t>
      </w:r>
      <w:r w:rsidR="004F1EF8" w:rsidRPr="00C92DB2">
        <w:rPr>
          <w:rFonts w:ascii="EYInterstate Light" w:hAnsi="EYInterstate Light"/>
          <w:sz w:val="18"/>
          <w:szCs w:val="18"/>
        </w:rPr>
        <w:t xml:space="preserve">decision criteria for determining </w:t>
      </w:r>
      <w:r w:rsidR="00DD639A" w:rsidRPr="00C92DB2">
        <w:rPr>
          <w:rFonts w:ascii="EYInterstate Light" w:hAnsi="EYInterstate Light"/>
          <w:sz w:val="18"/>
          <w:szCs w:val="18"/>
        </w:rPr>
        <w:t>the appropriate RM enablement solution</w:t>
      </w:r>
      <w:r w:rsidR="004F1EF8" w:rsidRPr="00C92DB2">
        <w:rPr>
          <w:rFonts w:ascii="EYInterstate Light" w:hAnsi="EYInterstate Light"/>
          <w:sz w:val="18"/>
          <w:szCs w:val="18"/>
        </w:rPr>
        <w:t xml:space="preserve"> based on </w:t>
      </w:r>
      <w:r w:rsidR="00F1215A" w:rsidRPr="00C92DB2">
        <w:rPr>
          <w:rFonts w:ascii="EYInterstate Light" w:hAnsi="EYInterstate Light"/>
          <w:sz w:val="18"/>
          <w:szCs w:val="18"/>
        </w:rPr>
        <w:t>project</w:t>
      </w:r>
      <w:r w:rsidR="004F1EF8" w:rsidRPr="00C92DB2">
        <w:rPr>
          <w:rFonts w:ascii="EYInterstate Light" w:hAnsi="EYInterstate Light"/>
          <w:sz w:val="18"/>
          <w:szCs w:val="18"/>
        </w:rPr>
        <w:t xml:space="preserve"> scenarios defined in the IT Services organization.  </w:t>
      </w:r>
    </w:p>
    <w:p w:rsidR="00DC138D" w:rsidRPr="009A71CA" w:rsidRDefault="00DC138D" w:rsidP="00DC138D">
      <w:pPr>
        <w:spacing w:line="240" w:lineRule="exact"/>
        <w:rPr>
          <w:rFonts w:ascii="EYInterstate Light" w:hAnsi="EYInterstate Light" w:cs="Arial"/>
          <w:sz w:val="18"/>
          <w:szCs w:val="18"/>
        </w:rPr>
      </w:pPr>
    </w:p>
    <w:p w:rsidR="00DC138D" w:rsidRPr="00444642" w:rsidRDefault="00DC138D" w:rsidP="00DC138D">
      <w:pPr>
        <w:rPr>
          <w:rFonts w:ascii="EYInterstate Light" w:hAnsi="EYInterstate Light" w:cs="Arial"/>
          <w:sz w:val="18"/>
          <w:szCs w:val="18"/>
        </w:rPr>
      </w:pPr>
    </w:p>
    <w:p w:rsidR="00DC138D" w:rsidRPr="00FF7CB2" w:rsidRDefault="000708DA" w:rsidP="000708DA">
      <w:pPr>
        <w:pStyle w:val="Heading1"/>
        <w:rPr>
          <w:rFonts w:ascii="EYInterstate" w:hAnsi="EYInterstate"/>
          <w:sz w:val="28"/>
          <w:szCs w:val="28"/>
        </w:rPr>
      </w:pPr>
      <w:bookmarkStart w:id="6" w:name="_Toc327964254"/>
      <w:r w:rsidRPr="00FF7CB2">
        <w:rPr>
          <w:rFonts w:ascii="EYInterstate" w:hAnsi="EYInterstate"/>
          <w:sz w:val="28"/>
          <w:szCs w:val="28"/>
        </w:rPr>
        <w:lastRenderedPageBreak/>
        <w:t xml:space="preserve">2.0 </w:t>
      </w:r>
      <w:r w:rsidR="00DC138D" w:rsidRPr="00FF7CB2">
        <w:rPr>
          <w:rFonts w:ascii="EYInterstate" w:hAnsi="EYInterstate"/>
          <w:sz w:val="28"/>
          <w:szCs w:val="28"/>
        </w:rPr>
        <w:t>Overview</w:t>
      </w:r>
      <w:bookmarkEnd w:id="6"/>
    </w:p>
    <w:p w:rsidR="00DC138D" w:rsidRDefault="00DC138D" w:rsidP="00C53007">
      <w:pPr>
        <w:spacing w:line="240" w:lineRule="exact"/>
        <w:rPr>
          <w:rFonts w:ascii="EYInterstate Light" w:hAnsi="EYInterstate Light" w:cs="Helv"/>
          <w:color w:val="000000"/>
          <w:sz w:val="18"/>
          <w:szCs w:val="18"/>
          <w:lang w:eastAsia="en-GB"/>
        </w:rPr>
      </w:pPr>
      <w:r w:rsidRPr="006226ED">
        <w:rPr>
          <w:rFonts w:ascii="EYInterstate Light" w:hAnsi="EYInterstate Light" w:cs="Helv"/>
          <w:color w:val="000000"/>
          <w:sz w:val="18"/>
          <w:szCs w:val="18"/>
          <w:lang w:eastAsia="en-GB"/>
        </w:rPr>
        <w:t>The purpose</w:t>
      </w:r>
      <w:r>
        <w:rPr>
          <w:rFonts w:ascii="EYInterstate Light" w:hAnsi="EYInterstate Light" w:cs="Helv"/>
          <w:color w:val="000000"/>
          <w:sz w:val="18"/>
          <w:szCs w:val="18"/>
          <w:lang w:eastAsia="en-GB"/>
        </w:rPr>
        <w:t xml:space="preserve"> of this guidance</w:t>
      </w:r>
      <w:r w:rsidRPr="006226ED">
        <w:rPr>
          <w:rFonts w:ascii="EYInterstate Light" w:hAnsi="EYInterstate Light" w:cs="Helv"/>
          <w:color w:val="000000"/>
          <w:sz w:val="18"/>
          <w:szCs w:val="18"/>
          <w:lang w:eastAsia="en-GB"/>
        </w:rPr>
        <w:t xml:space="preserve"> is to provide </w:t>
      </w:r>
      <w:r w:rsidR="00C53007">
        <w:rPr>
          <w:rFonts w:ascii="EYInterstate Light" w:hAnsi="EYInterstate Light" w:cs="Helv"/>
          <w:color w:val="000000"/>
          <w:sz w:val="18"/>
          <w:szCs w:val="18"/>
          <w:lang w:eastAsia="en-GB"/>
        </w:rPr>
        <w:t xml:space="preserve">the business analyst with available options for using an enabler to manage requirements.  </w:t>
      </w:r>
      <w:r w:rsidR="00A81E12">
        <w:rPr>
          <w:rFonts w:ascii="EYInterstate Light" w:hAnsi="EYInterstate Light" w:cs="Helv"/>
          <w:color w:val="000000"/>
          <w:sz w:val="18"/>
          <w:szCs w:val="18"/>
          <w:lang w:eastAsia="en-GB"/>
        </w:rPr>
        <w:t xml:space="preserve"> </w:t>
      </w:r>
      <w:r w:rsidR="0098295A">
        <w:rPr>
          <w:rFonts w:ascii="EYInterstate Light" w:hAnsi="EYInterstate Light" w:cs="Helv"/>
          <w:color w:val="000000"/>
          <w:sz w:val="18"/>
          <w:szCs w:val="18"/>
          <w:lang w:eastAsia="en-GB"/>
        </w:rPr>
        <w:t xml:space="preserve">The guidance is established </w:t>
      </w:r>
      <w:r w:rsidR="00C540F6">
        <w:rPr>
          <w:rFonts w:ascii="EYInterstate Light" w:hAnsi="EYInterstate Light" w:cs="Helv"/>
          <w:color w:val="000000"/>
          <w:sz w:val="18"/>
          <w:szCs w:val="18"/>
          <w:lang w:eastAsia="en-GB"/>
        </w:rPr>
        <w:t>for each Service Delivery Approach (SDA) as</w:t>
      </w:r>
      <w:r w:rsidR="0098295A">
        <w:rPr>
          <w:rFonts w:ascii="EYInterstate Light" w:hAnsi="EYInterstate Light" w:cs="Helv"/>
          <w:color w:val="000000"/>
          <w:sz w:val="18"/>
          <w:szCs w:val="18"/>
          <w:lang w:eastAsia="en-GB"/>
        </w:rPr>
        <w:t xml:space="preserve"> defined </w:t>
      </w:r>
      <w:r w:rsidR="00C540F6">
        <w:rPr>
          <w:rFonts w:ascii="EYInterstate Light" w:hAnsi="EYInterstate Light" w:cs="Helv"/>
          <w:color w:val="000000"/>
          <w:sz w:val="18"/>
          <w:szCs w:val="18"/>
          <w:lang w:eastAsia="en-GB"/>
        </w:rPr>
        <w:t xml:space="preserve">in the </w:t>
      </w:r>
      <w:r w:rsidR="0098295A">
        <w:rPr>
          <w:rFonts w:ascii="EYInterstate Light" w:hAnsi="EYInterstate Light" w:cs="Helv"/>
          <w:color w:val="000000"/>
          <w:sz w:val="18"/>
          <w:szCs w:val="18"/>
          <w:lang w:eastAsia="en-GB"/>
        </w:rPr>
        <w:t xml:space="preserve">IT Services methods.   For each </w:t>
      </w:r>
      <w:r w:rsidR="00C540F6">
        <w:rPr>
          <w:rFonts w:ascii="EYInterstate Light" w:hAnsi="EYInterstate Light" w:cs="Helv"/>
          <w:color w:val="000000"/>
          <w:sz w:val="18"/>
          <w:szCs w:val="18"/>
          <w:lang w:eastAsia="en-GB"/>
        </w:rPr>
        <w:t>SDA</w:t>
      </w:r>
      <w:r w:rsidR="0098295A">
        <w:rPr>
          <w:rFonts w:ascii="EYInterstate Light" w:hAnsi="EYInterstate Light" w:cs="Helv"/>
          <w:color w:val="000000"/>
          <w:sz w:val="18"/>
          <w:szCs w:val="18"/>
          <w:lang w:eastAsia="en-GB"/>
        </w:rPr>
        <w:t xml:space="preserve">, a set of decision criteria, considerations and references have been identified to guide the decision for which enabler is </w:t>
      </w:r>
      <w:r w:rsidR="00C540F6">
        <w:rPr>
          <w:rFonts w:ascii="EYInterstate Light" w:hAnsi="EYInterstate Light" w:cs="Helv"/>
          <w:color w:val="000000"/>
          <w:sz w:val="18"/>
          <w:szCs w:val="18"/>
          <w:lang w:eastAsia="en-GB"/>
        </w:rPr>
        <w:t xml:space="preserve">appropriate </w:t>
      </w:r>
      <w:r w:rsidR="0098295A">
        <w:rPr>
          <w:rFonts w:ascii="EYInterstate Light" w:hAnsi="EYInterstate Light" w:cs="Helv"/>
          <w:color w:val="000000"/>
          <w:sz w:val="18"/>
          <w:szCs w:val="18"/>
          <w:lang w:eastAsia="en-GB"/>
        </w:rPr>
        <w:t xml:space="preserve">to support RM activities.  </w:t>
      </w:r>
    </w:p>
    <w:p w:rsidR="00C540F6" w:rsidRDefault="00C540F6" w:rsidP="00C53007">
      <w:pPr>
        <w:spacing w:line="240" w:lineRule="exact"/>
        <w:rPr>
          <w:rFonts w:ascii="EYInterstate Light" w:hAnsi="EYInterstate Light" w:cs="Helv"/>
          <w:color w:val="000000"/>
          <w:sz w:val="18"/>
          <w:szCs w:val="18"/>
          <w:lang w:eastAsia="en-GB"/>
        </w:rPr>
      </w:pPr>
    </w:p>
    <w:p w:rsidR="00C540F6" w:rsidRDefault="00C540F6" w:rsidP="00C53007">
      <w:pPr>
        <w:spacing w:line="240" w:lineRule="exact"/>
        <w:rPr>
          <w:rFonts w:ascii="EYInterstate Light" w:hAnsi="EYInterstate Light" w:cs="Helv"/>
          <w:color w:val="000000"/>
          <w:sz w:val="18"/>
          <w:szCs w:val="18"/>
          <w:lang w:eastAsia="en-GB"/>
        </w:rPr>
      </w:pPr>
      <w:r>
        <w:rPr>
          <w:rFonts w:ascii="EYInterstate Light" w:hAnsi="EYInterstate Light" w:cs="Helv"/>
          <w:color w:val="000000"/>
          <w:sz w:val="18"/>
          <w:szCs w:val="18"/>
          <w:lang w:eastAsia="en-GB"/>
        </w:rPr>
        <w:t xml:space="preserve">This guidance has been developed as a short-term, tactical solution until a more strategic solution can be developed.  Significant weight has been given to licensing </w:t>
      </w:r>
      <w:r w:rsidR="00E60CB0">
        <w:rPr>
          <w:rFonts w:ascii="EYInterstate Light" w:hAnsi="EYInterstate Light" w:cs="Helv"/>
          <w:color w:val="000000"/>
          <w:sz w:val="18"/>
          <w:szCs w:val="18"/>
          <w:lang w:eastAsia="en-GB"/>
        </w:rPr>
        <w:t xml:space="preserve">implications </w:t>
      </w:r>
      <w:r>
        <w:rPr>
          <w:rFonts w:ascii="EYInterstate Light" w:hAnsi="EYInterstate Light" w:cs="Helv"/>
          <w:color w:val="000000"/>
          <w:sz w:val="18"/>
          <w:szCs w:val="18"/>
          <w:lang w:eastAsia="en-GB"/>
        </w:rPr>
        <w:t xml:space="preserve">and change management in developing this recommendation.  </w:t>
      </w:r>
    </w:p>
    <w:p w:rsidR="00DC138D" w:rsidRPr="00087A50" w:rsidRDefault="000708DA" w:rsidP="00C53007">
      <w:pPr>
        <w:pStyle w:val="Heading2"/>
        <w:ind w:left="504" w:hanging="504"/>
        <w:rPr>
          <w:rFonts w:ascii="EYInterstate" w:hAnsi="EYInterstate"/>
          <w:b/>
          <w:sz w:val="22"/>
          <w:szCs w:val="22"/>
        </w:rPr>
      </w:pPr>
      <w:bookmarkStart w:id="7" w:name="_Toc327964255"/>
      <w:r w:rsidRPr="00087A50">
        <w:rPr>
          <w:rFonts w:ascii="EYInterstate" w:hAnsi="EYInterstate"/>
          <w:b/>
          <w:sz w:val="22"/>
          <w:szCs w:val="22"/>
        </w:rPr>
        <w:t xml:space="preserve">2.1 </w:t>
      </w:r>
      <w:r w:rsidR="00DC138D" w:rsidRPr="00087A50">
        <w:rPr>
          <w:rFonts w:ascii="EYInterstate" w:hAnsi="EYInterstate"/>
          <w:b/>
          <w:sz w:val="22"/>
          <w:szCs w:val="22"/>
        </w:rPr>
        <w:t>General guidelines</w:t>
      </w:r>
      <w:r w:rsidR="00302D06" w:rsidRPr="00087A50">
        <w:rPr>
          <w:rFonts w:ascii="EYInterstate" w:hAnsi="EYInterstate"/>
          <w:b/>
          <w:sz w:val="22"/>
          <w:szCs w:val="22"/>
        </w:rPr>
        <w:t xml:space="preserve"> \ e</w:t>
      </w:r>
      <w:r w:rsidR="00DC138D" w:rsidRPr="00087A50">
        <w:rPr>
          <w:rFonts w:ascii="EYInterstate" w:hAnsi="EYInterstate"/>
          <w:b/>
          <w:sz w:val="22"/>
          <w:szCs w:val="22"/>
        </w:rPr>
        <w:t>xpectations</w:t>
      </w:r>
      <w:bookmarkEnd w:id="7"/>
    </w:p>
    <w:p w:rsidR="00DC138D" w:rsidRDefault="00DC138D" w:rsidP="00DC138D">
      <w:pPr>
        <w:spacing w:line="240" w:lineRule="exact"/>
        <w:rPr>
          <w:rFonts w:ascii="EYInterstate Light" w:hAnsi="EYInterstate Light" w:cs="Helv"/>
          <w:color w:val="000000"/>
          <w:sz w:val="18"/>
          <w:szCs w:val="18"/>
          <w:lang w:eastAsia="en-GB"/>
        </w:rPr>
      </w:pPr>
      <w:r>
        <w:rPr>
          <w:rFonts w:ascii="EYInterstate Light" w:hAnsi="EYInterstate Light" w:cs="Helv"/>
          <w:color w:val="000000"/>
          <w:sz w:val="18"/>
          <w:szCs w:val="18"/>
          <w:lang w:eastAsia="en-GB"/>
        </w:rPr>
        <w:t xml:space="preserve">The </w:t>
      </w:r>
      <w:r w:rsidR="002718BD">
        <w:rPr>
          <w:rFonts w:ascii="EYInterstate Light" w:hAnsi="EYInterstate Light" w:cs="Helv"/>
          <w:color w:val="000000"/>
          <w:sz w:val="18"/>
          <w:szCs w:val="18"/>
          <w:lang w:eastAsia="en-GB"/>
        </w:rPr>
        <w:t>guidance is</w:t>
      </w:r>
      <w:r>
        <w:rPr>
          <w:rFonts w:ascii="EYInterstate Light" w:hAnsi="EYInterstate Light" w:cs="Helv"/>
          <w:color w:val="000000"/>
          <w:sz w:val="18"/>
          <w:szCs w:val="18"/>
          <w:lang w:eastAsia="en-GB"/>
        </w:rPr>
        <w:t xml:space="preserve"> meant to</w:t>
      </w:r>
      <w:r w:rsidR="002718BD">
        <w:rPr>
          <w:rFonts w:ascii="EYInterstate Light" w:hAnsi="EYInterstate Light" w:cs="Helv"/>
          <w:color w:val="000000"/>
          <w:sz w:val="18"/>
          <w:szCs w:val="18"/>
          <w:lang w:eastAsia="en-GB"/>
        </w:rPr>
        <w:t xml:space="preserve"> advise </w:t>
      </w:r>
      <w:r w:rsidR="00C540F6">
        <w:rPr>
          <w:rFonts w:ascii="EYInterstate Light" w:hAnsi="EYInterstate Light" w:cs="Helv"/>
          <w:color w:val="000000"/>
          <w:sz w:val="18"/>
          <w:szCs w:val="18"/>
          <w:lang w:eastAsia="en-GB"/>
        </w:rPr>
        <w:t>business analysts</w:t>
      </w:r>
      <w:r w:rsidR="00D9791A">
        <w:rPr>
          <w:rFonts w:ascii="EYInterstate Light" w:hAnsi="EYInterstate Light" w:cs="Helv"/>
          <w:color w:val="000000"/>
          <w:sz w:val="18"/>
          <w:szCs w:val="18"/>
          <w:lang w:eastAsia="en-GB"/>
        </w:rPr>
        <w:t xml:space="preserve"> and their supporting project teams</w:t>
      </w:r>
      <w:r w:rsidR="00C540F6">
        <w:rPr>
          <w:rFonts w:ascii="EYInterstate Light" w:hAnsi="EYInterstate Light" w:cs="Helv"/>
          <w:color w:val="000000"/>
          <w:sz w:val="18"/>
          <w:szCs w:val="18"/>
          <w:lang w:eastAsia="en-GB"/>
        </w:rPr>
        <w:t>,</w:t>
      </w:r>
      <w:r w:rsidR="002718BD">
        <w:rPr>
          <w:rFonts w:ascii="EYInterstate Light" w:hAnsi="EYInterstate Light" w:cs="Helv"/>
          <w:color w:val="000000"/>
          <w:sz w:val="18"/>
          <w:szCs w:val="18"/>
          <w:lang w:eastAsia="en-GB"/>
        </w:rPr>
        <w:t xml:space="preserve"> </w:t>
      </w:r>
      <w:r w:rsidR="002E5991">
        <w:rPr>
          <w:rFonts w:ascii="EYInterstate Light" w:hAnsi="EYInterstate Light" w:cs="Helv"/>
          <w:color w:val="000000"/>
          <w:sz w:val="18"/>
          <w:szCs w:val="18"/>
          <w:lang w:eastAsia="en-GB"/>
        </w:rPr>
        <w:t>regarding</w:t>
      </w:r>
      <w:r w:rsidR="000F2F7B">
        <w:rPr>
          <w:rFonts w:ascii="EYInterstate Light" w:hAnsi="EYInterstate Light" w:cs="Helv"/>
          <w:color w:val="000000"/>
          <w:sz w:val="18"/>
          <w:szCs w:val="18"/>
          <w:lang w:eastAsia="en-GB"/>
        </w:rPr>
        <w:t xml:space="preserve"> which enabler is appropriate to support the BA requirements management sub-process</w:t>
      </w:r>
      <w:r>
        <w:rPr>
          <w:rFonts w:ascii="EYInterstate Light" w:hAnsi="EYInterstate Light" w:cs="Helv"/>
          <w:color w:val="000000"/>
          <w:sz w:val="18"/>
          <w:szCs w:val="18"/>
          <w:lang w:eastAsia="en-GB"/>
        </w:rPr>
        <w:t xml:space="preserve">.  It assumes the reader has thorough knowledge of </w:t>
      </w:r>
      <w:r w:rsidR="00C53007">
        <w:rPr>
          <w:rFonts w:ascii="EYInterstate Light" w:hAnsi="EYInterstate Light" w:cs="Helv"/>
          <w:color w:val="000000"/>
          <w:sz w:val="18"/>
          <w:szCs w:val="18"/>
          <w:lang w:eastAsia="en-GB"/>
        </w:rPr>
        <w:t>the business analysis</w:t>
      </w:r>
      <w:r>
        <w:rPr>
          <w:rFonts w:ascii="EYInterstate Light" w:hAnsi="EYInterstate Light" w:cs="Helv"/>
          <w:color w:val="000000"/>
          <w:sz w:val="18"/>
          <w:szCs w:val="18"/>
          <w:lang w:eastAsia="en-GB"/>
        </w:rPr>
        <w:t xml:space="preserve"> process and how to </w:t>
      </w:r>
      <w:r w:rsidR="00C53007">
        <w:rPr>
          <w:rFonts w:ascii="EYInterstate Light" w:hAnsi="EYInterstate Light" w:cs="Helv"/>
          <w:color w:val="000000"/>
          <w:sz w:val="18"/>
          <w:szCs w:val="18"/>
          <w:lang w:eastAsia="en-GB"/>
        </w:rPr>
        <w:t xml:space="preserve">develop and manage quality requirements for a product.  </w:t>
      </w:r>
      <w:r w:rsidR="00AC67EB">
        <w:rPr>
          <w:rFonts w:ascii="EYInterstate Light" w:hAnsi="EYInterstate Light" w:cs="Helv"/>
          <w:color w:val="000000"/>
          <w:sz w:val="18"/>
          <w:szCs w:val="18"/>
          <w:lang w:eastAsia="en-GB"/>
        </w:rPr>
        <w:t xml:space="preserve"> General </w:t>
      </w:r>
      <w:r w:rsidR="0080344D">
        <w:rPr>
          <w:rFonts w:ascii="EYInterstate Light" w:hAnsi="EYInterstate Light" w:cs="Helv"/>
          <w:color w:val="000000"/>
          <w:sz w:val="18"/>
          <w:szCs w:val="18"/>
          <w:lang w:eastAsia="en-GB"/>
        </w:rPr>
        <w:t xml:space="preserve">RM </w:t>
      </w:r>
      <w:r w:rsidR="00AC67EB">
        <w:rPr>
          <w:rFonts w:ascii="EYInterstate Light" w:hAnsi="EYInterstate Light" w:cs="Helv"/>
          <w:color w:val="000000"/>
          <w:sz w:val="18"/>
          <w:szCs w:val="18"/>
          <w:lang w:eastAsia="en-GB"/>
        </w:rPr>
        <w:t>guidelines include:</w:t>
      </w:r>
    </w:p>
    <w:p w:rsidR="00AC67EB" w:rsidRDefault="00AC67EB" w:rsidP="00DC138D">
      <w:pPr>
        <w:spacing w:line="240" w:lineRule="exact"/>
        <w:rPr>
          <w:rFonts w:ascii="EYInterstate Light" w:hAnsi="EYInterstate Light" w:cs="Helv"/>
          <w:color w:val="000000"/>
          <w:sz w:val="18"/>
          <w:szCs w:val="18"/>
          <w:lang w:eastAsia="en-GB"/>
        </w:rPr>
      </w:pPr>
    </w:p>
    <w:p w:rsidR="00AC67EB" w:rsidRDefault="00AC67EB" w:rsidP="00D834CB">
      <w:pPr>
        <w:pStyle w:val="ListParagraph"/>
        <w:numPr>
          <w:ilvl w:val="0"/>
          <w:numId w:val="41"/>
        </w:numPr>
        <w:spacing w:line="360" w:lineRule="auto"/>
        <w:rPr>
          <w:rFonts w:ascii="EYInterstate Light" w:hAnsi="EYInterstate Light" w:cs="Helv"/>
          <w:color w:val="000000"/>
          <w:sz w:val="18"/>
          <w:szCs w:val="18"/>
          <w:lang w:eastAsia="en-GB"/>
        </w:rPr>
      </w:pPr>
      <w:r w:rsidRPr="00AC67EB">
        <w:rPr>
          <w:rFonts w:ascii="EYInterstate Light" w:hAnsi="EYInterstate Light" w:cs="Helv"/>
          <w:color w:val="000000"/>
          <w:sz w:val="18"/>
          <w:szCs w:val="18"/>
          <w:lang w:eastAsia="en-GB"/>
        </w:rPr>
        <w:t>Requirements management is the responsibili</w:t>
      </w:r>
      <w:r w:rsidR="0048656F">
        <w:rPr>
          <w:rFonts w:ascii="EYInterstate Light" w:hAnsi="EYInterstate Light" w:cs="Helv"/>
          <w:color w:val="000000"/>
          <w:sz w:val="18"/>
          <w:szCs w:val="18"/>
          <w:lang w:eastAsia="en-GB"/>
        </w:rPr>
        <w:t>ty of the b</w:t>
      </w:r>
      <w:r>
        <w:rPr>
          <w:rFonts w:ascii="EYInterstate Light" w:hAnsi="EYInterstate Light" w:cs="Helv"/>
          <w:color w:val="000000"/>
          <w:sz w:val="18"/>
          <w:szCs w:val="18"/>
          <w:lang w:eastAsia="en-GB"/>
        </w:rPr>
        <w:t xml:space="preserve">usiness </w:t>
      </w:r>
      <w:r w:rsidR="0048656F">
        <w:rPr>
          <w:rFonts w:ascii="EYInterstate Light" w:hAnsi="EYInterstate Light" w:cs="Helv"/>
          <w:color w:val="000000"/>
          <w:sz w:val="18"/>
          <w:szCs w:val="18"/>
          <w:lang w:eastAsia="en-GB"/>
        </w:rPr>
        <w:t>a</w:t>
      </w:r>
      <w:r>
        <w:rPr>
          <w:rFonts w:ascii="EYInterstate Light" w:hAnsi="EYInterstate Light" w:cs="Helv"/>
          <w:color w:val="000000"/>
          <w:sz w:val="18"/>
          <w:szCs w:val="18"/>
          <w:lang w:eastAsia="en-GB"/>
        </w:rPr>
        <w:t>nalyst role</w:t>
      </w:r>
      <w:r w:rsidR="003B6DD3">
        <w:rPr>
          <w:rFonts w:ascii="EYInterstate Light" w:hAnsi="EYInterstate Light" w:cs="Helv"/>
          <w:color w:val="000000"/>
          <w:sz w:val="18"/>
          <w:szCs w:val="18"/>
          <w:lang w:eastAsia="en-GB"/>
        </w:rPr>
        <w:t xml:space="preserve"> </w:t>
      </w:r>
    </w:p>
    <w:p w:rsidR="008E581E" w:rsidRPr="00AE14D8" w:rsidRDefault="002E5991" w:rsidP="00D834CB">
      <w:pPr>
        <w:numPr>
          <w:ilvl w:val="0"/>
          <w:numId w:val="41"/>
        </w:numPr>
        <w:overflowPunct/>
        <w:autoSpaceDE/>
        <w:autoSpaceDN/>
        <w:adjustRightInd/>
        <w:spacing w:after="200" w:line="240" w:lineRule="exact"/>
        <w:textAlignment w:val="auto"/>
        <w:rPr>
          <w:rFonts w:ascii="EYInterstate Light" w:hAnsi="EYInterstate Light"/>
          <w:sz w:val="18"/>
        </w:rPr>
      </w:pPr>
      <w:r>
        <w:rPr>
          <w:rFonts w:ascii="EYInterstate Light" w:hAnsi="EYInterstate Light"/>
          <w:sz w:val="18"/>
        </w:rPr>
        <w:t>Requirements</w:t>
      </w:r>
      <w:r w:rsidR="008E581E" w:rsidRPr="00AE14D8">
        <w:rPr>
          <w:rFonts w:ascii="EYInterstate Light" w:hAnsi="EYInterstate Light"/>
          <w:sz w:val="18"/>
        </w:rPr>
        <w:t xml:space="preserve"> </w:t>
      </w:r>
      <w:r>
        <w:rPr>
          <w:rFonts w:ascii="EYInterstate Light" w:hAnsi="EYInterstate Light"/>
          <w:sz w:val="18"/>
        </w:rPr>
        <w:t>documentation</w:t>
      </w:r>
      <w:r w:rsidRPr="00AE14D8">
        <w:rPr>
          <w:rFonts w:ascii="EYInterstate Light" w:hAnsi="EYInterstate Light"/>
          <w:sz w:val="18"/>
        </w:rPr>
        <w:t xml:space="preserve"> </w:t>
      </w:r>
      <w:r>
        <w:rPr>
          <w:rFonts w:ascii="EYInterstate Light" w:hAnsi="EYInterstate Light"/>
          <w:sz w:val="18"/>
        </w:rPr>
        <w:t>using the existing templates for Vision and Scope</w:t>
      </w:r>
      <w:r w:rsidR="00A40EE0">
        <w:rPr>
          <w:rFonts w:ascii="EYInterstate Light" w:hAnsi="EYInterstate Light"/>
          <w:sz w:val="18"/>
        </w:rPr>
        <w:t xml:space="preserve">, </w:t>
      </w:r>
      <w:r>
        <w:rPr>
          <w:rFonts w:ascii="EYInterstate Light" w:hAnsi="EYInterstate Light"/>
          <w:sz w:val="18"/>
        </w:rPr>
        <w:t>Requirements Specification</w:t>
      </w:r>
      <w:r w:rsidR="00BF5E56">
        <w:rPr>
          <w:rFonts w:ascii="EYInterstate Light" w:hAnsi="EYInterstate Light"/>
          <w:sz w:val="18"/>
        </w:rPr>
        <w:t>, and Supplemental Requirements Specification</w:t>
      </w:r>
      <w:r>
        <w:rPr>
          <w:rFonts w:ascii="EYInterstate Light" w:hAnsi="EYInterstate Light"/>
          <w:sz w:val="18"/>
        </w:rPr>
        <w:t xml:space="preserve"> is </w:t>
      </w:r>
      <w:r w:rsidR="008E581E" w:rsidRPr="00AE14D8">
        <w:rPr>
          <w:rFonts w:ascii="EYInterstate Light" w:hAnsi="EYInterstate Light"/>
          <w:sz w:val="18"/>
        </w:rPr>
        <w:t xml:space="preserve">expected to be </w:t>
      </w:r>
      <w:r>
        <w:rPr>
          <w:rFonts w:ascii="EYInterstate Light" w:hAnsi="EYInterstate Light"/>
          <w:sz w:val="18"/>
        </w:rPr>
        <w:t>maintained</w:t>
      </w:r>
      <w:r w:rsidR="004B5D3D">
        <w:rPr>
          <w:rFonts w:ascii="EYInterstate Light" w:hAnsi="EYInterstate Light"/>
          <w:sz w:val="18"/>
        </w:rPr>
        <w:t xml:space="preserve"> </w:t>
      </w:r>
      <w:r w:rsidR="00DE48DA">
        <w:rPr>
          <w:rFonts w:ascii="EYInterstate Light" w:hAnsi="EYInterstate Light"/>
          <w:sz w:val="18"/>
        </w:rPr>
        <w:t xml:space="preserve">for all </w:t>
      </w:r>
      <w:r w:rsidR="008E581E" w:rsidRPr="00AE14D8">
        <w:rPr>
          <w:rFonts w:ascii="EYInterstate Light" w:hAnsi="EYInterstate Light"/>
          <w:sz w:val="18"/>
        </w:rPr>
        <w:t>projects in IT Services</w:t>
      </w:r>
      <w:r w:rsidR="00DE48DA">
        <w:rPr>
          <w:rFonts w:ascii="EYInterstate Light" w:hAnsi="EYInterstate Light"/>
          <w:sz w:val="18"/>
        </w:rPr>
        <w:t>, regardless of size</w:t>
      </w:r>
    </w:p>
    <w:p w:rsidR="0048656F" w:rsidRPr="00F43F0A" w:rsidRDefault="0048656F" w:rsidP="00D834CB">
      <w:pPr>
        <w:numPr>
          <w:ilvl w:val="0"/>
          <w:numId w:val="41"/>
        </w:numPr>
        <w:overflowPunct/>
        <w:autoSpaceDE/>
        <w:autoSpaceDN/>
        <w:adjustRightInd/>
        <w:spacing w:after="200" w:line="240" w:lineRule="exact"/>
        <w:textAlignment w:val="auto"/>
        <w:rPr>
          <w:rFonts w:ascii="EYInterstate Light" w:hAnsi="EYInterstate Light" w:cs="Helv"/>
          <w:color w:val="000000"/>
          <w:sz w:val="18"/>
          <w:szCs w:val="18"/>
          <w:lang w:eastAsia="en-GB"/>
        </w:rPr>
      </w:pPr>
      <w:r w:rsidRPr="0048656F">
        <w:rPr>
          <w:rFonts w:ascii="EYInterstate Light" w:hAnsi="EYInterstate Light"/>
          <w:sz w:val="18"/>
        </w:rPr>
        <w:t>A</w:t>
      </w:r>
      <w:r w:rsidR="00AC67EB" w:rsidRPr="0048656F">
        <w:rPr>
          <w:rFonts w:ascii="EYInterstate Light" w:hAnsi="EYInterstate Light"/>
          <w:sz w:val="18"/>
        </w:rPr>
        <w:t xml:space="preserve">dherence to the principles of the </w:t>
      </w:r>
      <w:r w:rsidR="006903C9">
        <w:rPr>
          <w:rFonts w:ascii="EYInterstate Light" w:hAnsi="EYInterstate Light"/>
          <w:sz w:val="18"/>
        </w:rPr>
        <w:t>business analysis process</w:t>
      </w:r>
      <w:r w:rsidR="00AC67EB" w:rsidRPr="0048656F">
        <w:rPr>
          <w:rFonts w:ascii="EYInterstate Light" w:hAnsi="EYInterstate Light"/>
          <w:sz w:val="18"/>
        </w:rPr>
        <w:t xml:space="preserve"> is essential</w:t>
      </w:r>
      <w:r w:rsidRPr="0048656F">
        <w:rPr>
          <w:rFonts w:ascii="EYInterstate Light" w:hAnsi="EYInterstate Light"/>
          <w:sz w:val="18"/>
        </w:rPr>
        <w:t xml:space="preserve"> to effectively leverage a RM enabler</w:t>
      </w:r>
    </w:p>
    <w:p w:rsidR="003B6DD3" w:rsidRPr="00290DC1" w:rsidRDefault="00F43F0A" w:rsidP="00D834CB">
      <w:pPr>
        <w:numPr>
          <w:ilvl w:val="0"/>
          <w:numId w:val="41"/>
        </w:numPr>
        <w:overflowPunct/>
        <w:autoSpaceDE/>
        <w:autoSpaceDN/>
        <w:adjustRightInd/>
        <w:spacing w:after="200" w:line="240" w:lineRule="exact"/>
        <w:textAlignment w:val="auto"/>
        <w:rPr>
          <w:rFonts w:ascii="EYInterstate Light" w:hAnsi="EYInterstate Light"/>
          <w:sz w:val="18"/>
        </w:rPr>
      </w:pPr>
      <w:r w:rsidRPr="002E5991">
        <w:rPr>
          <w:rFonts w:ascii="EYInterstate Light" w:hAnsi="EYInterstate Light"/>
          <w:sz w:val="18"/>
        </w:rPr>
        <w:t>When a project is part of a larger program, the project should align to the RM solution used by that program</w:t>
      </w:r>
    </w:p>
    <w:p w:rsidR="00290DC1" w:rsidRDefault="00A81E12" w:rsidP="0048656F">
      <w:pPr>
        <w:overflowPunct/>
        <w:autoSpaceDE/>
        <w:autoSpaceDN/>
        <w:adjustRightInd/>
        <w:spacing w:after="200" w:line="240" w:lineRule="exact"/>
        <w:textAlignment w:val="auto"/>
        <w:rPr>
          <w:rFonts w:ascii="EYInterstate Light" w:hAnsi="EYInterstate Light" w:cs="Helv"/>
          <w:color w:val="000000"/>
          <w:sz w:val="18"/>
          <w:szCs w:val="18"/>
          <w:lang w:eastAsia="en-GB"/>
        </w:rPr>
      </w:pPr>
      <w:r w:rsidRPr="0048656F">
        <w:rPr>
          <w:rFonts w:ascii="EYInterstate Light" w:hAnsi="EYInterstate Light" w:cs="Helv"/>
          <w:color w:val="000000"/>
          <w:sz w:val="18"/>
          <w:szCs w:val="18"/>
          <w:lang w:eastAsia="en-GB"/>
        </w:rPr>
        <w:t xml:space="preserve">The guidance has been socialized and approved by an appointed steering group comprised of extended leadership team members.    Deviation from the recommendations is discouraged and concerns should be directed to the appropriate Service Delivery lead. </w:t>
      </w:r>
    </w:p>
    <w:p w:rsidR="00290DC1" w:rsidRPr="00087A50" w:rsidRDefault="00290DC1" w:rsidP="00290DC1">
      <w:pPr>
        <w:pStyle w:val="Heading2"/>
        <w:ind w:left="504" w:hanging="504"/>
        <w:rPr>
          <w:rFonts w:ascii="EYInterstate" w:hAnsi="EYInterstate"/>
          <w:b/>
          <w:sz w:val="22"/>
          <w:szCs w:val="22"/>
        </w:rPr>
      </w:pPr>
      <w:bookmarkStart w:id="8" w:name="_Toc327964256"/>
      <w:r>
        <w:rPr>
          <w:rFonts w:ascii="EYInterstate" w:hAnsi="EYInterstate"/>
          <w:b/>
          <w:sz w:val="22"/>
          <w:szCs w:val="22"/>
        </w:rPr>
        <w:t>2.2</w:t>
      </w:r>
      <w:r w:rsidRPr="00087A50">
        <w:rPr>
          <w:rFonts w:ascii="EYInterstate" w:hAnsi="EYInterstate"/>
          <w:b/>
          <w:sz w:val="22"/>
          <w:szCs w:val="22"/>
        </w:rPr>
        <w:t xml:space="preserve"> </w:t>
      </w:r>
      <w:r>
        <w:rPr>
          <w:rFonts w:ascii="EYInterstate" w:hAnsi="EYInterstate"/>
          <w:b/>
          <w:sz w:val="22"/>
          <w:szCs w:val="22"/>
        </w:rPr>
        <w:t>Key assumptions</w:t>
      </w:r>
      <w:bookmarkEnd w:id="8"/>
    </w:p>
    <w:p w:rsidR="00290DC1" w:rsidRDefault="00290DC1" w:rsidP="00290DC1">
      <w:pPr>
        <w:spacing w:line="240" w:lineRule="exact"/>
        <w:rPr>
          <w:rFonts w:ascii="EYInterstate Light" w:hAnsi="EYInterstate Light" w:cs="Helv"/>
          <w:color w:val="000000"/>
          <w:sz w:val="18"/>
          <w:szCs w:val="18"/>
          <w:lang w:eastAsia="en-GB"/>
        </w:rPr>
      </w:pPr>
      <w:r>
        <w:rPr>
          <w:rFonts w:ascii="EYInterstate Light" w:hAnsi="EYInterstate Light" w:cs="Helv"/>
          <w:color w:val="000000"/>
          <w:sz w:val="18"/>
          <w:szCs w:val="18"/>
          <w:lang w:eastAsia="en-GB"/>
        </w:rPr>
        <w:t>The guidance is meant to advise business analysts regarding which enabler is appropriate to support the BA requirements management sub-process.  It assumes the reader has thorough knowledge of the business analysis process and how to develop and manage quality requirements for a product.   General RM guidelines include:</w:t>
      </w:r>
    </w:p>
    <w:p w:rsidR="00290DC1" w:rsidRDefault="00290DC1" w:rsidP="00290DC1">
      <w:pPr>
        <w:spacing w:line="240" w:lineRule="exact"/>
        <w:rPr>
          <w:rFonts w:ascii="EYInterstate Light" w:hAnsi="EYInterstate Light" w:cs="Helv"/>
          <w:color w:val="000000"/>
          <w:sz w:val="18"/>
          <w:szCs w:val="18"/>
          <w:lang w:eastAsia="en-GB"/>
        </w:rPr>
      </w:pPr>
    </w:p>
    <w:p w:rsidR="00290DC1" w:rsidRPr="002E5991" w:rsidRDefault="00290DC1" w:rsidP="00290DC1">
      <w:pPr>
        <w:numPr>
          <w:ilvl w:val="0"/>
          <w:numId w:val="41"/>
        </w:numPr>
        <w:overflowPunct/>
        <w:autoSpaceDE/>
        <w:autoSpaceDN/>
        <w:adjustRightInd/>
        <w:spacing w:after="200" w:line="240" w:lineRule="exact"/>
        <w:textAlignment w:val="auto"/>
        <w:rPr>
          <w:rFonts w:ascii="EYInterstate Light" w:hAnsi="EYInterstate Light"/>
          <w:sz w:val="18"/>
        </w:rPr>
      </w:pPr>
      <w:r w:rsidRPr="002E5991">
        <w:rPr>
          <w:rFonts w:ascii="EYInterstate Light" w:hAnsi="EYInterstate Light"/>
          <w:sz w:val="18"/>
        </w:rPr>
        <w:t xml:space="preserve">The team </w:t>
      </w:r>
      <w:r w:rsidR="009626D3">
        <w:rPr>
          <w:rFonts w:ascii="EYInterstate Light" w:hAnsi="EYInterstate Light"/>
          <w:sz w:val="18"/>
        </w:rPr>
        <w:t>is</w:t>
      </w:r>
      <w:r w:rsidRPr="002E5991">
        <w:rPr>
          <w:rFonts w:ascii="EYInterstate Light" w:hAnsi="EYInterstate Light"/>
          <w:sz w:val="18"/>
        </w:rPr>
        <w:t xml:space="preserve"> versed in IT Services methods and experienced using the selected RM enabler</w:t>
      </w:r>
    </w:p>
    <w:p w:rsidR="00290DC1" w:rsidRPr="003B6DD3" w:rsidRDefault="00290DC1" w:rsidP="00290DC1">
      <w:pPr>
        <w:numPr>
          <w:ilvl w:val="0"/>
          <w:numId w:val="41"/>
        </w:numPr>
        <w:overflowPunct/>
        <w:autoSpaceDE/>
        <w:autoSpaceDN/>
        <w:adjustRightInd/>
        <w:spacing w:after="200" w:line="240" w:lineRule="exact"/>
        <w:textAlignment w:val="auto"/>
        <w:rPr>
          <w:rFonts w:ascii="EYInterstate Light" w:hAnsi="EYInterstate Light" w:cs="Helv"/>
          <w:color w:val="000000"/>
          <w:sz w:val="18"/>
          <w:szCs w:val="18"/>
          <w:lang w:eastAsia="en-GB"/>
        </w:rPr>
      </w:pPr>
      <w:r w:rsidRPr="003B6DD3">
        <w:rPr>
          <w:rFonts w:ascii="EYInterstate Light" w:hAnsi="EYInterstate Light"/>
          <w:sz w:val="18"/>
        </w:rPr>
        <w:t xml:space="preserve">The development team </w:t>
      </w:r>
      <w:r>
        <w:rPr>
          <w:rFonts w:ascii="EYInterstate Light" w:hAnsi="EYInterstate Light"/>
          <w:sz w:val="18"/>
        </w:rPr>
        <w:t>use</w:t>
      </w:r>
      <w:r w:rsidR="009626D3">
        <w:rPr>
          <w:rFonts w:ascii="EYInterstate Light" w:hAnsi="EYInterstate Light"/>
          <w:sz w:val="18"/>
        </w:rPr>
        <w:t>s</w:t>
      </w:r>
      <w:r>
        <w:rPr>
          <w:rFonts w:ascii="EYInterstate Light" w:hAnsi="EYInterstate Light"/>
          <w:sz w:val="18"/>
        </w:rPr>
        <w:t xml:space="preserve"> Microsoft TFS as the application build process enabling platform and manual effort may be required to import requirements </w:t>
      </w:r>
    </w:p>
    <w:p w:rsidR="00290DC1" w:rsidRPr="00D834CB" w:rsidRDefault="00290DC1" w:rsidP="00290DC1">
      <w:pPr>
        <w:numPr>
          <w:ilvl w:val="0"/>
          <w:numId w:val="41"/>
        </w:numPr>
        <w:overflowPunct/>
        <w:autoSpaceDE/>
        <w:autoSpaceDN/>
        <w:adjustRightInd/>
        <w:spacing w:after="200" w:line="240" w:lineRule="exact"/>
        <w:textAlignment w:val="auto"/>
        <w:rPr>
          <w:rFonts w:ascii="EYInterstate Light" w:hAnsi="EYInterstate Light" w:cs="Helv"/>
          <w:color w:val="000000"/>
          <w:sz w:val="18"/>
          <w:szCs w:val="18"/>
          <w:lang w:eastAsia="en-GB"/>
        </w:rPr>
      </w:pPr>
      <w:r>
        <w:rPr>
          <w:rFonts w:ascii="EYInterstate Light" w:hAnsi="EYInterstate Light"/>
          <w:sz w:val="18"/>
        </w:rPr>
        <w:t>The testing team use</w:t>
      </w:r>
      <w:r w:rsidR="009626D3">
        <w:rPr>
          <w:rFonts w:ascii="EYInterstate Light" w:hAnsi="EYInterstate Light"/>
          <w:sz w:val="18"/>
        </w:rPr>
        <w:t>s</w:t>
      </w:r>
      <w:r>
        <w:rPr>
          <w:rFonts w:ascii="EYInterstate Light" w:hAnsi="EYInterstate Light"/>
          <w:sz w:val="18"/>
        </w:rPr>
        <w:t xml:space="preserve"> HP ALM as the validation and testing process enabling platform and manual effort may be required to import requirements</w:t>
      </w:r>
    </w:p>
    <w:p w:rsidR="00D834CB" w:rsidRPr="00F43F0A" w:rsidRDefault="00D834CB" w:rsidP="00290DC1">
      <w:pPr>
        <w:numPr>
          <w:ilvl w:val="0"/>
          <w:numId w:val="41"/>
        </w:numPr>
        <w:overflowPunct/>
        <w:autoSpaceDE/>
        <w:autoSpaceDN/>
        <w:adjustRightInd/>
        <w:spacing w:after="200" w:line="240" w:lineRule="exact"/>
        <w:textAlignment w:val="auto"/>
        <w:rPr>
          <w:rFonts w:ascii="EYInterstate Light" w:hAnsi="EYInterstate Light" w:cs="Helv"/>
          <w:color w:val="000000"/>
          <w:sz w:val="18"/>
          <w:szCs w:val="18"/>
          <w:lang w:eastAsia="en-GB"/>
        </w:rPr>
      </w:pPr>
      <w:r>
        <w:rPr>
          <w:rFonts w:ascii="EYInterstate Light" w:hAnsi="EYInterstate Light"/>
          <w:sz w:val="18"/>
        </w:rPr>
        <w:t>The standard requirements document templates are the source record for requirements regardless of enabling tools that are in use</w:t>
      </w:r>
    </w:p>
    <w:p w:rsidR="000F2F7B" w:rsidRPr="0048656F" w:rsidRDefault="00A81E12" w:rsidP="0048656F">
      <w:pPr>
        <w:overflowPunct/>
        <w:autoSpaceDE/>
        <w:autoSpaceDN/>
        <w:adjustRightInd/>
        <w:spacing w:after="200" w:line="240" w:lineRule="exact"/>
        <w:textAlignment w:val="auto"/>
        <w:rPr>
          <w:rFonts w:ascii="EYInterstate Light" w:hAnsi="EYInterstate Light" w:cs="Helv"/>
          <w:color w:val="000000"/>
          <w:sz w:val="18"/>
          <w:szCs w:val="18"/>
          <w:lang w:eastAsia="en-GB"/>
        </w:rPr>
      </w:pPr>
      <w:r w:rsidRPr="0048656F">
        <w:rPr>
          <w:rFonts w:ascii="EYInterstate Light" w:hAnsi="EYInterstate Light" w:cs="Helv"/>
          <w:color w:val="000000"/>
          <w:sz w:val="18"/>
          <w:szCs w:val="18"/>
          <w:lang w:eastAsia="en-GB"/>
        </w:rPr>
        <w:t xml:space="preserve"> </w:t>
      </w:r>
    </w:p>
    <w:p w:rsidR="00DC138D" w:rsidRPr="0039780D" w:rsidRDefault="000708DA" w:rsidP="0039780D">
      <w:pPr>
        <w:pStyle w:val="Heading1"/>
        <w:rPr>
          <w:rFonts w:ascii="EYInterstate" w:hAnsi="EYInterstate"/>
          <w:sz w:val="28"/>
          <w:szCs w:val="28"/>
        </w:rPr>
      </w:pPr>
      <w:bookmarkStart w:id="9" w:name="_Toc323728048"/>
      <w:bookmarkStart w:id="10" w:name="_Toc327964257"/>
      <w:r w:rsidRPr="00212AF1">
        <w:rPr>
          <w:rFonts w:ascii="EYInterstate" w:hAnsi="EYInterstate"/>
          <w:sz w:val="28"/>
          <w:szCs w:val="28"/>
        </w:rPr>
        <w:lastRenderedPageBreak/>
        <w:t xml:space="preserve">3.0 </w:t>
      </w:r>
      <w:bookmarkEnd w:id="9"/>
      <w:r w:rsidR="000F2F7B">
        <w:rPr>
          <w:rFonts w:ascii="EYInterstate" w:hAnsi="EYInterstate"/>
          <w:sz w:val="28"/>
          <w:szCs w:val="28"/>
        </w:rPr>
        <w:t>Decision criteria</w:t>
      </w:r>
      <w:bookmarkEnd w:id="10"/>
    </w:p>
    <w:p w:rsidR="005E2660" w:rsidRPr="00087A50" w:rsidRDefault="005E2660" w:rsidP="005E2660">
      <w:pPr>
        <w:pStyle w:val="Heading2"/>
        <w:ind w:left="504" w:hanging="504"/>
        <w:rPr>
          <w:rFonts w:ascii="EYInterstate" w:hAnsi="EYInterstate"/>
          <w:b/>
          <w:sz w:val="22"/>
          <w:szCs w:val="22"/>
        </w:rPr>
      </w:pPr>
      <w:bookmarkStart w:id="11" w:name="_Toc327964258"/>
      <w:r>
        <w:rPr>
          <w:rFonts w:ascii="EYInterstate" w:hAnsi="EYInterstate"/>
          <w:b/>
          <w:sz w:val="22"/>
          <w:szCs w:val="22"/>
        </w:rPr>
        <w:t xml:space="preserve">3.1 </w:t>
      </w:r>
      <w:r w:rsidRPr="005E2660">
        <w:rPr>
          <w:rFonts w:ascii="EYInterstate" w:hAnsi="EYInterstate"/>
          <w:b/>
          <w:sz w:val="22"/>
          <w:szCs w:val="22"/>
        </w:rPr>
        <w:t>Small project meeting criteria for using Lite SDA</w:t>
      </w:r>
      <w:bookmarkEnd w:id="11"/>
    </w:p>
    <w:p w:rsidR="00C540F6" w:rsidRDefault="00C20249" w:rsidP="00C540F6">
      <w:pPr>
        <w:pStyle w:val="Subhead1"/>
        <w:numPr>
          <w:ilvl w:val="0"/>
          <w:numId w:val="0"/>
        </w:numPr>
        <w:spacing w:before="0" w:after="0" w:line="240" w:lineRule="exact"/>
        <w:rPr>
          <w:rFonts w:ascii="EYInterstate Light" w:hAnsi="EYInterstate Light"/>
          <w:b w:val="0"/>
          <w:sz w:val="18"/>
          <w:szCs w:val="18"/>
        </w:rPr>
      </w:pPr>
      <w:r w:rsidRPr="00FA1055">
        <w:rPr>
          <w:rFonts w:ascii="EYInterstate Light" w:hAnsi="EYInterstate Light"/>
          <w:b w:val="0"/>
          <w:sz w:val="18"/>
          <w:szCs w:val="18"/>
        </w:rPr>
        <w:t>T</w:t>
      </w:r>
      <w:r w:rsidR="00E32DB4" w:rsidRPr="00FA1055">
        <w:rPr>
          <w:rFonts w:ascii="EYInterstate Light" w:hAnsi="EYInterstate Light"/>
          <w:b w:val="0"/>
          <w:sz w:val="18"/>
          <w:szCs w:val="18"/>
        </w:rPr>
        <w:t xml:space="preserve">he </w:t>
      </w:r>
      <w:r w:rsidR="002E5991" w:rsidRPr="00FA1055">
        <w:rPr>
          <w:rFonts w:ascii="EYInterstate Light" w:hAnsi="EYInterstate Light"/>
          <w:b w:val="0"/>
          <w:sz w:val="18"/>
          <w:szCs w:val="18"/>
        </w:rPr>
        <w:t>table</w:t>
      </w:r>
      <w:r w:rsidR="00E32DB4" w:rsidRPr="00FA1055">
        <w:rPr>
          <w:rFonts w:ascii="EYInterstate Light" w:hAnsi="EYInterstate Light"/>
          <w:b w:val="0"/>
          <w:sz w:val="18"/>
          <w:szCs w:val="18"/>
        </w:rPr>
        <w:t xml:space="preserve"> below </w:t>
      </w:r>
      <w:r w:rsidR="00C540F6" w:rsidRPr="00FA1055">
        <w:rPr>
          <w:rFonts w:ascii="EYInterstate Light" w:hAnsi="EYInterstate Light"/>
          <w:b w:val="0"/>
          <w:sz w:val="18"/>
          <w:szCs w:val="18"/>
        </w:rPr>
        <w:t>“</w:t>
      </w:r>
      <w:r w:rsidR="00E32DB4" w:rsidRPr="00FA1055">
        <w:rPr>
          <w:rFonts w:ascii="EYInterstate Light" w:hAnsi="EYInterstate Light"/>
          <w:b w:val="0"/>
          <w:sz w:val="18"/>
          <w:szCs w:val="18"/>
        </w:rPr>
        <w:t>Requirements Management (RM) Enablement</w:t>
      </w:r>
      <w:r w:rsidRPr="00FA1055">
        <w:rPr>
          <w:rFonts w:ascii="EYInterstate Light" w:hAnsi="EYInterstate Light"/>
          <w:b w:val="0"/>
          <w:sz w:val="18"/>
          <w:szCs w:val="18"/>
        </w:rPr>
        <w:t xml:space="preserve"> for Lite SDA</w:t>
      </w:r>
      <w:r w:rsidR="00C540F6" w:rsidRPr="00FA1055">
        <w:rPr>
          <w:rFonts w:ascii="EYInterstate Light" w:hAnsi="EYInterstate Light"/>
          <w:b w:val="0"/>
          <w:sz w:val="18"/>
          <w:szCs w:val="18"/>
        </w:rPr>
        <w:t>”</w:t>
      </w:r>
      <w:r w:rsidRPr="00FA1055">
        <w:rPr>
          <w:rFonts w:ascii="EYInterstate Light" w:hAnsi="EYInterstate Light"/>
          <w:b w:val="0"/>
          <w:sz w:val="18"/>
          <w:szCs w:val="18"/>
        </w:rPr>
        <w:t xml:space="preserve"> should be used to determine</w:t>
      </w:r>
      <w:r w:rsidR="00026979" w:rsidRPr="00FA1055">
        <w:rPr>
          <w:rFonts w:ascii="EYInterstate Light" w:hAnsi="EYInterstate Light"/>
          <w:b w:val="0"/>
          <w:sz w:val="18"/>
          <w:szCs w:val="18"/>
        </w:rPr>
        <w:t xml:space="preserve"> which RM enablement solution</w:t>
      </w:r>
      <w:r w:rsidRPr="00FA1055">
        <w:rPr>
          <w:rFonts w:ascii="EYInterstate Light" w:hAnsi="EYInterstate Light"/>
          <w:b w:val="0"/>
          <w:sz w:val="18"/>
          <w:szCs w:val="18"/>
        </w:rPr>
        <w:t xml:space="preserve"> is </w:t>
      </w:r>
      <w:r w:rsidR="00026979" w:rsidRPr="00FA1055">
        <w:rPr>
          <w:rFonts w:ascii="EYInterstate Light" w:hAnsi="EYInterstate Light"/>
          <w:b w:val="0"/>
          <w:sz w:val="18"/>
          <w:szCs w:val="18"/>
        </w:rPr>
        <w:t>fit for purpose</w:t>
      </w:r>
      <w:r w:rsidR="00FA1055">
        <w:rPr>
          <w:rFonts w:ascii="EYInterstate Light" w:hAnsi="EYInterstate Light"/>
          <w:b w:val="0"/>
          <w:sz w:val="18"/>
          <w:szCs w:val="18"/>
        </w:rPr>
        <w:t>.</w:t>
      </w:r>
      <w:r w:rsidR="00C540F6">
        <w:rPr>
          <w:rFonts w:ascii="EYInterstate Light" w:hAnsi="EYInterstate Light"/>
          <w:b w:val="0"/>
          <w:sz w:val="18"/>
          <w:szCs w:val="18"/>
        </w:rPr>
        <w:t xml:space="preserve"> Please refer to </w:t>
      </w:r>
      <w:hyperlink r:id="rId9" w:history="1">
        <w:r w:rsidR="00C540F6" w:rsidRPr="007209D0">
          <w:rPr>
            <w:rStyle w:val="Hyperlink"/>
            <w:rFonts w:ascii="EYInterstate Light" w:hAnsi="EYInterstate Light"/>
            <w:b w:val="0"/>
            <w:sz w:val="18"/>
            <w:szCs w:val="18"/>
          </w:rPr>
          <w:t>CLEAR</w:t>
        </w:r>
      </w:hyperlink>
      <w:r w:rsidR="00C540F6">
        <w:rPr>
          <w:rFonts w:ascii="EYInterstate Light" w:hAnsi="EYInterstate Light"/>
          <w:b w:val="0"/>
          <w:sz w:val="18"/>
          <w:szCs w:val="18"/>
        </w:rPr>
        <w:t xml:space="preserve"> (Capability Lead Execution &amp; Results) for information about Service Delivery Approaches (SDAs).  </w:t>
      </w:r>
    </w:p>
    <w:p w:rsidR="002A2959" w:rsidRDefault="002A2959" w:rsidP="005E2660">
      <w:pPr>
        <w:rPr>
          <w:rFonts w:ascii="EYInterstate Light" w:hAnsi="EYInterstate Light"/>
          <w:sz w:val="18"/>
          <w:szCs w:val="18"/>
        </w:rPr>
      </w:pPr>
    </w:p>
    <w:tbl>
      <w:tblPr>
        <w:tblW w:w="0" w:type="auto"/>
        <w:tblInd w:w="57"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57" w:type="dxa"/>
          <w:right w:w="57" w:type="dxa"/>
        </w:tblCellMar>
        <w:tblLook w:val="01E0"/>
      </w:tblPr>
      <w:tblGrid>
        <w:gridCol w:w="2599"/>
        <w:gridCol w:w="3519"/>
        <w:gridCol w:w="2968"/>
      </w:tblGrid>
      <w:tr w:rsidR="002E5991" w:rsidRPr="00406C68" w:rsidTr="001A55E3">
        <w:trPr>
          <w:trHeight w:val="350"/>
          <w:tblHeader/>
        </w:trPr>
        <w:tc>
          <w:tcPr>
            <w:tcW w:w="9086" w:type="dxa"/>
            <w:gridSpan w:val="3"/>
            <w:shd w:val="clear" w:color="auto" w:fill="CCCCCC"/>
          </w:tcPr>
          <w:p w:rsidR="002E5991" w:rsidRDefault="002E5991" w:rsidP="00E32DB4">
            <w:pPr>
              <w:pStyle w:val="EYTableHeadings"/>
              <w:rPr>
                <w:rFonts w:ascii="EYInterstate Light" w:hAnsi="EYInterstate Light"/>
                <w:sz w:val="18"/>
              </w:rPr>
            </w:pPr>
            <w:r>
              <w:rPr>
                <w:rFonts w:ascii="EYInterstate Light" w:hAnsi="EYInterstate Light"/>
                <w:sz w:val="18"/>
                <w:szCs w:val="18"/>
              </w:rPr>
              <w:t>Requirements Management (RM) Enablement for Lite SDA</w:t>
            </w:r>
          </w:p>
        </w:tc>
      </w:tr>
      <w:tr w:rsidR="00026979" w:rsidRPr="00406C68" w:rsidTr="00026979">
        <w:trPr>
          <w:trHeight w:val="350"/>
          <w:tblHeader/>
        </w:trPr>
        <w:tc>
          <w:tcPr>
            <w:tcW w:w="2599" w:type="dxa"/>
            <w:shd w:val="clear" w:color="auto" w:fill="CCCCCC"/>
          </w:tcPr>
          <w:p w:rsidR="00026979" w:rsidRPr="00406C68" w:rsidRDefault="00026979" w:rsidP="00E32DB4">
            <w:pPr>
              <w:pStyle w:val="EYTableHeadings"/>
              <w:rPr>
                <w:rFonts w:ascii="EYInterstate Light" w:hAnsi="EYInterstate Light"/>
                <w:sz w:val="18"/>
              </w:rPr>
            </w:pPr>
            <w:r>
              <w:rPr>
                <w:rFonts w:ascii="EYInterstate Light" w:hAnsi="EYInterstate Light"/>
                <w:sz w:val="18"/>
              </w:rPr>
              <w:t>Enablement solution</w:t>
            </w:r>
          </w:p>
        </w:tc>
        <w:tc>
          <w:tcPr>
            <w:tcW w:w="3519" w:type="dxa"/>
            <w:shd w:val="clear" w:color="auto" w:fill="CCCCCC"/>
          </w:tcPr>
          <w:p w:rsidR="00026979" w:rsidRPr="00406C68" w:rsidRDefault="00026979" w:rsidP="00E32DB4">
            <w:pPr>
              <w:pStyle w:val="EYTableHeadings"/>
              <w:rPr>
                <w:rFonts w:ascii="EYInterstate Light" w:hAnsi="EYInterstate Light"/>
                <w:sz w:val="18"/>
              </w:rPr>
            </w:pPr>
            <w:r>
              <w:rPr>
                <w:rFonts w:ascii="EYInterstate Light" w:hAnsi="EYInterstate Light"/>
                <w:sz w:val="18"/>
              </w:rPr>
              <w:t>Considerations</w:t>
            </w:r>
          </w:p>
        </w:tc>
        <w:tc>
          <w:tcPr>
            <w:tcW w:w="2968" w:type="dxa"/>
            <w:shd w:val="clear" w:color="auto" w:fill="CCCCCC"/>
          </w:tcPr>
          <w:p w:rsidR="00026979" w:rsidRDefault="00026979" w:rsidP="00E32DB4">
            <w:pPr>
              <w:pStyle w:val="EYTableHeadings"/>
              <w:rPr>
                <w:rFonts w:ascii="EYInterstate Light" w:hAnsi="EYInterstate Light"/>
                <w:sz w:val="18"/>
              </w:rPr>
            </w:pPr>
            <w:r>
              <w:rPr>
                <w:rFonts w:ascii="EYInterstate Light" w:hAnsi="EYInterstate Light"/>
                <w:sz w:val="18"/>
              </w:rPr>
              <w:t>Reference</w:t>
            </w:r>
          </w:p>
        </w:tc>
      </w:tr>
      <w:tr w:rsidR="00026979" w:rsidRPr="00990FFD" w:rsidTr="00026979">
        <w:trPr>
          <w:trHeight w:val="108"/>
        </w:trPr>
        <w:tc>
          <w:tcPr>
            <w:tcW w:w="2599" w:type="dxa"/>
          </w:tcPr>
          <w:p w:rsidR="00026979" w:rsidRPr="00406C68" w:rsidRDefault="004F041A" w:rsidP="00E32DB4">
            <w:pPr>
              <w:pStyle w:val="EYTabletext0"/>
              <w:rPr>
                <w:szCs w:val="22"/>
              </w:rPr>
            </w:pPr>
            <w:r>
              <w:rPr>
                <w:szCs w:val="22"/>
              </w:rPr>
              <w:t>Manage requirements using legacy format</w:t>
            </w:r>
          </w:p>
        </w:tc>
        <w:tc>
          <w:tcPr>
            <w:tcW w:w="3519" w:type="dxa"/>
          </w:tcPr>
          <w:p w:rsidR="00026979" w:rsidRPr="00406C68" w:rsidRDefault="000A00F3" w:rsidP="00E32DB4">
            <w:pPr>
              <w:pStyle w:val="EYTabletext0"/>
              <w:rPr>
                <w:szCs w:val="22"/>
              </w:rPr>
            </w:pPr>
            <w:r w:rsidRPr="00111C93">
              <w:rPr>
                <w:rFonts w:ascii="Times New Roman" w:hAnsi="Times New Roman"/>
                <w:szCs w:val="22"/>
              </w:rPr>
              <w:t>►</w:t>
            </w:r>
            <w:r w:rsidRPr="00111C93">
              <w:rPr>
                <w:rFonts w:cs="EYInterstate Light"/>
                <w:szCs w:val="22"/>
              </w:rPr>
              <w:t>Requirement artefacts should be maintained</w:t>
            </w:r>
          </w:p>
        </w:tc>
        <w:tc>
          <w:tcPr>
            <w:tcW w:w="2968" w:type="dxa"/>
          </w:tcPr>
          <w:p w:rsidR="00026979" w:rsidRPr="00406C68" w:rsidRDefault="00BF4E5C" w:rsidP="00E32DB4">
            <w:pPr>
              <w:pStyle w:val="EYTabletext0"/>
              <w:rPr>
                <w:rFonts w:ascii="Times New Roman" w:hAnsi="Times New Roman"/>
                <w:szCs w:val="22"/>
              </w:rPr>
            </w:pPr>
            <w:r w:rsidRPr="00111C93">
              <w:rPr>
                <w:rFonts w:ascii="Times New Roman" w:hAnsi="Times New Roman"/>
                <w:szCs w:val="22"/>
              </w:rPr>
              <w:t>►</w:t>
            </w:r>
            <w:r w:rsidR="0086546C">
              <w:rPr>
                <w:rFonts w:cs="EYInterstate Light"/>
                <w:szCs w:val="22"/>
              </w:rPr>
              <w:t>N/A</w:t>
            </w:r>
          </w:p>
        </w:tc>
      </w:tr>
      <w:tr w:rsidR="00A308EF" w:rsidRPr="00990FFD" w:rsidTr="00026979">
        <w:trPr>
          <w:trHeight w:val="108"/>
        </w:trPr>
        <w:tc>
          <w:tcPr>
            <w:tcW w:w="2599" w:type="dxa"/>
          </w:tcPr>
          <w:p w:rsidR="00A308EF" w:rsidRDefault="00041615" w:rsidP="00E32DB4">
            <w:pPr>
              <w:pStyle w:val="EYTabletext0"/>
              <w:rPr>
                <w:szCs w:val="22"/>
              </w:rPr>
            </w:pPr>
            <w:r>
              <w:rPr>
                <w:szCs w:val="22"/>
              </w:rPr>
              <w:t>Manage requirements using the standard template</w:t>
            </w:r>
          </w:p>
        </w:tc>
        <w:tc>
          <w:tcPr>
            <w:tcW w:w="3519" w:type="dxa"/>
          </w:tcPr>
          <w:p w:rsidR="00A308EF" w:rsidRPr="004F041A" w:rsidRDefault="000A00F3" w:rsidP="00E32DB4">
            <w:pPr>
              <w:pStyle w:val="EYTabletext0"/>
              <w:rPr>
                <w:rFonts w:ascii="Times New Roman" w:hAnsi="Times New Roman"/>
                <w:szCs w:val="22"/>
              </w:rPr>
            </w:pPr>
            <w:r w:rsidRPr="004F041A">
              <w:rPr>
                <w:rFonts w:ascii="Times New Roman" w:hAnsi="Times New Roman"/>
                <w:szCs w:val="22"/>
              </w:rPr>
              <w:t>►</w:t>
            </w:r>
            <w:r w:rsidRPr="004F041A">
              <w:rPr>
                <w:rFonts w:cs="EYInterstate Light"/>
                <w:szCs w:val="22"/>
              </w:rPr>
              <w:t>Enhancement specification will be used to document enhancements</w:t>
            </w:r>
          </w:p>
        </w:tc>
        <w:tc>
          <w:tcPr>
            <w:tcW w:w="2968" w:type="dxa"/>
          </w:tcPr>
          <w:p w:rsidR="00A308EF" w:rsidRPr="004F041A" w:rsidRDefault="00BF4E5C" w:rsidP="00E32DB4">
            <w:pPr>
              <w:pStyle w:val="EYTabletext0"/>
              <w:rPr>
                <w:rFonts w:cs="EYInterstate Light"/>
                <w:szCs w:val="22"/>
              </w:rPr>
            </w:pPr>
            <w:r w:rsidRPr="00111C93">
              <w:rPr>
                <w:rFonts w:ascii="Times New Roman" w:hAnsi="Times New Roman"/>
                <w:szCs w:val="22"/>
              </w:rPr>
              <w:t>►</w:t>
            </w:r>
            <w:r w:rsidR="0086546C" w:rsidRPr="004F041A">
              <w:rPr>
                <w:rFonts w:cs="EYInterstate Light"/>
                <w:szCs w:val="22"/>
              </w:rPr>
              <w:t>Enhancement specification</w:t>
            </w:r>
            <w:r w:rsidR="0086546C">
              <w:rPr>
                <w:rFonts w:cs="EYInterstate Light"/>
                <w:szCs w:val="22"/>
              </w:rPr>
              <w:t xml:space="preserve"> is available in CLEAR</w:t>
            </w:r>
          </w:p>
        </w:tc>
      </w:tr>
    </w:tbl>
    <w:p w:rsidR="00026979" w:rsidRDefault="00026979" w:rsidP="00C20249">
      <w:pPr>
        <w:pStyle w:val="EYBodyText"/>
      </w:pPr>
    </w:p>
    <w:p w:rsidR="00954478" w:rsidRDefault="00954478" w:rsidP="00C20249">
      <w:pPr>
        <w:pStyle w:val="EYBodyText"/>
      </w:pPr>
    </w:p>
    <w:p w:rsidR="005E2660" w:rsidRPr="00087A50" w:rsidRDefault="005E2660" w:rsidP="00406C68">
      <w:pPr>
        <w:pStyle w:val="Heading2"/>
        <w:spacing w:before="120" w:after="120" w:line="240" w:lineRule="auto"/>
        <w:ind w:left="450" w:hanging="450"/>
        <w:rPr>
          <w:rFonts w:ascii="EYInterstate" w:hAnsi="EYInterstate"/>
          <w:b/>
          <w:sz w:val="22"/>
          <w:szCs w:val="22"/>
        </w:rPr>
      </w:pPr>
      <w:bookmarkStart w:id="12" w:name="_Toc327964259"/>
      <w:r>
        <w:rPr>
          <w:rFonts w:ascii="EYInterstate" w:hAnsi="EYInterstate"/>
          <w:b/>
          <w:sz w:val="22"/>
          <w:szCs w:val="22"/>
        </w:rPr>
        <w:t>3.2</w:t>
      </w:r>
      <w:r w:rsidRPr="00087A50">
        <w:rPr>
          <w:rFonts w:ascii="EYInterstate" w:hAnsi="EYInterstate"/>
          <w:b/>
          <w:sz w:val="22"/>
          <w:szCs w:val="22"/>
        </w:rPr>
        <w:t xml:space="preserve"> </w:t>
      </w:r>
      <w:r w:rsidRPr="005E2660">
        <w:rPr>
          <w:rFonts w:ascii="EYInterstate" w:hAnsi="EYInterstate"/>
          <w:b/>
          <w:sz w:val="22"/>
          <w:szCs w:val="22"/>
        </w:rPr>
        <w:t>Major project meeting criteria for usin</w:t>
      </w:r>
      <w:r>
        <w:rPr>
          <w:rFonts w:ascii="EYInterstate" w:hAnsi="EYInterstate"/>
          <w:b/>
          <w:sz w:val="22"/>
          <w:szCs w:val="22"/>
        </w:rPr>
        <w:t xml:space="preserve">g Standard SDA option </w:t>
      </w:r>
      <w:r w:rsidR="00406C68">
        <w:rPr>
          <w:rFonts w:ascii="EYInterstate" w:hAnsi="EYInterstate"/>
          <w:b/>
          <w:sz w:val="22"/>
          <w:szCs w:val="22"/>
        </w:rPr>
        <w:t>(waterfall or iterative)</w:t>
      </w:r>
      <w:bookmarkEnd w:id="12"/>
    </w:p>
    <w:p w:rsidR="0063334B" w:rsidRDefault="0063334B" w:rsidP="00430E89">
      <w:pPr>
        <w:rPr>
          <w:rFonts w:ascii="EYInterstate Light" w:hAnsi="EYInterstate Light"/>
          <w:sz w:val="18"/>
          <w:szCs w:val="18"/>
        </w:rPr>
      </w:pPr>
    </w:p>
    <w:p w:rsidR="00EF1C94" w:rsidRDefault="00C70BCF">
      <w:pPr>
        <w:rPr>
          <w:rFonts w:ascii="EYInterstate Light" w:hAnsi="EYInterstate Light"/>
          <w:sz w:val="18"/>
          <w:szCs w:val="18"/>
        </w:rPr>
      </w:pPr>
      <w:r>
        <w:rPr>
          <w:rFonts w:ascii="EYInterstate Light" w:hAnsi="EYInterstate Light"/>
          <w:sz w:val="18"/>
          <w:szCs w:val="18"/>
        </w:rPr>
        <w:t xml:space="preserve">The table below </w:t>
      </w:r>
      <w:r w:rsidR="00C540F6">
        <w:rPr>
          <w:rFonts w:ascii="EYInterstate Light" w:hAnsi="EYInterstate Light"/>
          <w:sz w:val="18"/>
          <w:szCs w:val="18"/>
        </w:rPr>
        <w:t>“</w:t>
      </w:r>
      <w:r>
        <w:rPr>
          <w:rFonts w:ascii="EYInterstate Light" w:hAnsi="EYInterstate Light"/>
          <w:sz w:val="18"/>
          <w:szCs w:val="18"/>
        </w:rPr>
        <w:t>Requirements Management (RM) Enablement for Standard SDAs</w:t>
      </w:r>
      <w:r w:rsidR="00C540F6">
        <w:rPr>
          <w:rFonts w:ascii="EYInterstate Light" w:hAnsi="EYInterstate Light"/>
          <w:sz w:val="18"/>
          <w:szCs w:val="18"/>
        </w:rPr>
        <w:t>”</w:t>
      </w:r>
      <w:r>
        <w:rPr>
          <w:rFonts w:ascii="EYInterstate Light" w:hAnsi="EYInterstate Light"/>
          <w:sz w:val="18"/>
          <w:szCs w:val="18"/>
        </w:rPr>
        <w:t xml:space="preserve"> should be used to determine which RM enablement solution is fit for purpose. </w:t>
      </w:r>
      <w:r w:rsidR="00430E89">
        <w:rPr>
          <w:rFonts w:ascii="EYInterstate Light" w:hAnsi="EYInterstate Light"/>
          <w:sz w:val="18"/>
          <w:szCs w:val="18"/>
        </w:rPr>
        <w:t>It provides considerations</w:t>
      </w:r>
      <w:r w:rsidR="0063334B">
        <w:rPr>
          <w:rFonts w:ascii="EYInterstate Light" w:hAnsi="EYInterstate Light"/>
          <w:sz w:val="18"/>
          <w:szCs w:val="18"/>
        </w:rPr>
        <w:t xml:space="preserve"> </w:t>
      </w:r>
      <w:r w:rsidR="00430E89">
        <w:rPr>
          <w:rFonts w:ascii="EYInterstate Light" w:hAnsi="EYInterstate Light"/>
          <w:sz w:val="18"/>
          <w:szCs w:val="18"/>
        </w:rPr>
        <w:t xml:space="preserve">and references for each enablement solution.  </w:t>
      </w:r>
      <w:r w:rsidR="00C540F6">
        <w:rPr>
          <w:rFonts w:ascii="EYInterstate Light" w:hAnsi="EYInterstate Light"/>
          <w:sz w:val="18"/>
          <w:szCs w:val="18"/>
        </w:rPr>
        <w:t xml:space="preserve">Please refer to </w:t>
      </w:r>
      <w:hyperlink r:id="rId10" w:history="1">
        <w:r w:rsidR="00C540F6" w:rsidRPr="007209D0">
          <w:rPr>
            <w:rStyle w:val="Hyperlink"/>
            <w:rFonts w:ascii="EYInterstate Light" w:hAnsi="EYInterstate Light"/>
            <w:sz w:val="18"/>
            <w:szCs w:val="18"/>
          </w:rPr>
          <w:t>CLEAR</w:t>
        </w:r>
      </w:hyperlink>
      <w:r w:rsidR="00C540F6">
        <w:rPr>
          <w:rFonts w:ascii="EYInterstate Light" w:hAnsi="EYInterstate Light"/>
          <w:sz w:val="18"/>
          <w:szCs w:val="18"/>
        </w:rPr>
        <w:t xml:space="preserve"> (Capability Lead Execution &amp; Results) for information about Service Delivery Approaches (SDAs).  </w:t>
      </w:r>
    </w:p>
    <w:p w:rsidR="00690148" w:rsidRDefault="00690148">
      <w:pPr>
        <w:rPr>
          <w:rFonts w:ascii="EYInterstate Light" w:hAnsi="EYInterstate Light"/>
          <w:sz w:val="18"/>
          <w:szCs w:val="18"/>
        </w:rPr>
      </w:pPr>
    </w:p>
    <w:tbl>
      <w:tblPr>
        <w:tblW w:w="0" w:type="auto"/>
        <w:tblInd w:w="57"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57" w:type="dxa"/>
          <w:right w:w="57" w:type="dxa"/>
        </w:tblCellMar>
        <w:tblLook w:val="01E0"/>
      </w:tblPr>
      <w:tblGrid>
        <w:gridCol w:w="2599"/>
        <w:gridCol w:w="3519"/>
        <w:gridCol w:w="2968"/>
      </w:tblGrid>
      <w:tr w:rsidR="002E5991" w:rsidRPr="00406C68" w:rsidTr="001A55E3">
        <w:trPr>
          <w:trHeight w:val="350"/>
          <w:tblHeader/>
        </w:trPr>
        <w:tc>
          <w:tcPr>
            <w:tcW w:w="6118" w:type="dxa"/>
            <w:gridSpan w:val="2"/>
            <w:shd w:val="clear" w:color="auto" w:fill="CCCCCC"/>
          </w:tcPr>
          <w:p w:rsidR="002E5991" w:rsidRPr="00111C93" w:rsidRDefault="002E5991" w:rsidP="003D4170">
            <w:pPr>
              <w:pStyle w:val="EYTabletext0"/>
              <w:rPr>
                <w:rFonts w:cs="EYInterstate Light"/>
                <w:szCs w:val="22"/>
              </w:rPr>
            </w:pPr>
            <w:r>
              <w:rPr>
                <w:szCs w:val="18"/>
              </w:rPr>
              <w:t>Requirements Management (RM) Enablement for Standard SDAs</w:t>
            </w:r>
          </w:p>
        </w:tc>
        <w:tc>
          <w:tcPr>
            <w:tcW w:w="2968" w:type="dxa"/>
            <w:shd w:val="clear" w:color="auto" w:fill="CCCCCC"/>
          </w:tcPr>
          <w:p w:rsidR="002E5991" w:rsidRPr="00111C93" w:rsidRDefault="002E5991" w:rsidP="00111C93">
            <w:pPr>
              <w:pStyle w:val="EYTabletext0"/>
              <w:rPr>
                <w:rFonts w:cs="EYInterstate Light"/>
                <w:szCs w:val="22"/>
              </w:rPr>
            </w:pPr>
          </w:p>
        </w:tc>
      </w:tr>
      <w:tr w:rsidR="00430E89" w:rsidRPr="00406C68" w:rsidTr="00E32DB4">
        <w:trPr>
          <w:trHeight w:val="350"/>
          <w:tblHeader/>
        </w:trPr>
        <w:tc>
          <w:tcPr>
            <w:tcW w:w="2599" w:type="dxa"/>
            <w:shd w:val="clear" w:color="auto" w:fill="CCCCCC"/>
          </w:tcPr>
          <w:p w:rsidR="00430E89" w:rsidRPr="00406C68" w:rsidRDefault="00430E89" w:rsidP="00E32DB4">
            <w:pPr>
              <w:pStyle w:val="EYTableHeadings"/>
              <w:rPr>
                <w:rFonts w:ascii="EYInterstate Light" w:hAnsi="EYInterstate Light"/>
                <w:sz w:val="18"/>
              </w:rPr>
            </w:pPr>
            <w:r>
              <w:rPr>
                <w:rFonts w:ascii="EYInterstate Light" w:hAnsi="EYInterstate Light"/>
                <w:sz w:val="18"/>
              </w:rPr>
              <w:t>Enablement solution</w:t>
            </w:r>
          </w:p>
        </w:tc>
        <w:tc>
          <w:tcPr>
            <w:tcW w:w="3519" w:type="dxa"/>
            <w:shd w:val="clear" w:color="auto" w:fill="CCCCCC"/>
          </w:tcPr>
          <w:p w:rsidR="00430E89" w:rsidRPr="00111C93" w:rsidRDefault="00430E89" w:rsidP="003D4170">
            <w:pPr>
              <w:pStyle w:val="EYTabletext0"/>
              <w:rPr>
                <w:rFonts w:cs="EYInterstate Light"/>
                <w:szCs w:val="22"/>
              </w:rPr>
            </w:pPr>
            <w:r w:rsidRPr="00111C93">
              <w:rPr>
                <w:rFonts w:cs="EYInterstate Light"/>
                <w:szCs w:val="22"/>
              </w:rPr>
              <w:t>Considerations</w:t>
            </w:r>
          </w:p>
        </w:tc>
        <w:tc>
          <w:tcPr>
            <w:tcW w:w="2968" w:type="dxa"/>
            <w:shd w:val="clear" w:color="auto" w:fill="CCCCCC"/>
          </w:tcPr>
          <w:p w:rsidR="00430E89" w:rsidRPr="00111C93" w:rsidRDefault="00430E89" w:rsidP="00111C93">
            <w:pPr>
              <w:pStyle w:val="EYTabletext0"/>
              <w:rPr>
                <w:rFonts w:cs="EYInterstate Light"/>
                <w:szCs w:val="22"/>
              </w:rPr>
            </w:pPr>
            <w:r w:rsidRPr="00111C93">
              <w:rPr>
                <w:rFonts w:cs="EYInterstate Light"/>
                <w:szCs w:val="22"/>
              </w:rPr>
              <w:t>Reference</w:t>
            </w:r>
          </w:p>
        </w:tc>
      </w:tr>
      <w:tr w:rsidR="00A71988" w:rsidRPr="00990FFD" w:rsidTr="00C540F6">
        <w:trPr>
          <w:trHeight w:val="710"/>
        </w:trPr>
        <w:tc>
          <w:tcPr>
            <w:tcW w:w="2599" w:type="dxa"/>
          </w:tcPr>
          <w:p w:rsidR="00A71988" w:rsidRDefault="00A71988" w:rsidP="00C540F6">
            <w:pPr>
              <w:pStyle w:val="EYTabletext0"/>
              <w:rPr>
                <w:szCs w:val="22"/>
              </w:rPr>
            </w:pPr>
            <w:r w:rsidRPr="00111C93">
              <w:rPr>
                <w:szCs w:val="22"/>
              </w:rPr>
              <w:t xml:space="preserve">Manage requirements using the BA </w:t>
            </w:r>
            <w:r>
              <w:rPr>
                <w:szCs w:val="22"/>
              </w:rPr>
              <w:t>standard templates combined with TFS and HP ALM for managing traceability</w:t>
            </w:r>
          </w:p>
        </w:tc>
        <w:tc>
          <w:tcPr>
            <w:tcW w:w="3519" w:type="dxa"/>
          </w:tcPr>
          <w:p w:rsidR="00A71988" w:rsidRDefault="00A71988" w:rsidP="00C540F6">
            <w:pPr>
              <w:pStyle w:val="EYTabletext0"/>
              <w:rPr>
                <w:rFonts w:cs="EYInterstate Light"/>
                <w:szCs w:val="22"/>
              </w:rPr>
            </w:pPr>
            <w:r w:rsidRPr="00111C93">
              <w:rPr>
                <w:rFonts w:cs="EYInterstate Light"/>
                <w:szCs w:val="22"/>
              </w:rPr>
              <w:t>►</w:t>
            </w:r>
            <w:r w:rsidRPr="00111C93">
              <w:rPr>
                <w:rFonts w:ascii="Times New Roman" w:hAnsi="Times New Roman"/>
                <w:szCs w:val="22"/>
              </w:rPr>
              <w:t>►</w:t>
            </w:r>
            <w:r w:rsidRPr="001A55E3">
              <w:rPr>
                <w:rFonts w:cs="EYInterstate Light"/>
                <w:szCs w:val="22"/>
              </w:rPr>
              <w:t>Consider for projects where TFS is in use by AEs and HP ALM is in use by QA Teams</w:t>
            </w:r>
            <w:r w:rsidR="00D834CB">
              <w:rPr>
                <w:rFonts w:cs="EYInterstate Light"/>
                <w:szCs w:val="22"/>
              </w:rPr>
              <w:t xml:space="preserve">.  This is the enablement solution expected to be used in the majority of projects. </w:t>
            </w:r>
          </w:p>
          <w:p w:rsidR="00A71988" w:rsidRDefault="00A71988" w:rsidP="00C540F6">
            <w:pPr>
              <w:pStyle w:val="EYTabletext0"/>
              <w:rPr>
                <w:rFonts w:cs="EYInterstate Light"/>
                <w:szCs w:val="22"/>
              </w:rPr>
            </w:pPr>
            <w:r w:rsidRPr="00111C93">
              <w:rPr>
                <w:rFonts w:ascii="Times New Roman" w:hAnsi="Times New Roman"/>
                <w:szCs w:val="22"/>
              </w:rPr>
              <w:t>►</w:t>
            </w:r>
            <w:r w:rsidRPr="00111C93">
              <w:rPr>
                <w:rFonts w:cs="EYInterstate Light"/>
                <w:szCs w:val="22"/>
              </w:rPr>
              <w:t xml:space="preserve">On a team of multiple business analysts, one may be assigned to </w:t>
            </w:r>
            <w:r>
              <w:rPr>
                <w:rFonts w:cs="EYInterstate Light"/>
                <w:szCs w:val="22"/>
              </w:rPr>
              <w:t xml:space="preserve">work with AEs and QA to </w:t>
            </w:r>
            <w:r w:rsidRPr="00111C93">
              <w:rPr>
                <w:rFonts w:cs="EYInterstate Light"/>
                <w:szCs w:val="22"/>
              </w:rPr>
              <w:t>manage traceability</w:t>
            </w:r>
            <w:r>
              <w:rPr>
                <w:rFonts w:cs="EYInterstate Light"/>
                <w:szCs w:val="22"/>
              </w:rPr>
              <w:t xml:space="preserve"> within TFS and HP ALM, respectively</w:t>
            </w:r>
          </w:p>
          <w:p w:rsidR="00A71988" w:rsidRDefault="00A71988" w:rsidP="00C540F6">
            <w:pPr>
              <w:pStyle w:val="EYTabletext0"/>
              <w:rPr>
                <w:rFonts w:cs="EYInterstate Light"/>
                <w:szCs w:val="22"/>
              </w:rPr>
            </w:pPr>
            <w:r w:rsidRPr="00111C93">
              <w:rPr>
                <w:rFonts w:ascii="Times New Roman" w:hAnsi="Times New Roman"/>
                <w:szCs w:val="22"/>
              </w:rPr>
              <w:t>►</w:t>
            </w:r>
            <w:r>
              <w:rPr>
                <w:rFonts w:cs="EYInterstate Light"/>
                <w:szCs w:val="22"/>
              </w:rPr>
              <w:t>BA’s specify requirements per standard  process and templates</w:t>
            </w:r>
          </w:p>
          <w:p w:rsidR="00A71988" w:rsidRPr="00111C93" w:rsidRDefault="00D834CB" w:rsidP="00C540F6">
            <w:pPr>
              <w:pStyle w:val="EYTabletext0"/>
              <w:rPr>
                <w:rFonts w:cs="EYInterstate Light"/>
                <w:szCs w:val="22"/>
              </w:rPr>
            </w:pPr>
            <w:r w:rsidRPr="00111C93">
              <w:rPr>
                <w:rFonts w:ascii="Times New Roman" w:hAnsi="Times New Roman"/>
                <w:szCs w:val="22"/>
              </w:rPr>
              <w:t>►</w:t>
            </w:r>
            <w:r w:rsidR="00A71988">
              <w:rPr>
                <w:rFonts w:cs="EYInterstate Light"/>
                <w:szCs w:val="22"/>
              </w:rPr>
              <w:t xml:space="preserve">AEs will be responsible for transferring business and user requirements to TFS and QA will be responsible for transferring </w:t>
            </w:r>
            <w:r w:rsidR="00C540F6">
              <w:rPr>
                <w:rFonts w:cs="EYInterstate Light"/>
                <w:szCs w:val="22"/>
              </w:rPr>
              <w:t xml:space="preserve">business and user </w:t>
            </w:r>
            <w:r w:rsidR="00A71988">
              <w:rPr>
                <w:rFonts w:cs="EYInterstate Light"/>
                <w:szCs w:val="22"/>
              </w:rPr>
              <w:t>requirements to HP ALM</w:t>
            </w:r>
            <w:r w:rsidR="00C540F6">
              <w:rPr>
                <w:rFonts w:cs="EYInterstate Light"/>
                <w:szCs w:val="22"/>
              </w:rPr>
              <w:t>.</w:t>
            </w:r>
          </w:p>
          <w:p w:rsidR="00A71988" w:rsidRPr="00111C93" w:rsidRDefault="00D834CB" w:rsidP="00C540F6">
            <w:pPr>
              <w:pStyle w:val="EYTabletext0"/>
              <w:rPr>
                <w:rFonts w:cs="EYInterstate Light"/>
                <w:szCs w:val="22"/>
              </w:rPr>
            </w:pPr>
            <w:r w:rsidRPr="00111C93">
              <w:rPr>
                <w:rFonts w:ascii="Times New Roman" w:hAnsi="Times New Roman"/>
                <w:szCs w:val="22"/>
              </w:rPr>
              <w:t>►</w:t>
            </w:r>
            <w:r w:rsidR="00A71988">
              <w:rPr>
                <w:rFonts w:cs="EYInterstate Light"/>
                <w:szCs w:val="22"/>
              </w:rPr>
              <w:t>Risk involved in keeping requirements maintained across documents and these tools</w:t>
            </w:r>
          </w:p>
          <w:p w:rsidR="00A71988" w:rsidRDefault="00A71988" w:rsidP="00C540F6">
            <w:pPr>
              <w:pStyle w:val="EYTabletext0"/>
              <w:rPr>
                <w:rFonts w:cs="EYInterstate Light"/>
                <w:szCs w:val="22"/>
              </w:rPr>
            </w:pPr>
            <w:r w:rsidRPr="00111C93">
              <w:rPr>
                <w:rFonts w:cs="EYInterstate Light"/>
                <w:szCs w:val="22"/>
              </w:rPr>
              <w:t>►</w:t>
            </w:r>
            <w:r w:rsidRPr="00111C93">
              <w:rPr>
                <w:rFonts w:ascii="Times New Roman" w:hAnsi="Times New Roman"/>
                <w:szCs w:val="22"/>
              </w:rPr>
              <w:t>►</w:t>
            </w:r>
            <w:r>
              <w:rPr>
                <w:rFonts w:cs="EYInterstate Light"/>
                <w:szCs w:val="22"/>
              </w:rPr>
              <w:t xml:space="preserve">Traceability of development and test cases to requirements and between requirements will be available </w:t>
            </w:r>
            <w:r w:rsidR="00B8506A">
              <w:rPr>
                <w:rFonts w:cs="EYInterstate Light"/>
                <w:szCs w:val="22"/>
              </w:rPr>
              <w:t xml:space="preserve">and </w:t>
            </w:r>
            <w:r w:rsidR="00B8506A">
              <w:rPr>
                <w:rFonts w:cs="EYInterstate Light"/>
                <w:szCs w:val="22"/>
              </w:rPr>
              <w:lastRenderedPageBreak/>
              <w:t xml:space="preserve">reportable </w:t>
            </w:r>
            <w:r>
              <w:rPr>
                <w:rFonts w:cs="EYInterstate Light"/>
                <w:szCs w:val="22"/>
              </w:rPr>
              <w:t>from TFS and HP ALM</w:t>
            </w:r>
            <w:r w:rsidR="00E60CB0">
              <w:rPr>
                <w:rFonts w:cs="EYInterstate Light"/>
                <w:szCs w:val="22"/>
              </w:rPr>
              <w:t>, respectively.</w:t>
            </w:r>
          </w:p>
          <w:p w:rsidR="00A71988" w:rsidRPr="008C5A11" w:rsidRDefault="00A71988" w:rsidP="00C540F6">
            <w:pPr>
              <w:pStyle w:val="EYTabletext0"/>
              <w:rPr>
                <w:rFonts w:cs="EYInterstate Light"/>
                <w:szCs w:val="22"/>
              </w:rPr>
            </w:pPr>
            <w:r w:rsidRPr="000D6E22">
              <w:rPr>
                <w:rFonts w:ascii="Times New Roman" w:hAnsi="Times New Roman"/>
                <w:szCs w:val="22"/>
              </w:rPr>
              <w:t>►</w:t>
            </w:r>
            <w:r w:rsidRPr="000D6E22">
              <w:rPr>
                <w:rFonts w:cs="EYInterstate Light"/>
                <w:szCs w:val="22"/>
              </w:rPr>
              <w:t xml:space="preserve">All requirement artefacts and documentation should reside in the </w:t>
            </w:r>
            <w:r w:rsidR="00D834CB">
              <w:rPr>
                <w:rFonts w:cs="EYInterstate Light"/>
                <w:szCs w:val="22"/>
              </w:rPr>
              <w:t xml:space="preserve">current </w:t>
            </w:r>
            <w:r w:rsidRPr="000D6E22">
              <w:rPr>
                <w:rFonts w:cs="EYInterstate Light"/>
                <w:szCs w:val="22"/>
              </w:rPr>
              <w:t>IT Services</w:t>
            </w:r>
            <w:r>
              <w:rPr>
                <w:rFonts w:cs="EYInterstate Light"/>
                <w:szCs w:val="22"/>
              </w:rPr>
              <w:t xml:space="preserve"> </w:t>
            </w:r>
            <w:r w:rsidRPr="000D6E22">
              <w:rPr>
                <w:rFonts w:cs="EYInterstate Light"/>
                <w:szCs w:val="22"/>
              </w:rPr>
              <w:t>sta</w:t>
            </w:r>
            <w:r>
              <w:rPr>
                <w:rFonts w:cs="EYInterstate Light"/>
                <w:szCs w:val="22"/>
              </w:rPr>
              <w:t>ndard project repository</w:t>
            </w:r>
          </w:p>
        </w:tc>
        <w:tc>
          <w:tcPr>
            <w:tcW w:w="2968" w:type="dxa"/>
          </w:tcPr>
          <w:p w:rsidR="00A71988" w:rsidRDefault="00A71988" w:rsidP="00C540F6">
            <w:pPr>
              <w:pStyle w:val="EYTabletext0"/>
              <w:rPr>
                <w:rFonts w:cs="EYInterstate Light"/>
                <w:szCs w:val="22"/>
              </w:rPr>
            </w:pPr>
            <w:r w:rsidRPr="00111C93">
              <w:rPr>
                <w:rFonts w:ascii="Times New Roman" w:hAnsi="Times New Roman"/>
                <w:szCs w:val="22"/>
              </w:rPr>
              <w:lastRenderedPageBreak/>
              <w:t>►</w:t>
            </w:r>
            <w:r>
              <w:rPr>
                <w:rFonts w:cs="EYInterstate Light"/>
                <w:szCs w:val="22"/>
              </w:rPr>
              <w:t>Refer to CLEAR for BA process documentation</w:t>
            </w:r>
          </w:p>
          <w:p w:rsidR="00A71988" w:rsidRDefault="00A71988" w:rsidP="002A13C6">
            <w:pPr>
              <w:pStyle w:val="EYTabletext0"/>
              <w:rPr>
                <w:rFonts w:cs="EYInterstate Light"/>
                <w:szCs w:val="22"/>
              </w:rPr>
            </w:pPr>
            <w:r w:rsidRPr="00111C93">
              <w:rPr>
                <w:rFonts w:ascii="Times New Roman" w:hAnsi="Times New Roman"/>
                <w:szCs w:val="22"/>
              </w:rPr>
              <w:t>►</w:t>
            </w:r>
            <w:r>
              <w:rPr>
                <w:rFonts w:cs="EYInterstate Light"/>
                <w:szCs w:val="22"/>
              </w:rPr>
              <w:t>See Figures 1</w:t>
            </w:r>
            <w:r w:rsidR="00D834CB">
              <w:rPr>
                <w:rFonts w:cs="EYInterstate Light"/>
                <w:szCs w:val="22"/>
              </w:rPr>
              <w:t xml:space="preserve">, </w:t>
            </w:r>
            <w:r>
              <w:rPr>
                <w:rFonts w:cs="EYInterstate Light"/>
                <w:szCs w:val="22"/>
              </w:rPr>
              <w:t xml:space="preserve">2 </w:t>
            </w:r>
            <w:r w:rsidR="00D834CB">
              <w:rPr>
                <w:rFonts w:cs="EYInterstate Light"/>
                <w:szCs w:val="22"/>
              </w:rPr>
              <w:t xml:space="preserve">and 3 </w:t>
            </w:r>
            <w:r>
              <w:rPr>
                <w:rFonts w:cs="EYInterstate Light"/>
                <w:szCs w:val="22"/>
              </w:rPr>
              <w:t>below in Section 5.0 References</w:t>
            </w:r>
          </w:p>
          <w:p w:rsidR="0082070F" w:rsidRDefault="0082070F" w:rsidP="0082070F">
            <w:pPr>
              <w:pStyle w:val="EYTabletext0"/>
              <w:rPr>
                <w:rFonts w:cs="EYInterstate Light"/>
                <w:szCs w:val="22"/>
              </w:rPr>
            </w:pPr>
            <w:r w:rsidRPr="00111C93">
              <w:rPr>
                <w:rFonts w:ascii="Times New Roman" w:hAnsi="Times New Roman"/>
                <w:szCs w:val="22"/>
              </w:rPr>
              <w:t>►</w:t>
            </w:r>
            <w:r>
              <w:rPr>
                <w:rFonts w:cs="EYInterstate Light"/>
                <w:szCs w:val="22"/>
              </w:rPr>
              <w:t>For additional guidance on TFS or HP ALM, please refer to the TFS Requirements Management Guidance or HP ALM Requirements Management Guidance documents</w:t>
            </w:r>
            <w:r w:rsidR="00622B89">
              <w:rPr>
                <w:rFonts w:cs="EYInterstate Light"/>
                <w:szCs w:val="22"/>
              </w:rPr>
              <w:t xml:space="preserve"> which can be found in CLEAR</w:t>
            </w:r>
            <w:r w:rsidR="00640FA6">
              <w:rPr>
                <w:rFonts w:cs="EYInterstate Light"/>
                <w:szCs w:val="22"/>
              </w:rPr>
              <w:t xml:space="preserve"> by selecting the Enabler tab&gt; Process drop down = Application Build&gt; Enabler type = Guidance or Process drop down = Validation &amp; Testing&gt; Enabler type = Guidance, respectively</w:t>
            </w:r>
          </w:p>
          <w:p w:rsidR="0082070F" w:rsidRPr="004F041A" w:rsidRDefault="0082070F" w:rsidP="002A13C6">
            <w:pPr>
              <w:pStyle w:val="EYTabletext0"/>
              <w:rPr>
                <w:rFonts w:cs="EYInterstate Light"/>
                <w:szCs w:val="22"/>
              </w:rPr>
            </w:pPr>
          </w:p>
        </w:tc>
      </w:tr>
      <w:tr w:rsidR="002E5991" w:rsidRPr="00990FFD" w:rsidTr="00626DFA">
        <w:trPr>
          <w:trHeight w:val="1880"/>
        </w:trPr>
        <w:tc>
          <w:tcPr>
            <w:tcW w:w="2599" w:type="dxa"/>
          </w:tcPr>
          <w:p w:rsidR="002E5991" w:rsidRPr="00111C93" w:rsidRDefault="002E5991" w:rsidP="002160D9">
            <w:pPr>
              <w:pStyle w:val="EYTabletext0"/>
              <w:rPr>
                <w:szCs w:val="22"/>
              </w:rPr>
            </w:pPr>
            <w:r w:rsidRPr="00111C93">
              <w:rPr>
                <w:szCs w:val="22"/>
              </w:rPr>
              <w:lastRenderedPageBreak/>
              <w:t xml:space="preserve">Manage requirements using </w:t>
            </w:r>
            <w:r w:rsidR="001A55E3">
              <w:rPr>
                <w:szCs w:val="22"/>
              </w:rPr>
              <w:t xml:space="preserve">only </w:t>
            </w:r>
            <w:r w:rsidRPr="00111C93">
              <w:rPr>
                <w:szCs w:val="22"/>
              </w:rPr>
              <w:t xml:space="preserve">the BA </w:t>
            </w:r>
            <w:r>
              <w:rPr>
                <w:szCs w:val="22"/>
              </w:rPr>
              <w:t>standard templates</w:t>
            </w:r>
          </w:p>
        </w:tc>
        <w:tc>
          <w:tcPr>
            <w:tcW w:w="3519" w:type="dxa"/>
          </w:tcPr>
          <w:p w:rsidR="001A55E3" w:rsidRDefault="001A55E3" w:rsidP="002E5991">
            <w:pPr>
              <w:pStyle w:val="EYTabletext0"/>
              <w:rPr>
                <w:rFonts w:ascii="Times New Roman" w:hAnsi="Times New Roman"/>
                <w:szCs w:val="22"/>
              </w:rPr>
            </w:pPr>
            <w:r w:rsidRPr="00111C93">
              <w:rPr>
                <w:rFonts w:ascii="Times New Roman" w:hAnsi="Times New Roman"/>
                <w:szCs w:val="22"/>
              </w:rPr>
              <w:t>►</w:t>
            </w:r>
            <w:r>
              <w:rPr>
                <w:rFonts w:cs="EYInterstate Light"/>
                <w:szCs w:val="22"/>
              </w:rPr>
              <w:t xml:space="preserve"> Consider for projects with few requirements which do not otherwise meet the criteria for Lite SDA.</w:t>
            </w:r>
          </w:p>
          <w:p w:rsidR="002E5991" w:rsidRDefault="001A55E3" w:rsidP="002E5991">
            <w:pPr>
              <w:pStyle w:val="EYTabletext0"/>
              <w:rPr>
                <w:rFonts w:cs="EYInterstate Light"/>
                <w:szCs w:val="22"/>
              </w:rPr>
            </w:pPr>
            <w:r w:rsidRPr="00111C93">
              <w:rPr>
                <w:rFonts w:ascii="Times New Roman" w:hAnsi="Times New Roman"/>
                <w:szCs w:val="22"/>
              </w:rPr>
              <w:t>►</w:t>
            </w:r>
            <w:r w:rsidR="002E5991" w:rsidRPr="00111C93">
              <w:rPr>
                <w:rFonts w:cs="EYInterstate Light"/>
                <w:szCs w:val="22"/>
              </w:rPr>
              <w:t>On a team of multiple business analysts, one may be assigned to manage traceability</w:t>
            </w:r>
            <w:r w:rsidR="002E5991">
              <w:rPr>
                <w:rFonts w:cs="EYInterstate Light"/>
                <w:szCs w:val="22"/>
              </w:rPr>
              <w:t xml:space="preserve"> </w:t>
            </w:r>
          </w:p>
          <w:p w:rsidR="002E5991" w:rsidRPr="00111C93" w:rsidRDefault="002E5991" w:rsidP="002E5991">
            <w:pPr>
              <w:pStyle w:val="EYTabletext0"/>
              <w:rPr>
                <w:rFonts w:cs="EYInterstate Light"/>
                <w:szCs w:val="22"/>
              </w:rPr>
            </w:pPr>
            <w:r w:rsidRPr="00111C93">
              <w:rPr>
                <w:rFonts w:ascii="Times New Roman" w:hAnsi="Times New Roman"/>
                <w:szCs w:val="22"/>
              </w:rPr>
              <w:t>►</w:t>
            </w:r>
            <w:r>
              <w:rPr>
                <w:rFonts w:cs="EYInterstate Light"/>
                <w:szCs w:val="22"/>
              </w:rPr>
              <w:t>BA’s specify and manage requirements per standard  process and templates</w:t>
            </w:r>
          </w:p>
          <w:p w:rsidR="008448C5" w:rsidRDefault="002E5991" w:rsidP="002E5991">
            <w:pPr>
              <w:pStyle w:val="EYTabletext0"/>
              <w:rPr>
                <w:rFonts w:cs="EYInterstate Light"/>
                <w:szCs w:val="22"/>
              </w:rPr>
            </w:pPr>
            <w:r w:rsidRPr="00111C93">
              <w:rPr>
                <w:rFonts w:cs="EYInterstate Light"/>
                <w:szCs w:val="22"/>
              </w:rPr>
              <w:t>►</w:t>
            </w:r>
            <w:r w:rsidRPr="00111C93">
              <w:rPr>
                <w:rFonts w:ascii="Times New Roman" w:hAnsi="Times New Roman"/>
                <w:szCs w:val="22"/>
              </w:rPr>
              <w:t>►</w:t>
            </w:r>
            <w:r w:rsidRPr="00111C93">
              <w:rPr>
                <w:rFonts w:cs="EYInterstate Light"/>
                <w:szCs w:val="22"/>
              </w:rPr>
              <w:t xml:space="preserve"> Manual effort required later should the </w:t>
            </w:r>
            <w:r w:rsidR="00FA0501">
              <w:rPr>
                <w:rFonts w:cs="EYInterstate Light"/>
                <w:szCs w:val="22"/>
              </w:rPr>
              <w:t>baseline</w:t>
            </w:r>
            <w:r>
              <w:rPr>
                <w:rFonts w:cs="EYInterstate Light"/>
                <w:szCs w:val="22"/>
              </w:rPr>
              <w:t xml:space="preserve"> </w:t>
            </w:r>
            <w:r w:rsidRPr="00111C93">
              <w:rPr>
                <w:rFonts w:cs="EYInterstate Light"/>
                <w:szCs w:val="22"/>
              </w:rPr>
              <w:t>require</w:t>
            </w:r>
            <w:r>
              <w:rPr>
                <w:rFonts w:cs="EYInterstate Light"/>
                <w:szCs w:val="22"/>
              </w:rPr>
              <w:t>ments need migrating to technology options (e.g. TFS/</w:t>
            </w:r>
            <w:r w:rsidR="001A55E3">
              <w:rPr>
                <w:rFonts w:cs="EYInterstate Light"/>
                <w:szCs w:val="22"/>
              </w:rPr>
              <w:t xml:space="preserve">HP </w:t>
            </w:r>
            <w:r>
              <w:rPr>
                <w:rFonts w:cs="EYInterstate Light"/>
                <w:szCs w:val="22"/>
              </w:rPr>
              <w:t>ALM)</w:t>
            </w:r>
          </w:p>
          <w:p w:rsidR="002E5991" w:rsidRDefault="002E5991" w:rsidP="002E5991">
            <w:pPr>
              <w:pStyle w:val="EYTabletext0"/>
              <w:rPr>
                <w:rFonts w:cs="EYInterstate Light"/>
                <w:szCs w:val="22"/>
              </w:rPr>
            </w:pPr>
            <w:r w:rsidRPr="00111C93">
              <w:rPr>
                <w:rFonts w:cs="EYInterstate Light"/>
                <w:szCs w:val="22"/>
              </w:rPr>
              <w:t>►</w:t>
            </w:r>
            <w:r w:rsidRPr="00111C93">
              <w:rPr>
                <w:rFonts w:ascii="Times New Roman" w:hAnsi="Times New Roman"/>
                <w:szCs w:val="22"/>
              </w:rPr>
              <w:t>►</w:t>
            </w:r>
            <w:r w:rsidRPr="002E5991">
              <w:rPr>
                <w:rFonts w:cs="EYInterstate Light"/>
                <w:szCs w:val="22"/>
              </w:rPr>
              <w:t>No support for</w:t>
            </w:r>
            <w:r>
              <w:rPr>
                <w:rFonts w:cs="EYInterstate Light"/>
                <w:szCs w:val="22"/>
              </w:rPr>
              <w:t xml:space="preserve"> automated </w:t>
            </w:r>
            <w:r w:rsidRPr="002E5991">
              <w:rPr>
                <w:rFonts w:cs="EYInterstate Light"/>
                <w:szCs w:val="22"/>
              </w:rPr>
              <w:t>traceability</w:t>
            </w:r>
          </w:p>
          <w:p w:rsidR="002E5991" w:rsidRDefault="00A071EC" w:rsidP="002E5991">
            <w:pPr>
              <w:pStyle w:val="EYTabletext0"/>
              <w:rPr>
                <w:rFonts w:cs="EYInterstate Light"/>
                <w:szCs w:val="22"/>
              </w:rPr>
            </w:pPr>
            <w:r w:rsidRPr="00A071EC">
              <w:rPr>
                <w:rFonts w:ascii="Times New Roman" w:hAnsi="Times New Roman"/>
                <w:szCs w:val="22"/>
                <w:lang w:val="en-US"/>
              </w:rPr>
              <w:t>►</w:t>
            </w:r>
            <w:r w:rsidR="002E5991">
              <w:rPr>
                <w:rFonts w:cs="EYInterstate Light"/>
                <w:szCs w:val="22"/>
              </w:rPr>
              <w:t>No reporting capability</w:t>
            </w:r>
          </w:p>
          <w:p w:rsidR="002E5991" w:rsidRDefault="002E5991" w:rsidP="002E5991">
            <w:pPr>
              <w:pStyle w:val="EYTabletext0"/>
              <w:rPr>
                <w:rFonts w:cs="EYInterstate Light"/>
                <w:szCs w:val="22"/>
              </w:rPr>
            </w:pPr>
            <w:r w:rsidRPr="00111C93">
              <w:rPr>
                <w:rFonts w:ascii="Times New Roman" w:hAnsi="Times New Roman"/>
                <w:szCs w:val="22"/>
              </w:rPr>
              <w:t>►</w:t>
            </w:r>
            <w:r>
              <w:rPr>
                <w:rFonts w:cs="EYInterstate Light"/>
                <w:szCs w:val="22"/>
              </w:rPr>
              <w:t xml:space="preserve">AEs and QA team </w:t>
            </w:r>
            <w:r w:rsidR="001A55E3">
              <w:rPr>
                <w:rFonts w:cs="EYInterstate Light"/>
                <w:szCs w:val="22"/>
              </w:rPr>
              <w:t>will</w:t>
            </w:r>
            <w:r>
              <w:rPr>
                <w:rFonts w:cs="EYInterstate Light"/>
                <w:szCs w:val="22"/>
              </w:rPr>
              <w:t xml:space="preserve"> not have automated support for requirements linkage</w:t>
            </w:r>
          </w:p>
          <w:p w:rsidR="001A55E3" w:rsidRPr="002E5991" w:rsidRDefault="001A55E3" w:rsidP="002E5991">
            <w:pPr>
              <w:pStyle w:val="EYTabletext0"/>
              <w:rPr>
                <w:rFonts w:cs="EYInterstate Light"/>
                <w:szCs w:val="22"/>
              </w:rPr>
            </w:pPr>
            <w:r w:rsidRPr="00111C93">
              <w:rPr>
                <w:rFonts w:ascii="Times New Roman" w:hAnsi="Times New Roman"/>
                <w:szCs w:val="22"/>
              </w:rPr>
              <w:t>►</w:t>
            </w:r>
            <w:r w:rsidR="008448C5" w:rsidRPr="000D6E22">
              <w:rPr>
                <w:rFonts w:cs="EYInterstate Light"/>
                <w:szCs w:val="22"/>
              </w:rPr>
              <w:t xml:space="preserve">All requirement artefacts and documentation should reside in the </w:t>
            </w:r>
            <w:r w:rsidR="003244C4">
              <w:rPr>
                <w:rFonts w:cs="EYInterstate Light"/>
                <w:szCs w:val="22"/>
              </w:rPr>
              <w:t xml:space="preserve">current </w:t>
            </w:r>
            <w:r w:rsidR="008448C5" w:rsidRPr="000D6E22">
              <w:rPr>
                <w:rFonts w:cs="EYInterstate Light"/>
                <w:szCs w:val="22"/>
              </w:rPr>
              <w:t>IT Services sta</w:t>
            </w:r>
            <w:r w:rsidR="008448C5">
              <w:rPr>
                <w:rFonts w:cs="EYInterstate Light"/>
                <w:szCs w:val="22"/>
              </w:rPr>
              <w:t>ndard project repository</w:t>
            </w:r>
          </w:p>
          <w:p w:rsidR="002E5991" w:rsidRPr="00111C93" w:rsidRDefault="002E5991" w:rsidP="001A55E3">
            <w:pPr>
              <w:pStyle w:val="EYTabletext0"/>
              <w:rPr>
                <w:rFonts w:cs="EYInterstate Light"/>
                <w:szCs w:val="22"/>
              </w:rPr>
            </w:pPr>
          </w:p>
        </w:tc>
        <w:tc>
          <w:tcPr>
            <w:tcW w:w="2968" w:type="dxa"/>
          </w:tcPr>
          <w:p w:rsidR="00D834CB" w:rsidRDefault="00BF4E5C" w:rsidP="00D834CB">
            <w:pPr>
              <w:pStyle w:val="EYTabletext0"/>
              <w:rPr>
                <w:rFonts w:cs="EYInterstate Light"/>
                <w:szCs w:val="22"/>
              </w:rPr>
            </w:pPr>
            <w:r w:rsidRPr="00111C93">
              <w:rPr>
                <w:rFonts w:ascii="Times New Roman" w:hAnsi="Times New Roman"/>
                <w:szCs w:val="22"/>
              </w:rPr>
              <w:t>►</w:t>
            </w:r>
            <w:r w:rsidR="00D834CB">
              <w:rPr>
                <w:rFonts w:cs="EYInterstate Light"/>
                <w:szCs w:val="22"/>
              </w:rPr>
              <w:t>Refer to CLEAR for BA process documentation</w:t>
            </w:r>
          </w:p>
          <w:p w:rsidR="002E5991" w:rsidRPr="00111C93" w:rsidRDefault="002E5991" w:rsidP="00E32DB4">
            <w:pPr>
              <w:pStyle w:val="EYTabletext0"/>
              <w:rPr>
                <w:rFonts w:ascii="Times New Roman" w:hAnsi="Times New Roman"/>
                <w:szCs w:val="22"/>
              </w:rPr>
            </w:pPr>
          </w:p>
        </w:tc>
      </w:tr>
      <w:tr w:rsidR="001A55E3" w:rsidRPr="00990FFD" w:rsidTr="00C561AE">
        <w:trPr>
          <w:trHeight w:val="890"/>
        </w:trPr>
        <w:tc>
          <w:tcPr>
            <w:tcW w:w="2599" w:type="dxa"/>
          </w:tcPr>
          <w:p w:rsidR="001A55E3" w:rsidRPr="00111C93" w:rsidRDefault="001A55E3" w:rsidP="00C70BCF">
            <w:pPr>
              <w:pStyle w:val="EYTabletext0"/>
              <w:rPr>
                <w:szCs w:val="22"/>
              </w:rPr>
            </w:pPr>
            <w:r w:rsidRPr="00111C93">
              <w:rPr>
                <w:szCs w:val="22"/>
              </w:rPr>
              <w:t xml:space="preserve">Manage requirements using the BA </w:t>
            </w:r>
            <w:r>
              <w:rPr>
                <w:szCs w:val="22"/>
              </w:rPr>
              <w:t xml:space="preserve">standard templates combined with </w:t>
            </w:r>
            <w:r w:rsidR="00C70BCF">
              <w:rPr>
                <w:szCs w:val="22"/>
              </w:rPr>
              <w:t>HP ALM for managing traceability</w:t>
            </w:r>
          </w:p>
        </w:tc>
        <w:tc>
          <w:tcPr>
            <w:tcW w:w="3519" w:type="dxa"/>
          </w:tcPr>
          <w:p w:rsidR="00414807" w:rsidRDefault="009A7FE5" w:rsidP="009A7FE5">
            <w:pPr>
              <w:pStyle w:val="EYTabletext0"/>
              <w:rPr>
                <w:rFonts w:cs="EYInterstate Light"/>
                <w:szCs w:val="22"/>
              </w:rPr>
            </w:pPr>
            <w:r w:rsidRPr="00111C93">
              <w:rPr>
                <w:rFonts w:ascii="Times New Roman" w:hAnsi="Times New Roman"/>
                <w:szCs w:val="22"/>
              </w:rPr>
              <w:t>►</w:t>
            </w:r>
            <w:r w:rsidR="00C70BCF" w:rsidRPr="001A55E3">
              <w:rPr>
                <w:rFonts w:cs="EYInterstate Light"/>
                <w:szCs w:val="22"/>
              </w:rPr>
              <w:t xml:space="preserve">Consider for projects </w:t>
            </w:r>
            <w:r w:rsidR="00C70BCF">
              <w:rPr>
                <w:rFonts w:cs="EYInterstate Light"/>
                <w:szCs w:val="22"/>
              </w:rPr>
              <w:t>where there is no software engineering in TFS</w:t>
            </w:r>
            <w:r w:rsidR="00C70BCF" w:rsidRPr="001A55E3">
              <w:rPr>
                <w:rFonts w:cs="EYInterstate Light"/>
                <w:szCs w:val="22"/>
              </w:rPr>
              <w:t xml:space="preserve"> and HP ALM is in use by QA Teams</w:t>
            </w:r>
          </w:p>
          <w:p w:rsidR="00C70BCF" w:rsidRDefault="00C70BCF" w:rsidP="00C70BCF">
            <w:pPr>
              <w:pStyle w:val="EYTabletext0"/>
              <w:rPr>
                <w:rFonts w:cs="EYInterstate Light"/>
                <w:szCs w:val="22"/>
              </w:rPr>
            </w:pPr>
            <w:r w:rsidRPr="00111C93">
              <w:rPr>
                <w:rFonts w:ascii="Times New Roman" w:hAnsi="Times New Roman"/>
                <w:szCs w:val="22"/>
              </w:rPr>
              <w:t>►</w:t>
            </w:r>
            <w:r w:rsidRPr="00111C93">
              <w:rPr>
                <w:rFonts w:cs="EYInterstate Light"/>
                <w:szCs w:val="22"/>
              </w:rPr>
              <w:t xml:space="preserve">On a team of multiple business analysts, one may be assigned to </w:t>
            </w:r>
            <w:r>
              <w:rPr>
                <w:rFonts w:cs="EYInterstate Light"/>
                <w:szCs w:val="22"/>
              </w:rPr>
              <w:t xml:space="preserve">work with QA to </w:t>
            </w:r>
            <w:r w:rsidRPr="00111C93">
              <w:rPr>
                <w:rFonts w:cs="EYInterstate Light"/>
                <w:szCs w:val="22"/>
              </w:rPr>
              <w:t>manage traceability</w:t>
            </w:r>
            <w:r>
              <w:rPr>
                <w:rFonts w:cs="EYInterstate Light"/>
                <w:szCs w:val="22"/>
              </w:rPr>
              <w:t xml:space="preserve"> within HP ALM</w:t>
            </w:r>
          </w:p>
          <w:p w:rsidR="00C70BCF" w:rsidRDefault="00C70BCF" w:rsidP="00C70BCF">
            <w:pPr>
              <w:pStyle w:val="EYTabletext0"/>
              <w:rPr>
                <w:rFonts w:cs="EYInterstate Light"/>
                <w:szCs w:val="22"/>
              </w:rPr>
            </w:pPr>
            <w:r w:rsidRPr="00111C93">
              <w:rPr>
                <w:rFonts w:ascii="Times New Roman" w:hAnsi="Times New Roman"/>
                <w:szCs w:val="22"/>
              </w:rPr>
              <w:t>►</w:t>
            </w:r>
            <w:r>
              <w:rPr>
                <w:rFonts w:cs="EYInterstate Light"/>
                <w:szCs w:val="22"/>
              </w:rPr>
              <w:t>BA’s specify requirements per standard  process and templates</w:t>
            </w:r>
          </w:p>
          <w:p w:rsidR="00C70BCF" w:rsidRPr="00111C93" w:rsidRDefault="00C70BCF" w:rsidP="00C70BCF">
            <w:pPr>
              <w:pStyle w:val="EYTabletext0"/>
              <w:rPr>
                <w:rFonts w:cs="EYInterstate Light"/>
                <w:szCs w:val="22"/>
              </w:rPr>
            </w:pPr>
            <w:r w:rsidRPr="00111C93">
              <w:rPr>
                <w:rFonts w:ascii="Times New Roman" w:hAnsi="Times New Roman"/>
                <w:szCs w:val="22"/>
              </w:rPr>
              <w:t>►</w:t>
            </w:r>
            <w:r>
              <w:rPr>
                <w:rFonts w:cs="EYInterstate Light"/>
                <w:szCs w:val="22"/>
              </w:rPr>
              <w:t xml:space="preserve">QA will be responsible for transferring </w:t>
            </w:r>
            <w:r w:rsidR="00E60CB0">
              <w:rPr>
                <w:rFonts w:cs="EYInterstate Light"/>
                <w:szCs w:val="22"/>
              </w:rPr>
              <w:t xml:space="preserve">business and user </w:t>
            </w:r>
            <w:r>
              <w:rPr>
                <w:rFonts w:cs="EYInterstate Light"/>
                <w:szCs w:val="22"/>
              </w:rPr>
              <w:t>requirements to HP ALM</w:t>
            </w:r>
          </w:p>
          <w:p w:rsidR="00C70BCF" w:rsidRPr="00111C93" w:rsidRDefault="00C70BCF" w:rsidP="00C70BCF">
            <w:pPr>
              <w:pStyle w:val="EYTabletext0"/>
              <w:rPr>
                <w:rFonts w:cs="EYInterstate Light"/>
                <w:szCs w:val="22"/>
              </w:rPr>
            </w:pPr>
            <w:r w:rsidRPr="00111C93">
              <w:rPr>
                <w:rFonts w:ascii="Times New Roman" w:hAnsi="Times New Roman"/>
                <w:szCs w:val="22"/>
              </w:rPr>
              <w:t>►</w:t>
            </w:r>
            <w:r>
              <w:rPr>
                <w:rFonts w:cs="EYInterstate Light"/>
                <w:szCs w:val="22"/>
              </w:rPr>
              <w:t>Risk involved in keeping requirements maintained across documents and in the HP ALM tool</w:t>
            </w:r>
          </w:p>
          <w:p w:rsidR="00C70BCF" w:rsidRDefault="00C70BCF" w:rsidP="00C70BCF">
            <w:pPr>
              <w:pStyle w:val="EYTabletext0"/>
              <w:rPr>
                <w:rFonts w:cs="EYInterstate Light"/>
                <w:szCs w:val="22"/>
              </w:rPr>
            </w:pPr>
            <w:r w:rsidRPr="00111C93">
              <w:rPr>
                <w:rFonts w:cs="EYInterstate Light"/>
                <w:szCs w:val="22"/>
              </w:rPr>
              <w:t>►</w:t>
            </w:r>
            <w:r w:rsidRPr="00111C93">
              <w:rPr>
                <w:rFonts w:ascii="Times New Roman" w:hAnsi="Times New Roman"/>
                <w:szCs w:val="22"/>
              </w:rPr>
              <w:t>►</w:t>
            </w:r>
            <w:r>
              <w:rPr>
                <w:rFonts w:cs="EYInterstate Light"/>
                <w:szCs w:val="22"/>
              </w:rPr>
              <w:t>Traceability of test cases to requirements and between requirements will be available from HP ALM</w:t>
            </w:r>
          </w:p>
          <w:p w:rsidR="00C70BCF" w:rsidRDefault="00C70BCF" w:rsidP="00C70BCF">
            <w:pPr>
              <w:pStyle w:val="EYTabletext0"/>
              <w:rPr>
                <w:rFonts w:cs="EYInterstate Light"/>
                <w:szCs w:val="22"/>
              </w:rPr>
            </w:pPr>
            <w:r w:rsidRPr="00111C93">
              <w:rPr>
                <w:rFonts w:cs="EYInterstate Light"/>
                <w:szCs w:val="22"/>
              </w:rPr>
              <w:t>►</w:t>
            </w:r>
            <w:r w:rsidRPr="00111C93">
              <w:rPr>
                <w:rFonts w:ascii="Times New Roman" w:hAnsi="Times New Roman"/>
                <w:szCs w:val="22"/>
              </w:rPr>
              <w:t>►</w:t>
            </w:r>
            <w:r>
              <w:rPr>
                <w:rFonts w:cs="EYInterstate Light"/>
                <w:szCs w:val="22"/>
              </w:rPr>
              <w:t>Automated reporting related to Requirements Coverage and Traceability will be available in HP ALM</w:t>
            </w:r>
          </w:p>
          <w:p w:rsidR="001A55E3" w:rsidRPr="00111C93" w:rsidRDefault="000D6E22" w:rsidP="008448C5">
            <w:pPr>
              <w:pStyle w:val="EYTabletext0"/>
              <w:rPr>
                <w:rFonts w:cs="EYInterstate Light"/>
                <w:szCs w:val="22"/>
              </w:rPr>
            </w:pPr>
            <w:r w:rsidRPr="000D6E22">
              <w:rPr>
                <w:rFonts w:ascii="Times New Roman" w:hAnsi="Times New Roman"/>
                <w:szCs w:val="22"/>
              </w:rPr>
              <w:t>►</w:t>
            </w:r>
            <w:r w:rsidRPr="000D6E22">
              <w:rPr>
                <w:rFonts w:cs="EYInterstate Light"/>
                <w:szCs w:val="22"/>
              </w:rPr>
              <w:t xml:space="preserve">All requirement artefacts and documentation should reside in the </w:t>
            </w:r>
            <w:r w:rsidR="003244C4">
              <w:rPr>
                <w:rFonts w:cs="EYInterstate Light"/>
                <w:szCs w:val="22"/>
              </w:rPr>
              <w:t xml:space="preserve">current </w:t>
            </w:r>
            <w:r w:rsidRPr="000D6E22">
              <w:rPr>
                <w:rFonts w:cs="EYInterstate Light"/>
                <w:szCs w:val="22"/>
              </w:rPr>
              <w:t>IT Services sta</w:t>
            </w:r>
            <w:r w:rsidR="008448C5">
              <w:rPr>
                <w:rFonts w:cs="EYInterstate Light"/>
                <w:szCs w:val="22"/>
              </w:rPr>
              <w:t xml:space="preserve">ndard project </w:t>
            </w:r>
            <w:r w:rsidR="008448C5">
              <w:rPr>
                <w:rFonts w:cs="EYInterstate Light"/>
                <w:szCs w:val="22"/>
              </w:rPr>
              <w:lastRenderedPageBreak/>
              <w:t>repository</w:t>
            </w:r>
          </w:p>
        </w:tc>
        <w:tc>
          <w:tcPr>
            <w:tcW w:w="2968" w:type="dxa"/>
          </w:tcPr>
          <w:p w:rsidR="00690148" w:rsidRDefault="00BF4E5C" w:rsidP="00D834CB">
            <w:pPr>
              <w:pStyle w:val="EYTabletext0"/>
              <w:rPr>
                <w:rFonts w:cs="EYInterstate Light"/>
                <w:szCs w:val="22"/>
              </w:rPr>
            </w:pPr>
            <w:r w:rsidRPr="00111C93">
              <w:rPr>
                <w:rFonts w:ascii="Times New Roman" w:hAnsi="Times New Roman"/>
                <w:szCs w:val="22"/>
              </w:rPr>
              <w:lastRenderedPageBreak/>
              <w:t>►</w:t>
            </w:r>
            <w:r w:rsidR="00D834CB">
              <w:rPr>
                <w:rFonts w:cs="EYInterstate Light"/>
                <w:szCs w:val="22"/>
              </w:rPr>
              <w:t>Refer to CLEAR for BA process documentation</w:t>
            </w:r>
          </w:p>
          <w:p w:rsidR="00690148" w:rsidRDefault="00BF4E5C" w:rsidP="00D834CB">
            <w:pPr>
              <w:pStyle w:val="EYTabletext0"/>
              <w:rPr>
                <w:rFonts w:cs="EYInterstate Light"/>
                <w:szCs w:val="22"/>
              </w:rPr>
            </w:pPr>
            <w:r w:rsidRPr="00111C93">
              <w:rPr>
                <w:rFonts w:ascii="Times New Roman" w:hAnsi="Times New Roman"/>
                <w:szCs w:val="22"/>
              </w:rPr>
              <w:t>►</w:t>
            </w:r>
            <w:r w:rsidR="00690148">
              <w:rPr>
                <w:rFonts w:cs="EYInterstate Light"/>
                <w:szCs w:val="22"/>
              </w:rPr>
              <w:t>For additional guidance on HP ALM, please refer to the HP ALM Requirements Management Guidance document which can be found in CLEAR</w:t>
            </w:r>
            <w:r w:rsidR="00640FA6">
              <w:rPr>
                <w:rFonts w:cs="EYInterstate Light"/>
                <w:szCs w:val="22"/>
              </w:rPr>
              <w:t xml:space="preserve"> by selecting the Enabler tab&gt; Process drop down = Validation &amp; Testing&gt; Enabler type = Guidance</w:t>
            </w:r>
          </w:p>
          <w:p w:rsidR="001A55E3" w:rsidRPr="00111C93" w:rsidRDefault="001A55E3" w:rsidP="00E32DB4">
            <w:pPr>
              <w:pStyle w:val="EYTabletext0"/>
              <w:rPr>
                <w:rFonts w:ascii="Times New Roman" w:hAnsi="Times New Roman"/>
                <w:szCs w:val="22"/>
              </w:rPr>
            </w:pPr>
          </w:p>
        </w:tc>
      </w:tr>
      <w:tr w:rsidR="00A71988" w:rsidRPr="00990FFD" w:rsidTr="00C540F6">
        <w:trPr>
          <w:trHeight w:val="108"/>
        </w:trPr>
        <w:tc>
          <w:tcPr>
            <w:tcW w:w="2599" w:type="dxa"/>
          </w:tcPr>
          <w:p w:rsidR="00A71988" w:rsidRPr="00406C68" w:rsidRDefault="00A71988" w:rsidP="00C540F6">
            <w:pPr>
              <w:pStyle w:val="EYTabletext0"/>
              <w:rPr>
                <w:szCs w:val="22"/>
              </w:rPr>
            </w:pPr>
            <w:r w:rsidRPr="00111C93">
              <w:rPr>
                <w:szCs w:val="22"/>
              </w:rPr>
              <w:lastRenderedPageBreak/>
              <w:t>Manage legacy baseline requirements using existing format</w:t>
            </w:r>
          </w:p>
        </w:tc>
        <w:tc>
          <w:tcPr>
            <w:tcW w:w="3519" w:type="dxa"/>
          </w:tcPr>
          <w:p w:rsidR="003244C4" w:rsidRPr="003244C4" w:rsidRDefault="00A71988" w:rsidP="00C540F6">
            <w:pPr>
              <w:pStyle w:val="EYTabletext0"/>
              <w:rPr>
                <w:rFonts w:cs="EYInterstate Light"/>
                <w:szCs w:val="22"/>
              </w:rPr>
            </w:pPr>
            <w:r w:rsidRPr="00111C93">
              <w:rPr>
                <w:rFonts w:cs="EYInterstate Light"/>
                <w:szCs w:val="22"/>
              </w:rPr>
              <w:t>►</w:t>
            </w:r>
            <w:r w:rsidRPr="00111C93">
              <w:rPr>
                <w:rFonts w:ascii="Times New Roman" w:hAnsi="Times New Roman"/>
                <w:szCs w:val="22"/>
              </w:rPr>
              <w:t>►</w:t>
            </w:r>
            <w:r w:rsidR="003244C4">
              <w:rPr>
                <w:rFonts w:ascii="Times New Roman" w:hAnsi="Times New Roman"/>
                <w:szCs w:val="22"/>
              </w:rPr>
              <w:t xml:space="preserve"> </w:t>
            </w:r>
            <w:r w:rsidR="003244C4" w:rsidRPr="003244C4">
              <w:rPr>
                <w:rFonts w:cs="EYInterstate Light"/>
                <w:szCs w:val="22"/>
              </w:rPr>
              <w:t>Consider for projects with requirements in legacy format, where migration to the standard format is unreasonable due to cost or time.</w:t>
            </w:r>
          </w:p>
          <w:p w:rsidR="00A71988" w:rsidRPr="00111C93" w:rsidRDefault="00A71988" w:rsidP="00C540F6">
            <w:pPr>
              <w:pStyle w:val="EYTabletext0"/>
              <w:rPr>
                <w:rFonts w:cs="EYInterstate Light"/>
                <w:szCs w:val="22"/>
              </w:rPr>
            </w:pPr>
            <w:r w:rsidRPr="00111C93">
              <w:rPr>
                <w:rFonts w:cs="EYInterstate Light"/>
                <w:szCs w:val="22"/>
              </w:rPr>
              <w:t>Requirement artefacts should be maintained</w:t>
            </w:r>
          </w:p>
          <w:p w:rsidR="00A71988" w:rsidRPr="00111C93" w:rsidRDefault="00A71988" w:rsidP="00C540F6">
            <w:pPr>
              <w:pStyle w:val="EYTabletext0"/>
              <w:rPr>
                <w:rFonts w:cs="EYInterstate Light"/>
                <w:szCs w:val="22"/>
              </w:rPr>
            </w:pPr>
            <w:r w:rsidRPr="00111C93">
              <w:rPr>
                <w:rFonts w:cs="EYInterstate Light"/>
                <w:szCs w:val="22"/>
              </w:rPr>
              <w:t>►</w:t>
            </w:r>
            <w:r w:rsidRPr="00111C93">
              <w:rPr>
                <w:rFonts w:ascii="Times New Roman" w:hAnsi="Times New Roman"/>
                <w:szCs w:val="22"/>
              </w:rPr>
              <w:t>►</w:t>
            </w:r>
            <w:r w:rsidRPr="00111C93">
              <w:rPr>
                <w:rFonts w:cs="EYInterstate Light"/>
                <w:szCs w:val="22"/>
              </w:rPr>
              <w:t>Reverse engineering to build traceability should only be done if situation warrants the effort</w:t>
            </w:r>
          </w:p>
          <w:p w:rsidR="00A71988" w:rsidRDefault="00A71988" w:rsidP="00C540F6">
            <w:pPr>
              <w:pStyle w:val="EYTabletext0"/>
              <w:rPr>
                <w:rFonts w:cs="EYInterstate Light"/>
                <w:szCs w:val="22"/>
              </w:rPr>
            </w:pPr>
            <w:r w:rsidRPr="00111C93">
              <w:rPr>
                <w:rFonts w:cs="EYInterstate Light"/>
                <w:szCs w:val="22"/>
              </w:rPr>
              <w:t>►</w:t>
            </w:r>
            <w:r w:rsidRPr="00111C93">
              <w:rPr>
                <w:rFonts w:ascii="Times New Roman" w:hAnsi="Times New Roman"/>
                <w:szCs w:val="22"/>
              </w:rPr>
              <w:t>►</w:t>
            </w:r>
            <w:r w:rsidRPr="00111C93">
              <w:rPr>
                <w:rFonts w:cs="EYInterstate Light"/>
                <w:szCs w:val="22"/>
              </w:rPr>
              <w:t xml:space="preserve">Manual effort </w:t>
            </w:r>
            <w:r>
              <w:rPr>
                <w:rFonts w:cs="EYInterstate Light"/>
                <w:szCs w:val="22"/>
              </w:rPr>
              <w:t xml:space="preserve">will be </w:t>
            </w:r>
            <w:r w:rsidRPr="00111C93">
              <w:rPr>
                <w:rFonts w:cs="EYInterstate Light"/>
                <w:szCs w:val="22"/>
              </w:rPr>
              <w:t>required later should the require</w:t>
            </w:r>
            <w:r>
              <w:rPr>
                <w:rFonts w:cs="EYInterstate Light"/>
                <w:szCs w:val="22"/>
              </w:rPr>
              <w:t>ments need migrating to technology options (e.g. TFS/ALM/other)</w:t>
            </w:r>
          </w:p>
          <w:p w:rsidR="00A71988" w:rsidRPr="00111C93" w:rsidRDefault="009A7FE5" w:rsidP="009A7FE5">
            <w:pPr>
              <w:pStyle w:val="EYTabletext0"/>
              <w:rPr>
                <w:rFonts w:cs="EYInterstate Light"/>
                <w:szCs w:val="22"/>
              </w:rPr>
            </w:pPr>
            <w:r w:rsidRPr="00111C93">
              <w:rPr>
                <w:rFonts w:ascii="Times New Roman" w:hAnsi="Times New Roman"/>
                <w:szCs w:val="22"/>
              </w:rPr>
              <w:t>►</w:t>
            </w:r>
            <w:r w:rsidR="00A71988" w:rsidRPr="00111C93">
              <w:rPr>
                <w:rFonts w:cs="EYInterstate Light"/>
                <w:szCs w:val="22"/>
              </w:rPr>
              <w:t>Provides no reporting capability</w:t>
            </w:r>
          </w:p>
          <w:p w:rsidR="00A71988" w:rsidRDefault="00A71988" w:rsidP="00C540F6">
            <w:pPr>
              <w:pStyle w:val="EYTabletext0"/>
              <w:rPr>
                <w:rFonts w:cs="EYInterstate Light"/>
                <w:szCs w:val="22"/>
              </w:rPr>
            </w:pPr>
            <w:r w:rsidRPr="00111C93">
              <w:rPr>
                <w:rFonts w:cs="EYInterstate Light"/>
                <w:szCs w:val="22"/>
              </w:rPr>
              <w:t>►</w:t>
            </w:r>
            <w:r w:rsidRPr="00111C93">
              <w:rPr>
                <w:rFonts w:ascii="Times New Roman" w:hAnsi="Times New Roman"/>
                <w:szCs w:val="22"/>
              </w:rPr>
              <w:t>►</w:t>
            </w:r>
            <w:r w:rsidRPr="000D6E22">
              <w:rPr>
                <w:rFonts w:cs="EYInterstate Light"/>
                <w:szCs w:val="22"/>
              </w:rPr>
              <w:t xml:space="preserve">All requirement artefacts and documentation should reside in the </w:t>
            </w:r>
            <w:r w:rsidR="003244C4">
              <w:rPr>
                <w:rFonts w:cs="EYInterstate Light"/>
                <w:szCs w:val="22"/>
              </w:rPr>
              <w:t xml:space="preserve">current </w:t>
            </w:r>
            <w:r w:rsidRPr="000D6E22">
              <w:rPr>
                <w:rFonts w:cs="EYInterstate Light"/>
                <w:szCs w:val="22"/>
              </w:rPr>
              <w:t>IT Services</w:t>
            </w:r>
            <w:r>
              <w:rPr>
                <w:rFonts w:cs="EYInterstate Light"/>
                <w:szCs w:val="22"/>
              </w:rPr>
              <w:t xml:space="preserve"> </w:t>
            </w:r>
            <w:r w:rsidRPr="000D6E22">
              <w:rPr>
                <w:rFonts w:cs="EYInterstate Light"/>
                <w:szCs w:val="22"/>
              </w:rPr>
              <w:t>sta</w:t>
            </w:r>
            <w:r>
              <w:rPr>
                <w:rFonts w:cs="EYInterstate Light"/>
                <w:szCs w:val="22"/>
              </w:rPr>
              <w:t>ndard project repository</w:t>
            </w:r>
          </w:p>
          <w:p w:rsidR="00A71988" w:rsidRPr="00111C93" w:rsidRDefault="00A71988" w:rsidP="00C540F6">
            <w:pPr>
              <w:pStyle w:val="EYTabletext0"/>
              <w:rPr>
                <w:rFonts w:cs="EYInterstate Light"/>
                <w:szCs w:val="22"/>
              </w:rPr>
            </w:pPr>
          </w:p>
        </w:tc>
        <w:tc>
          <w:tcPr>
            <w:tcW w:w="2968" w:type="dxa"/>
          </w:tcPr>
          <w:p w:rsidR="00A71988" w:rsidRPr="00111C93" w:rsidRDefault="00A71988" w:rsidP="00A40EE0">
            <w:pPr>
              <w:pStyle w:val="EYTabletext0"/>
              <w:rPr>
                <w:rFonts w:cs="EYInterstate Light"/>
                <w:szCs w:val="22"/>
              </w:rPr>
            </w:pPr>
            <w:r w:rsidRPr="00111C93">
              <w:rPr>
                <w:rFonts w:ascii="Times New Roman" w:hAnsi="Times New Roman"/>
                <w:szCs w:val="22"/>
              </w:rPr>
              <w:t>►</w:t>
            </w:r>
            <w:r w:rsidR="00A40EE0">
              <w:rPr>
                <w:rFonts w:cs="EYInterstate Light"/>
                <w:szCs w:val="22"/>
              </w:rPr>
              <w:t xml:space="preserve"> N/A</w:t>
            </w:r>
          </w:p>
        </w:tc>
      </w:tr>
    </w:tbl>
    <w:p w:rsidR="00430E89" w:rsidRDefault="00430E89" w:rsidP="006E31C8">
      <w:pPr>
        <w:pStyle w:val="Subhead1"/>
        <w:numPr>
          <w:ilvl w:val="0"/>
          <w:numId w:val="0"/>
        </w:numPr>
        <w:rPr>
          <w:rFonts w:ascii="EYInterstate Light" w:eastAsiaTheme="majorEastAsia" w:hAnsi="EYInterstate Light" w:cstheme="majorBidi"/>
          <w:b w:val="0"/>
          <w:bCs w:val="0"/>
          <w:color w:val="4F81BD" w:themeColor="accent1"/>
          <w:sz w:val="18"/>
          <w:szCs w:val="18"/>
        </w:rPr>
      </w:pPr>
    </w:p>
    <w:p w:rsidR="00A064F7" w:rsidRPr="0039780D" w:rsidRDefault="00A064F7" w:rsidP="00A064F7">
      <w:pPr>
        <w:pStyle w:val="Heading1"/>
        <w:rPr>
          <w:rFonts w:ascii="EYInterstate" w:hAnsi="EYInterstate"/>
          <w:sz w:val="28"/>
          <w:szCs w:val="28"/>
        </w:rPr>
      </w:pPr>
      <w:bookmarkStart w:id="13" w:name="_Toc327964260"/>
      <w:r>
        <w:rPr>
          <w:rFonts w:ascii="EYInterstate" w:hAnsi="EYInterstate"/>
          <w:sz w:val="28"/>
          <w:szCs w:val="28"/>
        </w:rPr>
        <w:lastRenderedPageBreak/>
        <w:t>4</w:t>
      </w:r>
      <w:r w:rsidRPr="00212AF1">
        <w:rPr>
          <w:rFonts w:ascii="EYInterstate" w:hAnsi="EYInterstate"/>
          <w:sz w:val="28"/>
          <w:szCs w:val="28"/>
        </w:rPr>
        <w:t xml:space="preserve">.0 </w:t>
      </w:r>
      <w:r>
        <w:rPr>
          <w:rFonts w:ascii="EYInterstate" w:hAnsi="EYInterstate"/>
          <w:sz w:val="28"/>
          <w:szCs w:val="28"/>
        </w:rPr>
        <w:t>Supplemental guidance</w:t>
      </w:r>
      <w:bookmarkEnd w:id="13"/>
    </w:p>
    <w:p w:rsidR="00ED4EFB" w:rsidRDefault="00ED4EFB" w:rsidP="00ED4EFB">
      <w:pPr>
        <w:rPr>
          <w:rFonts w:ascii="EYInterstate Light" w:hAnsi="EYInterstate Light" w:cs="Helv"/>
          <w:color w:val="000000"/>
          <w:sz w:val="18"/>
          <w:szCs w:val="18"/>
          <w:lang w:eastAsia="en-GB"/>
        </w:rPr>
      </w:pPr>
      <w:r>
        <w:rPr>
          <w:rFonts w:ascii="EYInterstate Light" w:hAnsi="EYInterstate Light"/>
          <w:sz w:val="18"/>
          <w:szCs w:val="18"/>
        </w:rPr>
        <w:t xml:space="preserve">The list below is to provide </w:t>
      </w:r>
      <w:r w:rsidRPr="006D435A">
        <w:rPr>
          <w:rFonts w:ascii="EYInterstate Light" w:hAnsi="EYInterstate Light" w:cs="Helv"/>
          <w:color w:val="000000"/>
          <w:sz w:val="18"/>
          <w:szCs w:val="18"/>
          <w:lang w:eastAsia="en-GB"/>
        </w:rPr>
        <w:t>best practices guidance</w:t>
      </w:r>
      <w:r>
        <w:rPr>
          <w:rFonts w:ascii="EYInterstate Light" w:hAnsi="EYInterstate Light" w:cs="Helv"/>
          <w:color w:val="000000"/>
          <w:sz w:val="18"/>
          <w:szCs w:val="18"/>
          <w:lang w:eastAsia="en-GB"/>
        </w:rPr>
        <w:t xml:space="preserve"> for managing requirements when working on </w:t>
      </w:r>
      <w:r w:rsidR="00BD5E7A">
        <w:rPr>
          <w:rFonts w:ascii="EYInterstate Light" w:hAnsi="EYInterstate Light" w:cs="Helv"/>
          <w:color w:val="000000"/>
          <w:sz w:val="18"/>
          <w:szCs w:val="18"/>
          <w:lang w:eastAsia="en-GB"/>
        </w:rPr>
        <w:t xml:space="preserve">either </w:t>
      </w:r>
      <w:r>
        <w:rPr>
          <w:rFonts w:ascii="EYInterstate Light" w:hAnsi="EYInterstate Light" w:cs="Helv"/>
          <w:color w:val="000000"/>
          <w:sz w:val="18"/>
          <w:szCs w:val="18"/>
          <w:lang w:eastAsia="en-GB"/>
        </w:rPr>
        <w:t>waterfall projects or iterative projects:</w:t>
      </w:r>
    </w:p>
    <w:p w:rsidR="00ED4EFB" w:rsidRDefault="00ED4EFB" w:rsidP="00ED4EFB">
      <w:pPr>
        <w:rPr>
          <w:rFonts w:ascii="EYInterstate Light" w:hAnsi="EYInterstate Light" w:cs="Helv"/>
          <w:color w:val="000000"/>
          <w:sz w:val="18"/>
          <w:szCs w:val="18"/>
          <w:lang w:eastAsia="en-GB"/>
        </w:rPr>
      </w:pPr>
    </w:p>
    <w:p w:rsidR="00ED4EFB" w:rsidRDefault="00ED4EFB" w:rsidP="00ED4EFB">
      <w:pPr>
        <w:pStyle w:val="ListParagraph"/>
        <w:numPr>
          <w:ilvl w:val="0"/>
          <w:numId w:val="41"/>
        </w:numPr>
        <w:spacing w:after="200" w:line="240" w:lineRule="exact"/>
        <w:contextualSpacing w:val="0"/>
        <w:rPr>
          <w:rFonts w:ascii="EYInterstate Light" w:hAnsi="EYInterstate Light" w:cs="Helv"/>
          <w:color w:val="000000"/>
          <w:sz w:val="18"/>
          <w:szCs w:val="18"/>
          <w:lang w:eastAsia="en-GB"/>
        </w:rPr>
      </w:pPr>
      <w:r>
        <w:rPr>
          <w:rFonts w:ascii="EYInterstate Light" w:hAnsi="EYInterstate Light" w:cs="Helv"/>
          <w:color w:val="000000"/>
          <w:sz w:val="18"/>
          <w:szCs w:val="18"/>
          <w:lang w:eastAsia="en-GB"/>
        </w:rPr>
        <w:t>Do not include</w:t>
      </w:r>
      <w:r w:rsidRPr="00AC67EB">
        <w:rPr>
          <w:rFonts w:ascii="EYInterstate Light" w:hAnsi="EYInterstate Light" w:cs="Helv"/>
          <w:color w:val="000000"/>
          <w:sz w:val="18"/>
          <w:szCs w:val="18"/>
          <w:lang w:eastAsia="en-GB"/>
        </w:rPr>
        <w:t xml:space="preserve"> </w:t>
      </w:r>
      <w:r w:rsidRPr="006D435A">
        <w:rPr>
          <w:rFonts w:ascii="EYInterstate Light" w:hAnsi="EYInterstate Light" w:cs="Helv"/>
          <w:color w:val="000000"/>
          <w:sz w:val="18"/>
          <w:szCs w:val="18"/>
          <w:lang w:eastAsia="en-GB"/>
        </w:rPr>
        <w:t>detail</w:t>
      </w:r>
      <w:r w:rsidR="00102E9F">
        <w:rPr>
          <w:rFonts w:ascii="EYInterstate Light" w:hAnsi="EYInterstate Light" w:cs="Helv"/>
          <w:color w:val="000000"/>
          <w:sz w:val="18"/>
          <w:szCs w:val="18"/>
          <w:lang w:eastAsia="en-GB"/>
        </w:rPr>
        <w:t>ed</w:t>
      </w:r>
      <w:r w:rsidRPr="006D435A">
        <w:rPr>
          <w:rFonts w:ascii="EYInterstate Light" w:hAnsi="EYInterstate Light" w:cs="Helv"/>
          <w:color w:val="000000"/>
          <w:sz w:val="18"/>
          <w:szCs w:val="18"/>
          <w:lang w:eastAsia="en-GB"/>
        </w:rPr>
        <w:t xml:space="preserve"> requirements </w:t>
      </w:r>
      <w:r>
        <w:rPr>
          <w:rFonts w:ascii="EYInterstate Light" w:hAnsi="EYInterstate Light" w:cs="Helv"/>
          <w:color w:val="000000"/>
          <w:sz w:val="18"/>
          <w:szCs w:val="18"/>
          <w:lang w:eastAsia="en-GB"/>
        </w:rPr>
        <w:t>in the tools</w:t>
      </w:r>
      <w:r w:rsidRPr="006D435A">
        <w:rPr>
          <w:rFonts w:ascii="EYInterstate Light" w:hAnsi="EYInterstate Light" w:cs="Helv"/>
          <w:color w:val="000000"/>
          <w:sz w:val="18"/>
          <w:szCs w:val="18"/>
          <w:lang w:eastAsia="en-GB"/>
        </w:rPr>
        <w:t>-- just include a link to the source document -- this way the requirement in the tool doesn't need to change every time the detail of the requirement changes</w:t>
      </w:r>
      <w:r>
        <w:rPr>
          <w:rFonts w:ascii="EYInterstate Light" w:hAnsi="EYInterstate Light" w:cs="Helv"/>
          <w:color w:val="000000"/>
          <w:sz w:val="18"/>
          <w:szCs w:val="18"/>
          <w:lang w:eastAsia="en-GB"/>
        </w:rPr>
        <w:t xml:space="preserve"> and will reduce the risk of having the tools get out of sync with the source documents.  If the team (AE or QA) chooses to add the detail to the tool, then it is their responsibility to ensure it is properly maintained</w:t>
      </w:r>
    </w:p>
    <w:p w:rsidR="00866AD8" w:rsidRDefault="00866AD8" w:rsidP="00ED4EFB">
      <w:pPr>
        <w:pStyle w:val="ListParagraph"/>
        <w:numPr>
          <w:ilvl w:val="0"/>
          <w:numId w:val="41"/>
        </w:numPr>
        <w:spacing w:after="200" w:line="240" w:lineRule="exact"/>
        <w:contextualSpacing w:val="0"/>
        <w:rPr>
          <w:rFonts w:ascii="EYInterstate Light" w:hAnsi="EYInterstate Light" w:cs="Helv"/>
          <w:color w:val="000000"/>
          <w:sz w:val="18"/>
          <w:szCs w:val="18"/>
          <w:lang w:eastAsia="en-GB"/>
        </w:rPr>
      </w:pPr>
      <w:r>
        <w:rPr>
          <w:rFonts w:ascii="EYInterstate Light" w:hAnsi="EYInterstate Light" w:cs="Helv"/>
          <w:color w:val="000000"/>
          <w:sz w:val="18"/>
          <w:szCs w:val="18"/>
          <w:lang w:eastAsia="en-GB"/>
        </w:rPr>
        <w:t xml:space="preserve">It is highly recommended that requirements be entered into enabling tools only once they are baselined.  This will reduce the number of changes that may be required and risk of requirements becoming out of sync with the source documentation. </w:t>
      </w:r>
    </w:p>
    <w:p w:rsidR="005E151A" w:rsidRDefault="00ED4EFB" w:rsidP="00ED4EFB">
      <w:pPr>
        <w:pStyle w:val="ListParagraph"/>
        <w:numPr>
          <w:ilvl w:val="0"/>
          <w:numId w:val="41"/>
        </w:numPr>
        <w:spacing w:after="200" w:line="240" w:lineRule="exact"/>
        <w:contextualSpacing w:val="0"/>
        <w:rPr>
          <w:rFonts w:ascii="EYInterstate Light" w:hAnsi="EYInterstate Light" w:cs="Helv"/>
          <w:color w:val="000000"/>
          <w:sz w:val="18"/>
          <w:szCs w:val="18"/>
          <w:lang w:eastAsia="en-GB"/>
        </w:rPr>
      </w:pPr>
      <w:r>
        <w:rPr>
          <w:rFonts w:ascii="EYInterstate Light" w:hAnsi="EYInterstate Light" w:cs="Helv"/>
          <w:color w:val="000000"/>
          <w:sz w:val="18"/>
          <w:szCs w:val="18"/>
          <w:lang w:eastAsia="en-GB"/>
        </w:rPr>
        <w:t>In some situations,</w:t>
      </w:r>
      <w:r w:rsidRPr="006D435A">
        <w:rPr>
          <w:rFonts w:ascii="EYInterstate Light" w:hAnsi="EYInterstate Light" w:cs="Helv"/>
          <w:color w:val="000000"/>
          <w:sz w:val="18"/>
          <w:szCs w:val="18"/>
          <w:lang w:eastAsia="en-GB"/>
        </w:rPr>
        <w:t xml:space="preserve"> QA Teams and</w:t>
      </w:r>
      <w:r w:rsidR="00BD5E7A">
        <w:rPr>
          <w:rFonts w:ascii="EYInterstate Light" w:hAnsi="EYInterstate Light" w:cs="Helv"/>
          <w:color w:val="000000"/>
          <w:sz w:val="18"/>
          <w:szCs w:val="18"/>
          <w:lang w:eastAsia="en-GB"/>
        </w:rPr>
        <w:t>/or</w:t>
      </w:r>
      <w:r w:rsidRPr="006D435A">
        <w:rPr>
          <w:rFonts w:ascii="EYInterstate Light" w:hAnsi="EYInterstate Light" w:cs="Helv"/>
          <w:color w:val="000000"/>
          <w:sz w:val="18"/>
          <w:szCs w:val="18"/>
          <w:lang w:eastAsia="en-GB"/>
        </w:rPr>
        <w:t xml:space="preserve"> AEs </w:t>
      </w:r>
      <w:r w:rsidR="005E151A">
        <w:rPr>
          <w:rFonts w:ascii="EYInterstate Light" w:hAnsi="EYInterstate Light" w:cs="Helv"/>
          <w:color w:val="000000"/>
          <w:sz w:val="18"/>
          <w:szCs w:val="18"/>
          <w:lang w:eastAsia="en-GB"/>
        </w:rPr>
        <w:t>may</w:t>
      </w:r>
      <w:r w:rsidRPr="006D435A">
        <w:rPr>
          <w:rFonts w:ascii="EYInterstate Light" w:hAnsi="EYInterstate Light" w:cs="Helv"/>
          <w:color w:val="000000"/>
          <w:sz w:val="18"/>
          <w:szCs w:val="18"/>
          <w:lang w:eastAsia="en-GB"/>
        </w:rPr>
        <w:t xml:space="preserve"> </w:t>
      </w:r>
      <w:r>
        <w:rPr>
          <w:rFonts w:ascii="EYInterstate Light" w:hAnsi="EYInterstate Light" w:cs="Helv"/>
          <w:color w:val="000000"/>
          <w:sz w:val="18"/>
          <w:szCs w:val="18"/>
          <w:lang w:eastAsia="en-GB"/>
        </w:rPr>
        <w:t xml:space="preserve">start working with requirements before </w:t>
      </w:r>
      <w:r w:rsidR="005E151A">
        <w:rPr>
          <w:rFonts w:ascii="EYInterstate Light" w:hAnsi="EYInterstate Light" w:cs="Helv"/>
          <w:color w:val="000000"/>
          <w:sz w:val="18"/>
          <w:szCs w:val="18"/>
          <w:lang w:eastAsia="en-GB"/>
        </w:rPr>
        <w:t>all requirements have been</w:t>
      </w:r>
      <w:r>
        <w:rPr>
          <w:rFonts w:ascii="EYInterstate Light" w:hAnsi="EYInterstate Light" w:cs="Helv"/>
          <w:color w:val="000000"/>
          <w:sz w:val="18"/>
          <w:szCs w:val="18"/>
          <w:lang w:eastAsia="en-GB"/>
        </w:rPr>
        <w:t xml:space="preserve"> officially approved and baselined.</w:t>
      </w:r>
      <w:r w:rsidRPr="006D435A">
        <w:rPr>
          <w:rFonts w:ascii="EYInterstate Light" w:hAnsi="EYInterstate Light" w:cs="Helv"/>
          <w:color w:val="000000"/>
          <w:sz w:val="18"/>
          <w:szCs w:val="18"/>
          <w:lang w:eastAsia="en-GB"/>
        </w:rPr>
        <w:t xml:space="preserve">  </w:t>
      </w:r>
      <w:r>
        <w:rPr>
          <w:rFonts w:ascii="EYInterstate Light" w:hAnsi="EYInterstate Light" w:cs="Helv"/>
          <w:color w:val="000000"/>
          <w:sz w:val="18"/>
          <w:szCs w:val="18"/>
          <w:lang w:eastAsia="en-GB"/>
        </w:rPr>
        <w:t xml:space="preserve">Both AE’s and QA Teams should </w:t>
      </w:r>
      <w:r w:rsidR="00BD5E7A">
        <w:rPr>
          <w:rFonts w:ascii="EYInterstate Light" w:hAnsi="EYInterstate Light" w:cs="Helv"/>
          <w:color w:val="000000"/>
          <w:sz w:val="18"/>
          <w:szCs w:val="18"/>
          <w:lang w:eastAsia="en-GB"/>
        </w:rPr>
        <w:t xml:space="preserve">exercise caution when </w:t>
      </w:r>
      <w:r w:rsidR="002468A7">
        <w:rPr>
          <w:rFonts w:ascii="EYInterstate Light" w:hAnsi="EYInterstate Light" w:cs="Helv"/>
          <w:color w:val="000000"/>
          <w:sz w:val="18"/>
          <w:szCs w:val="18"/>
          <w:lang w:eastAsia="en-GB"/>
        </w:rPr>
        <w:t>consider</w:t>
      </w:r>
      <w:r w:rsidR="00BD5E7A">
        <w:rPr>
          <w:rFonts w:ascii="EYInterstate Light" w:hAnsi="EYInterstate Light" w:cs="Helv"/>
          <w:color w:val="000000"/>
          <w:sz w:val="18"/>
          <w:szCs w:val="18"/>
          <w:lang w:eastAsia="en-GB"/>
        </w:rPr>
        <w:t>ing when to</w:t>
      </w:r>
      <w:r>
        <w:rPr>
          <w:rFonts w:ascii="EYInterstate Light" w:hAnsi="EYInterstate Light" w:cs="Helv"/>
          <w:color w:val="000000"/>
          <w:sz w:val="18"/>
          <w:szCs w:val="18"/>
          <w:lang w:eastAsia="en-GB"/>
        </w:rPr>
        <w:t xml:space="preserve"> enter the requirements in their respective tool.  Doing so before the requirements are baselined may result in rework for those roles.  If there is a valid reason to enter requirements in the tools prior to baseline, </w:t>
      </w:r>
      <w:r w:rsidR="00A839D3">
        <w:rPr>
          <w:rFonts w:ascii="EYInterstate Light" w:hAnsi="EYInterstate Light" w:cs="Helv"/>
          <w:color w:val="000000"/>
          <w:sz w:val="18"/>
          <w:szCs w:val="18"/>
          <w:lang w:eastAsia="en-GB"/>
        </w:rPr>
        <w:t>this necessitates a more rigorous review once</w:t>
      </w:r>
      <w:r w:rsidRPr="006D435A">
        <w:rPr>
          <w:rFonts w:ascii="EYInterstate Light" w:hAnsi="EYInterstate Light" w:cs="Helv"/>
          <w:color w:val="000000"/>
          <w:sz w:val="18"/>
          <w:szCs w:val="18"/>
          <w:lang w:eastAsia="en-GB"/>
        </w:rPr>
        <w:t xml:space="preserve"> they are baselined to ensure requirem</w:t>
      </w:r>
      <w:r w:rsidR="00866AD8">
        <w:rPr>
          <w:rFonts w:ascii="EYInterstate Light" w:hAnsi="EYInterstate Light" w:cs="Helv"/>
          <w:color w:val="000000"/>
          <w:sz w:val="18"/>
          <w:szCs w:val="18"/>
          <w:lang w:eastAsia="en-GB"/>
        </w:rPr>
        <w:t>ents in both tools are in sync.</w:t>
      </w:r>
      <w:r w:rsidRPr="006D435A">
        <w:rPr>
          <w:rFonts w:ascii="EYInterstate Light" w:hAnsi="EYInterstate Light" w:cs="Helv"/>
          <w:color w:val="000000"/>
          <w:sz w:val="18"/>
          <w:szCs w:val="18"/>
          <w:lang w:eastAsia="en-GB"/>
        </w:rPr>
        <w:t xml:space="preserve">  </w:t>
      </w:r>
    </w:p>
    <w:p w:rsidR="00ED4EFB" w:rsidRDefault="005E151A" w:rsidP="00ED4EFB">
      <w:pPr>
        <w:pStyle w:val="ListParagraph"/>
        <w:numPr>
          <w:ilvl w:val="0"/>
          <w:numId w:val="41"/>
        </w:numPr>
        <w:spacing w:after="200" w:line="240" w:lineRule="exact"/>
        <w:contextualSpacing w:val="0"/>
        <w:rPr>
          <w:rFonts w:ascii="EYInterstate Light" w:hAnsi="EYInterstate Light" w:cs="Helv"/>
          <w:color w:val="000000"/>
          <w:sz w:val="18"/>
          <w:szCs w:val="18"/>
          <w:lang w:eastAsia="en-GB"/>
        </w:rPr>
      </w:pPr>
      <w:r>
        <w:rPr>
          <w:rFonts w:ascii="EYInterstate Light" w:hAnsi="EYInterstate Light" w:cs="Helv"/>
          <w:color w:val="000000"/>
          <w:sz w:val="18"/>
          <w:szCs w:val="18"/>
          <w:lang w:eastAsia="en-GB"/>
        </w:rPr>
        <w:t>It is the responsibility of the BA to manage and communicate changes to requirements that have been baselined.  To ensure consistency in what is represented in the tools that are in use, it is recommended that a joint review session be held with the BA, AE and QA resources to ensure these are reflected properly.</w:t>
      </w:r>
    </w:p>
    <w:p w:rsidR="002468A7" w:rsidRDefault="002468A7" w:rsidP="00ED4EFB">
      <w:pPr>
        <w:pStyle w:val="ListParagraph"/>
        <w:numPr>
          <w:ilvl w:val="0"/>
          <w:numId w:val="41"/>
        </w:numPr>
        <w:spacing w:after="200" w:line="240" w:lineRule="exact"/>
        <w:contextualSpacing w:val="0"/>
        <w:rPr>
          <w:rFonts w:ascii="EYInterstate Light" w:hAnsi="EYInterstate Light" w:cs="Helv"/>
          <w:color w:val="000000"/>
          <w:sz w:val="18"/>
          <w:szCs w:val="18"/>
          <w:lang w:eastAsia="en-GB"/>
        </w:rPr>
      </w:pPr>
      <w:r>
        <w:rPr>
          <w:rFonts w:ascii="EYInterstate Light" w:hAnsi="EYInterstate Light" w:cs="Helv"/>
          <w:color w:val="000000"/>
          <w:sz w:val="18"/>
          <w:szCs w:val="18"/>
          <w:lang w:eastAsia="en-GB"/>
        </w:rPr>
        <w:t xml:space="preserve">Large, more distributed teams will require more tooling support.  Similarly, the more critical a project is as well as the greater the </w:t>
      </w:r>
      <w:r w:rsidR="005E151A">
        <w:rPr>
          <w:rFonts w:ascii="EYInterstate Light" w:hAnsi="EYInterstate Light" w:cs="Helv"/>
          <w:color w:val="000000"/>
          <w:sz w:val="18"/>
          <w:szCs w:val="18"/>
          <w:lang w:eastAsia="en-GB"/>
        </w:rPr>
        <w:t xml:space="preserve">impact </w:t>
      </w:r>
      <w:r>
        <w:rPr>
          <w:rFonts w:ascii="EYInterstate Light" w:hAnsi="EYInterstate Light" w:cs="Helv"/>
          <w:color w:val="000000"/>
          <w:sz w:val="18"/>
          <w:szCs w:val="18"/>
          <w:lang w:eastAsia="en-GB"/>
        </w:rPr>
        <w:t xml:space="preserve">associated with a missed requirement, the more necessary it is to apply sufficient rigor to requirements management.  In making a </w:t>
      </w:r>
      <w:r w:rsidR="005E151A">
        <w:rPr>
          <w:rFonts w:ascii="EYInterstate Light" w:hAnsi="EYInterstate Light" w:cs="Helv"/>
          <w:color w:val="000000"/>
          <w:sz w:val="18"/>
          <w:szCs w:val="18"/>
          <w:lang w:eastAsia="en-GB"/>
        </w:rPr>
        <w:t>decision</w:t>
      </w:r>
      <w:r>
        <w:rPr>
          <w:rFonts w:ascii="EYInterstate Light" w:hAnsi="EYInterstate Light" w:cs="Helv"/>
          <w:color w:val="000000"/>
          <w:sz w:val="18"/>
          <w:szCs w:val="18"/>
          <w:lang w:eastAsia="en-GB"/>
        </w:rPr>
        <w:t xml:space="preserve"> whether </w:t>
      </w:r>
      <w:r w:rsidR="005E151A">
        <w:rPr>
          <w:rFonts w:ascii="EYInterstate Light" w:hAnsi="EYInterstate Light" w:cs="Helv"/>
          <w:color w:val="000000"/>
          <w:sz w:val="18"/>
          <w:szCs w:val="18"/>
          <w:lang w:eastAsia="en-GB"/>
        </w:rPr>
        <w:t xml:space="preserve">or not to use a tool to </w:t>
      </w:r>
      <w:r>
        <w:rPr>
          <w:rFonts w:ascii="EYInterstate Light" w:hAnsi="EYInterstate Light" w:cs="Helv"/>
          <w:color w:val="000000"/>
          <w:sz w:val="18"/>
          <w:szCs w:val="18"/>
          <w:lang w:eastAsia="en-GB"/>
        </w:rPr>
        <w:t xml:space="preserve">enable this process, these factors should be carefully weighed. </w:t>
      </w:r>
    </w:p>
    <w:p w:rsidR="00ED4EFB" w:rsidRPr="009A205A" w:rsidRDefault="009A205A" w:rsidP="00ED4EFB">
      <w:pPr>
        <w:pStyle w:val="ListParagraph"/>
        <w:numPr>
          <w:ilvl w:val="0"/>
          <w:numId w:val="41"/>
        </w:numPr>
        <w:spacing w:after="200" w:line="240" w:lineRule="exact"/>
        <w:contextualSpacing w:val="0"/>
        <w:rPr>
          <w:rFonts w:ascii="EYInterstate Light" w:hAnsi="EYInterstate Light" w:cs="Helv"/>
          <w:color w:val="000000"/>
          <w:sz w:val="18"/>
          <w:szCs w:val="18"/>
          <w:lang w:eastAsia="en-GB"/>
        </w:rPr>
      </w:pPr>
      <w:r w:rsidRPr="009A205A">
        <w:rPr>
          <w:rFonts w:ascii="EYInterstate Light" w:hAnsi="EYInterstate Light" w:cs="Helv"/>
          <w:color w:val="000000"/>
          <w:sz w:val="18"/>
          <w:szCs w:val="18"/>
          <w:lang w:eastAsia="en-GB"/>
        </w:rPr>
        <w:t xml:space="preserve">The </w:t>
      </w:r>
      <w:r w:rsidR="00690148">
        <w:rPr>
          <w:rFonts w:ascii="EYInterstate Light" w:hAnsi="EYInterstate Light" w:cs="Helv"/>
          <w:color w:val="000000"/>
          <w:sz w:val="18"/>
          <w:szCs w:val="18"/>
          <w:lang w:eastAsia="en-GB"/>
        </w:rPr>
        <w:t xml:space="preserve">non-functional </w:t>
      </w:r>
      <w:r w:rsidRPr="009A205A">
        <w:rPr>
          <w:rFonts w:ascii="EYInterstate Light" w:hAnsi="EYInterstate Light" w:cs="Helv"/>
          <w:color w:val="000000"/>
          <w:sz w:val="18"/>
          <w:szCs w:val="18"/>
          <w:lang w:eastAsia="en-GB"/>
        </w:rPr>
        <w:t>requirements included in the Supplemental Requirements Specification should continue to be specified and managed in that document. Generally, these requirements should not need to be uploaded to the tools, and they are not currently reflected in the Requirements Traceability Matrix.</w:t>
      </w:r>
    </w:p>
    <w:p w:rsidR="002C7450" w:rsidRPr="00087A50" w:rsidRDefault="002C7450" w:rsidP="002C7450">
      <w:pPr>
        <w:pStyle w:val="Heading2"/>
        <w:ind w:left="504" w:hanging="504"/>
        <w:rPr>
          <w:rFonts w:ascii="EYInterstate" w:hAnsi="EYInterstate"/>
          <w:b/>
          <w:sz w:val="22"/>
          <w:szCs w:val="22"/>
        </w:rPr>
      </w:pPr>
      <w:bookmarkStart w:id="14" w:name="_Toc327964261"/>
      <w:r>
        <w:rPr>
          <w:rFonts w:ascii="EYInterstate" w:hAnsi="EYInterstate"/>
          <w:b/>
          <w:sz w:val="22"/>
          <w:szCs w:val="22"/>
        </w:rPr>
        <w:t>4.</w:t>
      </w:r>
      <w:r w:rsidR="00E367F7">
        <w:rPr>
          <w:rFonts w:ascii="EYInterstate" w:hAnsi="EYInterstate"/>
          <w:b/>
          <w:sz w:val="22"/>
          <w:szCs w:val="22"/>
        </w:rPr>
        <w:t>1</w:t>
      </w:r>
      <w:r w:rsidR="00ED4EFB">
        <w:rPr>
          <w:rFonts w:ascii="EYInterstate" w:hAnsi="EYInterstate"/>
          <w:b/>
          <w:sz w:val="22"/>
          <w:szCs w:val="22"/>
        </w:rPr>
        <w:t xml:space="preserve"> </w:t>
      </w:r>
      <w:r w:rsidR="003244C4">
        <w:rPr>
          <w:rFonts w:ascii="EYInterstate" w:hAnsi="EYInterstate"/>
          <w:b/>
          <w:sz w:val="22"/>
          <w:szCs w:val="22"/>
        </w:rPr>
        <w:t>I</w:t>
      </w:r>
      <w:r>
        <w:rPr>
          <w:rFonts w:ascii="EYInterstate" w:hAnsi="EYInterstate"/>
          <w:b/>
          <w:sz w:val="22"/>
          <w:szCs w:val="22"/>
        </w:rPr>
        <w:t>terative projects</w:t>
      </w:r>
      <w:bookmarkEnd w:id="14"/>
    </w:p>
    <w:p w:rsidR="002C7450" w:rsidRDefault="005E151A" w:rsidP="002C7450">
      <w:pPr>
        <w:rPr>
          <w:rFonts w:ascii="EYInterstate Light" w:hAnsi="EYInterstate Light" w:cs="Helv"/>
          <w:color w:val="000000"/>
          <w:sz w:val="18"/>
          <w:szCs w:val="18"/>
          <w:lang w:eastAsia="en-GB"/>
        </w:rPr>
      </w:pPr>
      <w:r>
        <w:rPr>
          <w:rFonts w:ascii="EYInterstate Light" w:hAnsi="EYInterstate Light"/>
          <w:sz w:val="18"/>
          <w:szCs w:val="18"/>
        </w:rPr>
        <w:t>A</w:t>
      </w:r>
      <w:r w:rsidR="00ED4EFB">
        <w:rPr>
          <w:rFonts w:ascii="EYInterstate Light" w:hAnsi="EYInterstate Light"/>
          <w:sz w:val="18"/>
          <w:szCs w:val="18"/>
        </w:rPr>
        <w:t xml:space="preserve">dditional </w:t>
      </w:r>
      <w:r w:rsidR="006D435A" w:rsidRPr="006D435A">
        <w:rPr>
          <w:rFonts w:ascii="EYInterstate Light" w:hAnsi="EYInterstate Light" w:cs="Helv"/>
          <w:color w:val="000000"/>
          <w:sz w:val="18"/>
          <w:szCs w:val="18"/>
          <w:lang w:eastAsia="en-GB"/>
        </w:rPr>
        <w:t>best practices guidance</w:t>
      </w:r>
      <w:r w:rsidR="006D435A">
        <w:rPr>
          <w:rFonts w:ascii="EYInterstate Light" w:hAnsi="EYInterstate Light" w:cs="Helv"/>
          <w:color w:val="000000"/>
          <w:sz w:val="18"/>
          <w:szCs w:val="18"/>
          <w:lang w:eastAsia="en-GB"/>
        </w:rPr>
        <w:t xml:space="preserve"> for managing requirements when working on iterative projects:</w:t>
      </w:r>
    </w:p>
    <w:p w:rsidR="008879B8" w:rsidRDefault="008879B8" w:rsidP="002C7450">
      <w:pPr>
        <w:rPr>
          <w:rFonts w:ascii="EYInterstate Light" w:hAnsi="EYInterstate Light" w:cs="Helv"/>
          <w:color w:val="000000"/>
          <w:sz w:val="18"/>
          <w:szCs w:val="18"/>
          <w:lang w:eastAsia="en-GB"/>
        </w:rPr>
      </w:pPr>
    </w:p>
    <w:p w:rsidR="008879B8" w:rsidRPr="00954FD6" w:rsidRDefault="008879B8" w:rsidP="00954FD6">
      <w:pPr>
        <w:pStyle w:val="ListParagraph"/>
        <w:numPr>
          <w:ilvl w:val="0"/>
          <w:numId w:val="41"/>
        </w:numPr>
        <w:spacing w:after="200" w:line="240" w:lineRule="exact"/>
        <w:contextualSpacing w:val="0"/>
        <w:rPr>
          <w:rFonts w:ascii="EYInterstate Light" w:hAnsi="EYInterstate Light" w:cs="Helv"/>
          <w:color w:val="000000"/>
          <w:sz w:val="18"/>
          <w:szCs w:val="18"/>
          <w:lang w:eastAsia="en-GB"/>
        </w:rPr>
      </w:pPr>
      <w:r w:rsidRPr="006D435A">
        <w:rPr>
          <w:rFonts w:ascii="EYInterstate Light" w:hAnsi="EYInterstate Light" w:cs="Helv"/>
          <w:color w:val="000000"/>
          <w:sz w:val="18"/>
          <w:szCs w:val="18"/>
          <w:lang w:eastAsia="en-GB"/>
        </w:rPr>
        <w:t xml:space="preserve">An iterative project results in constantly changing requirements </w:t>
      </w:r>
      <w:r w:rsidR="00ED4EFB">
        <w:rPr>
          <w:rFonts w:ascii="EYInterstate Light" w:hAnsi="EYInterstate Light" w:cs="Helv"/>
          <w:color w:val="000000"/>
          <w:sz w:val="18"/>
          <w:szCs w:val="18"/>
          <w:lang w:eastAsia="en-GB"/>
        </w:rPr>
        <w:t>(</w:t>
      </w:r>
      <w:r>
        <w:rPr>
          <w:rFonts w:ascii="EYInterstate Light" w:hAnsi="EYInterstate Light" w:cs="Helv"/>
          <w:color w:val="000000"/>
          <w:sz w:val="18"/>
          <w:szCs w:val="18"/>
          <w:lang w:eastAsia="en-GB"/>
        </w:rPr>
        <w:t xml:space="preserve">e.g. </w:t>
      </w:r>
      <w:r w:rsidRPr="006D435A">
        <w:rPr>
          <w:rFonts w:ascii="EYInterstate Light" w:hAnsi="EYInterstate Light" w:cs="Helv"/>
          <w:color w:val="000000"/>
          <w:sz w:val="18"/>
          <w:szCs w:val="18"/>
          <w:lang w:eastAsia="en-GB"/>
        </w:rPr>
        <w:t>merged, split, etc.</w:t>
      </w:r>
      <w:r w:rsidR="00ED4EFB">
        <w:rPr>
          <w:rFonts w:ascii="EYInterstate Light" w:hAnsi="EYInterstate Light" w:cs="Helv"/>
          <w:color w:val="000000"/>
          <w:sz w:val="18"/>
          <w:szCs w:val="18"/>
          <w:lang w:eastAsia="en-GB"/>
        </w:rPr>
        <w:t>)</w:t>
      </w:r>
      <w:r w:rsidRPr="006D435A">
        <w:rPr>
          <w:rFonts w:ascii="EYInterstate Light" w:hAnsi="EYInterstate Light" w:cs="Helv"/>
          <w:color w:val="000000"/>
          <w:sz w:val="18"/>
          <w:szCs w:val="18"/>
          <w:lang w:eastAsia="en-GB"/>
        </w:rPr>
        <w:t xml:space="preserve"> with </w:t>
      </w:r>
      <w:r w:rsidR="00E60CB0">
        <w:rPr>
          <w:rFonts w:ascii="EYInterstate Light" w:hAnsi="EYInterstate Light" w:cs="Helv"/>
          <w:color w:val="000000"/>
          <w:sz w:val="18"/>
          <w:szCs w:val="18"/>
          <w:lang w:eastAsia="en-GB"/>
        </w:rPr>
        <w:t>each</w:t>
      </w:r>
      <w:r w:rsidR="00E60CB0" w:rsidRPr="006D435A">
        <w:rPr>
          <w:rFonts w:ascii="EYInterstate Light" w:hAnsi="EYInterstate Light" w:cs="Helv"/>
          <w:color w:val="000000"/>
          <w:sz w:val="18"/>
          <w:szCs w:val="18"/>
          <w:lang w:eastAsia="en-GB"/>
        </w:rPr>
        <w:t xml:space="preserve"> </w:t>
      </w:r>
      <w:r w:rsidRPr="006D435A">
        <w:rPr>
          <w:rFonts w:ascii="EYInterstate Light" w:hAnsi="EYInterstate Light" w:cs="Helv"/>
          <w:color w:val="000000"/>
          <w:sz w:val="18"/>
          <w:szCs w:val="18"/>
          <w:lang w:eastAsia="en-GB"/>
        </w:rPr>
        <w:t xml:space="preserve">iteration. </w:t>
      </w:r>
      <w:r w:rsidR="00ED4EFB">
        <w:rPr>
          <w:rFonts w:ascii="EYInterstate Light" w:hAnsi="EYInterstate Light" w:cs="Helv"/>
          <w:color w:val="000000"/>
          <w:sz w:val="18"/>
          <w:szCs w:val="18"/>
          <w:lang w:eastAsia="en-GB"/>
        </w:rPr>
        <w:t>Therefore, i</w:t>
      </w:r>
      <w:r>
        <w:rPr>
          <w:rFonts w:ascii="EYInterstate Light" w:hAnsi="EYInterstate Light" w:cs="Helv"/>
          <w:color w:val="000000"/>
          <w:sz w:val="18"/>
          <w:szCs w:val="18"/>
          <w:lang w:eastAsia="en-GB"/>
        </w:rPr>
        <w:t xml:space="preserve">t is highly </w:t>
      </w:r>
      <w:r w:rsidRPr="006D435A">
        <w:rPr>
          <w:rFonts w:ascii="EYInterstate Light" w:hAnsi="EYInterstate Light" w:cs="Helv"/>
          <w:color w:val="000000"/>
          <w:sz w:val="18"/>
          <w:szCs w:val="18"/>
          <w:lang w:eastAsia="en-GB"/>
        </w:rPr>
        <w:t xml:space="preserve">recommended </w:t>
      </w:r>
      <w:r>
        <w:rPr>
          <w:rFonts w:ascii="EYInterstate Light" w:hAnsi="EYInterstate Light" w:cs="Helv"/>
          <w:color w:val="000000"/>
          <w:sz w:val="18"/>
          <w:szCs w:val="18"/>
          <w:lang w:eastAsia="en-GB"/>
        </w:rPr>
        <w:t xml:space="preserve">to have </w:t>
      </w:r>
      <w:r w:rsidRPr="006D435A">
        <w:rPr>
          <w:rFonts w:ascii="EYInterstate Light" w:hAnsi="EYInterstate Light" w:cs="Helv"/>
          <w:color w:val="000000"/>
          <w:sz w:val="18"/>
          <w:szCs w:val="18"/>
          <w:lang w:eastAsia="en-GB"/>
        </w:rPr>
        <w:t>a meeting/work session at the beginning of each iteration with the BA, QA and AE to walk-through what has changed in the user stories and have the AEs/QA Teams make their changes in the respective tools during the session</w:t>
      </w:r>
      <w:r w:rsidR="00BD5E7A">
        <w:rPr>
          <w:rFonts w:ascii="EYInterstate Light" w:hAnsi="EYInterstate Light" w:cs="Helv"/>
          <w:color w:val="000000"/>
          <w:sz w:val="18"/>
          <w:szCs w:val="18"/>
          <w:lang w:eastAsia="en-GB"/>
        </w:rPr>
        <w:t>.</w:t>
      </w:r>
    </w:p>
    <w:p w:rsidR="00A925EB" w:rsidRDefault="00A925EB" w:rsidP="002D1538">
      <w:pPr>
        <w:pStyle w:val="ListParagraph"/>
        <w:spacing w:after="200" w:line="240" w:lineRule="exact"/>
        <w:rPr>
          <w:rFonts w:ascii="EYInterstate Light" w:hAnsi="EYInterstate Light" w:cs="Helv"/>
          <w:color w:val="000000"/>
          <w:sz w:val="18"/>
          <w:szCs w:val="18"/>
          <w:lang w:eastAsia="en-GB"/>
        </w:rPr>
      </w:pPr>
    </w:p>
    <w:p w:rsidR="00BD5E7A" w:rsidRDefault="00BD5E7A" w:rsidP="00BD5E7A">
      <w:pPr>
        <w:pStyle w:val="ListParagraph"/>
        <w:numPr>
          <w:ilvl w:val="0"/>
          <w:numId w:val="41"/>
        </w:numPr>
        <w:spacing w:after="200" w:line="240" w:lineRule="exact"/>
        <w:contextualSpacing w:val="0"/>
        <w:rPr>
          <w:rFonts w:ascii="EYInterstate Light" w:hAnsi="EYInterstate Light" w:cs="Helv"/>
          <w:color w:val="000000"/>
          <w:sz w:val="18"/>
          <w:szCs w:val="18"/>
          <w:lang w:eastAsia="en-GB"/>
        </w:rPr>
      </w:pPr>
      <w:r>
        <w:rPr>
          <w:rFonts w:ascii="EYInterstate Light" w:hAnsi="EYInterstate Light" w:cs="Helv"/>
          <w:color w:val="000000"/>
          <w:sz w:val="18"/>
          <w:szCs w:val="18"/>
          <w:lang w:eastAsia="en-GB"/>
        </w:rPr>
        <w:t xml:space="preserve">A traceability matrix should be generated from HP ALM and TFS </w:t>
      </w:r>
      <w:r w:rsidR="001C2A17" w:rsidRPr="001C2A17">
        <w:rPr>
          <w:rFonts w:ascii="EYInterstate Light" w:hAnsi="EYInterstate Light" w:cs="Helv"/>
          <w:color w:val="000000"/>
          <w:sz w:val="18"/>
          <w:szCs w:val="18"/>
          <w:lang w:eastAsia="en-GB"/>
        </w:rPr>
        <w:t xml:space="preserve">at the start of each new iteration </w:t>
      </w:r>
      <w:r>
        <w:rPr>
          <w:rFonts w:ascii="EYInterstate Light" w:hAnsi="EYInterstate Light" w:cs="Helv"/>
          <w:color w:val="000000"/>
          <w:sz w:val="18"/>
          <w:szCs w:val="18"/>
          <w:lang w:eastAsia="en-GB"/>
        </w:rPr>
        <w:t xml:space="preserve">once the requirements have been baselined and entered into the respective tools.  This should be reviewed/approved by the Lead BA.  </w:t>
      </w:r>
    </w:p>
    <w:p w:rsidR="00BD5E7A" w:rsidRDefault="00BD5E7A" w:rsidP="002D1538">
      <w:pPr>
        <w:pStyle w:val="ListParagraph"/>
        <w:spacing w:after="200" w:line="240" w:lineRule="exact"/>
        <w:rPr>
          <w:rFonts w:ascii="EYInterstate Light" w:hAnsi="EYInterstate Light" w:cs="Helv"/>
          <w:color w:val="000000"/>
          <w:sz w:val="18"/>
          <w:szCs w:val="18"/>
          <w:lang w:eastAsia="en-GB"/>
        </w:rPr>
      </w:pPr>
    </w:p>
    <w:p w:rsidR="008879B8" w:rsidRPr="006D435A" w:rsidRDefault="008879B8" w:rsidP="002C7450">
      <w:pPr>
        <w:rPr>
          <w:rFonts w:ascii="EYInterstate Light" w:hAnsi="EYInterstate Light"/>
          <w:sz w:val="18"/>
          <w:szCs w:val="18"/>
        </w:rPr>
      </w:pPr>
    </w:p>
    <w:p w:rsidR="003101FB" w:rsidRPr="00087A50" w:rsidRDefault="003101FB" w:rsidP="005F373D">
      <w:pPr>
        <w:pStyle w:val="Heading2"/>
        <w:rPr>
          <w:rFonts w:ascii="EYInterstate" w:hAnsi="EYInterstate"/>
          <w:b/>
          <w:sz w:val="22"/>
          <w:szCs w:val="22"/>
        </w:rPr>
      </w:pPr>
      <w:bookmarkStart w:id="15" w:name="_Toc327964262"/>
      <w:r>
        <w:rPr>
          <w:rFonts w:ascii="EYInterstate" w:hAnsi="EYInterstate"/>
          <w:b/>
          <w:sz w:val="22"/>
          <w:szCs w:val="22"/>
        </w:rPr>
        <w:lastRenderedPageBreak/>
        <w:t>4.</w:t>
      </w:r>
      <w:r w:rsidR="00E367F7">
        <w:rPr>
          <w:rFonts w:ascii="EYInterstate" w:hAnsi="EYInterstate"/>
          <w:b/>
          <w:sz w:val="22"/>
          <w:szCs w:val="22"/>
        </w:rPr>
        <w:t>2</w:t>
      </w:r>
      <w:r w:rsidR="00BD5E7A">
        <w:rPr>
          <w:rFonts w:ascii="EYInterstate" w:hAnsi="EYInterstate"/>
          <w:b/>
          <w:sz w:val="22"/>
          <w:szCs w:val="22"/>
        </w:rPr>
        <w:t xml:space="preserve"> Waterfall</w:t>
      </w:r>
      <w:r>
        <w:rPr>
          <w:rFonts w:ascii="EYInterstate" w:hAnsi="EYInterstate"/>
          <w:b/>
          <w:sz w:val="22"/>
          <w:szCs w:val="22"/>
        </w:rPr>
        <w:t xml:space="preserve"> projects</w:t>
      </w:r>
      <w:bookmarkEnd w:id="15"/>
    </w:p>
    <w:p w:rsidR="001D457C" w:rsidRDefault="001D457C" w:rsidP="001D457C">
      <w:pPr>
        <w:rPr>
          <w:rFonts w:ascii="EYInterstate Light" w:hAnsi="EYInterstate Light" w:cs="Helv"/>
          <w:color w:val="000000"/>
          <w:sz w:val="18"/>
          <w:szCs w:val="18"/>
          <w:lang w:eastAsia="en-GB"/>
        </w:rPr>
      </w:pPr>
      <w:r>
        <w:rPr>
          <w:rFonts w:ascii="EYInterstate Light" w:hAnsi="EYInterstate Light"/>
          <w:sz w:val="18"/>
          <w:szCs w:val="18"/>
        </w:rPr>
        <w:t xml:space="preserve">Additional </w:t>
      </w:r>
      <w:r w:rsidRPr="006D435A">
        <w:rPr>
          <w:rFonts w:ascii="EYInterstate Light" w:hAnsi="EYInterstate Light" w:cs="Helv"/>
          <w:color w:val="000000"/>
          <w:sz w:val="18"/>
          <w:szCs w:val="18"/>
          <w:lang w:eastAsia="en-GB"/>
        </w:rPr>
        <w:t>best practices guidance</w:t>
      </w:r>
      <w:r>
        <w:rPr>
          <w:rFonts w:ascii="EYInterstate Light" w:hAnsi="EYInterstate Light" w:cs="Helv"/>
          <w:color w:val="000000"/>
          <w:sz w:val="18"/>
          <w:szCs w:val="18"/>
          <w:lang w:eastAsia="en-GB"/>
        </w:rPr>
        <w:t xml:space="preserve"> for managing requirements when working on waterfall projects:</w:t>
      </w:r>
    </w:p>
    <w:p w:rsidR="003F1112" w:rsidRDefault="003F1112" w:rsidP="003F1112">
      <w:pPr>
        <w:rPr>
          <w:rFonts w:ascii="EYInterstate Light" w:hAnsi="EYInterstate Light" w:cs="Helv"/>
          <w:color w:val="000000"/>
          <w:sz w:val="18"/>
          <w:szCs w:val="18"/>
          <w:lang w:eastAsia="en-GB"/>
        </w:rPr>
      </w:pPr>
    </w:p>
    <w:p w:rsidR="00A839D3" w:rsidRPr="003F1112" w:rsidRDefault="00A839D3" w:rsidP="003F1112">
      <w:pPr>
        <w:pStyle w:val="ListParagraph"/>
        <w:numPr>
          <w:ilvl w:val="0"/>
          <w:numId w:val="41"/>
        </w:numPr>
        <w:spacing w:after="200" w:line="240" w:lineRule="exact"/>
        <w:contextualSpacing w:val="0"/>
        <w:rPr>
          <w:rFonts w:ascii="EYInterstate Light" w:hAnsi="EYInterstate Light" w:cs="Helv"/>
          <w:color w:val="000000"/>
          <w:sz w:val="18"/>
          <w:szCs w:val="18"/>
          <w:lang w:eastAsia="en-GB"/>
        </w:rPr>
      </w:pPr>
      <w:r>
        <w:rPr>
          <w:rFonts w:ascii="EYInterstate Light" w:hAnsi="EYInterstate Light" w:cs="Helv"/>
          <w:color w:val="000000"/>
          <w:sz w:val="18"/>
          <w:szCs w:val="18"/>
          <w:lang w:eastAsia="en-GB"/>
        </w:rPr>
        <w:t xml:space="preserve">It is highly recommended that requirements not be entered into any tools prior to final baseline.  Once the requirements have been baselined, it may be beneficial to hold a joint session with the BA, QA and AE resources for the express purpose of entering these requirements into the respective tools and reflecting the traceability between requirements within the tools. </w:t>
      </w:r>
    </w:p>
    <w:p w:rsidR="00BD5E7A" w:rsidRDefault="00BD5E7A" w:rsidP="00BD5E7A">
      <w:pPr>
        <w:pStyle w:val="ListParagraph"/>
        <w:numPr>
          <w:ilvl w:val="0"/>
          <w:numId w:val="41"/>
        </w:numPr>
        <w:spacing w:after="200" w:line="240" w:lineRule="exact"/>
        <w:contextualSpacing w:val="0"/>
        <w:rPr>
          <w:rFonts w:ascii="EYInterstate Light" w:hAnsi="EYInterstate Light" w:cs="Helv"/>
          <w:color w:val="000000"/>
          <w:sz w:val="18"/>
          <w:szCs w:val="18"/>
          <w:lang w:eastAsia="en-GB"/>
        </w:rPr>
      </w:pPr>
      <w:r>
        <w:rPr>
          <w:rFonts w:ascii="EYInterstate Light" w:hAnsi="EYInterstate Light" w:cs="Helv"/>
          <w:color w:val="000000"/>
          <w:sz w:val="18"/>
          <w:szCs w:val="18"/>
          <w:lang w:eastAsia="en-GB"/>
        </w:rPr>
        <w:t xml:space="preserve">A traceability matrix should be generated from HP ALM tool and TFS as part of the Requirements </w:t>
      </w:r>
      <w:r w:rsidR="001C2A17">
        <w:rPr>
          <w:rFonts w:ascii="EYInterstate Light" w:hAnsi="EYInterstate Light" w:cs="Helv"/>
          <w:color w:val="000000"/>
          <w:sz w:val="18"/>
          <w:szCs w:val="18"/>
          <w:lang w:eastAsia="en-GB"/>
        </w:rPr>
        <w:t>G</w:t>
      </w:r>
      <w:r>
        <w:rPr>
          <w:rFonts w:ascii="EYInterstate Light" w:hAnsi="EYInterstate Light" w:cs="Helv"/>
          <w:color w:val="000000"/>
          <w:sz w:val="18"/>
          <w:szCs w:val="18"/>
          <w:lang w:eastAsia="en-GB"/>
        </w:rPr>
        <w:t>ate review and reviewed/approved by the Lead BA</w:t>
      </w:r>
      <w:r w:rsidR="00A839D3">
        <w:rPr>
          <w:rFonts w:ascii="EYInterstate Light" w:hAnsi="EYInterstate Light" w:cs="Helv"/>
          <w:color w:val="000000"/>
          <w:sz w:val="18"/>
          <w:szCs w:val="18"/>
          <w:lang w:eastAsia="en-GB"/>
        </w:rPr>
        <w:t xml:space="preserve"> as soon as possible after the requirements have been baselined.  </w:t>
      </w:r>
    </w:p>
    <w:p w:rsidR="00ED4EFB" w:rsidRPr="00ED4EFB" w:rsidRDefault="00ED4EFB" w:rsidP="00ED4EFB">
      <w:pPr>
        <w:spacing w:after="200" w:line="240" w:lineRule="exact"/>
        <w:rPr>
          <w:rFonts w:ascii="EYInterstate Light" w:hAnsi="EYInterstate Light" w:cs="Helv"/>
          <w:color w:val="000000"/>
          <w:sz w:val="18"/>
          <w:szCs w:val="18"/>
          <w:lang w:eastAsia="en-GB"/>
        </w:rPr>
      </w:pPr>
    </w:p>
    <w:p w:rsidR="00A064F7" w:rsidRPr="0039780D" w:rsidRDefault="00A064F7" w:rsidP="00A064F7">
      <w:pPr>
        <w:pStyle w:val="Heading1"/>
        <w:rPr>
          <w:rFonts w:ascii="EYInterstate" w:hAnsi="EYInterstate"/>
          <w:sz w:val="28"/>
          <w:szCs w:val="28"/>
        </w:rPr>
      </w:pPr>
      <w:bookmarkStart w:id="16" w:name="_Toc327964263"/>
      <w:r>
        <w:rPr>
          <w:rFonts w:ascii="EYInterstate" w:hAnsi="EYInterstate"/>
          <w:sz w:val="28"/>
          <w:szCs w:val="28"/>
        </w:rPr>
        <w:lastRenderedPageBreak/>
        <w:t>5</w:t>
      </w:r>
      <w:r w:rsidRPr="00212AF1">
        <w:rPr>
          <w:rFonts w:ascii="EYInterstate" w:hAnsi="EYInterstate"/>
          <w:sz w:val="28"/>
          <w:szCs w:val="28"/>
        </w:rPr>
        <w:t xml:space="preserve">.0 </w:t>
      </w:r>
      <w:r>
        <w:rPr>
          <w:rFonts w:ascii="EYInterstate" w:hAnsi="EYInterstate"/>
          <w:sz w:val="28"/>
          <w:szCs w:val="28"/>
        </w:rPr>
        <w:t>References</w:t>
      </w:r>
      <w:bookmarkEnd w:id="16"/>
    </w:p>
    <w:p w:rsidR="00C40D6B" w:rsidRDefault="00C40D6B" w:rsidP="006E31C8">
      <w:pPr>
        <w:pStyle w:val="Subhead1"/>
        <w:numPr>
          <w:ilvl w:val="0"/>
          <w:numId w:val="0"/>
        </w:numPr>
        <w:rPr>
          <w:rFonts w:ascii="EYInterstate Light" w:hAnsi="EYInterstate Light"/>
          <w:sz w:val="18"/>
          <w:szCs w:val="18"/>
        </w:rPr>
      </w:pPr>
      <w:r>
        <w:rPr>
          <w:rFonts w:ascii="EYInterstate Light" w:eastAsiaTheme="majorEastAsia" w:hAnsi="EYInterstate Light" w:cstheme="majorBidi"/>
          <w:b w:val="0"/>
          <w:bCs w:val="0"/>
          <w:color w:val="4F81BD" w:themeColor="accent1"/>
          <w:sz w:val="18"/>
          <w:szCs w:val="18"/>
        </w:rPr>
        <w:t xml:space="preserve">Figure 1 – </w:t>
      </w:r>
      <w:r w:rsidR="008746D6" w:rsidRPr="000E7ED8">
        <w:rPr>
          <w:rFonts w:ascii="EYInterstate Light" w:hAnsi="EYInterstate Light"/>
          <w:sz w:val="18"/>
          <w:szCs w:val="18"/>
        </w:rPr>
        <w:t>Manage requirements using the BA standard templates combined with TFS and HP ALM for managing traceability</w:t>
      </w:r>
    </w:p>
    <w:p w:rsidR="00041615" w:rsidRDefault="00041615" w:rsidP="006E31C8">
      <w:pPr>
        <w:pStyle w:val="Subhead1"/>
        <w:numPr>
          <w:ilvl w:val="0"/>
          <w:numId w:val="0"/>
        </w:numPr>
        <w:rPr>
          <w:rFonts w:ascii="EYInterstate Light" w:eastAsiaTheme="majorEastAsia" w:hAnsi="EYInterstate Light" w:cstheme="majorBidi"/>
          <w:b w:val="0"/>
          <w:bCs w:val="0"/>
          <w:color w:val="4F81BD" w:themeColor="accent1"/>
          <w:sz w:val="18"/>
          <w:szCs w:val="18"/>
        </w:rPr>
      </w:pPr>
    </w:p>
    <w:p w:rsidR="00414807" w:rsidRDefault="004D2970" w:rsidP="006E31C8">
      <w:pPr>
        <w:pStyle w:val="Subhead1"/>
        <w:numPr>
          <w:ilvl w:val="0"/>
          <w:numId w:val="0"/>
        </w:numPr>
        <w:rPr>
          <w:rFonts w:ascii="EYInterstate Light" w:eastAsiaTheme="majorEastAsia" w:hAnsi="EYInterstate Light" w:cstheme="majorBidi"/>
          <w:b w:val="0"/>
          <w:bCs w:val="0"/>
          <w:color w:val="4F81BD" w:themeColor="accent1"/>
          <w:sz w:val="18"/>
          <w:szCs w:val="18"/>
        </w:rPr>
      </w:pPr>
      <w:r>
        <w:rPr>
          <w:rFonts w:ascii="EYInterstate Light" w:eastAsiaTheme="majorEastAsia" w:hAnsi="EYInterstate Light" w:cstheme="majorBidi"/>
          <w:b w:val="0"/>
          <w:bCs w:val="0"/>
          <w:noProof/>
          <w:color w:val="4F81BD" w:themeColor="accent1"/>
          <w:sz w:val="18"/>
          <w:szCs w:val="18"/>
        </w:rPr>
        <w:drawing>
          <wp:anchor distT="0" distB="0" distL="114300" distR="114300" simplePos="0" relativeHeight="251666432" behindDoc="1" locked="0" layoutInCell="1" allowOverlap="1">
            <wp:simplePos x="0" y="0"/>
            <wp:positionH relativeFrom="page">
              <wp:posOffset>521970</wp:posOffset>
            </wp:positionH>
            <wp:positionV relativeFrom="page">
              <wp:posOffset>2612390</wp:posOffset>
            </wp:positionV>
            <wp:extent cx="5723255" cy="4484370"/>
            <wp:effectExtent l="19050" t="0" r="0" b="0"/>
            <wp:wrapTight wrapText="bothSides">
              <wp:wrapPolygon edited="0">
                <wp:start x="-72" y="0"/>
                <wp:lineTo x="-72" y="21472"/>
                <wp:lineTo x="21569" y="21472"/>
                <wp:lineTo x="21569" y="0"/>
                <wp:lineTo x="-72" y="0"/>
              </wp:wrapPolygon>
            </wp:wrapTight>
            <wp:docPr id="1" name="Picture 0" descr="Image 37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75.jpg"/>
                    <pic:cNvPicPr/>
                  </pic:nvPicPr>
                  <pic:blipFill>
                    <a:blip r:embed="rId11" cstate="print"/>
                    <a:stretch>
                      <a:fillRect/>
                    </a:stretch>
                  </pic:blipFill>
                  <pic:spPr>
                    <a:xfrm>
                      <a:off x="0" y="0"/>
                      <a:ext cx="5723255" cy="4484370"/>
                    </a:xfrm>
                    <a:prstGeom prst="rect">
                      <a:avLst/>
                    </a:prstGeom>
                  </pic:spPr>
                </pic:pic>
              </a:graphicData>
            </a:graphic>
          </wp:anchor>
        </w:drawing>
      </w:r>
    </w:p>
    <w:p w:rsidR="00C40D6B" w:rsidRDefault="00C40D6B" w:rsidP="006E31C8">
      <w:pPr>
        <w:pStyle w:val="Subhead1"/>
        <w:numPr>
          <w:ilvl w:val="0"/>
          <w:numId w:val="0"/>
        </w:numPr>
        <w:rPr>
          <w:rFonts w:ascii="EYInterstate Light" w:eastAsiaTheme="majorEastAsia" w:hAnsi="EYInterstate Light" w:cstheme="majorBidi"/>
          <w:b w:val="0"/>
          <w:bCs w:val="0"/>
          <w:color w:val="4F81BD" w:themeColor="accent1"/>
          <w:sz w:val="18"/>
          <w:szCs w:val="18"/>
        </w:rPr>
      </w:pPr>
    </w:p>
    <w:p w:rsidR="00C40D6B" w:rsidRDefault="00C40D6B" w:rsidP="006E31C8">
      <w:pPr>
        <w:pStyle w:val="Subhead1"/>
        <w:numPr>
          <w:ilvl w:val="0"/>
          <w:numId w:val="0"/>
        </w:numPr>
        <w:rPr>
          <w:rFonts w:ascii="EYInterstate Light" w:eastAsiaTheme="majorEastAsia" w:hAnsi="EYInterstate Light" w:cstheme="majorBidi"/>
          <w:b w:val="0"/>
          <w:bCs w:val="0"/>
          <w:color w:val="4F81BD" w:themeColor="accent1"/>
          <w:sz w:val="18"/>
          <w:szCs w:val="18"/>
        </w:rPr>
      </w:pPr>
    </w:p>
    <w:p w:rsidR="00C40D6B" w:rsidRDefault="00C40D6B" w:rsidP="006E31C8">
      <w:pPr>
        <w:pStyle w:val="Subhead1"/>
        <w:numPr>
          <w:ilvl w:val="0"/>
          <w:numId w:val="0"/>
        </w:numPr>
        <w:rPr>
          <w:rFonts w:ascii="EYInterstate Light" w:eastAsiaTheme="majorEastAsia" w:hAnsi="EYInterstate Light" w:cstheme="majorBidi"/>
          <w:b w:val="0"/>
          <w:bCs w:val="0"/>
          <w:color w:val="4F81BD" w:themeColor="accent1"/>
          <w:sz w:val="18"/>
          <w:szCs w:val="18"/>
        </w:rPr>
      </w:pPr>
    </w:p>
    <w:p w:rsidR="00C40D6B" w:rsidRDefault="00C40D6B" w:rsidP="006E31C8">
      <w:pPr>
        <w:pStyle w:val="Subhead1"/>
        <w:numPr>
          <w:ilvl w:val="0"/>
          <w:numId w:val="0"/>
        </w:numPr>
        <w:rPr>
          <w:rFonts w:ascii="EYInterstate Light" w:eastAsiaTheme="majorEastAsia" w:hAnsi="EYInterstate Light" w:cstheme="majorBidi"/>
          <w:b w:val="0"/>
          <w:bCs w:val="0"/>
          <w:color w:val="4F81BD" w:themeColor="accent1"/>
          <w:sz w:val="18"/>
          <w:szCs w:val="18"/>
        </w:rPr>
      </w:pPr>
    </w:p>
    <w:p w:rsidR="00C40D6B" w:rsidRDefault="00C40D6B" w:rsidP="006E31C8">
      <w:pPr>
        <w:pStyle w:val="Subhead1"/>
        <w:numPr>
          <w:ilvl w:val="0"/>
          <w:numId w:val="0"/>
        </w:numPr>
        <w:rPr>
          <w:rFonts w:ascii="EYInterstate Light" w:eastAsiaTheme="majorEastAsia" w:hAnsi="EYInterstate Light" w:cstheme="majorBidi"/>
          <w:b w:val="0"/>
          <w:bCs w:val="0"/>
          <w:color w:val="4F81BD" w:themeColor="accent1"/>
          <w:sz w:val="18"/>
          <w:szCs w:val="18"/>
        </w:rPr>
      </w:pPr>
    </w:p>
    <w:p w:rsidR="00C40D6B" w:rsidRDefault="00C40D6B" w:rsidP="006E31C8">
      <w:pPr>
        <w:pStyle w:val="Subhead1"/>
        <w:numPr>
          <w:ilvl w:val="0"/>
          <w:numId w:val="0"/>
        </w:numPr>
        <w:rPr>
          <w:rFonts w:ascii="EYInterstate Light" w:eastAsiaTheme="majorEastAsia" w:hAnsi="EYInterstate Light" w:cstheme="majorBidi"/>
          <w:b w:val="0"/>
          <w:bCs w:val="0"/>
          <w:color w:val="4F81BD" w:themeColor="accent1"/>
          <w:sz w:val="18"/>
          <w:szCs w:val="18"/>
        </w:rPr>
      </w:pPr>
    </w:p>
    <w:p w:rsidR="00C40D6B" w:rsidRDefault="00C40D6B" w:rsidP="006E31C8">
      <w:pPr>
        <w:pStyle w:val="Subhead1"/>
        <w:numPr>
          <w:ilvl w:val="0"/>
          <w:numId w:val="0"/>
        </w:numPr>
        <w:rPr>
          <w:rFonts w:ascii="EYInterstate Light" w:eastAsiaTheme="majorEastAsia" w:hAnsi="EYInterstate Light" w:cstheme="majorBidi"/>
          <w:b w:val="0"/>
          <w:bCs w:val="0"/>
          <w:color w:val="4F81BD" w:themeColor="accent1"/>
          <w:sz w:val="18"/>
          <w:szCs w:val="18"/>
        </w:rPr>
      </w:pPr>
    </w:p>
    <w:p w:rsidR="00C40D6B" w:rsidRDefault="00C40D6B" w:rsidP="006E31C8">
      <w:pPr>
        <w:pStyle w:val="Subhead1"/>
        <w:numPr>
          <w:ilvl w:val="0"/>
          <w:numId w:val="0"/>
        </w:numPr>
        <w:rPr>
          <w:rFonts w:ascii="EYInterstate Light" w:eastAsiaTheme="majorEastAsia" w:hAnsi="EYInterstate Light" w:cstheme="majorBidi"/>
          <w:b w:val="0"/>
          <w:bCs w:val="0"/>
          <w:color w:val="4F81BD" w:themeColor="accent1"/>
          <w:sz w:val="18"/>
          <w:szCs w:val="18"/>
        </w:rPr>
      </w:pPr>
    </w:p>
    <w:p w:rsidR="00C40D6B" w:rsidRDefault="00C40D6B" w:rsidP="006E31C8">
      <w:pPr>
        <w:pStyle w:val="Subhead1"/>
        <w:numPr>
          <w:ilvl w:val="0"/>
          <w:numId w:val="0"/>
        </w:numPr>
        <w:rPr>
          <w:rFonts w:ascii="EYInterstate Light" w:eastAsiaTheme="majorEastAsia" w:hAnsi="EYInterstate Light" w:cstheme="majorBidi"/>
          <w:b w:val="0"/>
          <w:bCs w:val="0"/>
          <w:color w:val="4F81BD" w:themeColor="accent1"/>
          <w:sz w:val="18"/>
          <w:szCs w:val="18"/>
        </w:rPr>
      </w:pPr>
    </w:p>
    <w:p w:rsidR="00C40D6B" w:rsidRDefault="00C40D6B" w:rsidP="006E31C8">
      <w:pPr>
        <w:pStyle w:val="Subhead1"/>
        <w:numPr>
          <w:ilvl w:val="0"/>
          <w:numId w:val="0"/>
        </w:numPr>
        <w:rPr>
          <w:rFonts w:ascii="EYInterstate Light" w:eastAsiaTheme="majorEastAsia" w:hAnsi="EYInterstate Light" w:cstheme="majorBidi"/>
          <w:b w:val="0"/>
          <w:bCs w:val="0"/>
          <w:color w:val="4F81BD" w:themeColor="accent1"/>
          <w:sz w:val="18"/>
          <w:szCs w:val="18"/>
        </w:rPr>
      </w:pPr>
    </w:p>
    <w:p w:rsidR="00C40D6B" w:rsidRDefault="00C40D6B" w:rsidP="006E31C8">
      <w:pPr>
        <w:pStyle w:val="Subhead1"/>
        <w:numPr>
          <w:ilvl w:val="0"/>
          <w:numId w:val="0"/>
        </w:numPr>
        <w:rPr>
          <w:rFonts w:ascii="EYInterstate Light" w:eastAsiaTheme="majorEastAsia" w:hAnsi="EYInterstate Light" w:cstheme="majorBidi"/>
          <w:b w:val="0"/>
          <w:bCs w:val="0"/>
          <w:color w:val="4F81BD" w:themeColor="accent1"/>
          <w:sz w:val="18"/>
          <w:szCs w:val="18"/>
        </w:rPr>
      </w:pPr>
    </w:p>
    <w:p w:rsidR="00C40D6B" w:rsidRDefault="00C40D6B" w:rsidP="006E31C8">
      <w:pPr>
        <w:pStyle w:val="Subhead1"/>
        <w:numPr>
          <w:ilvl w:val="0"/>
          <w:numId w:val="0"/>
        </w:numPr>
        <w:rPr>
          <w:rFonts w:ascii="EYInterstate Light" w:eastAsiaTheme="majorEastAsia" w:hAnsi="EYInterstate Light" w:cstheme="majorBidi"/>
          <w:b w:val="0"/>
          <w:bCs w:val="0"/>
          <w:color w:val="4F81BD" w:themeColor="accent1"/>
          <w:sz w:val="18"/>
          <w:szCs w:val="18"/>
        </w:rPr>
      </w:pPr>
    </w:p>
    <w:p w:rsidR="00C40D6B" w:rsidRDefault="00C40D6B" w:rsidP="006E31C8">
      <w:pPr>
        <w:pStyle w:val="Subhead1"/>
        <w:numPr>
          <w:ilvl w:val="0"/>
          <w:numId w:val="0"/>
        </w:numPr>
        <w:rPr>
          <w:rFonts w:ascii="EYInterstate Light" w:eastAsiaTheme="majorEastAsia" w:hAnsi="EYInterstate Light" w:cstheme="majorBidi"/>
          <w:b w:val="0"/>
          <w:bCs w:val="0"/>
          <w:color w:val="4F81BD" w:themeColor="accent1"/>
          <w:sz w:val="18"/>
          <w:szCs w:val="18"/>
        </w:rPr>
      </w:pPr>
    </w:p>
    <w:p w:rsidR="00581AEC" w:rsidRDefault="00581AEC" w:rsidP="006E31C8">
      <w:pPr>
        <w:pStyle w:val="Subhead1"/>
        <w:numPr>
          <w:ilvl w:val="0"/>
          <w:numId w:val="0"/>
        </w:numPr>
        <w:rPr>
          <w:rFonts w:ascii="EYInterstate Light" w:eastAsiaTheme="majorEastAsia" w:hAnsi="EYInterstate Light" w:cstheme="majorBidi"/>
          <w:b w:val="0"/>
          <w:bCs w:val="0"/>
          <w:color w:val="4F81BD" w:themeColor="accent1"/>
          <w:sz w:val="18"/>
          <w:szCs w:val="18"/>
        </w:rPr>
      </w:pPr>
    </w:p>
    <w:p w:rsidR="00581AEC" w:rsidRDefault="00581AEC" w:rsidP="006E31C8">
      <w:pPr>
        <w:pStyle w:val="Subhead1"/>
        <w:numPr>
          <w:ilvl w:val="0"/>
          <w:numId w:val="0"/>
        </w:numPr>
        <w:rPr>
          <w:rFonts w:ascii="EYInterstate Light" w:eastAsiaTheme="majorEastAsia" w:hAnsi="EYInterstate Light" w:cstheme="majorBidi"/>
          <w:b w:val="0"/>
          <w:bCs w:val="0"/>
          <w:color w:val="4F81BD" w:themeColor="accent1"/>
          <w:sz w:val="18"/>
          <w:szCs w:val="18"/>
        </w:rPr>
      </w:pPr>
    </w:p>
    <w:p w:rsidR="00581AEC" w:rsidRDefault="00581AEC">
      <w:pPr>
        <w:overflowPunct/>
        <w:autoSpaceDE/>
        <w:autoSpaceDN/>
        <w:adjustRightInd/>
        <w:textAlignment w:val="auto"/>
        <w:rPr>
          <w:rFonts w:ascii="EYInterstate Light" w:eastAsiaTheme="majorEastAsia" w:hAnsi="EYInterstate Light" w:cstheme="majorBidi"/>
          <w:color w:val="4F81BD" w:themeColor="accent1"/>
          <w:sz w:val="18"/>
          <w:szCs w:val="18"/>
        </w:rPr>
      </w:pPr>
      <w:r>
        <w:rPr>
          <w:rFonts w:ascii="EYInterstate Light" w:eastAsiaTheme="majorEastAsia" w:hAnsi="EYInterstate Light" w:cstheme="majorBidi"/>
          <w:b/>
          <w:bCs/>
          <w:color w:val="4F81BD" w:themeColor="accent1"/>
          <w:sz w:val="18"/>
          <w:szCs w:val="18"/>
        </w:rPr>
        <w:br w:type="page"/>
      </w:r>
    </w:p>
    <w:p w:rsidR="00581AEC" w:rsidRDefault="00581AEC" w:rsidP="006E31C8">
      <w:pPr>
        <w:pStyle w:val="Subhead1"/>
        <w:numPr>
          <w:ilvl w:val="0"/>
          <w:numId w:val="0"/>
        </w:numPr>
        <w:rPr>
          <w:rFonts w:ascii="EYInterstate Light" w:eastAsiaTheme="majorEastAsia" w:hAnsi="EYInterstate Light" w:cstheme="majorBidi"/>
          <w:b w:val="0"/>
          <w:bCs w:val="0"/>
          <w:color w:val="4F81BD" w:themeColor="accent1"/>
          <w:sz w:val="18"/>
          <w:szCs w:val="18"/>
        </w:rPr>
      </w:pPr>
      <w:r>
        <w:rPr>
          <w:rFonts w:ascii="EYInterstate Light" w:eastAsiaTheme="majorEastAsia" w:hAnsi="EYInterstate Light" w:cstheme="majorBidi"/>
          <w:b w:val="0"/>
          <w:bCs w:val="0"/>
          <w:color w:val="4F81BD" w:themeColor="accent1"/>
          <w:sz w:val="18"/>
          <w:szCs w:val="18"/>
        </w:rPr>
        <w:lastRenderedPageBreak/>
        <w:t>Figure 2 – Conceptual Overview of Requirements Management across the project disciplines</w:t>
      </w:r>
    </w:p>
    <w:p w:rsidR="00581AEC" w:rsidRDefault="008123FC" w:rsidP="006E31C8">
      <w:pPr>
        <w:pStyle w:val="Subhead1"/>
        <w:numPr>
          <w:ilvl w:val="0"/>
          <w:numId w:val="0"/>
        </w:numPr>
        <w:rPr>
          <w:rFonts w:ascii="EYInterstate Light" w:eastAsiaTheme="majorEastAsia" w:hAnsi="EYInterstate Light" w:cstheme="majorBidi"/>
          <w:b w:val="0"/>
          <w:bCs w:val="0"/>
          <w:color w:val="4F81BD" w:themeColor="accent1"/>
          <w:sz w:val="18"/>
          <w:szCs w:val="18"/>
        </w:rPr>
      </w:pPr>
      <w:r>
        <w:rPr>
          <w:rFonts w:ascii="EYInterstate Light" w:eastAsiaTheme="majorEastAsia" w:hAnsi="EYInterstate Light" w:cstheme="majorBidi"/>
          <w:b w:val="0"/>
          <w:bCs w:val="0"/>
          <w:noProof/>
          <w:color w:val="4F81BD" w:themeColor="accent1"/>
          <w:sz w:val="18"/>
          <w:szCs w:val="18"/>
        </w:rPr>
        <w:drawing>
          <wp:anchor distT="0" distB="0" distL="114300" distR="114300" simplePos="0" relativeHeight="251664384" behindDoc="0" locked="0" layoutInCell="1" allowOverlap="1">
            <wp:simplePos x="0" y="0"/>
            <wp:positionH relativeFrom="page">
              <wp:posOffset>758825</wp:posOffset>
            </wp:positionH>
            <wp:positionV relativeFrom="page">
              <wp:posOffset>1610995</wp:posOffset>
            </wp:positionV>
            <wp:extent cx="5722620" cy="3330575"/>
            <wp:effectExtent l="19050" t="0" r="0" b="0"/>
            <wp:wrapSquare wrapText="bothSides"/>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srcRect/>
                    <a:stretch>
                      <a:fillRect/>
                    </a:stretch>
                  </pic:blipFill>
                  <pic:spPr bwMode="auto">
                    <a:xfrm>
                      <a:off x="0" y="0"/>
                      <a:ext cx="5722620" cy="3330575"/>
                    </a:xfrm>
                    <a:prstGeom prst="rect">
                      <a:avLst/>
                    </a:prstGeom>
                    <a:noFill/>
                    <a:ln w="9525">
                      <a:noFill/>
                      <a:miter lim="800000"/>
                      <a:headEnd/>
                      <a:tailEnd/>
                    </a:ln>
                  </pic:spPr>
                </pic:pic>
              </a:graphicData>
            </a:graphic>
          </wp:anchor>
        </w:drawing>
      </w:r>
    </w:p>
    <w:p w:rsidR="00581AEC" w:rsidRDefault="00581AEC" w:rsidP="006E31C8">
      <w:pPr>
        <w:pStyle w:val="Subhead1"/>
        <w:numPr>
          <w:ilvl w:val="0"/>
          <w:numId w:val="0"/>
        </w:numPr>
        <w:rPr>
          <w:rFonts w:ascii="EYInterstate Light" w:eastAsiaTheme="majorEastAsia" w:hAnsi="EYInterstate Light" w:cstheme="majorBidi"/>
          <w:b w:val="0"/>
          <w:bCs w:val="0"/>
          <w:color w:val="4F81BD" w:themeColor="accent1"/>
          <w:sz w:val="18"/>
          <w:szCs w:val="18"/>
        </w:rPr>
      </w:pPr>
    </w:p>
    <w:p w:rsidR="00581AEC" w:rsidRDefault="00581AEC" w:rsidP="006E31C8">
      <w:pPr>
        <w:pStyle w:val="Subhead1"/>
        <w:numPr>
          <w:ilvl w:val="0"/>
          <w:numId w:val="0"/>
        </w:numPr>
        <w:rPr>
          <w:rFonts w:ascii="EYInterstate Light" w:eastAsiaTheme="majorEastAsia" w:hAnsi="EYInterstate Light" w:cstheme="majorBidi"/>
          <w:b w:val="0"/>
          <w:bCs w:val="0"/>
          <w:color w:val="4F81BD" w:themeColor="accent1"/>
          <w:sz w:val="18"/>
          <w:szCs w:val="18"/>
        </w:rPr>
      </w:pPr>
    </w:p>
    <w:p w:rsidR="008123FC" w:rsidRDefault="008123FC">
      <w:pPr>
        <w:overflowPunct/>
        <w:autoSpaceDE/>
        <w:autoSpaceDN/>
        <w:adjustRightInd/>
        <w:textAlignment w:val="auto"/>
        <w:rPr>
          <w:rFonts w:ascii="EYInterstate Light" w:eastAsiaTheme="majorEastAsia" w:hAnsi="EYInterstate Light" w:cstheme="majorBidi"/>
          <w:color w:val="4F81BD" w:themeColor="accent1"/>
          <w:sz w:val="18"/>
          <w:szCs w:val="18"/>
        </w:rPr>
      </w:pPr>
      <w:r>
        <w:rPr>
          <w:rFonts w:ascii="EYInterstate Light" w:eastAsiaTheme="majorEastAsia" w:hAnsi="EYInterstate Light" w:cstheme="majorBidi"/>
          <w:b/>
          <w:bCs/>
          <w:color w:val="4F81BD" w:themeColor="accent1"/>
          <w:sz w:val="18"/>
          <w:szCs w:val="18"/>
        </w:rPr>
        <w:br w:type="page"/>
      </w:r>
    </w:p>
    <w:p w:rsidR="000653F6" w:rsidRDefault="000653F6" w:rsidP="000653F6">
      <w:pPr>
        <w:pStyle w:val="Subhead1"/>
        <w:numPr>
          <w:ilvl w:val="0"/>
          <w:numId w:val="0"/>
        </w:numPr>
        <w:rPr>
          <w:rFonts w:ascii="EYInterstate Light" w:eastAsiaTheme="majorEastAsia" w:hAnsi="EYInterstate Light" w:cstheme="majorBidi"/>
          <w:b w:val="0"/>
          <w:bCs w:val="0"/>
          <w:color w:val="4F81BD" w:themeColor="accent1"/>
          <w:sz w:val="18"/>
          <w:szCs w:val="18"/>
        </w:rPr>
      </w:pPr>
      <w:r>
        <w:rPr>
          <w:rFonts w:ascii="EYInterstate Light" w:eastAsiaTheme="majorEastAsia" w:hAnsi="EYInterstate Light" w:cstheme="majorBidi"/>
          <w:b w:val="0"/>
          <w:bCs w:val="0"/>
          <w:color w:val="4F81BD" w:themeColor="accent1"/>
          <w:sz w:val="18"/>
          <w:szCs w:val="18"/>
        </w:rPr>
        <w:lastRenderedPageBreak/>
        <w:t>Figure 3 – Requirements Enablement RACI</w:t>
      </w:r>
    </w:p>
    <w:p w:rsidR="00581AEC" w:rsidRDefault="001C3AF0" w:rsidP="006E31C8">
      <w:pPr>
        <w:pStyle w:val="Subhead1"/>
        <w:numPr>
          <w:ilvl w:val="0"/>
          <w:numId w:val="0"/>
        </w:numPr>
        <w:rPr>
          <w:rFonts w:ascii="EYInterstate Light" w:eastAsiaTheme="majorEastAsia" w:hAnsi="EYInterstate Light" w:cstheme="majorBidi"/>
          <w:b w:val="0"/>
          <w:bCs w:val="0"/>
          <w:color w:val="4F81BD" w:themeColor="accent1"/>
          <w:sz w:val="18"/>
          <w:szCs w:val="18"/>
        </w:rPr>
      </w:pPr>
      <w:r>
        <w:rPr>
          <w:rFonts w:ascii="EYInterstate Light" w:eastAsiaTheme="majorEastAsia" w:hAnsi="EYInterstate Light" w:cstheme="majorBidi"/>
          <w:b w:val="0"/>
          <w:bCs w:val="0"/>
          <w:noProof/>
          <w:color w:val="4F81BD" w:themeColor="accent1"/>
          <w:sz w:val="18"/>
          <w:szCs w:val="18"/>
        </w:rPr>
        <w:drawing>
          <wp:anchor distT="0" distB="0" distL="114300" distR="114300" simplePos="0" relativeHeight="251665408" behindDoc="0" locked="0" layoutInCell="1" allowOverlap="1">
            <wp:simplePos x="0" y="0"/>
            <wp:positionH relativeFrom="page">
              <wp:posOffset>523875</wp:posOffset>
            </wp:positionH>
            <wp:positionV relativeFrom="page">
              <wp:posOffset>1562100</wp:posOffset>
            </wp:positionV>
            <wp:extent cx="6705600" cy="4324350"/>
            <wp:effectExtent l="19050" t="0" r="0" b="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cstate="print"/>
                    <a:srcRect/>
                    <a:stretch>
                      <a:fillRect/>
                    </a:stretch>
                  </pic:blipFill>
                  <pic:spPr bwMode="auto">
                    <a:xfrm>
                      <a:off x="0" y="0"/>
                      <a:ext cx="6705600" cy="4324350"/>
                    </a:xfrm>
                    <a:prstGeom prst="rect">
                      <a:avLst/>
                    </a:prstGeom>
                    <a:noFill/>
                    <a:ln w="9525">
                      <a:noFill/>
                      <a:miter lim="800000"/>
                      <a:headEnd/>
                      <a:tailEnd/>
                    </a:ln>
                  </pic:spPr>
                </pic:pic>
              </a:graphicData>
            </a:graphic>
          </wp:anchor>
        </w:drawing>
      </w:r>
    </w:p>
    <w:sectPr w:rsidR="00581AEC" w:rsidSect="00161D24">
      <w:headerReference w:type="even" r:id="rId14"/>
      <w:headerReference w:type="default" r:id="rId15"/>
      <w:footerReference w:type="even" r:id="rId16"/>
      <w:footerReference w:type="default" r:id="rId17"/>
      <w:footerReference w:type="first" r:id="rId18"/>
      <w:type w:val="oddPage"/>
      <w:pgSz w:w="11909" w:h="16834" w:code="9"/>
      <w:pgMar w:top="1800" w:right="1440" w:bottom="1800" w:left="1440" w:header="720" w:footer="720" w:gutter="0"/>
      <w:pgNumType w:start="1"/>
      <w:cols w:space="245"/>
      <w:titlePg/>
      <w:docGrid w:linePitch="299"/>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17851" w:rsidRDefault="00517851">
      <w:r>
        <w:separator/>
      </w:r>
    </w:p>
  </w:endnote>
  <w:endnote w:type="continuationSeparator" w:id="0">
    <w:p w:rsidR="00517851" w:rsidRDefault="00517851">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20002A87" w:usb1="80000000" w:usb2="00000008" w:usb3="00000000" w:csb0="000001FF" w:csb1="00000000"/>
  </w:font>
  <w:font w:name="Wingdings 3">
    <w:panose1 w:val="05040102010807070707"/>
    <w:charset w:val="02"/>
    <w:family w:val="roman"/>
    <w:pitch w:val="variable"/>
    <w:sig w:usb0="00000000" w:usb1="10000000" w:usb2="00000000" w:usb3="00000000" w:csb0="80000000" w:csb1="00000000"/>
    <w:embedRegular r:id="rId1" w:fontKey="{7EBAAFBE-C07D-48BA-8E96-2152DD8FEF1A}"/>
  </w:font>
  <w:font w:name="MS Mincho">
    <w:altName w:val="ＭＳ 明朝"/>
    <w:panose1 w:val="02020609040205080304"/>
    <w:charset w:val="80"/>
    <w:family w:val="modern"/>
    <w:pitch w:val="fixed"/>
    <w:sig w:usb0="A00002BF" w:usb1="68C7FCFB" w:usb2="00000010" w:usb3="00000000" w:csb0="0002009F" w:csb1="00000000"/>
  </w:font>
  <w:font w:name="EY Tagline">
    <w:panose1 w:val="02000400000000000000"/>
    <w:charset w:val="00"/>
    <w:family w:val="auto"/>
    <w:pitch w:val="variable"/>
    <w:sig w:usb0="00000007" w:usb1="00000000" w:usb2="00000000" w:usb3="00000000" w:csb0="00000003" w:csb1="00000000"/>
    <w:embedRegular r:id="rId2" w:fontKey="{5CE6BA35-53BD-406D-ADFA-809AC8FF5EB7}"/>
  </w:font>
  <w:font w:name="EY Gothic Cond DemiPS">
    <w:altName w:val="Times New Roman"/>
    <w:panose1 w:val="00000000000000000000"/>
    <w:charset w:val="00"/>
    <w:family w:val="auto"/>
    <w:notTrueType/>
    <w:pitch w:val="variable"/>
    <w:sig w:usb0="00000083" w:usb1="00000000" w:usb2="00000000" w:usb3="00000000" w:csb0="00000009" w:csb1="00000000"/>
  </w:font>
  <w:font w:name="Optima">
    <w:panose1 w:val="00000000000000000000"/>
    <w:charset w:val="00"/>
    <w:family w:val="swiss"/>
    <w:notTrueType/>
    <w:pitch w:val="variable"/>
    <w:sig w:usb0="00000003" w:usb1="00000000" w:usb2="00000000" w:usb3="00000000" w:csb0="00000001" w:csb1="00000000"/>
  </w:font>
  <w:font w:name="EY Gothic Cond Demi">
    <w:panose1 w:val="02000606060000020004"/>
    <w:charset w:val="00"/>
    <w:family w:val="auto"/>
    <w:pitch w:val="variable"/>
    <w:sig w:usb0="800000A7" w:usb1="00000040" w:usb2="00000000" w:usb3="00000000" w:csb0="00000009" w:csb1="00000000"/>
    <w:embedRegular r:id="rId3" w:fontKey="{BA3D9D3A-2EB7-48BE-BD51-DB85E7EEFEB8}"/>
  </w:font>
  <w:font w:name="EYInterstate Light">
    <w:panose1 w:val="02000506000000020004"/>
    <w:charset w:val="00"/>
    <w:family w:val="auto"/>
    <w:pitch w:val="variable"/>
    <w:sig w:usb0="A00002AF" w:usb1="5000206A" w:usb2="00000000" w:usb3="00000000" w:csb0="0000009F" w:csb1="00000000"/>
    <w:embedRegular r:id="rId4" w:fontKey="{F9D3B223-8223-4019-B637-296DABA603DE}"/>
    <w:embedBold r:id="rId5" w:fontKey="{08225851-41A3-4B38-967D-A82C39BDEEA4}"/>
  </w:font>
  <w:font w:name="Arial Bold">
    <w:panose1 w:val="00000000000000000000"/>
    <w:charset w:val="00"/>
    <w:family w:val="roman"/>
    <w:notTrueType/>
    <w:pitch w:val="default"/>
    <w:sig w:usb0="00000000" w:usb1="00000000" w:usb2="00000000" w:usb3="00000000" w:csb0="00000000" w:csb1="00000000"/>
  </w:font>
  <w:font w:name="Tahoma">
    <w:panose1 w:val="020B0604030504040204"/>
    <w:charset w:val="00"/>
    <w:family w:val="swiss"/>
    <w:pitch w:val="variable"/>
    <w:sig w:usb0="61002A87" w:usb1="80000000" w:usb2="00000008" w:usb3="00000000" w:csb0="000101FF" w:csb1="00000000"/>
    <w:embedRegular r:id="rId6" w:fontKey="{9BFA6914-530F-4F8D-821E-8AB0E51C5CAF}"/>
  </w:font>
  <w:font w:name="EYInterstate">
    <w:panose1 w:val="02000503020000020004"/>
    <w:charset w:val="00"/>
    <w:family w:val="auto"/>
    <w:pitch w:val="variable"/>
    <w:sig w:usb0="A00002AF" w:usb1="5000206A" w:usb2="00000000" w:usb3="00000000" w:csb0="0000009F" w:csb1="00000000"/>
    <w:embedRegular r:id="rId7" w:fontKey="{A849C1D1-D424-47D0-A906-F50904021472}"/>
    <w:embedBold r:id="rId8" w:fontKey="{D779FE24-F269-43CE-A32F-77BA892A3539}"/>
  </w:font>
  <w:font w:name="Cambria">
    <w:panose1 w:val="02040503050406030204"/>
    <w:charset w:val="00"/>
    <w:family w:val="roman"/>
    <w:pitch w:val="variable"/>
    <w:sig w:usb0="A00002EF" w:usb1="4000004B" w:usb2="00000000" w:usb3="00000000" w:csb0="0000009F" w:csb1="00000000"/>
    <w:embedRegular r:id="rId9" w:fontKey="{7C3FD952-0CBB-4E35-805D-1163A38F0BEE}"/>
    <w:embedBold r:id="rId10" w:fontKey="{C36164B2-ACD2-4C4B-8616-9C411C15B552}"/>
  </w:font>
  <w:font w:name="Calibri">
    <w:panose1 w:val="020F0502020204030204"/>
    <w:charset w:val="00"/>
    <w:family w:val="swiss"/>
    <w:pitch w:val="variable"/>
    <w:sig w:usb0="A00002EF" w:usb1="4000207B" w:usb2="00000000" w:usb3="00000000" w:csb0="0000009F" w:csb1="00000000"/>
    <w:embedRegular r:id="rId11" w:fontKey="{5BC4CB8D-F254-421F-A08F-046333F11791}"/>
  </w:font>
  <w:font w:name="Helv">
    <w:panose1 w:val="020B0604020202030204"/>
    <w:charset w:val="00"/>
    <w:family w:val="swiss"/>
    <w:notTrueType/>
    <w:pitch w:val="variable"/>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540F6" w:rsidRDefault="007E2406" w:rsidP="00260D97">
    <w:pPr>
      <w:pStyle w:val="EYFooter"/>
    </w:pPr>
    <w:fldSimple w:instr=" PAGE ">
      <w:r w:rsidR="00C540F6">
        <w:rPr>
          <w:noProof/>
        </w:rPr>
        <w:t>2</w:t>
      </w:r>
    </w:fldSimple>
    <w:r w:rsidR="00C540F6">
      <w:tab/>
      <w:t>&lt;Project/System&gt;</w:t>
    </w:r>
    <w:r w:rsidR="00C540F6">
      <w:br/>
    </w:r>
    <w:r w:rsidR="00C540F6">
      <w:tab/>
      <w:t>Test Plan</w: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540F6" w:rsidRPr="00260D97" w:rsidRDefault="00C540F6" w:rsidP="000A4854">
    <w:pPr>
      <w:pStyle w:val="EYFooter"/>
    </w:pPr>
    <w:r>
      <w:t>Last Updated: June 2012</w:t>
    </w:r>
    <w:r>
      <w:tab/>
    </w:r>
    <w:fldSimple w:instr=" PAGE ">
      <w:r w:rsidR="00100EE8">
        <w:rPr>
          <w:noProof/>
        </w:rPr>
        <w:t>2</w:t>
      </w:r>
    </w:fldSimple>
    <w:r>
      <w:br/>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540F6" w:rsidRDefault="00C540F6" w:rsidP="00CA1C96">
    <w:pPr>
      <w:pStyle w:val="EYFooter"/>
    </w:pPr>
    <w:r>
      <w:t xml:space="preserve">Last Updated: June 2012 </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17851" w:rsidRDefault="00517851">
      <w:r>
        <w:separator/>
      </w:r>
    </w:p>
  </w:footnote>
  <w:footnote w:type="continuationSeparator" w:id="0">
    <w:p w:rsidR="00517851" w:rsidRDefault="00517851">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540F6" w:rsidRPr="00902BFD" w:rsidRDefault="007E2406" w:rsidP="00902BFD">
    <w:pPr>
      <w:pStyle w:val="EYHeader"/>
    </w:pPr>
    <w:fldSimple w:instr=" STYLEREF  &quot;Heading 1&quot; \l  \* MERGEFORMAT ">
      <w:r w:rsidR="0088659E">
        <w:rPr>
          <w:noProof/>
        </w:rPr>
        <w:t>1.0 Introduction</w:t>
      </w:r>
    </w:fldSimple>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540F6" w:rsidRDefault="00C540F6" w:rsidP="00E52D9A">
    <w:pPr>
      <w:pStyle w:val="EYHeaderright"/>
      <w:tabs>
        <w:tab w:val="left" w:pos="3870"/>
      </w:tabs>
      <w:jc w:val="left"/>
    </w:pPr>
    <w:r>
      <w:t xml:space="preserve">Business Analysis – </w:t>
    </w:r>
    <w:r w:rsidR="00AD7691">
      <w:t>Requirements Management</w:t>
    </w:r>
    <w:r>
      <w:t xml:space="preserve"> Enablement</w:t>
    </w:r>
    <w:r w:rsidR="00AD7691">
      <w:t xml:space="preserve"> Guidance</w:t>
    </w:r>
  </w:p>
  <w:p w:rsidR="00C540F6" w:rsidRPr="00902BFD" w:rsidRDefault="00C540F6" w:rsidP="00902BFD">
    <w:pPr>
      <w:pStyle w:val="EYHeaderright"/>
    </w:pPr>
  </w:p>
  <w:p w:rsidR="00C540F6" w:rsidRDefault="00C540F6"/>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83"/>
    <w:multiLevelType w:val="singleLevel"/>
    <w:tmpl w:val="DE2602D4"/>
    <w:lvl w:ilvl="0">
      <w:start w:val="1"/>
      <w:numFmt w:val="bullet"/>
      <w:pStyle w:val="ListBullet2"/>
      <w:lvlText w:val=""/>
      <w:lvlJc w:val="left"/>
      <w:pPr>
        <w:tabs>
          <w:tab w:val="num" w:pos="720"/>
        </w:tabs>
        <w:ind w:left="720" w:hanging="360"/>
      </w:pPr>
      <w:rPr>
        <w:rFonts w:ascii="Symbol" w:hAnsi="Symbol" w:hint="default"/>
      </w:rPr>
    </w:lvl>
  </w:abstractNum>
  <w:abstractNum w:abstractNumId="1">
    <w:nsid w:val="FFFFFF88"/>
    <w:multiLevelType w:val="singleLevel"/>
    <w:tmpl w:val="B108079A"/>
    <w:lvl w:ilvl="0">
      <w:start w:val="1"/>
      <w:numFmt w:val="decimal"/>
      <w:pStyle w:val="ListNumber"/>
      <w:lvlText w:val="%1."/>
      <w:lvlJc w:val="left"/>
      <w:pPr>
        <w:tabs>
          <w:tab w:val="num" w:pos="360"/>
        </w:tabs>
        <w:ind w:left="360" w:hanging="360"/>
      </w:pPr>
    </w:lvl>
  </w:abstractNum>
  <w:abstractNum w:abstractNumId="2">
    <w:nsid w:val="FFFFFF89"/>
    <w:multiLevelType w:val="singleLevel"/>
    <w:tmpl w:val="BA76BA26"/>
    <w:lvl w:ilvl="0">
      <w:start w:val="1"/>
      <w:numFmt w:val="bullet"/>
      <w:pStyle w:val="ListBullet"/>
      <w:lvlText w:val=""/>
      <w:lvlJc w:val="left"/>
      <w:pPr>
        <w:tabs>
          <w:tab w:val="num" w:pos="360"/>
        </w:tabs>
        <w:ind w:left="360" w:hanging="360"/>
      </w:pPr>
      <w:rPr>
        <w:rFonts w:ascii="Symbol" w:hAnsi="Symbol" w:hint="default"/>
      </w:rPr>
    </w:lvl>
  </w:abstractNum>
  <w:abstractNum w:abstractNumId="3">
    <w:nsid w:val="FFFFFFFE"/>
    <w:multiLevelType w:val="singleLevel"/>
    <w:tmpl w:val="79C87DC2"/>
    <w:lvl w:ilvl="0">
      <w:numFmt w:val="bullet"/>
      <w:lvlText w:val="*"/>
      <w:lvlJc w:val="left"/>
    </w:lvl>
  </w:abstractNum>
  <w:abstractNum w:abstractNumId="4">
    <w:nsid w:val="010A1478"/>
    <w:multiLevelType w:val="hybridMultilevel"/>
    <w:tmpl w:val="1C240C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53D2FB1"/>
    <w:multiLevelType w:val="hybridMultilevel"/>
    <w:tmpl w:val="9AD4485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
    <w:nsid w:val="11290FCF"/>
    <w:multiLevelType w:val="hybridMultilevel"/>
    <w:tmpl w:val="6AA48A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BC75499"/>
    <w:multiLevelType w:val="multilevel"/>
    <w:tmpl w:val="DE5AA760"/>
    <w:lvl w:ilvl="0">
      <w:start w:val="1"/>
      <w:numFmt w:val="decimal"/>
      <w:lvlText w:val="%1."/>
      <w:lvlJc w:val="left"/>
      <w:pPr>
        <w:ind w:left="1080" w:hanging="360"/>
      </w:pPr>
    </w:lvl>
    <w:lvl w:ilvl="1">
      <w:numFmt w:val="decimal"/>
      <w:isLgl/>
      <w:lvlText w:val="%1.%2"/>
      <w:lvlJc w:val="left"/>
      <w:pPr>
        <w:ind w:left="2160" w:hanging="1080"/>
      </w:pPr>
      <w:rPr>
        <w:rFonts w:hint="default"/>
      </w:rPr>
    </w:lvl>
    <w:lvl w:ilvl="2">
      <w:start w:val="1"/>
      <w:numFmt w:val="decimal"/>
      <w:isLgl/>
      <w:lvlText w:val="%1.%2.%3"/>
      <w:lvlJc w:val="left"/>
      <w:pPr>
        <w:ind w:left="2880" w:hanging="1440"/>
      </w:pPr>
      <w:rPr>
        <w:rFonts w:hint="default"/>
      </w:rPr>
    </w:lvl>
    <w:lvl w:ilvl="3">
      <w:start w:val="1"/>
      <w:numFmt w:val="decimal"/>
      <w:isLgl/>
      <w:lvlText w:val="%1.%2.%3.%4"/>
      <w:lvlJc w:val="left"/>
      <w:pPr>
        <w:ind w:left="3600" w:hanging="1800"/>
      </w:pPr>
      <w:rPr>
        <w:rFonts w:hint="default"/>
      </w:rPr>
    </w:lvl>
    <w:lvl w:ilvl="4">
      <w:start w:val="1"/>
      <w:numFmt w:val="decimal"/>
      <w:isLgl/>
      <w:lvlText w:val="%1.%2.%3.%4.%5"/>
      <w:lvlJc w:val="left"/>
      <w:pPr>
        <w:ind w:left="4320" w:hanging="2160"/>
      </w:pPr>
      <w:rPr>
        <w:rFonts w:hint="default"/>
      </w:rPr>
    </w:lvl>
    <w:lvl w:ilvl="5">
      <w:start w:val="1"/>
      <w:numFmt w:val="decimal"/>
      <w:isLgl/>
      <w:lvlText w:val="%1.%2.%3.%4.%5.%6"/>
      <w:lvlJc w:val="left"/>
      <w:pPr>
        <w:ind w:left="5040" w:hanging="2520"/>
      </w:pPr>
      <w:rPr>
        <w:rFonts w:hint="default"/>
      </w:rPr>
    </w:lvl>
    <w:lvl w:ilvl="6">
      <w:start w:val="1"/>
      <w:numFmt w:val="decimal"/>
      <w:isLgl/>
      <w:lvlText w:val="%1.%2.%3.%4.%5.%6.%7"/>
      <w:lvlJc w:val="left"/>
      <w:pPr>
        <w:ind w:left="6120" w:hanging="3240"/>
      </w:pPr>
      <w:rPr>
        <w:rFonts w:hint="default"/>
      </w:rPr>
    </w:lvl>
    <w:lvl w:ilvl="7">
      <w:start w:val="1"/>
      <w:numFmt w:val="decimal"/>
      <w:isLgl/>
      <w:lvlText w:val="%1.%2.%3.%4.%5.%6.%7.%8"/>
      <w:lvlJc w:val="left"/>
      <w:pPr>
        <w:ind w:left="6840" w:hanging="3600"/>
      </w:pPr>
      <w:rPr>
        <w:rFonts w:hint="default"/>
      </w:rPr>
    </w:lvl>
    <w:lvl w:ilvl="8">
      <w:start w:val="1"/>
      <w:numFmt w:val="decimal"/>
      <w:isLgl/>
      <w:lvlText w:val="%1.%2.%3.%4.%5.%6.%7.%8.%9"/>
      <w:lvlJc w:val="left"/>
      <w:pPr>
        <w:ind w:left="7560" w:hanging="3960"/>
      </w:pPr>
      <w:rPr>
        <w:rFonts w:hint="default"/>
      </w:rPr>
    </w:lvl>
  </w:abstractNum>
  <w:abstractNum w:abstractNumId="8">
    <w:nsid w:val="1CDC635E"/>
    <w:multiLevelType w:val="hybridMultilevel"/>
    <w:tmpl w:val="B3625914"/>
    <w:lvl w:ilvl="0" w:tplc="1994B486">
      <w:start w:val="1"/>
      <w:numFmt w:val="bullet"/>
      <w:lvlText w:val="►"/>
      <w:lvlJc w:val="left"/>
      <w:pPr>
        <w:ind w:left="720" w:hanging="360"/>
      </w:pPr>
      <w:rPr>
        <w:rFonts w:ascii="Arial" w:hAnsi="Aria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E8A4770"/>
    <w:multiLevelType w:val="multilevel"/>
    <w:tmpl w:val="E87A4BC2"/>
    <w:lvl w:ilvl="0">
      <w:start w:val="1"/>
      <w:numFmt w:val="decimal"/>
      <w:lvlText w:val="%1."/>
      <w:lvlJc w:val="left"/>
      <w:pPr>
        <w:ind w:left="720" w:hanging="360"/>
      </w:pPr>
    </w:lvl>
    <w:lvl w:ilv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2520" w:hanging="2160"/>
      </w:pPr>
      <w:rPr>
        <w:rFonts w:hint="default"/>
      </w:rPr>
    </w:lvl>
    <w:lvl w:ilvl="5">
      <w:start w:val="1"/>
      <w:numFmt w:val="decimal"/>
      <w:isLgl/>
      <w:lvlText w:val="%1.%2.%3.%4.%5.%6"/>
      <w:lvlJc w:val="left"/>
      <w:pPr>
        <w:ind w:left="2880" w:hanging="2520"/>
      </w:pPr>
      <w:rPr>
        <w:rFonts w:hint="default"/>
      </w:rPr>
    </w:lvl>
    <w:lvl w:ilvl="6">
      <w:start w:val="1"/>
      <w:numFmt w:val="decimal"/>
      <w:isLgl/>
      <w:lvlText w:val="%1.%2.%3.%4.%5.%6.%7"/>
      <w:lvlJc w:val="left"/>
      <w:pPr>
        <w:ind w:left="3240" w:hanging="2880"/>
      </w:pPr>
      <w:rPr>
        <w:rFonts w:hint="default"/>
      </w:rPr>
    </w:lvl>
    <w:lvl w:ilvl="7">
      <w:start w:val="1"/>
      <w:numFmt w:val="decimal"/>
      <w:isLgl/>
      <w:lvlText w:val="%1.%2.%3.%4.%5.%6.%7.%8"/>
      <w:lvlJc w:val="left"/>
      <w:pPr>
        <w:ind w:left="3600" w:hanging="3240"/>
      </w:pPr>
      <w:rPr>
        <w:rFonts w:hint="default"/>
      </w:rPr>
    </w:lvl>
    <w:lvl w:ilvl="8">
      <w:start w:val="1"/>
      <w:numFmt w:val="decimal"/>
      <w:isLgl/>
      <w:lvlText w:val="%1.%2.%3.%4.%5.%6.%7.%8.%9"/>
      <w:lvlJc w:val="left"/>
      <w:pPr>
        <w:ind w:left="3960" w:hanging="3600"/>
      </w:pPr>
      <w:rPr>
        <w:rFonts w:hint="default"/>
      </w:rPr>
    </w:lvl>
  </w:abstractNum>
  <w:abstractNum w:abstractNumId="10">
    <w:nsid w:val="200A5ED7"/>
    <w:multiLevelType w:val="hybridMultilevel"/>
    <w:tmpl w:val="0D52560E"/>
    <w:lvl w:ilvl="0" w:tplc="EE421386">
      <w:start w:val="1"/>
      <w:numFmt w:val="bullet"/>
      <w:pStyle w:val="EYBulletTextLevel1"/>
      <w:lvlText w:val="►"/>
      <w:lvlJc w:val="left"/>
      <w:pPr>
        <w:tabs>
          <w:tab w:val="num" w:pos="720"/>
        </w:tabs>
        <w:ind w:left="720" w:hanging="360"/>
      </w:pPr>
      <w:rPr>
        <w:rFonts w:ascii="Arial" w:hAnsi="Arial" w:hint="default"/>
        <w:color w:val="auto"/>
        <w:sz w:val="22"/>
      </w:rPr>
    </w:lvl>
    <w:lvl w:ilvl="1" w:tplc="04090001">
      <w:start w:val="1"/>
      <w:numFmt w:val="bullet"/>
      <w:lvlText w:val=""/>
      <w:lvlJc w:val="left"/>
      <w:pPr>
        <w:tabs>
          <w:tab w:val="num" w:pos="1440"/>
        </w:tabs>
        <w:ind w:left="1440" w:hanging="360"/>
      </w:pPr>
      <w:rPr>
        <w:rFonts w:ascii="Symbol" w:hAnsi="Symbol" w:hint="default"/>
        <w:color w:val="auto"/>
        <w:sz w:val="22"/>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nsid w:val="24952BA0"/>
    <w:multiLevelType w:val="hybridMultilevel"/>
    <w:tmpl w:val="BD84F31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A8C7D45"/>
    <w:multiLevelType w:val="hybridMultilevel"/>
    <w:tmpl w:val="1EA859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C2711B4"/>
    <w:multiLevelType w:val="multilevel"/>
    <w:tmpl w:val="53B83A50"/>
    <w:name w:val="ProcedureNumber"/>
    <w:lvl w:ilvl="0">
      <w:start w:val="1"/>
      <w:numFmt w:val="decimal"/>
      <w:lvlText w:val="%1."/>
      <w:lvlJc w:val="right"/>
      <w:pPr>
        <w:tabs>
          <w:tab w:val="num" w:pos="360"/>
        </w:tabs>
        <w:ind w:left="360" w:hanging="72"/>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4">
    <w:nsid w:val="2D704D2C"/>
    <w:multiLevelType w:val="hybridMultilevel"/>
    <w:tmpl w:val="ADD8E42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5">
    <w:nsid w:val="30363D25"/>
    <w:multiLevelType w:val="hybridMultilevel"/>
    <w:tmpl w:val="CEB0AEA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6">
    <w:nsid w:val="31AD742A"/>
    <w:multiLevelType w:val="multilevel"/>
    <w:tmpl w:val="A6E88816"/>
    <w:lvl w:ilvl="0">
      <w:start w:val="2"/>
      <w:numFmt w:val="decimal"/>
      <w:lvlText w:val="%1"/>
      <w:lvlJc w:val="left"/>
      <w:pPr>
        <w:ind w:left="360" w:hanging="360"/>
      </w:pPr>
      <w:rPr>
        <w:rFonts w:hint="default"/>
      </w:rPr>
    </w:lvl>
    <w:lvl w:ilvl="1">
      <w:start w:val="1"/>
      <w:numFmt w:val="decimal"/>
      <w:lvlText w:val="%1.%2"/>
      <w:lvlJc w:val="left"/>
      <w:pPr>
        <w:ind w:left="630" w:hanging="360"/>
      </w:pPr>
      <w:rPr>
        <w:rFonts w:hint="default"/>
      </w:rPr>
    </w:lvl>
    <w:lvl w:ilvl="2">
      <w:start w:val="1"/>
      <w:numFmt w:val="decimal"/>
      <w:lvlText w:val="%1.%2.%3"/>
      <w:lvlJc w:val="left"/>
      <w:pPr>
        <w:ind w:left="1260" w:hanging="720"/>
      </w:pPr>
      <w:rPr>
        <w:rFonts w:hint="default"/>
      </w:rPr>
    </w:lvl>
    <w:lvl w:ilvl="3">
      <w:start w:val="1"/>
      <w:numFmt w:val="decimal"/>
      <w:lvlText w:val="%1.%2.%3.%4"/>
      <w:lvlJc w:val="left"/>
      <w:pPr>
        <w:ind w:left="1890" w:hanging="1080"/>
      </w:pPr>
      <w:rPr>
        <w:rFonts w:hint="default"/>
      </w:rPr>
    </w:lvl>
    <w:lvl w:ilvl="4">
      <w:start w:val="1"/>
      <w:numFmt w:val="decimal"/>
      <w:lvlText w:val="%1.%2.%3.%4.%5"/>
      <w:lvlJc w:val="left"/>
      <w:pPr>
        <w:ind w:left="2160" w:hanging="1080"/>
      </w:pPr>
      <w:rPr>
        <w:rFonts w:hint="default"/>
      </w:rPr>
    </w:lvl>
    <w:lvl w:ilvl="5">
      <w:start w:val="1"/>
      <w:numFmt w:val="decimal"/>
      <w:lvlText w:val="%1.%2.%3.%4.%5.%6"/>
      <w:lvlJc w:val="left"/>
      <w:pPr>
        <w:ind w:left="2790" w:hanging="1440"/>
      </w:pPr>
      <w:rPr>
        <w:rFonts w:hint="default"/>
      </w:rPr>
    </w:lvl>
    <w:lvl w:ilvl="6">
      <w:start w:val="1"/>
      <w:numFmt w:val="decimal"/>
      <w:lvlText w:val="%1.%2.%3.%4.%5.%6.%7"/>
      <w:lvlJc w:val="left"/>
      <w:pPr>
        <w:ind w:left="3060" w:hanging="1440"/>
      </w:pPr>
      <w:rPr>
        <w:rFonts w:hint="default"/>
      </w:rPr>
    </w:lvl>
    <w:lvl w:ilvl="7">
      <w:start w:val="1"/>
      <w:numFmt w:val="decimal"/>
      <w:lvlText w:val="%1.%2.%3.%4.%5.%6.%7.%8"/>
      <w:lvlJc w:val="left"/>
      <w:pPr>
        <w:ind w:left="3690" w:hanging="1800"/>
      </w:pPr>
      <w:rPr>
        <w:rFonts w:hint="default"/>
      </w:rPr>
    </w:lvl>
    <w:lvl w:ilvl="8">
      <w:start w:val="1"/>
      <w:numFmt w:val="decimal"/>
      <w:lvlText w:val="%1.%2.%3.%4.%5.%6.%7.%8.%9"/>
      <w:lvlJc w:val="left"/>
      <w:pPr>
        <w:ind w:left="3960" w:hanging="1800"/>
      </w:pPr>
      <w:rPr>
        <w:rFonts w:hint="default"/>
      </w:rPr>
    </w:lvl>
  </w:abstractNum>
  <w:abstractNum w:abstractNumId="17">
    <w:nsid w:val="321F7F9F"/>
    <w:multiLevelType w:val="hybridMultilevel"/>
    <w:tmpl w:val="D4D8210A"/>
    <w:lvl w:ilvl="0" w:tplc="03D8B366">
      <w:start w:val="1"/>
      <w:numFmt w:val="bullet"/>
      <w:pStyle w:val="EYBodyTextBullet1"/>
      <w:lvlText w:val="►"/>
      <w:lvlJc w:val="left"/>
      <w:pPr>
        <w:ind w:left="720" w:hanging="360"/>
      </w:pPr>
      <w:rPr>
        <w:rFonts w:ascii="Arial" w:hAnsi="Arial" w:hint="default"/>
        <w:sz w:val="14"/>
        <w:szCs w:val="14"/>
      </w:rPr>
    </w:lvl>
    <w:lvl w:ilvl="1" w:tplc="CDD27D56">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323D7DFA"/>
    <w:multiLevelType w:val="hybridMultilevel"/>
    <w:tmpl w:val="7700CC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nsid w:val="33143830"/>
    <w:multiLevelType w:val="hybridMultilevel"/>
    <w:tmpl w:val="A7620A42"/>
    <w:lvl w:ilvl="0" w:tplc="BDD4133C">
      <w:start w:val="1"/>
      <w:numFmt w:val="decimal"/>
      <w:lvlRestart w:val="0"/>
      <w:pStyle w:val="EYNumberedList"/>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nsid w:val="335170AA"/>
    <w:multiLevelType w:val="hybridMultilevel"/>
    <w:tmpl w:val="FB1CFD56"/>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nsid w:val="3CA017FA"/>
    <w:multiLevelType w:val="multilevel"/>
    <w:tmpl w:val="50FA00C4"/>
    <w:lvl w:ilvl="0">
      <w:start w:val="1"/>
      <w:numFmt w:val="decimal"/>
      <w:pStyle w:val="EYNumber"/>
      <w:lvlText w:val="%1."/>
      <w:lvlJc w:val="left"/>
      <w:pPr>
        <w:tabs>
          <w:tab w:val="num" w:pos="425"/>
        </w:tabs>
        <w:ind w:left="425" w:hanging="425"/>
      </w:pPr>
      <w:rPr>
        <w:rFonts w:hint="default"/>
        <w:b w:val="0"/>
        <w:bCs/>
        <w:color w:val="auto"/>
      </w:rPr>
    </w:lvl>
    <w:lvl w:ilvl="1">
      <w:start w:val="1"/>
      <w:numFmt w:val="lowerLetter"/>
      <w:pStyle w:val="EYLetter"/>
      <w:lvlText w:val="%2."/>
      <w:lvlJc w:val="left"/>
      <w:pPr>
        <w:tabs>
          <w:tab w:val="num" w:pos="851"/>
        </w:tabs>
        <w:ind w:left="851" w:hanging="426"/>
      </w:pPr>
      <w:rPr>
        <w:rFonts w:hint="default"/>
        <w:b w:val="0"/>
        <w:i w:val="0"/>
        <w:color w:val="auto"/>
      </w:rPr>
    </w:lvl>
    <w:lvl w:ilvl="2">
      <w:start w:val="1"/>
      <w:numFmt w:val="none"/>
      <w:lvlText w:val=""/>
      <w:lvlJc w:val="left"/>
      <w:pPr>
        <w:tabs>
          <w:tab w:val="num" w:pos="0"/>
        </w:tabs>
        <w:ind w:left="0" w:firstLine="0"/>
      </w:pPr>
      <w:rPr>
        <w:rFonts w:hint="default"/>
        <w:color w:val="002261"/>
      </w:rPr>
    </w:lvl>
    <w:lvl w:ilvl="3">
      <w:start w:val="1"/>
      <w:numFmt w:val="none"/>
      <w:lvlText w:val=""/>
      <w:lvlJc w:val="left"/>
      <w:pPr>
        <w:tabs>
          <w:tab w:val="num" w:pos="0"/>
        </w:tabs>
        <w:ind w:left="0" w:firstLine="0"/>
      </w:pPr>
      <w:rPr>
        <w:rFonts w:hint="default"/>
      </w:rPr>
    </w:lvl>
    <w:lvl w:ilvl="4">
      <w:start w:val="1"/>
      <w:numFmt w:val="none"/>
      <w:lvlText w:val=""/>
      <w:lvlJc w:val="left"/>
      <w:pPr>
        <w:tabs>
          <w:tab w:val="num" w:pos="3240"/>
        </w:tabs>
        <w:ind w:left="2232" w:hanging="792"/>
      </w:pPr>
      <w:rPr>
        <w:rFonts w:hint="default"/>
      </w:rPr>
    </w:lvl>
    <w:lvl w:ilvl="5">
      <w:start w:val="1"/>
      <w:numFmt w:val="none"/>
      <w:lvlText w:val=""/>
      <w:lvlJc w:val="left"/>
      <w:pPr>
        <w:tabs>
          <w:tab w:val="num" w:pos="3960"/>
        </w:tabs>
        <w:ind w:left="2736" w:hanging="936"/>
      </w:pPr>
      <w:rPr>
        <w:rFonts w:hint="default"/>
      </w:rPr>
    </w:lvl>
    <w:lvl w:ilvl="6">
      <w:start w:val="1"/>
      <w:numFmt w:val="none"/>
      <w:lvlText w:val=""/>
      <w:lvlJc w:val="left"/>
      <w:pPr>
        <w:tabs>
          <w:tab w:val="num" w:pos="4680"/>
        </w:tabs>
        <w:ind w:left="3240" w:hanging="1080"/>
      </w:pPr>
      <w:rPr>
        <w:rFonts w:hint="default"/>
      </w:rPr>
    </w:lvl>
    <w:lvl w:ilvl="7">
      <w:start w:val="1"/>
      <w:numFmt w:val="none"/>
      <w:lvlText w:val=""/>
      <w:lvlJc w:val="left"/>
      <w:pPr>
        <w:tabs>
          <w:tab w:val="num" w:pos="5400"/>
        </w:tabs>
        <w:ind w:left="3744" w:hanging="1224"/>
      </w:pPr>
      <w:rPr>
        <w:rFonts w:hint="default"/>
      </w:rPr>
    </w:lvl>
    <w:lvl w:ilvl="8">
      <w:start w:val="1"/>
      <w:numFmt w:val="none"/>
      <w:lvlText w:val=""/>
      <w:lvlJc w:val="left"/>
      <w:pPr>
        <w:tabs>
          <w:tab w:val="num" w:pos="5760"/>
        </w:tabs>
        <w:ind w:left="4320" w:hanging="1440"/>
      </w:pPr>
      <w:rPr>
        <w:rFonts w:hint="default"/>
      </w:rPr>
    </w:lvl>
  </w:abstractNum>
  <w:abstractNum w:abstractNumId="22">
    <w:nsid w:val="3E6F5A1C"/>
    <w:multiLevelType w:val="hybridMultilevel"/>
    <w:tmpl w:val="349462E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nsid w:val="3EA806C4"/>
    <w:multiLevelType w:val="hybridMultilevel"/>
    <w:tmpl w:val="8C88A11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4">
    <w:nsid w:val="3FBB3CE9"/>
    <w:multiLevelType w:val="hybridMultilevel"/>
    <w:tmpl w:val="FA8EAD7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5">
    <w:nsid w:val="407F141A"/>
    <w:multiLevelType w:val="hybridMultilevel"/>
    <w:tmpl w:val="B88C7C64"/>
    <w:lvl w:ilvl="0" w:tplc="1994B486">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45FF15DF"/>
    <w:multiLevelType w:val="hybridMultilevel"/>
    <w:tmpl w:val="68A035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4BA67309"/>
    <w:multiLevelType w:val="hybridMultilevel"/>
    <w:tmpl w:val="043E1D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nsid w:val="4F204CD0"/>
    <w:multiLevelType w:val="hybridMultilevel"/>
    <w:tmpl w:val="5C14D2FE"/>
    <w:lvl w:ilvl="0" w:tplc="66B21998">
      <w:start w:val="1"/>
      <w:numFmt w:val="bullet"/>
      <w:pStyle w:val="EYTableBullet"/>
      <w:lvlText w:val="►"/>
      <w:lvlJc w:val="left"/>
      <w:pPr>
        <w:tabs>
          <w:tab w:val="num" w:pos="288"/>
        </w:tabs>
        <w:ind w:left="288" w:hanging="288"/>
      </w:pPr>
      <w:rPr>
        <w:rFonts w:ascii="Arial" w:hAnsi="Arial" w:hint="default"/>
        <w:color w:val="auto"/>
        <w:sz w:val="18"/>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nsid w:val="550862A4"/>
    <w:multiLevelType w:val="hybridMultilevel"/>
    <w:tmpl w:val="00341BB2"/>
    <w:lvl w:ilvl="0" w:tplc="9E861CA0">
      <w:start w:val="1"/>
      <w:numFmt w:val="bullet"/>
      <w:pStyle w:val="Instructionsbullet"/>
      <w:lvlText w:val="►"/>
      <w:lvlJc w:val="left"/>
      <w:pPr>
        <w:tabs>
          <w:tab w:val="num" w:pos="720"/>
        </w:tabs>
        <w:ind w:left="720" w:hanging="360"/>
      </w:pPr>
      <w:rPr>
        <w:rFonts w:ascii="Arial" w:hAnsi="Arial" w:hint="default"/>
        <w:color w:val="0000FF"/>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nsid w:val="57603C3C"/>
    <w:multiLevelType w:val="hybridMultilevel"/>
    <w:tmpl w:val="BC34A626"/>
    <w:lvl w:ilvl="0" w:tplc="306AD1EA">
      <w:start w:val="1"/>
      <w:numFmt w:val="bullet"/>
      <w:pStyle w:val="EYBulletTextLevel2"/>
      <w:lvlText w:val="►"/>
      <w:lvlJc w:val="left"/>
      <w:pPr>
        <w:tabs>
          <w:tab w:val="num" w:pos="1080"/>
        </w:tabs>
        <w:ind w:left="1080" w:hanging="360"/>
      </w:pPr>
      <w:rPr>
        <w:rFonts w:ascii="Arial" w:hAnsi="Arial" w:hint="default"/>
        <w:color w:val="auto"/>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nsid w:val="59751F17"/>
    <w:multiLevelType w:val="hybridMultilevel"/>
    <w:tmpl w:val="B3E6009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2">
    <w:nsid w:val="5C242C35"/>
    <w:multiLevelType w:val="hybridMultilevel"/>
    <w:tmpl w:val="772C7896"/>
    <w:lvl w:ilvl="0" w:tplc="1994B486">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5D04210F"/>
    <w:multiLevelType w:val="multilevel"/>
    <w:tmpl w:val="0916077A"/>
    <w:lvl w:ilvl="0">
      <w:start w:val="1"/>
      <w:numFmt w:val="decimal"/>
      <w:pStyle w:val="Subhead1"/>
      <w:suff w:val="space"/>
      <w:lvlText w:val="%1.0"/>
      <w:lvlJc w:val="left"/>
      <w:pPr>
        <w:ind w:left="1800" w:hanging="360"/>
      </w:pPr>
      <w:rPr>
        <w:rFonts w:hint="default"/>
      </w:rPr>
    </w:lvl>
    <w:lvl w:ilvl="1">
      <w:start w:val="1"/>
      <w:numFmt w:val="decimal"/>
      <w:pStyle w:val="Subhead2"/>
      <w:suff w:val="space"/>
      <w:lvlText w:val="%1.%2"/>
      <w:lvlJc w:val="left"/>
      <w:pPr>
        <w:ind w:left="1928" w:hanging="360"/>
      </w:pPr>
      <w:rPr>
        <w:rFonts w:hint="default"/>
      </w:rPr>
    </w:lvl>
    <w:lvl w:ilvl="2">
      <w:start w:val="1"/>
      <w:numFmt w:val="decimal"/>
      <w:pStyle w:val="Subheader3"/>
      <w:suff w:val="space"/>
      <w:lvlText w:val="%1.%2.%3"/>
      <w:lvlJc w:val="left"/>
      <w:pPr>
        <w:ind w:left="1658" w:hanging="360"/>
      </w:pPr>
      <w:rPr>
        <w:rFonts w:hint="default"/>
      </w:rPr>
    </w:lvl>
    <w:lvl w:ilvl="3">
      <w:start w:val="1"/>
      <w:numFmt w:val="decimal"/>
      <w:suff w:val="space"/>
      <w:lvlText w:val="%1.%2.%3.%4"/>
      <w:lvlJc w:val="left"/>
      <w:pPr>
        <w:ind w:left="1658" w:hanging="360"/>
      </w:pPr>
      <w:rPr>
        <w:rFonts w:hint="default"/>
      </w:rPr>
    </w:lvl>
    <w:lvl w:ilvl="4">
      <w:start w:val="1"/>
      <w:numFmt w:val="decimal"/>
      <w:lvlText w:val="%1.%2.%3.%4.%5."/>
      <w:lvlJc w:val="left"/>
      <w:pPr>
        <w:ind w:left="1658" w:hanging="360"/>
      </w:pPr>
      <w:rPr>
        <w:rFonts w:hint="default"/>
      </w:rPr>
    </w:lvl>
    <w:lvl w:ilvl="5">
      <w:start w:val="1"/>
      <w:numFmt w:val="decimal"/>
      <w:lvlText w:val="%1.%2.%3.%4.%5.%6."/>
      <w:lvlJc w:val="left"/>
      <w:pPr>
        <w:ind w:left="1658" w:hanging="360"/>
      </w:pPr>
      <w:rPr>
        <w:rFonts w:hint="default"/>
      </w:rPr>
    </w:lvl>
    <w:lvl w:ilvl="6">
      <w:start w:val="1"/>
      <w:numFmt w:val="decimal"/>
      <w:lvlText w:val="%1.%2.%3.%4.%5.%6.%7."/>
      <w:lvlJc w:val="left"/>
      <w:pPr>
        <w:ind w:left="1658" w:hanging="360"/>
      </w:pPr>
      <w:rPr>
        <w:rFonts w:hint="default"/>
      </w:rPr>
    </w:lvl>
    <w:lvl w:ilvl="7">
      <w:start w:val="1"/>
      <w:numFmt w:val="decimal"/>
      <w:lvlText w:val="%1.%2.%3.%4.%5.%6.%7.%8."/>
      <w:lvlJc w:val="left"/>
      <w:pPr>
        <w:ind w:left="1658" w:hanging="360"/>
      </w:pPr>
      <w:rPr>
        <w:rFonts w:hint="default"/>
      </w:rPr>
    </w:lvl>
    <w:lvl w:ilvl="8">
      <w:start w:val="1"/>
      <w:numFmt w:val="decimal"/>
      <w:lvlText w:val="%1.%2.%3.%4.%5.%6.%7.%8.%9."/>
      <w:lvlJc w:val="left"/>
      <w:pPr>
        <w:ind w:left="1658" w:hanging="360"/>
      </w:pPr>
      <w:rPr>
        <w:rFonts w:hint="default"/>
      </w:rPr>
    </w:lvl>
  </w:abstractNum>
  <w:abstractNum w:abstractNumId="34">
    <w:nsid w:val="5F115922"/>
    <w:multiLevelType w:val="hybridMultilevel"/>
    <w:tmpl w:val="7110FB0C"/>
    <w:lvl w:ilvl="0" w:tplc="1994B486">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637A7B25"/>
    <w:multiLevelType w:val="hybridMultilevel"/>
    <w:tmpl w:val="1776889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6">
    <w:nsid w:val="64E60F81"/>
    <w:multiLevelType w:val="hybridMultilevel"/>
    <w:tmpl w:val="CFD0F5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nsid w:val="692455B9"/>
    <w:multiLevelType w:val="multilevel"/>
    <w:tmpl w:val="A6E88816"/>
    <w:lvl w:ilvl="0">
      <w:start w:val="2"/>
      <w:numFmt w:val="decimal"/>
      <w:lvlText w:val="%1"/>
      <w:lvlJc w:val="left"/>
      <w:pPr>
        <w:ind w:left="360" w:hanging="360"/>
      </w:pPr>
      <w:rPr>
        <w:rFonts w:hint="default"/>
      </w:rPr>
    </w:lvl>
    <w:lvl w:ilvl="1">
      <w:start w:val="1"/>
      <w:numFmt w:val="decimal"/>
      <w:lvlText w:val="%1.%2"/>
      <w:lvlJc w:val="left"/>
      <w:pPr>
        <w:ind w:left="630" w:hanging="360"/>
      </w:pPr>
      <w:rPr>
        <w:rFonts w:hint="default"/>
      </w:rPr>
    </w:lvl>
    <w:lvl w:ilvl="2">
      <w:start w:val="1"/>
      <w:numFmt w:val="decimal"/>
      <w:lvlText w:val="%1.%2.%3"/>
      <w:lvlJc w:val="left"/>
      <w:pPr>
        <w:ind w:left="1260" w:hanging="720"/>
      </w:pPr>
      <w:rPr>
        <w:rFonts w:hint="default"/>
      </w:rPr>
    </w:lvl>
    <w:lvl w:ilvl="3">
      <w:start w:val="1"/>
      <w:numFmt w:val="decimal"/>
      <w:lvlText w:val="%1.%2.%3.%4"/>
      <w:lvlJc w:val="left"/>
      <w:pPr>
        <w:ind w:left="1890" w:hanging="1080"/>
      </w:pPr>
      <w:rPr>
        <w:rFonts w:hint="default"/>
      </w:rPr>
    </w:lvl>
    <w:lvl w:ilvl="4">
      <w:start w:val="1"/>
      <w:numFmt w:val="decimal"/>
      <w:lvlText w:val="%1.%2.%3.%4.%5"/>
      <w:lvlJc w:val="left"/>
      <w:pPr>
        <w:ind w:left="2160" w:hanging="1080"/>
      </w:pPr>
      <w:rPr>
        <w:rFonts w:hint="default"/>
      </w:rPr>
    </w:lvl>
    <w:lvl w:ilvl="5">
      <w:start w:val="1"/>
      <w:numFmt w:val="decimal"/>
      <w:lvlText w:val="%1.%2.%3.%4.%5.%6"/>
      <w:lvlJc w:val="left"/>
      <w:pPr>
        <w:ind w:left="2790" w:hanging="1440"/>
      </w:pPr>
      <w:rPr>
        <w:rFonts w:hint="default"/>
      </w:rPr>
    </w:lvl>
    <w:lvl w:ilvl="6">
      <w:start w:val="1"/>
      <w:numFmt w:val="decimal"/>
      <w:lvlText w:val="%1.%2.%3.%4.%5.%6.%7"/>
      <w:lvlJc w:val="left"/>
      <w:pPr>
        <w:ind w:left="3060" w:hanging="1440"/>
      </w:pPr>
      <w:rPr>
        <w:rFonts w:hint="default"/>
      </w:rPr>
    </w:lvl>
    <w:lvl w:ilvl="7">
      <w:start w:val="1"/>
      <w:numFmt w:val="decimal"/>
      <w:lvlText w:val="%1.%2.%3.%4.%5.%6.%7.%8"/>
      <w:lvlJc w:val="left"/>
      <w:pPr>
        <w:ind w:left="3690" w:hanging="1800"/>
      </w:pPr>
      <w:rPr>
        <w:rFonts w:hint="default"/>
      </w:rPr>
    </w:lvl>
    <w:lvl w:ilvl="8">
      <w:start w:val="1"/>
      <w:numFmt w:val="decimal"/>
      <w:lvlText w:val="%1.%2.%3.%4.%5.%6.%7.%8.%9"/>
      <w:lvlJc w:val="left"/>
      <w:pPr>
        <w:ind w:left="3960" w:hanging="1800"/>
      </w:pPr>
      <w:rPr>
        <w:rFonts w:hint="default"/>
      </w:rPr>
    </w:lvl>
  </w:abstractNum>
  <w:abstractNum w:abstractNumId="38">
    <w:nsid w:val="6C512AD6"/>
    <w:multiLevelType w:val="hybridMultilevel"/>
    <w:tmpl w:val="04F0AD3E"/>
    <w:lvl w:ilvl="0" w:tplc="B9F0B2B6">
      <w:start w:val="1"/>
      <w:numFmt w:val="bullet"/>
      <w:lvlText w:val=""/>
      <w:lvlJc w:val="left"/>
      <w:pPr>
        <w:tabs>
          <w:tab w:val="num" w:pos="720"/>
        </w:tabs>
        <w:ind w:left="720" w:hanging="360"/>
      </w:pPr>
      <w:rPr>
        <w:rFonts w:ascii="Wingdings 3" w:hAnsi="Wingdings 3" w:hint="default"/>
      </w:rPr>
    </w:lvl>
    <w:lvl w:ilvl="1" w:tplc="8BBC15D4" w:tentative="1">
      <w:start w:val="1"/>
      <w:numFmt w:val="bullet"/>
      <w:lvlText w:val=""/>
      <w:lvlJc w:val="left"/>
      <w:pPr>
        <w:tabs>
          <w:tab w:val="num" w:pos="1440"/>
        </w:tabs>
        <w:ind w:left="1440" w:hanging="360"/>
      </w:pPr>
      <w:rPr>
        <w:rFonts w:ascii="Wingdings 3" w:hAnsi="Wingdings 3" w:hint="default"/>
      </w:rPr>
    </w:lvl>
    <w:lvl w:ilvl="2" w:tplc="AD6483D8" w:tentative="1">
      <w:start w:val="1"/>
      <w:numFmt w:val="bullet"/>
      <w:lvlText w:val=""/>
      <w:lvlJc w:val="left"/>
      <w:pPr>
        <w:tabs>
          <w:tab w:val="num" w:pos="2160"/>
        </w:tabs>
        <w:ind w:left="2160" w:hanging="360"/>
      </w:pPr>
      <w:rPr>
        <w:rFonts w:ascii="Wingdings 3" w:hAnsi="Wingdings 3" w:hint="default"/>
      </w:rPr>
    </w:lvl>
    <w:lvl w:ilvl="3" w:tplc="6D0A7EA0" w:tentative="1">
      <w:start w:val="1"/>
      <w:numFmt w:val="bullet"/>
      <w:lvlText w:val=""/>
      <w:lvlJc w:val="left"/>
      <w:pPr>
        <w:tabs>
          <w:tab w:val="num" w:pos="2880"/>
        </w:tabs>
        <w:ind w:left="2880" w:hanging="360"/>
      </w:pPr>
      <w:rPr>
        <w:rFonts w:ascii="Wingdings 3" w:hAnsi="Wingdings 3" w:hint="default"/>
      </w:rPr>
    </w:lvl>
    <w:lvl w:ilvl="4" w:tplc="21F03FA2" w:tentative="1">
      <w:start w:val="1"/>
      <w:numFmt w:val="bullet"/>
      <w:lvlText w:val=""/>
      <w:lvlJc w:val="left"/>
      <w:pPr>
        <w:tabs>
          <w:tab w:val="num" w:pos="3600"/>
        </w:tabs>
        <w:ind w:left="3600" w:hanging="360"/>
      </w:pPr>
      <w:rPr>
        <w:rFonts w:ascii="Wingdings 3" w:hAnsi="Wingdings 3" w:hint="default"/>
      </w:rPr>
    </w:lvl>
    <w:lvl w:ilvl="5" w:tplc="9E62C1C8" w:tentative="1">
      <w:start w:val="1"/>
      <w:numFmt w:val="bullet"/>
      <w:lvlText w:val=""/>
      <w:lvlJc w:val="left"/>
      <w:pPr>
        <w:tabs>
          <w:tab w:val="num" w:pos="4320"/>
        </w:tabs>
        <w:ind w:left="4320" w:hanging="360"/>
      </w:pPr>
      <w:rPr>
        <w:rFonts w:ascii="Wingdings 3" w:hAnsi="Wingdings 3" w:hint="default"/>
      </w:rPr>
    </w:lvl>
    <w:lvl w:ilvl="6" w:tplc="91085814" w:tentative="1">
      <w:start w:val="1"/>
      <w:numFmt w:val="bullet"/>
      <w:lvlText w:val=""/>
      <w:lvlJc w:val="left"/>
      <w:pPr>
        <w:tabs>
          <w:tab w:val="num" w:pos="5040"/>
        </w:tabs>
        <w:ind w:left="5040" w:hanging="360"/>
      </w:pPr>
      <w:rPr>
        <w:rFonts w:ascii="Wingdings 3" w:hAnsi="Wingdings 3" w:hint="default"/>
      </w:rPr>
    </w:lvl>
    <w:lvl w:ilvl="7" w:tplc="6EA88B20" w:tentative="1">
      <w:start w:val="1"/>
      <w:numFmt w:val="bullet"/>
      <w:lvlText w:val=""/>
      <w:lvlJc w:val="left"/>
      <w:pPr>
        <w:tabs>
          <w:tab w:val="num" w:pos="5760"/>
        </w:tabs>
        <w:ind w:left="5760" w:hanging="360"/>
      </w:pPr>
      <w:rPr>
        <w:rFonts w:ascii="Wingdings 3" w:hAnsi="Wingdings 3" w:hint="default"/>
      </w:rPr>
    </w:lvl>
    <w:lvl w:ilvl="8" w:tplc="DE564E42" w:tentative="1">
      <w:start w:val="1"/>
      <w:numFmt w:val="bullet"/>
      <w:lvlText w:val=""/>
      <w:lvlJc w:val="left"/>
      <w:pPr>
        <w:tabs>
          <w:tab w:val="num" w:pos="6480"/>
        </w:tabs>
        <w:ind w:left="6480" w:hanging="360"/>
      </w:pPr>
      <w:rPr>
        <w:rFonts w:ascii="Wingdings 3" w:hAnsi="Wingdings 3" w:hint="default"/>
      </w:rPr>
    </w:lvl>
  </w:abstractNum>
  <w:abstractNum w:abstractNumId="39">
    <w:nsid w:val="787D2B20"/>
    <w:multiLevelType w:val="hybridMultilevel"/>
    <w:tmpl w:val="518E0D5A"/>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0">
    <w:nsid w:val="79324088"/>
    <w:multiLevelType w:val="hybridMultilevel"/>
    <w:tmpl w:val="A134F3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7A3C2E88"/>
    <w:multiLevelType w:val="hybridMultilevel"/>
    <w:tmpl w:val="BC9661DC"/>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nsid w:val="7DA44DA1"/>
    <w:multiLevelType w:val="hybridMultilevel"/>
    <w:tmpl w:val="B958D65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abstractNumId w:val="29"/>
  </w:num>
  <w:num w:numId="2">
    <w:abstractNumId w:val="10"/>
  </w:num>
  <w:num w:numId="3">
    <w:abstractNumId w:val="30"/>
  </w:num>
  <w:num w:numId="4">
    <w:abstractNumId w:val="19"/>
  </w:num>
  <w:num w:numId="5">
    <w:abstractNumId w:val="28"/>
  </w:num>
  <w:num w:numId="6">
    <w:abstractNumId w:val="2"/>
  </w:num>
  <w:num w:numId="7">
    <w:abstractNumId w:val="0"/>
  </w:num>
  <w:num w:numId="8">
    <w:abstractNumId w:val="1"/>
  </w:num>
  <w:num w:numId="9">
    <w:abstractNumId w:val="31"/>
  </w:num>
  <w:num w:numId="10">
    <w:abstractNumId w:val="9"/>
  </w:num>
  <w:num w:numId="11">
    <w:abstractNumId w:val="27"/>
  </w:num>
  <w:num w:numId="12">
    <w:abstractNumId w:val="14"/>
  </w:num>
  <w:num w:numId="13">
    <w:abstractNumId w:val="5"/>
  </w:num>
  <w:num w:numId="14">
    <w:abstractNumId w:val="24"/>
  </w:num>
  <w:num w:numId="15">
    <w:abstractNumId w:val="42"/>
  </w:num>
  <w:num w:numId="16">
    <w:abstractNumId w:val="22"/>
  </w:num>
  <w:num w:numId="17">
    <w:abstractNumId w:val="15"/>
  </w:num>
  <w:num w:numId="18">
    <w:abstractNumId w:val="35"/>
  </w:num>
  <w:num w:numId="19">
    <w:abstractNumId w:val="18"/>
  </w:num>
  <w:num w:numId="20">
    <w:abstractNumId w:val="23"/>
  </w:num>
  <w:num w:numId="21">
    <w:abstractNumId w:val="20"/>
  </w:num>
  <w:num w:numId="22">
    <w:abstractNumId w:val="39"/>
  </w:num>
  <w:num w:numId="23">
    <w:abstractNumId w:val="36"/>
  </w:num>
  <w:num w:numId="24">
    <w:abstractNumId w:val="4"/>
  </w:num>
  <w:num w:numId="25">
    <w:abstractNumId w:val="7"/>
  </w:num>
  <w:num w:numId="26">
    <w:abstractNumId w:val="33"/>
  </w:num>
  <w:num w:numId="27">
    <w:abstractNumId w:val="16"/>
  </w:num>
  <w:num w:numId="28">
    <w:abstractNumId w:val="3"/>
    <w:lvlOverride w:ilvl="0">
      <w:lvl w:ilvl="0">
        <w:numFmt w:val="bullet"/>
        <w:lvlText w:val=""/>
        <w:legacy w:legacy="1" w:legacySpace="0" w:legacyIndent="0"/>
        <w:lvlJc w:val="left"/>
        <w:rPr>
          <w:rFonts w:ascii="Symbol" w:hAnsi="Symbol" w:hint="default"/>
          <w:sz w:val="22"/>
        </w:rPr>
      </w:lvl>
    </w:lvlOverride>
  </w:num>
  <w:num w:numId="29">
    <w:abstractNumId w:val="6"/>
  </w:num>
  <w:num w:numId="30">
    <w:abstractNumId w:val="37"/>
  </w:num>
  <w:num w:numId="31">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33"/>
  </w:num>
  <w:num w:numId="33">
    <w:abstractNumId w:val="26"/>
  </w:num>
  <w:num w:numId="34">
    <w:abstractNumId w:val="41"/>
  </w:num>
  <w:num w:numId="35">
    <w:abstractNumId w:val="17"/>
  </w:num>
  <w:num w:numId="36">
    <w:abstractNumId w:val="8"/>
  </w:num>
  <w:num w:numId="37">
    <w:abstractNumId w:val="40"/>
  </w:num>
  <w:num w:numId="38">
    <w:abstractNumId w:val="11"/>
  </w:num>
  <w:num w:numId="39">
    <w:abstractNumId w:val="38"/>
  </w:num>
  <w:num w:numId="40">
    <w:abstractNumId w:val="21"/>
  </w:num>
  <w:num w:numId="41">
    <w:abstractNumId w:val="34"/>
  </w:num>
  <w:num w:numId="42">
    <w:abstractNumId w:val="12"/>
  </w:num>
  <w:num w:numId="43">
    <w:abstractNumId w:val="25"/>
  </w:num>
  <w:num w:numId="44">
    <w:abstractNumId w:val="32"/>
  </w:num>
  <w:numIdMacAtCleanup w:val="25"/>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embedTrueTypeFonts/>
  <w:activeWritingStyle w:appName="MSWord" w:lang="en-US" w:vendorID="64" w:dllVersion="131077" w:nlCheck="1" w:checkStyle="1"/>
  <w:activeWritingStyle w:appName="MSWord" w:lang="en-US" w:vendorID="64" w:dllVersion="131078" w:nlCheck="1" w:checkStyle="1"/>
  <w:activeWritingStyle w:appName="MSWord" w:lang="fr-FR" w:vendorID="64" w:dllVersion="131078" w:nlCheck="1" w:checkStyle="1"/>
  <w:activeWritingStyle w:appName="MSWord" w:lang="en-GB" w:vendorID="64" w:dllVersion="131078" w:nlCheck="1" w:checkStyle="1"/>
  <w:proofState w:spelling="clean" w:grammar="clean"/>
  <w:attachedTemplate r:id="rId1"/>
  <w:stylePaneFormatFilter w:val="1F01"/>
  <w:defaultTabStop w:val="720"/>
  <w:doNotHyphenateCaps/>
  <w:clickAndTypeStyle w:val="EYBodyText"/>
  <w:drawingGridHorizontalSpacing w:val="110"/>
  <w:drawingGridVerticalSpacing w:val="120"/>
  <w:displayHorizontalDrawingGridEvery w:val="2"/>
  <w:displayVerticalDrawingGridEvery w:val="0"/>
  <w:noPunctuationKerning/>
  <w:characterSpacingControl w:val="doNotCompress"/>
  <w:hdrShapeDefaults>
    <o:shapedefaults v:ext="edit" spidmax="8194" style="mso-position-horizontal-relative:page;mso-position-vertical-relative:page" fillcolor="white" stroke="f">
      <v:fill color="white"/>
      <v:stroke on="f"/>
      <o:colormru v:ext="edit" colors="#4367c5,#0097ed"/>
    </o:shapedefaults>
  </w:hdrShapeDefaults>
  <w:footnotePr>
    <w:footnote w:id="-1"/>
    <w:footnote w:id="0"/>
  </w:footnotePr>
  <w:endnotePr>
    <w:endnote w:id="-1"/>
    <w:endnote w:id="0"/>
  </w:endnotePr>
  <w:compat/>
  <w:rsids>
    <w:rsidRoot w:val="00942065"/>
    <w:rsid w:val="00003458"/>
    <w:rsid w:val="00003C23"/>
    <w:rsid w:val="000044A8"/>
    <w:rsid w:val="000046F7"/>
    <w:rsid w:val="0000490D"/>
    <w:rsid w:val="0001097D"/>
    <w:rsid w:val="000138A2"/>
    <w:rsid w:val="00014A6B"/>
    <w:rsid w:val="000156CB"/>
    <w:rsid w:val="00016589"/>
    <w:rsid w:val="00021045"/>
    <w:rsid w:val="00021E52"/>
    <w:rsid w:val="00024101"/>
    <w:rsid w:val="00025AF5"/>
    <w:rsid w:val="00026574"/>
    <w:rsid w:val="00026979"/>
    <w:rsid w:val="00026FED"/>
    <w:rsid w:val="000275CD"/>
    <w:rsid w:val="00027D87"/>
    <w:rsid w:val="0003055E"/>
    <w:rsid w:val="00032FE0"/>
    <w:rsid w:val="00033308"/>
    <w:rsid w:val="000358AB"/>
    <w:rsid w:val="00036CE6"/>
    <w:rsid w:val="00036E41"/>
    <w:rsid w:val="0003721A"/>
    <w:rsid w:val="000401CD"/>
    <w:rsid w:val="00041615"/>
    <w:rsid w:val="00041926"/>
    <w:rsid w:val="00041C11"/>
    <w:rsid w:val="00041D05"/>
    <w:rsid w:val="000445D6"/>
    <w:rsid w:val="0004494A"/>
    <w:rsid w:val="000455B4"/>
    <w:rsid w:val="00045871"/>
    <w:rsid w:val="00045BD5"/>
    <w:rsid w:val="000500A0"/>
    <w:rsid w:val="00051A67"/>
    <w:rsid w:val="0005202A"/>
    <w:rsid w:val="000526F7"/>
    <w:rsid w:val="000536DC"/>
    <w:rsid w:val="0005373E"/>
    <w:rsid w:val="00054086"/>
    <w:rsid w:val="00056210"/>
    <w:rsid w:val="000562EA"/>
    <w:rsid w:val="000609D7"/>
    <w:rsid w:val="00061996"/>
    <w:rsid w:val="0006278A"/>
    <w:rsid w:val="000630C0"/>
    <w:rsid w:val="00063955"/>
    <w:rsid w:val="00064C59"/>
    <w:rsid w:val="00065151"/>
    <w:rsid w:val="000653F6"/>
    <w:rsid w:val="000708DA"/>
    <w:rsid w:val="000732C8"/>
    <w:rsid w:val="000750B2"/>
    <w:rsid w:val="00076F1E"/>
    <w:rsid w:val="000804FD"/>
    <w:rsid w:val="00082EF8"/>
    <w:rsid w:val="0008682E"/>
    <w:rsid w:val="00086DFE"/>
    <w:rsid w:val="00087A50"/>
    <w:rsid w:val="0009116D"/>
    <w:rsid w:val="000918B2"/>
    <w:rsid w:val="00091C2B"/>
    <w:rsid w:val="000921D8"/>
    <w:rsid w:val="0009385B"/>
    <w:rsid w:val="00094AF7"/>
    <w:rsid w:val="00095DDE"/>
    <w:rsid w:val="000A00F3"/>
    <w:rsid w:val="000A0615"/>
    <w:rsid w:val="000A0922"/>
    <w:rsid w:val="000A28F3"/>
    <w:rsid w:val="000A4854"/>
    <w:rsid w:val="000A6109"/>
    <w:rsid w:val="000A78AF"/>
    <w:rsid w:val="000B1558"/>
    <w:rsid w:val="000B1E03"/>
    <w:rsid w:val="000B2AFC"/>
    <w:rsid w:val="000B3361"/>
    <w:rsid w:val="000B451D"/>
    <w:rsid w:val="000B7C76"/>
    <w:rsid w:val="000C3B9D"/>
    <w:rsid w:val="000C4093"/>
    <w:rsid w:val="000C4D2D"/>
    <w:rsid w:val="000C66AB"/>
    <w:rsid w:val="000C74FF"/>
    <w:rsid w:val="000C7785"/>
    <w:rsid w:val="000D045E"/>
    <w:rsid w:val="000D0A71"/>
    <w:rsid w:val="000D0C13"/>
    <w:rsid w:val="000D5332"/>
    <w:rsid w:val="000D6E22"/>
    <w:rsid w:val="000E05DA"/>
    <w:rsid w:val="000E05E2"/>
    <w:rsid w:val="000E31D1"/>
    <w:rsid w:val="000E31E6"/>
    <w:rsid w:val="000E471A"/>
    <w:rsid w:val="000E4A3A"/>
    <w:rsid w:val="000E63B5"/>
    <w:rsid w:val="000E75F5"/>
    <w:rsid w:val="000E7ED8"/>
    <w:rsid w:val="000F0F12"/>
    <w:rsid w:val="000F13A8"/>
    <w:rsid w:val="000F2F7B"/>
    <w:rsid w:val="000F3884"/>
    <w:rsid w:val="00100EE8"/>
    <w:rsid w:val="001016A7"/>
    <w:rsid w:val="00102E9F"/>
    <w:rsid w:val="00103540"/>
    <w:rsid w:val="00103EC5"/>
    <w:rsid w:val="0010482A"/>
    <w:rsid w:val="00104F61"/>
    <w:rsid w:val="00105CF8"/>
    <w:rsid w:val="00107327"/>
    <w:rsid w:val="00111C93"/>
    <w:rsid w:val="00112CEE"/>
    <w:rsid w:val="00114FF1"/>
    <w:rsid w:val="0011764E"/>
    <w:rsid w:val="00117694"/>
    <w:rsid w:val="00120699"/>
    <w:rsid w:val="00121FCD"/>
    <w:rsid w:val="0012569A"/>
    <w:rsid w:val="0012615E"/>
    <w:rsid w:val="00131DDE"/>
    <w:rsid w:val="0013411B"/>
    <w:rsid w:val="00136E2D"/>
    <w:rsid w:val="00137A69"/>
    <w:rsid w:val="00137EB5"/>
    <w:rsid w:val="00141C2A"/>
    <w:rsid w:val="00141DC9"/>
    <w:rsid w:val="00142102"/>
    <w:rsid w:val="00145EE1"/>
    <w:rsid w:val="00146CA7"/>
    <w:rsid w:val="001500D1"/>
    <w:rsid w:val="001520C7"/>
    <w:rsid w:val="00152F48"/>
    <w:rsid w:val="00153532"/>
    <w:rsid w:val="00153CA0"/>
    <w:rsid w:val="00157607"/>
    <w:rsid w:val="00161D24"/>
    <w:rsid w:val="00165DAC"/>
    <w:rsid w:val="00167BE6"/>
    <w:rsid w:val="00170888"/>
    <w:rsid w:val="00171B02"/>
    <w:rsid w:val="00174440"/>
    <w:rsid w:val="00175F8E"/>
    <w:rsid w:val="00176153"/>
    <w:rsid w:val="0017739D"/>
    <w:rsid w:val="00177C41"/>
    <w:rsid w:val="001825BD"/>
    <w:rsid w:val="00193CF3"/>
    <w:rsid w:val="00195D21"/>
    <w:rsid w:val="00196B83"/>
    <w:rsid w:val="00196C08"/>
    <w:rsid w:val="00196C33"/>
    <w:rsid w:val="001A1A64"/>
    <w:rsid w:val="001A2306"/>
    <w:rsid w:val="001A2B89"/>
    <w:rsid w:val="001A55E3"/>
    <w:rsid w:val="001A6BAE"/>
    <w:rsid w:val="001A7205"/>
    <w:rsid w:val="001B13F8"/>
    <w:rsid w:val="001B1B99"/>
    <w:rsid w:val="001B59D0"/>
    <w:rsid w:val="001B6B09"/>
    <w:rsid w:val="001B7952"/>
    <w:rsid w:val="001C0A07"/>
    <w:rsid w:val="001C2573"/>
    <w:rsid w:val="001C2A17"/>
    <w:rsid w:val="001C2F43"/>
    <w:rsid w:val="001C3AF0"/>
    <w:rsid w:val="001C4690"/>
    <w:rsid w:val="001C68ED"/>
    <w:rsid w:val="001C6D5B"/>
    <w:rsid w:val="001D0950"/>
    <w:rsid w:val="001D2868"/>
    <w:rsid w:val="001D3006"/>
    <w:rsid w:val="001D3DAF"/>
    <w:rsid w:val="001D457C"/>
    <w:rsid w:val="001D578F"/>
    <w:rsid w:val="001D6078"/>
    <w:rsid w:val="001D619D"/>
    <w:rsid w:val="001E27BE"/>
    <w:rsid w:val="001E317A"/>
    <w:rsid w:val="001F0210"/>
    <w:rsid w:val="001F078D"/>
    <w:rsid w:val="001F2713"/>
    <w:rsid w:val="001F2A58"/>
    <w:rsid w:val="001F3549"/>
    <w:rsid w:val="001F4AA9"/>
    <w:rsid w:val="001F5007"/>
    <w:rsid w:val="001F629A"/>
    <w:rsid w:val="001F6B0B"/>
    <w:rsid w:val="001F7DB7"/>
    <w:rsid w:val="001F7DD3"/>
    <w:rsid w:val="00201402"/>
    <w:rsid w:val="00201708"/>
    <w:rsid w:val="002018F2"/>
    <w:rsid w:val="002070BA"/>
    <w:rsid w:val="0021103C"/>
    <w:rsid w:val="00211C0A"/>
    <w:rsid w:val="0021241D"/>
    <w:rsid w:val="002125BA"/>
    <w:rsid w:val="00212AF1"/>
    <w:rsid w:val="0021416F"/>
    <w:rsid w:val="002160D9"/>
    <w:rsid w:val="002166DA"/>
    <w:rsid w:val="00217012"/>
    <w:rsid w:val="00220F27"/>
    <w:rsid w:val="00221457"/>
    <w:rsid w:val="00222199"/>
    <w:rsid w:val="00222D65"/>
    <w:rsid w:val="00224CC2"/>
    <w:rsid w:val="00225A63"/>
    <w:rsid w:val="00225D2F"/>
    <w:rsid w:val="002265A0"/>
    <w:rsid w:val="00226D67"/>
    <w:rsid w:val="002274BB"/>
    <w:rsid w:val="002301BB"/>
    <w:rsid w:val="00230391"/>
    <w:rsid w:val="00230642"/>
    <w:rsid w:val="00231248"/>
    <w:rsid w:val="00231651"/>
    <w:rsid w:val="00231E9C"/>
    <w:rsid w:val="0023209E"/>
    <w:rsid w:val="0023399F"/>
    <w:rsid w:val="00233CCA"/>
    <w:rsid w:val="00235FD1"/>
    <w:rsid w:val="00236D3D"/>
    <w:rsid w:val="0024147C"/>
    <w:rsid w:val="00241DEC"/>
    <w:rsid w:val="00243E32"/>
    <w:rsid w:val="002444BF"/>
    <w:rsid w:val="00244A25"/>
    <w:rsid w:val="002454CA"/>
    <w:rsid w:val="00245720"/>
    <w:rsid w:val="002468A7"/>
    <w:rsid w:val="002476D7"/>
    <w:rsid w:val="00250FBA"/>
    <w:rsid w:val="00252F0C"/>
    <w:rsid w:val="002530B6"/>
    <w:rsid w:val="00254456"/>
    <w:rsid w:val="0025509E"/>
    <w:rsid w:val="002565C7"/>
    <w:rsid w:val="00260D97"/>
    <w:rsid w:val="00260F54"/>
    <w:rsid w:val="002647DC"/>
    <w:rsid w:val="00266529"/>
    <w:rsid w:val="002670D2"/>
    <w:rsid w:val="00270DF4"/>
    <w:rsid w:val="00270F3F"/>
    <w:rsid w:val="00271636"/>
    <w:rsid w:val="002718BD"/>
    <w:rsid w:val="002752E6"/>
    <w:rsid w:val="00275F03"/>
    <w:rsid w:val="002763EE"/>
    <w:rsid w:val="00276CF6"/>
    <w:rsid w:val="002822E1"/>
    <w:rsid w:val="00285743"/>
    <w:rsid w:val="00285F24"/>
    <w:rsid w:val="00286CAD"/>
    <w:rsid w:val="00290DC1"/>
    <w:rsid w:val="00292104"/>
    <w:rsid w:val="00293CDD"/>
    <w:rsid w:val="002946F1"/>
    <w:rsid w:val="00296A4E"/>
    <w:rsid w:val="002973E8"/>
    <w:rsid w:val="002A042F"/>
    <w:rsid w:val="002A13C6"/>
    <w:rsid w:val="002A2959"/>
    <w:rsid w:val="002A364F"/>
    <w:rsid w:val="002B0F63"/>
    <w:rsid w:val="002B2B4B"/>
    <w:rsid w:val="002B5B01"/>
    <w:rsid w:val="002B5D59"/>
    <w:rsid w:val="002B5FDD"/>
    <w:rsid w:val="002C3F9A"/>
    <w:rsid w:val="002C4334"/>
    <w:rsid w:val="002C4FC3"/>
    <w:rsid w:val="002C7450"/>
    <w:rsid w:val="002D1538"/>
    <w:rsid w:val="002D3CCF"/>
    <w:rsid w:val="002D4B44"/>
    <w:rsid w:val="002D676D"/>
    <w:rsid w:val="002D7F42"/>
    <w:rsid w:val="002E5991"/>
    <w:rsid w:val="002E6496"/>
    <w:rsid w:val="002E6769"/>
    <w:rsid w:val="002F1E4F"/>
    <w:rsid w:val="002F2930"/>
    <w:rsid w:val="002F2E56"/>
    <w:rsid w:val="002F382D"/>
    <w:rsid w:val="002F4261"/>
    <w:rsid w:val="002F42E1"/>
    <w:rsid w:val="002F5AE1"/>
    <w:rsid w:val="002F673B"/>
    <w:rsid w:val="002F7C2A"/>
    <w:rsid w:val="00300D5A"/>
    <w:rsid w:val="0030139C"/>
    <w:rsid w:val="00302385"/>
    <w:rsid w:val="00302D06"/>
    <w:rsid w:val="00302D61"/>
    <w:rsid w:val="00302E07"/>
    <w:rsid w:val="0030352F"/>
    <w:rsid w:val="00303EF5"/>
    <w:rsid w:val="003047B4"/>
    <w:rsid w:val="00307293"/>
    <w:rsid w:val="003101FB"/>
    <w:rsid w:val="00310402"/>
    <w:rsid w:val="003110A4"/>
    <w:rsid w:val="003156B6"/>
    <w:rsid w:val="00320E38"/>
    <w:rsid w:val="003219BB"/>
    <w:rsid w:val="00323FBA"/>
    <w:rsid w:val="003244C4"/>
    <w:rsid w:val="00326D43"/>
    <w:rsid w:val="00327E4F"/>
    <w:rsid w:val="00332D37"/>
    <w:rsid w:val="00335444"/>
    <w:rsid w:val="00335C37"/>
    <w:rsid w:val="00336B34"/>
    <w:rsid w:val="00336CE5"/>
    <w:rsid w:val="003374D8"/>
    <w:rsid w:val="003378E1"/>
    <w:rsid w:val="00340010"/>
    <w:rsid w:val="00340912"/>
    <w:rsid w:val="00341CF4"/>
    <w:rsid w:val="00344263"/>
    <w:rsid w:val="00344B50"/>
    <w:rsid w:val="0034568C"/>
    <w:rsid w:val="003475B2"/>
    <w:rsid w:val="003478FB"/>
    <w:rsid w:val="003523E5"/>
    <w:rsid w:val="00353C8D"/>
    <w:rsid w:val="00353F1C"/>
    <w:rsid w:val="00357547"/>
    <w:rsid w:val="00360CD2"/>
    <w:rsid w:val="00361060"/>
    <w:rsid w:val="00361396"/>
    <w:rsid w:val="003622E1"/>
    <w:rsid w:val="003635FF"/>
    <w:rsid w:val="00365987"/>
    <w:rsid w:val="003663C7"/>
    <w:rsid w:val="00367E31"/>
    <w:rsid w:val="00371322"/>
    <w:rsid w:val="00371F61"/>
    <w:rsid w:val="00373BB8"/>
    <w:rsid w:val="00374F25"/>
    <w:rsid w:val="00375AED"/>
    <w:rsid w:val="00380256"/>
    <w:rsid w:val="00381DDD"/>
    <w:rsid w:val="00381DF4"/>
    <w:rsid w:val="00384982"/>
    <w:rsid w:val="0038685E"/>
    <w:rsid w:val="00390F68"/>
    <w:rsid w:val="00392412"/>
    <w:rsid w:val="0039419C"/>
    <w:rsid w:val="00394211"/>
    <w:rsid w:val="003960E5"/>
    <w:rsid w:val="0039780D"/>
    <w:rsid w:val="003A0242"/>
    <w:rsid w:val="003A2FAB"/>
    <w:rsid w:val="003A5363"/>
    <w:rsid w:val="003A6391"/>
    <w:rsid w:val="003A737F"/>
    <w:rsid w:val="003B0A70"/>
    <w:rsid w:val="003B318C"/>
    <w:rsid w:val="003B3767"/>
    <w:rsid w:val="003B397E"/>
    <w:rsid w:val="003B41F9"/>
    <w:rsid w:val="003B49CF"/>
    <w:rsid w:val="003B67B3"/>
    <w:rsid w:val="003B6DD3"/>
    <w:rsid w:val="003C0FAE"/>
    <w:rsid w:val="003C4C0E"/>
    <w:rsid w:val="003C6E60"/>
    <w:rsid w:val="003D19C5"/>
    <w:rsid w:val="003D4170"/>
    <w:rsid w:val="003D4657"/>
    <w:rsid w:val="003D4B4A"/>
    <w:rsid w:val="003D520D"/>
    <w:rsid w:val="003D5269"/>
    <w:rsid w:val="003D59A5"/>
    <w:rsid w:val="003D664A"/>
    <w:rsid w:val="003D70C6"/>
    <w:rsid w:val="003E56BC"/>
    <w:rsid w:val="003E5AB6"/>
    <w:rsid w:val="003E68BC"/>
    <w:rsid w:val="003E766D"/>
    <w:rsid w:val="003F1112"/>
    <w:rsid w:val="003F12D7"/>
    <w:rsid w:val="003F58D5"/>
    <w:rsid w:val="003F748C"/>
    <w:rsid w:val="00406C68"/>
    <w:rsid w:val="0040702B"/>
    <w:rsid w:val="00412249"/>
    <w:rsid w:val="0041280A"/>
    <w:rsid w:val="004136B7"/>
    <w:rsid w:val="00414807"/>
    <w:rsid w:val="00414B5C"/>
    <w:rsid w:val="00414E6E"/>
    <w:rsid w:val="00416BF4"/>
    <w:rsid w:val="00417CF4"/>
    <w:rsid w:val="0042011C"/>
    <w:rsid w:val="00420554"/>
    <w:rsid w:val="0042177E"/>
    <w:rsid w:val="004223EB"/>
    <w:rsid w:val="00423948"/>
    <w:rsid w:val="00426552"/>
    <w:rsid w:val="0042687D"/>
    <w:rsid w:val="0042698D"/>
    <w:rsid w:val="00430E89"/>
    <w:rsid w:val="00430E96"/>
    <w:rsid w:val="00431483"/>
    <w:rsid w:val="00433DFF"/>
    <w:rsid w:val="00434098"/>
    <w:rsid w:val="0043445D"/>
    <w:rsid w:val="00434755"/>
    <w:rsid w:val="00434DAA"/>
    <w:rsid w:val="00435DD8"/>
    <w:rsid w:val="00436A18"/>
    <w:rsid w:val="00437502"/>
    <w:rsid w:val="00437652"/>
    <w:rsid w:val="004376E9"/>
    <w:rsid w:val="00441B47"/>
    <w:rsid w:val="0044320C"/>
    <w:rsid w:val="004438C4"/>
    <w:rsid w:val="00444642"/>
    <w:rsid w:val="0044642E"/>
    <w:rsid w:val="0044690D"/>
    <w:rsid w:val="0044715C"/>
    <w:rsid w:val="00447274"/>
    <w:rsid w:val="00447732"/>
    <w:rsid w:val="00450E4C"/>
    <w:rsid w:val="004559AF"/>
    <w:rsid w:val="0045687F"/>
    <w:rsid w:val="00461E5E"/>
    <w:rsid w:val="004623DD"/>
    <w:rsid w:val="00466C41"/>
    <w:rsid w:val="00471D02"/>
    <w:rsid w:val="00472750"/>
    <w:rsid w:val="00475158"/>
    <w:rsid w:val="00475EBC"/>
    <w:rsid w:val="004767AD"/>
    <w:rsid w:val="00477A7B"/>
    <w:rsid w:val="004805BE"/>
    <w:rsid w:val="0048144D"/>
    <w:rsid w:val="00481A84"/>
    <w:rsid w:val="0048351B"/>
    <w:rsid w:val="00484EB6"/>
    <w:rsid w:val="00484ED2"/>
    <w:rsid w:val="0048656F"/>
    <w:rsid w:val="00490312"/>
    <w:rsid w:val="0049093E"/>
    <w:rsid w:val="0049446C"/>
    <w:rsid w:val="00495F31"/>
    <w:rsid w:val="004972A7"/>
    <w:rsid w:val="00497D3D"/>
    <w:rsid w:val="004A08A5"/>
    <w:rsid w:val="004A192A"/>
    <w:rsid w:val="004A219E"/>
    <w:rsid w:val="004A5501"/>
    <w:rsid w:val="004A610B"/>
    <w:rsid w:val="004A7D89"/>
    <w:rsid w:val="004B19BE"/>
    <w:rsid w:val="004B1B5A"/>
    <w:rsid w:val="004B1E63"/>
    <w:rsid w:val="004B2478"/>
    <w:rsid w:val="004B2D78"/>
    <w:rsid w:val="004B35AE"/>
    <w:rsid w:val="004B5D3D"/>
    <w:rsid w:val="004B7A1F"/>
    <w:rsid w:val="004C1FDD"/>
    <w:rsid w:val="004C473B"/>
    <w:rsid w:val="004C4D32"/>
    <w:rsid w:val="004C5360"/>
    <w:rsid w:val="004C6DA4"/>
    <w:rsid w:val="004D0741"/>
    <w:rsid w:val="004D135A"/>
    <w:rsid w:val="004D2970"/>
    <w:rsid w:val="004D5991"/>
    <w:rsid w:val="004E0735"/>
    <w:rsid w:val="004E18E4"/>
    <w:rsid w:val="004E1CC5"/>
    <w:rsid w:val="004E65F0"/>
    <w:rsid w:val="004E7070"/>
    <w:rsid w:val="004F041A"/>
    <w:rsid w:val="004F1EF8"/>
    <w:rsid w:val="004F37E4"/>
    <w:rsid w:val="004F4A72"/>
    <w:rsid w:val="004F5D7D"/>
    <w:rsid w:val="00500EEC"/>
    <w:rsid w:val="00501CF6"/>
    <w:rsid w:val="00503A20"/>
    <w:rsid w:val="00504402"/>
    <w:rsid w:val="005048E6"/>
    <w:rsid w:val="00511349"/>
    <w:rsid w:val="00511354"/>
    <w:rsid w:val="00513099"/>
    <w:rsid w:val="00514726"/>
    <w:rsid w:val="00514866"/>
    <w:rsid w:val="005170D3"/>
    <w:rsid w:val="00517851"/>
    <w:rsid w:val="00520036"/>
    <w:rsid w:val="005202C7"/>
    <w:rsid w:val="0052192D"/>
    <w:rsid w:val="00521F0A"/>
    <w:rsid w:val="0052247B"/>
    <w:rsid w:val="00524838"/>
    <w:rsid w:val="0052487E"/>
    <w:rsid w:val="0052542F"/>
    <w:rsid w:val="00527A7D"/>
    <w:rsid w:val="005306AF"/>
    <w:rsid w:val="00532129"/>
    <w:rsid w:val="00532825"/>
    <w:rsid w:val="00533055"/>
    <w:rsid w:val="00534F9D"/>
    <w:rsid w:val="00536801"/>
    <w:rsid w:val="0053772C"/>
    <w:rsid w:val="005416A2"/>
    <w:rsid w:val="00542158"/>
    <w:rsid w:val="00542701"/>
    <w:rsid w:val="00542CF4"/>
    <w:rsid w:val="00543E57"/>
    <w:rsid w:val="005451CE"/>
    <w:rsid w:val="00545A5F"/>
    <w:rsid w:val="00545D42"/>
    <w:rsid w:val="00551C48"/>
    <w:rsid w:val="00555721"/>
    <w:rsid w:val="0055600D"/>
    <w:rsid w:val="0055617C"/>
    <w:rsid w:val="00556CA6"/>
    <w:rsid w:val="00557888"/>
    <w:rsid w:val="00566DD3"/>
    <w:rsid w:val="005678A8"/>
    <w:rsid w:val="00567C89"/>
    <w:rsid w:val="005700D4"/>
    <w:rsid w:val="00571147"/>
    <w:rsid w:val="005743B2"/>
    <w:rsid w:val="00574650"/>
    <w:rsid w:val="005752D0"/>
    <w:rsid w:val="00576016"/>
    <w:rsid w:val="00576304"/>
    <w:rsid w:val="0057735E"/>
    <w:rsid w:val="00577B10"/>
    <w:rsid w:val="00580D7D"/>
    <w:rsid w:val="00581AEC"/>
    <w:rsid w:val="00581B07"/>
    <w:rsid w:val="00582FE4"/>
    <w:rsid w:val="00584C1B"/>
    <w:rsid w:val="00586DF2"/>
    <w:rsid w:val="00590ACD"/>
    <w:rsid w:val="005927BF"/>
    <w:rsid w:val="005932B3"/>
    <w:rsid w:val="00593BEE"/>
    <w:rsid w:val="00593C63"/>
    <w:rsid w:val="0059464D"/>
    <w:rsid w:val="00594F7B"/>
    <w:rsid w:val="00595FFD"/>
    <w:rsid w:val="00597A00"/>
    <w:rsid w:val="005A02A9"/>
    <w:rsid w:val="005A1323"/>
    <w:rsid w:val="005A34D5"/>
    <w:rsid w:val="005A3C15"/>
    <w:rsid w:val="005A5394"/>
    <w:rsid w:val="005A55ED"/>
    <w:rsid w:val="005A77C8"/>
    <w:rsid w:val="005B0D7D"/>
    <w:rsid w:val="005B2206"/>
    <w:rsid w:val="005B2B6F"/>
    <w:rsid w:val="005B44DE"/>
    <w:rsid w:val="005B55E1"/>
    <w:rsid w:val="005B5A49"/>
    <w:rsid w:val="005B7D92"/>
    <w:rsid w:val="005B7DF6"/>
    <w:rsid w:val="005C2FB7"/>
    <w:rsid w:val="005C6C7E"/>
    <w:rsid w:val="005C74C9"/>
    <w:rsid w:val="005D071D"/>
    <w:rsid w:val="005D11FA"/>
    <w:rsid w:val="005E020E"/>
    <w:rsid w:val="005E151A"/>
    <w:rsid w:val="005E1931"/>
    <w:rsid w:val="005E1A2F"/>
    <w:rsid w:val="005E2660"/>
    <w:rsid w:val="005E5BE9"/>
    <w:rsid w:val="005E645B"/>
    <w:rsid w:val="005E71DD"/>
    <w:rsid w:val="005E7F19"/>
    <w:rsid w:val="005F0241"/>
    <w:rsid w:val="005F171F"/>
    <w:rsid w:val="005F3389"/>
    <w:rsid w:val="005F373D"/>
    <w:rsid w:val="005F4A20"/>
    <w:rsid w:val="005F51C8"/>
    <w:rsid w:val="005F7FEE"/>
    <w:rsid w:val="00600C3C"/>
    <w:rsid w:val="006038A8"/>
    <w:rsid w:val="00604EB3"/>
    <w:rsid w:val="006071D9"/>
    <w:rsid w:val="00611352"/>
    <w:rsid w:val="00611560"/>
    <w:rsid w:val="006128C1"/>
    <w:rsid w:val="00612C6F"/>
    <w:rsid w:val="00614473"/>
    <w:rsid w:val="00615A44"/>
    <w:rsid w:val="006167E2"/>
    <w:rsid w:val="00621E0C"/>
    <w:rsid w:val="006226ED"/>
    <w:rsid w:val="00622B89"/>
    <w:rsid w:val="00624801"/>
    <w:rsid w:val="00625092"/>
    <w:rsid w:val="00625441"/>
    <w:rsid w:val="0062631B"/>
    <w:rsid w:val="00626DFA"/>
    <w:rsid w:val="00627BD3"/>
    <w:rsid w:val="006313C5"/>
    <w:rsid w:val="00631D09"/>
    <w:rsid w:val="0063334B"/>
    <w:rsid w:val="006342AE"/>
    <w:rsid w:val="00636740"/>
    <w:rsid w:val="006368CF"/>
    <w:rsid w:val="00637BC7"/>
    <w:rsid w:val="00637CA3"/>
    <w:rsid w:val="00640A8C"/>
    <w:rsid w:val="00640FA6"/>
    <w:rsid w:val="006419DA"/>
    <w:rsid w:val="0064465D"/>
    <w:rsid w:val="00645871"/>
    <w:rsid w:val="00646116"/>
    <w:rsid w:val="00651D93"/>
    <w:rsid w:val="006526BD"/>
    <w:rsid w:val="00653747"/>
    <w:rsid w:val="006558F5"/>
    <w:rsid w:val="00660368"/>
    <w:rsid w:val="006646B8"/>
    <w:rsid w:val="006649AD"/>
    <w:rsid w:val="006667C4"/>
    <w:rsid w:val="00667D14"/>
    <w:rsid w:val="00671D6F"/>
    <w:rsid w:val="00671DBF"/>
    <w:rsid w:val="00673F0E"/>
    <w:rsid w:val="00675263"/>
    <w:rsid w:val="00683124"/>
    <w:rsid w:val="0068484D"/>
    <w:rsid w:val="00684905"/>
    <w:rsid w:val="00685AA7"/>
    <w:rsid w:val="00686448"/>
    <w:rsid w:val="00686817"/>
    <w:rsid w:val="00690148"/>
    <w:rsid w:val="00690174"/>
    <w:rsid w:val="006903A8"/>
    <w:rsid w:val="006903C9"/>
    <w:rsid w:val="00693EE2"/>
    <w:rsid w:val="00695FCE"/>
    <w:rsid w:val="006A1C66"/>
    <w:rsid w:val="006A1C96"/>
    <w:rsid w:val="006A3051"/>
    <w:rsid w:val="006B288C"/>
    <w:rsid w:val="006B32FD"/>
    <w:rsid w:val="006B3997"/>
    <w:rsid w:val="006B63D0"/>
    <w:rsid w:val="006B6A28"/>
    <w:rsid w:val="006B6AC1"/>
    <w:rsid w:val="006B792A"/>
    <w:rsid w:val="006B7B04"/>
    <w:rsid w:val="006C06AD"/>
    <w:rsid w:val="006C1D23"/>
    <w:rsid w:val="006C2F98"/>
    <w:rsid w:val="006C6A51"/>
    <w:rsid w:val="006C70FE"/>
    <w:rsid w:val="006D002E"/>
    <w:rsid w:val="006D1584"/>
    <w:rsid w:val="006D1D21"/>
    <w:rsid w:val="006D2790"/>
    <w:rsid w:val="006D435A"/>
    <w:rsid w:val="006D5F21"/>
    <w:rsid w:val="006D75BF"/>
    <w:rsid w:val="006E2788"/>
    <w:rsid w:val="006E27E4"/>
    <w:rsid w:val="006E2F07"/>
    <w:rsid w:val="006E31C8"/>
    <w:rsid w:val="006E795B"/>
    <w:rsid w:val="006E7E9B"/>
    <w:rsid w:val="006F4532"/>
    <w:rsid w:val="006F65D7"/>
    <w:rsid w:val="00700371"/>
    <w:rsid w:val="00704045"/>
    <w:rsid w:val="00704C19"/>
    <w:rsid w:val="00713456"/>
    <w:rsid w:val="0071549E"/>
    <w:rsid w:val="00717291"/>
    <w:rsid w:val="00717371"/>
    <w:rsid w:val="00717A6F"/>
    <w:rsid w:val="007209D0"/>
    <w:rsid w:val="00720D53"/>
    <w:rsid w:val="00721527"/>
    <w:rsid w:val="00722837"/>
    <w:rsid w:val="00722B4F"/>
    <w:rsid w:val="00722D04"/>
    <w:rsid w:val="007247B5"/>
    <w:rsid w:val="00725FE5"/>
    <w:rsid w:val="0072673A"/>
    <w:rsid w:val="0073109F"/>
    <w:rsid w:val="00732AED"/>
    <w:rsid w:val="0073633B"/>
    <w:rsid w:val="00737D18"/>
    <w:rsid w:val="007415D8"/>
    <w:rsid w:val="00741B0A"/>
    <w:rsid w:val="00741BB8"/>
    <w:rsid w:val="00745C05"/>
    <w:rsid w:val="00746947"/>
    <w:rsid w:val="007473F7"/>
    <w:rsid w:val="00750073"/>
    <w:rsid w:val="00750075"/>
    <w:rsid w:val="00750E30"/>
    <w:rsid w:val="00753E6C"/>
    <w:rsid w:val="00754D8E"/>
    <w:rsid w:val="00760805"/>
    <w:rsid w:val="00761979"/>
    <w:rsid w:val="007638E0"/>
    <w:rsid w:val="007642AC"/>
    <w:rsid w:val="007647B1"/>
    <w:rsid w:val="0077235A"/>
    <w:rsid w:val="00772A00"/>
    <w:rsid w:val="007755F0"/>
    <w:rsid w:val="00775C00"/>
    <w:rsid w:val="00777150"/>
    <w:rsid w:val="00780B74"/>
    <w:rsid w:val="00781B20"/>
    <w:rsid w:val="00783988"/>
    <w:rsid w:val="00784A0C"/>
    <w:rsid w:val="0078569B"/>
    <w:rsid w:val="00787E81"/>
    <w:rsid w:val="00791228"/>
    <w:rsid w:val="007A0558"/>
    <w:rsid w:val="007A5B53"/>
    <w:rsid w:val="007A7760"/>
    <w:rsid w:val="007B1D98"/>
    <w:rsid w:val="007B2E37"/>
    <w:rsid w:val="007B47A4"/>
    <w:rsid w:val="007B536A"/>
    <w:rsid w:val="007B6741"/>
    <w:rsid w:val="007C21AE"/>
    <w:rsid w:val="007C248A"/>
    <w:rsid w:val="007C3C26"/>
    <w:rsid w:val="007C4FA6"/>
    <w:rsid w:val="007C5229"/>
    <w:rsid w:val="007C6B48"/>
    <w:rsid w:val="007D0123"/>
    <w:rsid w:val="007D04DF"/>
    <w:rsid w:val="007D13D4"/>
    <w:rsid w:val="007D310C"/>
    <w:rsid w:val="007D36D7"/>
    <w:rsid w:val="007D5003"/>
    <w:rsid w:val="007E0DFF"/>
    <w:rsid w:val="007E2406"/>
    <w:rsid w:val="007E240B"/>
    <w:rsid w:val="007E253A"/>
    <w:rsid w:val="007E2746"/>
    <w:rsid w:val="007E4221"/>
    <w:rsid w:val="007E4B45"/>
    <w:rsid w:val="007E4D58"/>
    <w:rsid w:val="007F0BD6"/>
    <w:rsid w:val="007F0CAA"/>
    <w:rsid w:val="007F281A"/>
    <w:rsid w:val="007F3721"/>
    <w:rsid w:val="007F475D"/>
    <w:rsid w:val="007F637E"/>
    <w:rsid w:val="007F70D4"/>
    <w:rsid w:val="007F7C16"/>
    <w:rsid w:val="008013D8"/>
    <w:rsid w:val="00802756"/>
    <w:rsid w:val="0080317C"/>
    <w:rsid w:val="0080344D"/>
    <w:rsid w:val="00803956"/>
    <w:rsid w:val="0080406C"/>
    <w:rsid w:val="00804EC8"/>
    <w:rsid w:val="008107AC"/>
    <w:rsid w:val="00810DBB"/>
    <w:rsid w:val="0081233D"/>
    <w:rsid w:val="008123FC"/>
    <w:rsid w:val="008131BA"/>
    <w:rsid w:val="00813DFA"/>
    <w:rsid w:val="00814D0F"/>
    <w:rsid w:val="00814D7F"/>
    <w:rsid w:val="00815C3B"/>
    <w:rsid w:val="00815D45"/>
    <w:rsid w:val="00816719"/>
    <w:rsid w:val="00817C75"/>
    <w:rsid w:val="00817D4F"/>
    <w:rsid w:val="0082070F"/>
    <w:rsid w:val="00821E20"/>
    <w:rsid w:val="00822C8C"/>
    <w:rsid w:val="00822DEE"/>
    <w:rsid w:val="00823EA7"/>
    <w:rsid w:val="0082464A"/>
    <w:rsid w:val="0082647E"/>
    <w:rsid w:val="00826CD5"/>
    <w:rsid w:val="0082704B"/>
    <w:rsid w:val="00831072"/>
    <w:rsid w:val="0083127A"/>
    <w:rsid w:val="0083543C"/>
    <w:rsid w:val="00836CDC"/>
    <w:rsid w:val="0084054C"/>
    <w:rsid w:val="008414ED"/>
    <w:rsid w:val="008439C8"/>
    <w:rsid w:val="00843B3C"/>
    <w:rsid w:val="008448C5"/>
    <w:rsid w:val="00846296"/>
    <w:rsid w:val="00846A93"/>
    <w:rsid w:val="008521F5"/>
    <w:rsid w:val="008536B7"/>
    <w:rsid w:val="008540E8"/>
    <w:rsid w:val="008565B9"/>
    <w:rsid w:val="0085786C"/>
    <w:rsid w:val="00860B7D"/>
    <w:rsid w:val="00861687"/>
    <w:rsid w:val="00861D2B"/>
    <w:rsid w:val="0086411A"/>
    <w:rsid w:val="0086546C"/>
    <w:rsid w:val="00866374"/>
    <w:rsid w:val="00866AD8"/>
    <w:rsid w:val="00871496"/>
    <w:rsid w:val="0087159E"/>
    <w:rsid w:val="00871A65"/>
    <w:rsid w:val="008746D6"/>
    <w:rsid w:val="0087590B"/>
    <w:rsid w:val="00877854"/>
    <w:rsid w:val="0088010F"/>
    <w:rsid w:val="00880827"/>
    <w:rsid w:val="00882E18"/>
    <w:rsid w:val="00882E1C"/>
    <w:rsid w:val="00884FA3"/>
    <w:rsid w:val="00884FBB"/>
    <w:rsid w:val="00885A03"/>
    <w:rsid w:val="008864D0"/>
    <w:rsid w:val="0088659E"/>
    <w:rsid w:val="008866AD"/>
    <w:rsid w:val="00886838"/>
    <w:rsid w:val="008874CF"/>
    <w:rsid w:val="008879B8"/>
    <w:rsid w:val="0089053A"/>
    <w:rsid w:val="008921F3"/>
    <w:rsid w:val="00892572"/>
    <w:rsid w:val="008927B4"/>
    <w:rsid w:val="008947FB"/>
    <w:rsid w:val="00894867"/>
    <w:rsid w:val="00895036"/>
    <w:rsid w:val="008A0E3C"/>
    <w:rsid w:val="008B01FC"/>
    <w:rsid w:val="008B321D"/>
    <w:rsid w:val="008B4E63"/>
    <w:rsid w:val="008B4F07"/>
    <w:rsid w:val="008B77FA"/>
    <w:rsid w:val="008C127A"/>
    <w:rsid w:val="008C2C00"/>
    <w:rsid w:val="008C48CB"/>
    <w:rsid w:val="008C5A11"/>
    <w:rsid w:val="008D5CB4"/>
    <w:rsid w:val="008E1101"/>
    <w:rsid w:val="008E15A5"/>
    <w:rsid w:val="008E36EA"/>
    <w:rsid w:val="008E3C87"/>
    <w:rsid w:val="008E581E"/>
    <w:rsid w:val="008E75D0"/>
    <w:rsid w:val="008F010B"/>
    <w:rsid w:val="008F03E1"/>
    <w:rsid w:val="008F0758"/>
    <w:rsid w:val="008F2813"/>
    <w:rsid w:val="008F40C4"/>
    <w:rsid w:val="009000EA"/>
    <w:rsid w:val="00900CD8"/>
    <w:rsid w:val="00901CF5"/>
    <w:rsid w:val="00901F84"/>
    <w:rsid w:val="00902BFD"/>
    <w:rsid w:val="00905BF3"/>
    <w:rsid w:val="00907620"/>
    <w:rsid w:val="00916A14"/>
    <w:rsid w:val="009173A3"/>
    <w:rsid w:val="00917AB7"/>
    <w:rsid w:val="00920E06"/>
    <w:rsid w:val="00921305"/>
    <w:rsid w:val="00921A49"/>
    <w:rsid w:val="00921FA1"/>
    <w:rsid w:val="0092357D"/>
    <w:rsid w:val="009266E9"/>
    <w:rsid w:val="0092793F"/>
    <w:rsid w:val="00930264"/>
    <w:rsid w:val="00930D11"/>
    <w:rsid w:val="0093127D"/>
    <w:rsid w:val="00933DA2"/>
    <w:rsid w:val="00934D84"/>
    <w:rsid w:val="00936338"/>
    <w:rsid w:val="00937323"/>
    <w:rsid w:val="00942065"/>
    <w:rsid w:val="00943A72"/>
    <w:rsid w:val="009448C9"/>
    <w:rsid w:val="00944C38"/>
    <w:rsid w:val="00944F88"/>
    <w:rsid w:val="00946499"/>
    <w:rsid w:val="00947345"/>
    <w:rsid w:val="0095044A"/>
    <w:rsid w:val="00950686"/>
    <w:rsid w:val="00950690"/>
    <w:rsid w:val="00951C5F"/>
    <w:rsid w:val="0095343F"/>
    <w:rsid w:val="009537DC"/>
    <w:rsid w:val="00954478"/>
    <w:rsid w:val="00954FD6"/>
    <w:rsid w:val="00955665"/>
    <w:rsid w:val="0095620B"/>
    <w:rsid w:val="00956619"/>
    <w:rsid w:val="0096224A"/>
    <w:rsid w:val="009626D3"/>
    <w:rsid w:val="00963E05"/>
    <w:rsid w:val="00965B34"/>
    <w:rsid w:val="00965ED8"/>
    <w:rsid w:val="0096663E"/>
    <w:rsid w:val="00972431"/>
    <w:rsid w:val="0097343D"/>
    <w:rsid w:val="00974296"/>
    <w:rsid w:val="009756AB"/>
    <w:rsid w:val="00977BB3"/>
    <w:rsid w:val="00980600"/>
    <w:rsid w:val="00982432"/>
    <w:rsid w:val="009827F8"/>
    <w:rsid w:val="0098295A"/>
    <w:rsid w:val="00982B8A"/>
    <w:rsid w:val="00982DA4"/>
    <w:rsid w:val="0098358F"/>
    <w:rsid w:val="00985A5C"/>
    <w:rsid w:val="009865F6"/>
    <w:rsid w:val="00987348"/>
    <w:rsid w:val="00987831"/>
    <w:rsid w:val="00990E8E"/>
    <w:rsid w:val="00990EE4"/>
    <w:rsid w:val="0099348C"/>
    <w:rsid w:val="00993C0B"/>
    <w:rsid w:val="00997BB1"/>
    <w:rsid w:val="00997D99"/>
    <w:rsid w:val="009A1F96"/>
    <w:rsid w:val="009A205A"/>
    <w:rsid w:val="009A2F6E"/>
    <w:rsid w:val="009A3BD9"/>
    <w:rsid w:val="009A6933"/>
    <w:rsid w:val="009A71CA"/>
    <w:rsid w:val="009A7FE5"/>
    <w:rsid w:val="009B022C"/>
    <w:rsid w:val="009B7424"/>
    <w:rsid w:val="009B777A"/>
    <w:rsid w:val="009B7D99"/>
    <w:rsid w:val="009B7E77"/>
    <w:rsid w:val="009C15AC"/>
    <w:rsid w:val="009C1BB4"/>
    <w:rsid w:val="009C4377"/>
    <w:rsid w:val="009C4A72"/>
    <w:rsid w:val="009C4CC0"/>
    <w:rsid w:val="009C6206"/>
    <w:rsid w:val="009C6D0F"/>
    <w:rsid w:val="009C7702"/>
    <w:rsid w:val="009C7704"/>
    <w:rsid w:val="009C7AAF"/>
    <w:rsid w:val="009D2C9B"/>
    <w:rsid w:val="009D3195"/>
    <w:rsid w:val="009D4F5E"/>
    <w:rsid w:val="009D5E2A"/>
    <w:rsid w:val="009D5E36"/>
    <w:rsid w:val="009E0119"/>
    <w:rsid w:val="009E3800"/>
    <w:rsid w:val="009E770C"/>
    <w:rsid w:val="009F2C7D"/>
    <w:rsid w:val="009F35AC"/>
    <w:rsid w:val="009F38B1"/>
    <w:rsid w:val="009F4C5C"/>
    <w:rsid w:val="009F6470"/>
    <w:rsid w:val="00A0367F"/>
    <w:rsid w:val="00A051FB"/>
    <w:rsid w:val="00A061F7"/>
    <w:rsid w:val="00A062E2"/>
    <w:rsid w:val="00A064F7"/>
    <w:rsid w:val="00A071EC"/>
    <w:rsid w:val="00A077A6"/>
    <w:rsid w:val="00A10194"/>
    <w:rsid w:val="00A12436"/>
    <w:rsid w:val="00A12774"/>
    <w:rsid w:val="00A13E27"/>
    <w:rsid w:val="00A15011"/>
    <w:rsid w:val="00A175A6"/>
    <w:rsid w:val="00A2051D"/>
    <w:rsid w:val="00A20613"/>
    <w:rsid w:val="00A21AAB"/>
    <w:rsid w:val="00A2276E"/>
    <w:rsid w:val="00A23DB4"/>
    <w:rsid w:val="00A24CBE"/>
    <w:rsid w:val="00A26195"/>
    <w:rsid w:val="00A2691E"/>
    <w:rsid w:val="00A27189"/>
    <w:rsid w:val="00A308CA"/>
    <w:rsid w:val="00A308EF"/>
    <w:rsid w:val="00A32E07"/>
    <w:rsid w:val="00A32E16"/>
    <w:rsid w:val="00A3323C"/>
    <w:rsid w:val="00A332E1"/>
    <w:rsid w:val="00A3579B"/>
    <w:rsid w:val="00A4058C"/>
    <w:rsid w:val="00A40EE0"/>
    <w:rsid w:val="00A427CC"/>
    <w:rsid w:val="00A427CF"/>
    <w:rsid w:val="00A429DC"/>
    <w:rsid w:val="00A42A96"/>
    <w:rsid w:val="00A435CF"/>
    <w:rsid w:val="00A44AA5"/>
    <w:rsid w:val="00A456E1"/>
    <w:rsid w:val="00A507CA"/>
    <w:rsid w:val="00A52CE7"/>
    <w:rsid w:val="00A5344A"/>
    <w:rsid w:val="00A53F53"/>
    <w:rsid w:val="00A5467A"/>
    <w:rsid w:val="00A554CB"/>
    <w:rsid w:val="00A556B3"/>
    <w:rsid w:val="00A56F0E"/>
    <w:rsid w:val="00A576C3"/>
    <w:rsid w:val="00A57CFD"/>
    <w:rsid w:val="00A6064F"/>
    <w:rsid w:val="00A61C54"/>
    <w:rsid w:val="00A639FC"/>
    <w:rsid w:val="00A641E4"/>
    <w:rsid w:val="00A64A92"/>
    <w:rsid w:val="00A66E73"/>
    <w:rsid w:val="00A677BE"/>
    <w:rsid w:val="00A678EF"/>
    <w:rsid w:val="00A71988"/>
    <w:rsid w:val="00A75285"/>
    <w:rsid w:val="00A752A9"/>
    <w:rsid w:val="00A775B4"/>
    <w:rsid w:val="00A778B8"/>
    <w:rsid w:val="00A818AB"/>
    <w:rsid w:val="00A81E12"/>
    <w:rsid w:val="00A81FC9"/>
    <w:rsid w:val="00A8292F"/>
    <w:rsid w:val="00A82D69"/>
    <w:rsid w:val="00A839D3"/>
    <w:rsid w:val="00A84576"/>
    <w:rsid w:val="00A856AB"/>
    <w:rsid w:val="00A8631D"/>
    <w:rsid w:val="00A87CAC"/>
    <w:rsid w:val="00A9015F"/>
    <w:rsid w:val="00A90C2E"/>
    <w:rsid w:val="00A925EB"/>
    <w:rsid w:val="00A92B09"/>
    <w:rsid w:val="00A92FBB"/>
    <w:rsid w:val="00A94F91"/>
    <w:rsid w:val="00A954E1"/>
    <w:rsid w:val="00A97441"/>
    <w:rsid w:val="00AA2C37"/>
    <w:rsid w:val="00AA3AFF"/>
    <w:rsid w:val="00AA418F"/>
    <w:rsid w:val="00AA490F"/>
    <w:rsid w:val="00AA551A"/>
    <w:rsid w:val="00AA5688"/>
    <w:rsid w:val="00AA5F32"/>
    <w:rsid w:val="00AA639D"/>
    <w:rsid w:val="00AB2220"/>
    <w:rsid w:val="00AB3497"/>
    <w:rsid w:val="00AB3663"/>
    <w:rsid w:val="00AB447D"/>
    <w:rsid w:val="00AB62E0"/>
    <w:rsid w:val="00AB686D"/>
    <w:rsid w:val="00AB73A0"/>
    <w:rsid w:val="00AC2B7A"/>
    <w:rsid w:val="00AC6601"/>
    <w:rsid w:val="00AC67EB"/>
    <w:rsid w:val="00AC6F91"/>
    <w:rsid w:val="00AC780F"/>
    <w:rsid w:val="00AD0F8D"/>
    <w:rsid w:val="00AD1954"/>
    <w:rsid w:val="00AD6759"/>
    <w:rsid w:val="00AD7691"/>
    <w:rsid w:val="00AE05B4"/>
    <w:rsid w:val="00AE074A"/>
    <w:rsid w:val="00AE14D8"/>
    <w:rsid w:val="00AE3B12"/>
    <w:rsid w:val="00AE4010"/>
    <w:rsid w:val="00AE659A"/>
    <w:rsid w:val="00AE6886"/>
    <w:rsid w:val="00AE7C5C"/>
    <w:rsid w:val="00AF097D"/>
    <w:rsid w:val="00AF1C38"/>
    <w:rsid w:val="00AF2301"/>
    <w:rsid w:val="00AF440B"/>
    <w:rsid w:val="00AF7639"/>
    <w:rsid w:val="00B00EB1"/>
    <w:rsid w:val="00B04E1B"/>
    <w:rsid w:val="00B0542E"/>
    <w:rsid w:val="00B10CF4"/>
    <w:rsid w:val="00B10D47"/>
    <w:rsid w:val="00B1143B"/>
    <w:rsid w:val="00B11442"/>
    <w:rsid w:val="00B12C0A"/>
    <w:rsid w:val="00B12DDF"/>
    <w:rsid w:val="00B14A42"/>
    <w:rsid w:val="00B14E93"/>
    <w:rsid w:val="00B1600C"/>
    <w:rsid w:val="00B1605D"/>
    <w:rsid w:val="00B1606E"/>
    <w:rsid w:val="00B174E2"/>
    <w:rsid w:val="00B2029A"/>
    <w:rsid w:val="00B23FCF"/>
    <w:rsid w:val="00B24AE1"/>
    <w:rsid w:val="00B301CF"/>
    <w:rsid w:val="00B30617"/>
    <w:rsid w:val="00B31269"/>
    <w:rsid w:val="00B31F67"/>
    <w:rsid w:val="00B3420D"/>
    <w:rsid w:val="00B361CD"/>
    <w:rsid w:val="00B40A3D"/>
    <w:rsid w:val="00B414C6"/>
    <w:rsid w:val="00B426B6"/>
    <w:rsid w:val="00B43288"/>
    <w:rsid w:val="00B4402B"/>
    <w:rsid w:val="00B4403B"/>
    <w:rsid w:val="00B442A5"/>
    <w:rsid w:val="00B458F9"/>
    <w:rsid w:val="00B460A5"/>
    <w:rsid w:val="00B47A50"/>
    <w:rsid w:val="00B47FFC"/>
    <w:rsid w:val="00B5131D"/>
    <w:rsid w:val="00B514C7"/>
    <w:rsid w:val="00B51527"/>
    <w:rsid w:val="00B54EC3"/>
    <w:rsid w:val="00B5536A"/>
    <w:rsid w:val="00B57157"/>
    <w:rsid w:val="00B605E1"/>
    <w:rsid w:val="00B6321F"/>
    <w:rsid w:val="00B6467C"/>
    <w:rsid w:val="00B64A2A"/>
    <w:rsid w:val="00B65B49"/>
    <w:rsid w:val="00B67B3D"/>
    <w:rsid w:val="00B7118E"/>
    <w:rsid w:val="00B7404A"/>
    <w:rsid w:val="00B76E1D"/>
    <w:rsid w:val="00B8005B"/>
    <w:rsid w:val="00B81BF9"/>
    <w:rsid w:val="00B8506A"/>
    <w:rsid w:val="00B87443"/>
    <w:rsid w:val="00B874E0"/>
    <w:rsid w:val="00B91103"/>
    <w:rsid w:val="00B91672"/>
    <w:rsid w:val="00B92E3F"/>
    <w:rsid w:val="00B93114"/>
    <w:rsid w:val="00B944C9"/>
    <w:rsid w:val="00B95B20"/>
    <w:rsid w:val="00B97FB9"/>
    <w:rsid w:val="00BA0DD3"/>
    <w:rsid w:val="00BA1398"/>
    <w:rsid w:val="00BA2136"/>
    <w:rsid w:val="00BA3A2F"/>
    <w:rsid w:val="00BA56A5"/>
    <w:rsid w:val="00BA5F39"/>
    <w:rsid w:val="00BA62E8"/>
    <w:rsid w:val="00BA7506"/>
    <w:rsid w:val="00BB1EC3"/>
    <w:rsid w:val="00BB3445"/>
    <w:rsid w:val="00BB3672"/>
    <w:rsid w:val="00BB39A2"/>
    <w:rsid w:val="00BB3BB8"/>
    <w:rsid w:val="00BB471A"/>
    <w:rsid w:val="00BB474A"/>
    <w:rsid w:val="00BB475B"/>
    <w:rsid w:val="00BB4765"/>
    <w:rsid w:val="00BB5880"/>
    <w:rsid w:val="00BB635C"/>
    <w:rsid w:val="00BB7C40"/>
    <w:rsid w:val="00BC275B"/>
    <w:rsid w:val="00BC3088"/>
    <w:rsid w:val="00BC583B"/>
    <w:rsid w:val="00BC70D3"/>
    <w:rsid w:val="00BD0EF8"/>
    <w:rsid w:val="00BD275D"/>
    <w:rsid w:val="00BD37D0"/>
    <w:rsid w:val="00BD4204"/>
    <w:rsid w:val="00BD5E7A"/>
    <w:rsid w:val="00BD606A"/>
    <w:rsid w:val="00BD7314"/>
    <w:rsid w:val="00BD740C"/>
    <w:rsid w:val="00BD7564"/>
    <w:rsid w:val="00BE2167"/>
    <w:rsid w:val="00BE26EF"/>
    <w:rsid w:val="00BE542E"/>
    <w:rsid w:val="00BE5B15"/>
    <w:rsid w:val="00BE5F9E"/>
    <w:rsid w:val="00BE64E0"/>
    <w:rsid w:val="00BE65EF"/>
    <w:rsid w:val="00BE73F2"/>
    <w:rsid w:val="00BF204D"/>
    <w:rsid w:val="00BF2542"/>
    <w:rsid w:val="00BF2FEF"/>
    <w:rsid w:val="00BF301E"/>
    <w:rsid w:val="00BF3335"/>
    <w:rsid w:val="00BF3816"/>
    <w:rsid w:val="00BF40C4"/>
    <w:rsid w:val="00BF4E5C"/>
    <w:rsid w:val="00BF5E56"/>
    <w:rsid w:val="00BF6631"/>
    <w:rsid w:val="00C00388"/>
    <w:rsid w:val="00C0087C"/>
    <w:rsid w:val="00C01631"/>
    <w:rsid w:val="00C01951"/>
    <w:rsid w:val="00C01B0B"/>
    <w:rsid w:val="00C01FE4"/>
    <w:rsid w:val="00C0203F"/>
    <w:rsid w:val="00C06226"/>
    <w:rsid w:val="00C071E8"/>
    <w:rsid w:val="00C106B4"/>
    <w:rsid w:val="00C1155D"/>
    <w:rsid w:val="00C1375B"/>
    <w:rsid w:val="00C1646C"/>
    <w:rsid w:val="00C16699"/>
    <w:rsid w:val="00C16D66"/>
    <w:rsid w:val="00C20002"/>
    <w:rsid w:val="00C2004E"/>
    <w:rsid w:val="00C20249"/>
    <w:rsid w:val="00C21B80"/>
    <w:rsid w:val="00C22A14"/>
    <w:rsid w:val="00C23307"/>
    <w:rsid w:val="00C23D16"/>
    <w:rsid w:val="00C23E6B"/>
    <w:rsid w:val="00C24A63"/>
    <w:rsid w:val="00C2566C"/>
    <w:rsid w:val="00C25BBA"/>
    <w:rsid w:val="00C3181E"/>
    <w:rsid w:val="00C34B18"/>
    <w:rsid w:val="00C4005F"/>
    <w:rsid w:val="00C40D6B"/>
    <w:rsid w:val="00C42593"/>
    <w:rsid w:val="00C42AB3"/>
    <w:rsid w:val="00C43A62"/>
    <w:rsid w:val="00C44331"/>
    <w:rsid w:val="00C45BB0"/>
    <w:rsid w:val="00C45C9D"/>
    <w:rsid w:val="00C47081"/>
    <w:rsid w:val="00C500A9"/>
    <w:rsid w:val="00C50DBB"/>
    <w:rsid w:val="00C50E2F"/>
    <w:rsid w:val="00C52B35"/>
    <w:rsid w:val="00C53007"/>
    <w:rsid w:val="00C53744"/>
    <w:rsid w:val="00C540F6"/>
    <w:rsid w:val="00C54122"/>
    <w:rsid w:val="00C561AE"/>
    <w:rsid w:val="00C56578"/>
    <w:rsid w:val="00C56767"/>
    <w:rsid w:val="00C60E7C"/>
    <w:rsid w:val="00C60F04"/>
    <w:rsid w:val="00C61650"/>
    <w:rsid w:val="00C632E1"/>
    <w:rsid w:val="00C64D44"/>
    <w:rsid w:val="00C66497"/>
    <w:rsid w:val="00C66A29"/>
    <w:rsid w:val="00C70BCF"/>
    <w:rsid w:val="00C70F50"/>
    <w:rsid w:val="00C7132F"/>
    <w:rsid w:val="00C71C65"/>
    <w:rsid w:val="00C73075"/>
    <w:rsid w:val="00C73869"/>
    <w:rsid w:val="00C7393A"/>
    <w:rsid w:val="00C76622"/>
    <w:rsid w:val="00C768E4"/>
    <w:rsid w:val="00C8260D"/>
    <w:rsid w:val="00C837D2"/>
    <w:rsid w:val="00C866F2"/>
    <w:rsid w:val="00C8750B"/>
    <w:rsid w:val="00C90086"/>
    <w:rsid w:val="00C92DB2"/>
    <w:rsid w:val="00C93F66"/>
    <w:rsid w:val="00C9509D"/>
    <w:rsid w:val="00C95529"/>
    <w:rsid w:val="00C97973"/>
    <w:rsid w:val="00C97B94"/>
    <w:rsid w:val="00CA0878"/>
    <w:rsid w:val="00CA1C96"/>
    <w:rsid w:val="00CA292E"/>
    <w:rsid w:val="00CA3484"/>
    <w:rsid w:val="00CA68BB"/>
    <w:rsid w:val="00CA6A63"/>
    <w:rsid w:val="00CA7223"/>
    <w:rsid w:val="00CA7544"/>
    <w:rsid w:val="00CB070B"/>
    <w:rsid w:val="00CB09B9"/>
    <w:rsid w:val="00CB2C5C"/>
    <w:rsid w:val="00CB47B0"/>
    <w:rsid w:val="00CB48F3"/>
    <w:rsid w:val="00CC034A"/>
    <w:rsid w:val="00CC076C"/>
    <w:rsid w:val="00CC3134"/>
    <w:rsid w:val="00CC3F3D"/>
    <w:rsid w:val="00CC4115"/>
    <w:rsid w:val="00CC4AB3"/>
    <w:rsid w:val="00CC51C1"/>
    <w:rsid w:val="00CC5AA3"/>
    <w:rsid w:val="00CD46B1"/>
    <w:rsid w:val="00CD50F9"/>
    <w:rsid w:val="00CD529C"/>
    <w:rsid w:val="00CD6E60"/>
    <w:rsid w:val="00CD70E0"/>
    <w:rsid w:val="00CD7C7C"/>
    <w:rsid w:val="00CE0DD3"/>
    <w:rsid w:val="00CE1DB0"/>
    <w:rsid w:val="00CE57EF"/>
    <w:rsid w:val="00CE61D5"/>
    <w:rsid w:val="00CE653B"/>
    <w:rsid w:val="00CE6B38"/>
    <w:rsid w:val="00CE7523"/>
    <w:rsid w:val="00CF3B17"/>
    <w:rsid w:val="00CF3E31"/>
    <w:rsid w:val="00CF45F8"/>
    <w:rsid w:val="00CF463E"/>
    <w:rsid w:val="00CF5902"/>
    <w:rsid w:val="00CF74D3"/>
    <w:rsid w:val="00D01003"/>
    <w:rsid w:val="00D01339"/>
    <w:rsid w:val="00D024F7"/>
    <w:rsid w:val="00D025AD"/>
    <w:rsid w:val="00D05DFE"/>
    <w:rsid w:val="00D06195"/>
    <w:rsid w:val="00D10249"/>
    <w:rsid w:val="00D114A0"/>
    <w:rsid w:val="00D13DFC"/>
    <w:rsid w:val="00D14722"/>
    <w:rsid w:val="00D154C8"/>
    <w:rsid w:val="00D20974"/>
    <w:rsid w:val="00D20AF5"/>
    <w:rsid w:val="00D23FA8"/>
    <w:rsid w:val="00D2455D"/>
    <w:rsid w:val="00D24E4C"/>
    <w:rsid w:val="00D24F89"/>
    <w:rsid w:val="00D27E5B"/>
    <w:rsid w:val="00D31BD9"/>
    <w:rsid w:val="00D31F06"/>
    <w:rsid w:val="00D33667"/>
    <w:rsid w:val="00D34237"/>
    <w:rsid w:val="00D34AF0"/>
    <w:rsid w:val="00D34B73"/>
    <w:rsid w:val="00D36228"/>
    <w:rsid w:val="00D37EBE"/>
    <w:rsid w:val="00D4187A"/>
    <w:rsid w:val="00D41B7A"/>
    <w:rsid w:val="00D420D7"/>
    <w:rsid w:val="00D42182"/>
    <w:rsid w:val="00D43970"/>
    <w:rsid w:val="00D46532"/>
    <w:rsid w:val="00D47235"/>
    <w:rsid w:val="00D47654"/>
    <w:rsid w:val="00D47828"/>
    <w:rsid w:val="00D47C29"/>
    <w:rsid w:val="00D5109E"/>
    <w:rsid w:val="00D536E6"/>
    <w:rsid w:val="00D53D8C"/>
    <w:rsid w:val="00D5517E"/>
    <w:rsid w:val="00D568DC"/>
    <w:rsid w:val="00D576B2"/>
    <w:rsid w:val="00D57A9F"/>
    <w:rsid w:val="00D6127F"/>
    <w:rsid w:val="00D61D59"/>
    <w:rsid w:val="00D6220E"/>
    <w:rsid w:val="00D63143"/>
    <w:rsid w:val="00D742BA"/>
    <w:rsid w:val="00D74E5A"/>
    <w:rsid w:val="00D762B2"/>
    <w:rsid w:val="00D7693B"/>
    <w:rsid w:val="00D769DD"/>
    <w:rsid w:val="00D776BC"/>
    <w:rsid w:val="00D80F60"/>
    <w:rsid w:val="00D813D5"/>
    <w:rsid w:val="00D82E52"/>
    <w:rsid w:val="00D834CB"/>
    <w:rsid w:val="00D83A23"/>
    <w:rsid w:val="00D916C6"/>
    <w:rsid w:val="00D939D4"/>
    <w:rsid w:val="00D94E79"/>
    <w:rsid w:val="00D95A07"/>
    <w:rsid w:val="00D9791A"/>
    <w:rsid w:val="00D97FBF"/>
    <w:rsid w:val="00DA1C0C"/>
    <w:rsid w:val="00DA604D"/>
    <w:rsid w:val="00DA6FD2"/>
    <w:rsid w:val="00DB1325"/>
    <w:rsid w:val="00DB21F2"/>
    <w:rsid w:val="00DB3B1B"/>
    <w:rsid w:val="00DB4394"/>
    <w:rsid w:val="00DB5675"/>
    <w:rsid w:val="00DB7044"/>
    <w:rsid w:val="00DB7EB2"/>
    <w:rsid w:val="00DC0931"/>
    <w:rsid w:val="00DC0946"/>
    <w:rsid w:val="00DC138D"/>
    <w:rsid w:val="00DC21F6"/>
    <w:rsid w:val="00DC3116"/>
    <w:rsid w:val="00DC33B3"/>
    <w:rsid w:val="00DC492D"/>
    <w:rsid w:val="00DC4FDA"/>
    <w:rsid w:val="00DC50DD"/>
    <w:rsid w:val="00DC524F"/>
    <w:rsid w:val="00DC76F1"/>
    <w:rsid w:val="00DC7D53"/>
    <w:rsid w:val="00DD012F"/>
    <w:rsid w:val="00DD394E"/>
    <w:rsid w:val="00DD47DE"/>
    <w:rsid w:val="00DD5213"/>
    <w:rsid w:val="00DD52AE"/>
    <w:rsid w:val="00DD639A"/>
    <w:rsid w:val="00DE2534"/>
    <w:rsid w:val="00DE26FA"/>
    <w:rsid w:val="00DE3293"/>
    <w:rsid w:val="00DE48DA"/>
    <w:rsid w:val="00DF2000"/>
    <w:rsid w:val="00DF2ACA"/>
    <w:rsid w:val="00DF5E55"/>
    <w:rsid w:val="00DF5E61"/>
    <w:rsid w:val="00E000DC"/>
    <w:rsid w:val="00E01D6C"/>
    <w:rsid w:val="00E01ED3"/>
    <w:rsid w:val="00E055AB"/>
    <w:rsid w:val="00E06AE9"/>
    <w:rsid w:val="00E0703D"/>
    <w:rsid w:val="00E1055F"/>
    <w:rsid w:val="00E107D5"/>
    <w:rsid w:val="00E127C9"/>
    <w:rsid w:val="00E12978"/>
    <w:rsid w:val="00E1584C"/>
    <w:rsid w:val="00E16FAF"/>
    <w:rsid w:val="00E20F71"/>
    <w:rsid w:val="00E214C6"/>
    <w:rsid w:val="00E2166B"/>
    <w:rsid w:val="00E23C28"/>
    <w:rsid w:val="00E24B52"/>
    <w:rsid w:val="00E259C4"/>
    <w:rsid w:val="00E32D74"/>
    <w:rsid w:val="00E32DB4"/>
    <w:rsid w:val="00E34B11"/>
    <w:rsid w:val="00E34E68"/>
    <w:rsid w:val="00E35367"/>
    <w:rsid w:val="00E354FA"/>
    <w:rsid w:val="00E35FA7"/>
    <w:rsid w:val="00E367F7"/>
    <w:rsid w:val="00E368A4"/>
    <w:rsid w:val="00E36DCB"/>
    <w:rsid w:val="00E3717E"/>
    <w:rsid w:val="00E372B8"/>
    <w:rsid w:val="00E37D81"/>
    <w:rsid w:val="00E4124F"/>
    <w:rsid w:val="00E4201D"/>
    <w:rsid w:val="00E42901"/>
    <w:rsid w:val="00E47C01"/>
    <w:rsid w:val="00E5095E"/>
    <w:rsid w:val="00E50D00"/>
    <w:rsid w:val="00E52050"/>
    <w:rsid w:val="00E5216F"/>
    <w:rsid w:val="00E5264F"/>
    <w:rsid w:val="00E5283C"/>
    <w:rsid w:val="00E52BBB"/>
    <w:rsid w:val="00E52D9A"/>
    <w:rsid w:val="00E54A02"/>
    <w:rsid w:val="00E569CF"/>
    <w:rsid w:val="00E60AB3"/>
    <w:rsid w:val="00E60CB0"/>
    <w:rsid w:val="00E61236"/>
    <w:rsid w:val="00E63F27"/>
    <w:rsid w:val="00E66110"/>
    <w:rsid w:val="00E66C04"/>
    <w:rsid w:val="00E66E42"/>
    <w:rsid w:val="00E67C7C"/>
    <w:rsid w:val="00E70CD9"/>
    <w:rsid w:val="00E727E0"/>
    <w:rsid w:val="00E73EC4"/>
    <w:rsid w:val="00E74825"/>
    <w:rsid w:val="00E74C02"/>
    <w:rsid w:val="00E75D63"/>
    <w:rsid w:val="00E77178"/>
    <w:rsid w:val="00E773BB"/>
    <w:rsid w:val="00E81021"/>
    <w:rsid w:val="00E841A7"/>
    <w:rsid w:val="00E85937"/>
    <w:rsid w:val="00E91DE7"/>
    <w:rsid w:val="00E932AA"/>
    <w:rsid w:val="00E9430F"/>
    <w:rsid w:val="00E96C0D"/>
    <w:rsid w:val="00E970C1"/>
    <w:rsid w:val="00E977D7"/>
    <w:rsid w:val="00EA04D3"/>
    <w:rsid w:val="00EA279D"/>
    <w:rsid w:val="00EA3C67"/>
    <w:rsid w:val="00EA4ACD"/>
    <w:rsid w:val="00EA56C6"/>
    <w:rsid w:val="00EA5B1F"/>
    <w:rsid w:val="00EA6170"/>
    <w:rsid w:val="00EA6B93"/>
    <w:rsid w:val="00EB013C"/>
    <w:rsid w:val="00EB01F5"/>
    <w:rsid w:val="00EB2299"/>
    <w:rsid w:val="00EB3210"/>
    <w:rsid w:val="00EB398B"/>
    <w:rsid w:val="00EB4267"/>
    <w:rsid w:val="00EB656A"/>
    <w:rsid w:val="00EB705B"/>
    <w:rsid w:val="00EB72DF"/>
    <w:rsid w:val="00EC08CE"/>
    <w:rsid w:val="00EC16CC"/>
    <w:rsid w:val="00EC1C63"/>
    <w:rsid w:val="00EC1E61"/>
    <w:rsid w:val="00EC2FB5"/>
    <w:rsid w:val="00EC3114"/>
    <w:rsid w:val="00EC390E"/>
    <w:rsid w:val="00EC3BFB"/>
    <w:rsid w:val="00EC4098"/>
    <w:rsid w:val="00EC4212"/>
    <w:rsid w:val="00EC6EF8"/>
    <w:rsid w:val="00ED35F8"/>
    <w:rsid w:val="00ED4976"/>
    <w:rsid w:val="00ED4EFB"/>
    <w:rsid w:val="00ED6509"/>
    <w:rsid w:val="00ED6A03"/>
    <w:rsid w:val="00EE0845"/>
    <w:rsid w:val="00EF1C94"/>
    <w:rsid w:val="00EF2109"/>
    <w:rsid w:val="00EF260F"/>
    <w:rsid w:val="00EF2841"/>
    <w:rsid w:val="00EF51F2"/>
    <w:rsid w:val="00EF5A37"/>
    <w:rsid w:val="00EF7534"/>
    <w:rsid w:val="00F00A32"/>
    <w:rsid w:val="00F01206"/>
    <w:rsid w:val="00F02EDD"/>
    <w:rsid w:val="00F03B4A"/>
    <w:rsid w:val="00F04640"/>
    <w:rsid w:val="00F051CF"/>
    <w:rsid w:val="00F07B8D"/>
    <w:rsid w:val="00F112C9"/>
    <w:rsid w:val="00F119DE"/>
    <w:rsid w:val="00F1215A"/>
    <w:rsid w:val="00F164B6"/>
    <w:rsid w:val="00F17F27"/>
    <w:rsid w:val="00F22C1F"/>
    <w:rsid w:val="00F2395B"/>
    <w:rsid w:val="00F24219"/>
    <w:rsid w:val="00F25F7A"/>
    <w:rsid w:val="00F266BB"/>
    <w:rsid w:val="00F314AD"/>
    <w:rsid w:val="00F34E81"/>
    <w:rsid w:val="00F40899"/>
    <w:rsid w:val="00F41539"/>
    <w:rsid w:val="00F439EB"/>
    <w:rsid w:val="00F43B46"/>
    <w:rsid w:val="00F43F0A"/>
    <w:rsid w:val="00F4644E"/>
    <w:rsid w:val="00F46B7A"/>
    <w:rsid w:val="00F47B0A"/>
    <w:rsid w:val="00F5328B"/>
    <w:rsid w:val="00F53508"/>
    <w:rsid w:val="00F54FD6"/>
    <w:rsid w:val="00F5509F"/>
    <w:rsid w:val="00F55C50"/>
    <w:rsid w:val="00F56395"/>
    <w:rsid w:val="00F56924"/>
    <w:rsid w:val="00F5696D"/>
    <w:rsid w:val="00F56E6D"/>
    <w:rsid w:val="00F5731D"/>
    <w:rsid w:val="00F631C8"/>
    <w:rsid w:val="00F64129"/>
    <w:rsid w:val="00F658E9"/>
    <w:rsid w:val="00F66C76"/>
    <w:rsid w:val="00F71DE2"/>
    <w:rsid w:val="00F777DA"/>
    <w:rsid w:val="00F801F2"/>
    <w:rsid w:val="00F825E0"/>
    <w:rsid w:val="00F84D41"/>
    <w:rsid w:val="00F86933"/>
    <w:rsid w:val="00F86D34"/>
    <w:rsid w:val="00F87ACD"/>
    <w:rsid w:val="00F87ECC"/>
    <w:rsid w:val="00F9025C"/>
    <w:rsid w:val="00F91BE8"/>
    <w:rsid w:val="00F91C9E"/>
    <w:rsid w:val="00F932FB"/>
    <w:rsid w:val="00F933B1"/>
    <w:rsid w:val="00F95D57"/>
    <w:rsid w:val="00F968BF"/>
    <w:rsid w:val="00F973A5"/>
    <w:rsid w:val="00FA0501"/>
    <w:rsid w:val="00FA1055"/>
    <w:rsid w:val="00FA1DA5"/>
    <w:rsid w:val="00FA2723"/>
    <w:rsid w:val="00FA3DDD"/>
    <w:rsid w:val="00FA425D"/>
    <w:rsid w:val="00FA50BC"/>
    <w:rsid w:val="00FA663F"/>
    <w:rsid w:val="00FA6807"/>
    <w:rsid w:val="00FA747C"/>
    <w:rsid w:val="00FA779E"/>
    <w:rsid w:val="00FB21D5"/>
    <w:rsid w:val="00FB26DB"/>
    <w:rsid w:val="00FB4CFA"/>
    <w:rsid w:val="00FB5EEE"/>
    <w:rsid w:val="00FB6914"/>
    <w:rsid w:val="00FC4A1B"/>
    <w:rsid w:val="00FC55F0"/>
    <w:rsid w:val="00FC6C04"/>
    <w:rsid w:val="00FC6D98"/>
    <w:rsid w:val="00FC74F3"/>
    <w:rsid w:val="00FD1BC6"/>
    <w:rsid w:val="00FD214C"/>
    <w:rsid w:val="00FD2452"/>
    <w:rsid w:val="00FD278D"/>
    <w:rsid w:val="00FD3349"/>
    <w:rsid w:val="00FD754B"/>
    <w:rsid w:val="00FD7BAE"/>
    <w:rsid w:val="00FE1A8E"/>
    <w:rsid w:val="00FE1DDF"/>
    <w:rsid w:val="00FE4E92"/>
    <w:rsid w:val="00FE5614"/>
    <w:rsid w:val="00FE5646"/>
    <w:rsid w:val="00FE59B7"/>
    <w:rsid w:val="00FE6C01"/>
    <w:rsid w:val="00FF0CF3"/>
    <w:rsid w:val="00FF113C"/>
    <w:rsid w:val="00FF16CF"/>
    <w:rsid w:val="00FF1AF3"/>
    <w:rsid w:val="00FF39F9"/>
    <w:rsid w:val="00FF5576"/>
    <w:rsid w:val="00FF5929"/>
    <w:rsid w:val="00FF6463"/>
    <w:rsid w:val="00FF6C5F"/>
    <w:rsid w:val="00FF7C09"/>
    <w:rsid w:val="00FF7CB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194" style="mso-position-horizontal-relative:page;mso-position-vertical-relative:page" fillcolor="white" stroke="f">
      <v:fill color="white"/>
      <v:stroke on="f"/>
      <o:colormru v:ext="edit" colors="#4367c5,#0097ed"/>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semiHidden="1" w:unhideWhenUsed="1" w:qFormat="1"/>
    <w:lsdException w:name="toc 1" w:uiPriority="39"/>
    <w:lsdException w:name="toc 2" w:uiPriority="39" w:qFormat="1"/>
    <w:lsdException w:name="toc 3" w:uiPriority="39" w:qFormat="1"/>
    <w:lsdException w:name="caption" w:qFormat="1"/>
    <w:lsdException w:name="Title" w:qFormat="1"/>
    <w:lsdException w:name="Subtitle" w:qFormat="1"/>
    <w:lsdException w:name="Hyperlink" w:uiPriority="99"/>
    <w:lsdException w:name="Strong" w:uiPriority="22"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916A14"/>
    <w:pPr>
      <w:overflowPunct w:val="0"/>
      <w:autoSpaceDE w:val="0"/>
      <w:autoSpaceDN w:val="0"/>
      <w:adjustRightInd w:val="0"/>
      <w:textAlignment w:val="baseline"/>
    </w:pPr>
    <w:rPr>
      <w:sz w:val="22"/>
      <w:lang w:val="en-US" w:eastAsia="en-US"/>
    </w:rPr>
  </w:style>
  <w:style w:type="paragraph" w:styleId="Heading1">
    <w:name w:val="heading 1"/>
    <w:basedOn w:val="Normal"/>
    <w:next w:val="Heading2"/>
    <w:qFormat/>
    <w:rsid w:val="00916A14"/>
    <w:pPr>
      <w:keepLines/>
      <w:pageBreakBefore/>
      <w:overflowPunct/>
      <w:autoSpaceDE/>
      <w:autoSpaceDN/>
      <w:adjustRightInd/>
      <w:spacing w:after="275" w:line="550" w:lineRule="exact"/>
      <w:textAlignment w:val="auto"/>
      <w:outlineLvl w:val="0"/>
    </w:pPr>
    <w:rPr>
      <w:rFonts w:ascii="Arial" w:hAnsi="Arial" w:cs="Arial"/>
      <w:b/>
      <w:color w:val="646464"/>
      <w:spacing w:val="-4"/>
      <w:kern w:val="32"/>
      <w:sz w:val="48"/>
      <w:szCs w:val="32"/>
    </w:rPr>
  </w:style>
  <w:style w:type="paragraph" w:styleId="Heading2">
    <w:name w:val="heading 2"/>
    <w:basedOn w:val="Normal"/>
    <w:qFormat/>
    <w:rsid w:val="00916A14"/>
    <w:pPr>
      <w:keepNext/>
      <w:keepLines/>
      <w:overflowPunct/>
      <w:autoSpaceDE/>
      <w:autoSpaceDN/>
      <w:adjustRightInd/>
      <w:spacing w:before="235" w:after="235" w:line="470" w:lineRule="exact"/>
      <w:textAlignment w:val="auto"/>
      <w:outlineLvl w:val="1"/>
    </w:pPr>
    <w:rPr>
      <w:rFonts w:ascii="Arial" w:hAnsi="Arial" w:cs="Arial"/>
      <w:color w:val="646464"/>
      <w:sz w:val="36"/>
      <w:szCs w:val="28"/>
    </w:rPr>
  </w:style>
  <w:style w:type="paragraph" w:styleId="Heading3">
    <w:name w:val="heading 3"/>
    <w:basedOn w:val="EYHeading3EYBodySubhead"/>
    <w:qFormat/>
    <w:rsid w:val="00A062E2"/>
    <w:pPr>
      <w:widowControl w:val="0"/>
      <w:jc w:val="both"/>
      <w:outlineLvl w:val="2"/>
    </w:pPr>
  </w:style>
  <w:style w:type="paragraph" w:styleId="Heading4">
    <w:name w:val="heading 4"/>
    <w:basedOn w:val="Normal"/>
    <w:qFormat/>
    <w:rsid w:val="00916A14"/>
    <w:pPr>
      <w:keepNext/>
      <w:ind w:left="3701"/>
      <w:outlineLvl w:val="3"/>
    </w:pPr>
    <w:rPr>
      <w:i/>
      <w:iCs/>
    </w:rPr>
  </w:style>
  <w:style w:type="paragraph" w:styleId="Heading5">
    <w:name w:val="heading 5"/>
    <w:basedOn w:val="Normal"/>
    <w:next w:val="Normal"/>
    <w:qFormat/>
    <w:rsid w:val="00916A14"/>
    <w:pPr>
      <w:keepNext/>
      <w:widowControl w:val="0"/>
      <w:jc w:val="both"/>
      <w:outlineLvl w:val="4"/>
    </w:pPr>
    <w:rPr>
      <w:rFonts w:ascii="EY Tagline" w:hAnsi="EY Tagline"/>
      <w:color w:val="FFFFFF"/>
      <w:sz w:val="92"/>
    </w:rPr>
  </w:style>
  <w:style w:type="paragraph" w:styleId="Heading6">
    <w:name w:val="heading 6"/>
    <w:basedOn w:val="Normal"/>
    <w:next w:val="Normal"/>
    <w:qFormat/>
    <w:rsid w:val="00916A14"/>
    <w:pPr>
      <w:keepNext/>
      <w:widowControl w:val="0"/>
      <w:ind w:left="144"/>
      <w:outlineLvl w:val="5"/>
    </w:pPr>
    <w:rPr>
      <w:rFonts w:ascii="EY Gothic Cond DemiPS" w:hAnsi="EY Gothic Cond DemiPS"/>
      <w:color w:val="FFFFFF"/>
      <w:sz w:val="124"/>
    </w:rPr>
  </w:style>
  <w:style w:type="paragraph" w:styleId="Heading7">
    <w:name w:val="heading 7"/>
    <w:basedOn w:val="Normal"/>
    <w:next w:val="Normal"/>
    <w:qFormat/>
    <w:rsid w:val="00916A14"/>
    <w:pPr>
      <w:keepNext/>
      <w:spacing w:line="200" w:lineRule="atLeast"/>
      <w:ind w:left="342" w:hanging="342"/>
      <w:outlineLvl w:val="6"/>
    </w:pPr>
    <w:rPr>
      <w:rFonts w:ascii="Optima" w:hAnsi="Optima"/>
      <w:b/>
      <w:bCs/>
      <w:noProof/>
      <w:color w:val="808080"/>
      <w:sz w:val="14"/>
    </w:rPr>
  </w:style>
  <w:style w:type="paragraph" w:styleId="Heading8">
    <w:name w:val="heading 8"/>
    <w:basedOn w:val="Normal"/>
    <w:next w:val="Normal"/>
    <w:qFormat/>
    <w:rsid w:val="00916A14"/>
    <w:pPr>
      <w:keepNext/>
      <w:outlineLvl w:val="7"/>
    </w:pPr>
    <w:rPr>
      <w:rFonts w:ascii="EY Gothic Cond Demi" w:hAnsi="EY Gothic Cond Demi"/>
      <w:color w:val="4367C5"/>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YHeading3EYBodySubhead">
    <w:name w:val="EY Heading 3 (EY Body Subhead)"/>
    <w:basedOn w:val="EYHeading1"/>
    <w:next w:val="EYBodyText"/>
    <w:rsid w:val="00916A14"/>
    <w:pPr>
      <w:pageBreakBefore w:val="0"/>
      <w:spacing w:before="155" w:after="155" w:line="310" w:lineRule="exact"/>
      <w:outlineLvl w:val="9"/>
    </w:pPr>
    <w:rPr>
      <w:rFonts w:eastAsia="MS Mincho"/>
      <w:bCs/>
      <w:iCs/>
      <w:sz w:val="24"/>
    </w:rPr>
  </w:style>
  <w:style w:type="paragraph" w:customStyle="1" w:styleId="EYHeading1">
    <w:name w:val="EY Heading 1"/>
    <w:basedOn w:val="Heading1"/>
    <w:next w:val="EYBodyText"/>
    <w:rsid w:val="00916A14"/>
    <w:pPr>
      <w:keepNext/>
    </w:pPr>
    <w:rPr>
      <w:b w:val="0"/>
    </w:rPr>
  </w:style>
  <w:style w:type="paragraph" w:customStyle="1" w:styleId="EYBodyText">
    <w:name w:val="EY Body Text"/>
    <w:basedOn w:val="Normal"/>
    <w:link w:val="EYBodyTextChar"/>
    <w:rsid w:val="00916A14"/>
    <w:pPr>
      <w:spacing w:after="140" w:line="280" w:lineRule="exact"/>
    </w:pPr>
    <w:rPr>
      <w:rFonts w:ascii="Arial" w:eastAsia="MS Mincho" w:hAnsi="Arial" w:cs="Arial"/>
      <w:bCs/>
    </w:rPr>
  </w:style>
  <w:style w:type="character" w:customStyle="1" w:styleId="EYBodyTextChar">
    <w:name w:val="EY Body Text Char"/>
    <w:basedOn w:val="DefaultParagraphFont"/>
    <w:link w:val="EYBodyText"/>
    <w:rsid w:val="00916A14"/>
    <w:rPr>
      <w:rFonts w:ascii="Arial" w:eastAsia="MS Mincho" w:hAnsi="Arial" w:cs="Arial"/>
      <w:bCs/>
      <w:sz w:val="22"/>
      <w:lang w:val="en-US" w:eastAsia="en-US" w:bidi="ar-SA"/>
    </w:rPr>
  </w:style>
  <w:style w:type="paragraph" w:styleId="Footer">
    <w:name w:val="footer"/>
    <w:basedOn w:val="EYBodyText"/>
    <w:semiHidden/>
    <w:rsid w:val="00916A14"/>
    <w:pPr>
      <w:tabs>
        <w:tab w:val="center" w:pos="4680"/>
        <w:tab w:val="right" w:pos="9360"/>
      </w:tabs>
      <w:spacing w:after="0" w:line="240" w:lineRule="exact"/>
    </w:pPr>
    <w:rPr>
      <w:sz w:val="18"/>
    </w:rPr>
  </w:style>
  <w:style w:type="table" w:styleId="TableGrid">
    <w:name w:val="Table Grid"/>
    <w:basedOn w:val="TableNormal"/>
    <w:rsid w:val="00916A14"/>
    <w:pPr>
      <w:overflowPunct w:val="0"/>
      <w:autoSpaceDE w:val="0"/>
      <w:autoSpaceDN w:val="0"/>
      <w:adjustRightInd w:val="0"/>
      <w:textAlignment w:val="baseline"/>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EYLETTERBODY">
    <w:name w:val="EY LETTER BODY"/>
    <w:basedOn w:val="Normal"/>
    <w:semiHidden/>
    <w:rsid w:val="00916A14"/>
    <w:pPr>
      <w:spacing w:after="180" w:line="260" w:lineRule="exact"/>
    </w:pPr>
  </w:style>
  <w:style w:type="paragraph" w:styleId="TOC2">
    <w:name w:val="toc 2"/>
    <w:basedOn w:val="Normal"/>
    <w:next w:val="Normal"/>
    <w:uiPriority w:val="39"/>
    <w:qFormat/>
    <w:rsid w:val="00916A14"/>
    <w:pPr>
      <w:tabs>
        <w:tab w:val="right" w:pos="8640"/>
      </w:tabs>
      <w:spacing w:after="140" w:line="280" w:lineRule="exact"/>
      <w:ind w:left="1440" w:hanging="720"/>
    </w:pPr>
    <w:rPr>
      <w:rFonts w:ascii="Arial" w:hAnsi="Arial"/>
      <w:noProof/>
      <w:szCs w:val="32"/>
    </w:rPr>
  </w:style>
  <w:style w:type="paragraph" w:styleId="TOC1">
    <w:name w:val="toc 1"/>
    <w:basedOn w:val="Normal"/>
    <w:next w:val="Normal"/>
    <w:autoRedefine/>
    <w:uiPriority w:val="39"/>
    <w:rsid w:val="00241DEC"/>
    <w:pPr>
      <w:tabs>
        <w:tab w:val="right" w:pos="8640"/>
      </w:tabs>
      <w:spacing w:line="310" w:lineRule="exact"/>
      <w:ind w:left="720" w:hanging="720"/>
    </w:pPr>
    <w:rPr>
      <w:rFonts w:ascii="EYInterstate Light" w:hAnsi="EYInterstate Light"/>
      <w:bCs/>
      <w:noProof/>
      <w:sz w:val="18"/>
      <w:szCs w:val="60"/>
    </w:rPr>
  </w:style>
  <w:style w:type="paragraph" w:styleId="Header">
    <w:name w:val="header"/>
    <w:basedOn w:val="EYBodyText"/>
    <w:semiHidden/>
    <w:rsid w:val="00916A14"/>
    <w:pPr>
      <w:tabs>
        <w:tab w:val="center" w:pos="4153"/>
        <w:tab w:val="right" w:pos="8306"/>
      </w:tabs>
      <w:spacing w:after="0" w:line="240" w:lineRule="exact"/>
    </w:pPr>
    <w:rPr>
      <w:sz w:val="18"/>
    </w:rPr>
  </w:style>
  <w:style w:type="character" w:styleId="Hyperlink">
    <w:name w:val="Hyperlink"/>
    <w:basedOn w:val="DefaultParagraphFont"/>
    <w:uiPriority w:val="99"/>
    <w:rsid w:val="00916A14"/>
    <w:rPr>
      <w:color w:val="0060A0"/>
      <w:u w:val="single"/>
    </w:rPr>
  </w:style>
  <w:style w:type="paragraph" w:customStyle="1" w:styleId="EYSIGNATURE">
    <w:name w:val="EY SIGNATURE"/>
    <w:basedOn w:val="Normal"/>
    <w:semiHidden/>
    <w:rsid w:val="00916A14"/>
    <w:pPr>
      <w:tabs>
        <w:tab w:val="left" w:pos="4680"/>
      </w:tabs>
      <w:spacing w:after="80" w:line="280" w:lineRule="atLeast"/>
    </w:pPr>
  </w:style>
  <w:style w:type="character" w:styleId="FollowedHyperlink">
    <w:name w:val="FollowedHyperlink"/>
    <w:basedOn w:val="DefaultParagraphFont"/>
    <w:rsid w:val="00916A14"/>
    <w:rPr>
      <w:color w:val="800080"/>
      <w:u w:val="single"/>
    </w:rPr>
  </w:style>
  <w:style w:type="paragraph" w:styleId="Salutation">
    <w:name w:val="Salutation"/>
    <w:basedOn w:val="Normal"/>
    <w:next w:val="Normal"/>
    <w:semiHidden/>
    <w:rsid w:val="00916A14"/>
    <w:pPr>
      <w:tabs>
        <w:tab w:val="left" w:pos="4680"/>
      </w:tabs>
      <w:spacing w:after="160"/>
    </w:pPr>
  </w:style>
  <w:style w:type="paragraph" w:customStyle="1" w:styleId="EYTagline">
    <w:name w:val="EY Tagline"/>
    <w:basedOn w:val="Normal"/>
    <w:next w:val="Normal"/>
    <w:rsid w:val="00916A14"/>
    <w:pPr>
      <w:widowControl w:val="0"/>
      <w:jc w:val="both"/>
    </w:pPr>
    <w:rPr>
      <w:rFonts w:ascii="EY Tagline" w:hAnsi="EY Tagline"/>
      <w:sz w:val="92"/>
    </w:rPr>
  </w:style>
  <w:style w:type="paragraph" w:customStyle="1" w:styleId="EYCover">
    <w:name w:val="EY Cover"/>
    <w:basedOn w:val="EYBodyText"/>
    <w:rsid w:val="00916A14"/>
  </w:style>
  <w:style w:type="paragraph" w:styleId="TOC3">
    <w:name w:val="toc 3"/>
    <w:basedOn w:val="Normal"/>
    <w:next w:val="Normal"/>
    <w:uiPriority w:val="39"/>
    <w:qFormat/>
    <w:rsid w:val="00916A14"/>
    <w:pPr>
      <w:tabs>
        <w:tab w:val="right" w:pos="8640"/>
      </w:tabs>
      <w:spacing w:line="280" w:lineRule="exact"/>
      <w:ind w:left="2880" w:hanging="720"/>
    </w:pPr>
  </w:style>
  <w:style w:type="paragraph" w:customStyle="1" w:styleId="EYInstructions">
    <w:name w:val="EY Instructions"/>
    <w:basedOn w:val="Normal"/>
    <w:rsid w:val="00916A14"/>
    <w:rPr>
      <w:bCs/>
      <w:vanish/>
      <w:color w:val="FF0000"/>
    </w:rPr>
  </w:style>
  <w:style w:type="paragraph" w:customStyle="1" w:styleId="EYFigure">
    <w:name w:val="EY Figure"/>
    <w:basedOn w:val="EYBodyText"/>
    <w:next w:val="EYBodyText"/>
    <w:rsid w:val="00916A14"/>
    <w:pPr>
      <w:spacing w:after="180" w:line="240" w:lineRule="atLeast"/>
      <w:jc w:val="center"/>
    </w:pPr>
    <w:rPr>
      <w:iCs/>
      <w:sz w:val="18"/>
    </w:rPr>
  </w:style>
  <w:style w:type="paragraph" w:customStyle="1" w:styleId="EYTableCaption">
    <w:name w:val="EY Table Caption"/>
    <w:basedOn w:val="EYBodyText"/>
    <w:rsid w:val="00916A14"/>
    <w:pPr>
      <w:keepNext/>
      <w:keepLines/>
      <w:spacing w:before="120" w:after="60" w:line="240" w:lineRule="exact"/>
    </w:pPr>
    <w:rPr>
      <w:i/>
      <w:iCs/>
      <w:sz w:val="18"/>
    </w:rPr>
  </w:style>
  <w:style w:type="paragraph" w:customStyle="1" w:styleId="EYLeader">
    <w:name w:val="EY Leader"/>
    <w:basedOn w:val="Heading2"/>
    <w:semiHidden/>
    <w:rsid w:val="00916A14"/>
    <w:pPr>
      <w:widowControl w:val="0"/>
      <w:overflowPunct w:val="0"/>
      <w:autoSpaceDE w:val="0"/>
      <w:autoSpaceDN w:val="0"/>
      <w:adjustRightInd w:val="0"/>
      <w:spacing w:after="0" w:line="240" w:lineRule="auto"/>
      <w:ind w:left="144"/>
      <w:textAlignment w:val="baseline"/>
    </w:pPr>
    <w:rPr>
      <w:rFonts w:ascii="Times New Roman" w:hAnsi="Times New Roman" w:cs="Times New Roman"/>
      <w:b/>
      <w:bCs/>
      <w:color w:val="auto"/>
      <w:sz w:val="28"/>
      <w:szCs w:val="20"/>
    </w:rPr>
  </w:style>
  <w:style w:type="paragraph" w:customStyle="1" w:styleId="EYCopyright">
    <w:name w:val="EY Copyright"/>
    <w:basedOn w:val="Normal"/>
    <w:rsid w:val="00916A14"/>
    <w:pPr>
      <w:widowControl w:val="0"/>
      <w:spacing w:after="120" w:line="240" w:lineRule="exact"/>
    </w:pPr>
    <w:rPr>
      <w:rFonts w:ascii="Arial" w:hAnsi="Arial"/>
      <w:iCs/>
      <w:color w:val="000000"/>
      <w:sz w:val="18"/>
    </w:rPr>
  </w:style>
  <w:style w:type="paragraph" w:customStyle="1" w:styleId="EYCoverSubtitle">
    <w:name w:val="EY Cover Subtitle"/>
    <w:basedOn w:val="EYBodyText"/>
    <w:rsid w:val="00916A14"/>
    <w:pPr>
      <w:widowControl w:val="0"/>
      <w:spacing w:after="0" w:line="470" w:lineRule="exact"/>
    </w:pPr>
    <w:rPr>
      <w:bCs w:val="0"/>
      <w:color w:val="000000"/>
      <w:spacing w:val="-4"/>
      <w:kern w:val="32"/>
      <w:sz w:val="36"/>
    </w:rPr>
  </w:style>
  <w:style w:type="paragraph" w:customStyle="1" w:styleId="EYHeading2">
    <w:name w:val="EY Heading 2"/>
    <w:basedOn w:val="EYHeading1"/>
    <w:next w:val="EYBodyText"/>
    <w:rsid w:val="00916A14"/>
    <w:pPr>
      <w:pageBreakBefore w:val="0"/>
      <w:spacing w:before="470" w:after="235" w:line="470" w:lineRule="exact"/>
    </w:pPr>
    <w:rPr>
      <w:sz w:val="36"/>
    </w:rPr>
  </w:style>
  <w:style w:type="paragraph" w:customStyle="1" w:styleId="EYBulletTextLevel1">
    <w:name w:val="EY Bullet Text Level 1"/>
    <w:basedOn w:val="EYBodyText"/>
    <w:rsid w:val="00916A14"/>
    <w:pPr>
      <w:numPr>
        <w:numId w:val="2"/>
      </w:numPr>
    </w:pPr>
    <w:rPr>
      <w:bCs w:val="0"/>
      <w:noProof/>
    </w:rPr>
  </w:style>
  <w:style w:type="paragraph" w:customStyle="1" w:styleId="EYResumeNameTitle">
    <w:name w:val="EY Resume Name/Title"/>
    <w:basedOn w:val="Normal"/>
    <w:semiHidden/>
    <w:rsid w:val="00916A14"/>
    <w:pPr>
      <w:spacing w:after="120" w:line="280" w:lineRule="exact"/>
    </w:pPr>
    <w:rPr>
      <w:rFonts w:ascii="EY Gothic Cond Demi" w:hAnsi="EY Gothic Cond Demi" w:cs="Arial"/>
      <w:bCs/>
      <w:color w:val="4367C5"/>
      <w:sz w:val="28"/>
    </w:rPr>
  </w:style>
  <w:style w:type="paragraph" w:customStyle="1" w:styleId="EYFootnote">
    <w:name w:val="EY Footnote"/>
    <w:basedOn w:val="Normal"/>
    <w:rsid w:val="00916A14"/>
    <w:rPr>
      <w:rFonts w:ascii="Arial" w:hAnsi="Arial"/>
      <w:iCs/>
      <w:sz w:val="18"/>
    </w:rPr>
  </w:style>
  <w:style w:type="paragraph" w:styleId="BodyText">
    <w:name w:val="Body Text"/>
    <w:basedOn w:val="Normal"/>
    <w:rsid w:val="00916A14"/>
    <w:pPr>
      <w:spacing w:after="140" w:line="280" w:lineRule="exact"/>
    </w:pPr>
    <w:rPr>
      <w:rFonts w:ascii="Arial" w:hAnsi="Arial"/>
    </w:rPr>
  </w:style>
  <w:style w:type="paragraph" w:customStyle="1" w:styleId="EYTableHeadings">
    <w:name w:val="EY Table Headings"/>
    <w:basedOn w:val="EYTableText"/>
    <w:rsid w:val="00916A14"/>
    <w:pPr>
      <w:keepNext/>
      <w:keepLines/>
      <w:spacing w:before="120" w:line="280" w:lineRule="exact"/>
    </w:pPr>
    <w:rPr>
      <w:rFonts w:ascii="Arial Bold" w:hAnsi="Arial Bold"/>
      <w:b/>
      <w:bCs/>
      <w:color w:val="000000"/>
      <w:sz w:val="22"/>
    </w:rPr>
  </w:style>
  <w:style w:type="paragraph" w:customStyle="1" w:styleId="EYTableText">
    <w:name w:val="EY Table Text"/>
    <w:basedOn w:val="EYBodyText"/>
    <w:link w:val="EYTableTextChar"/>
    <w:rsid w:val="00916A14"/>
    <w:pPr>
      <w:spacing w:before="80" w:after="40" w:line="240" w:lineRule="exact"/>
    </w:pPr>
    <w:rPr>
      <w:bCs w:val="0"/>
      <w:sz w:val="18"/>
    </w:rPr>
  </w:style>
  <w:style w:type="character" w:customStyle="1" w:styleId="EYTableTextChar">
    <w:name w:val="EY Table Text Char"/>
    <w:basedOn w:val="EYBodyTextChar"/>
    <w:link w:val="EYTableText"/>
    <w:rsid w:val="00A81FC9"/>
    <w:rPr>
      <w:rFonts w:ascii="Arial" w:eastAsia="MS Mincho" w:hAnsi="Arial" w:cs="Arial"/>
      <w:bCs/>
      <w:sz w:val="18"/>
      <w:lang w:val="en-US" w:eastAsia="en-US" w:bidi="ar-SA"/>
    </w:rPr>
  </w:style>
  <w:style w:type="paragraph" w:customStyle="1" w:styleId="EYTableSubhead">
    <w:name w:val="EY Table Subhead"/>
    <w:basedOn w:val="EYTableText"/>
    <w:rsid w:val="00916A14"/>
    <w:pPr>
      <w:numPr>
        <w:ilvl w:val="12"/>
      </w:numPr>
      <w:spacing w:after="80"/>
      <w:ind w:right="115"/>
    </w:pPr>
    <w:rPr>
      <w:b/>
    </w:rPr>
  </w:style>
  <w:style w:type="paragraph" w:customStyle="1" w:styleId="EYTableBullet">
    <w:name w:val="EY Table Bullet"/>
    <w:basedOn w:val="EYBodyText"/>
    <w:rsid w:val="00916A14"/>
    <w:pPr>
      <w:numPr>
        <w:numId w:val="5"/>
      </w:numPr>
      <w:spacing w:before="80" w:after="80" w:line="240" w:lineRule="exact"/>
    </w:pPr>
    <w:rPr>
      <w:sz w:val="18"/>
    </w:rPr>
  </w:style>
  <w:style w:type="paragraph" w:customStyle="1" w:styleId="EYTOCHeading">
    <w:name w:val="EY TOC Heading"/>
    <w:basedOn w:val="EYHeading1"/>
    <w:rsid w:val="00916A14"/>
    <w:pPr>
      <w:pageBreakBefore w:val="0"/>
      <w:outlineLvl w:val="9"/>
    </w:pPr>
  </w:style>
  <w:style w:type="paragraph" w:customStyle="1" w:styleId="EYCoverStyle">
    <w:name w:val="EY Cover Style"/>
    <w:basedOn w:val="EYBodyTextEYGray"/>
    <w:rsid w:val="00916A14"/>
    <w:pPr>
      <w:spacing w:after="275" w:line="550" w:lineRule="exact"/>
    </w:pPr>
    <w:rPr>
      <w:spacing w:val="-4"/>
      <w:kern w:val="32"/>
      <w:sz w:val="48"/>
    </w:rPr>
  </w:style>
  <w:style w:type="paragraph" w:customStyle="1" w:styleId="EYBodyTextEYGray">
    <w:name w:val="EY Body Text (EY Gray)"/>
    <w:basedOn w:val="EYBodyText"/>
    <w:link w:val="EYBodyTextEYGrayChar"/>
    <w:rsid w:val="00916A14"/>
    <w:rPr>
      <w:color w:val="646464"/>
    </w:rPr>
  </w:style>
  <w:style w:type="character" w:customStyle="1" w:styleId="EYBodyTextEYGrayChar">
    <w:name w:val="EY Body Text (EY Gray) Char"/>
    <w:basedOn w:val="EYBodyTextChar"/>
    <w:link w:val="EYBodyTextEYGray"/>
    <w:rsid w:val="00916A14"/>
    <w:rPr>
      <w:rFonts w:ascii="Arial" w:eastAsia="MS Mincho" w:hAnsi="Arial" w:cs="Arial"/>
      <w:bCs/>
      <w:color w:val="646464"/>
      <w:sz w:val="22"/>
      <w:lang w:val="en-US" w:eastAsia="en-US" w:bidi="ar-SA"/>
    </w:rPr>
  </w:style>
  <w:style w:type="paragraph" w:customStyle="1" w:styleId="EYNumberedList">
    <w:name w:val="EY Numbered List"/>
    <w:basedOn w:val="EYBodyText"/>
    <w:rsid w:val="00916A14"/>
    <w:pPr>
      <w:numPr>
        <w:numId w:val="4"/>
      </w:numPr>
    </w:pPr>
  </w:style>
  <w:style w:type="paragraph" w:customStyle="1" w:styleId="EYResumeText">
    <w:name w:val="EY Resume Text"/>
    <w:basedOn w:val="Normal"/>
    <w:semiHidden/>
    <w:rsid w:val="00916A14"/>
    <w:pPr>
      <w:spacing w:after="480" w:line="280" w:lineRule="exact"/>
    </w:pPr>
    <w:rPr>
      <w:rFonts w:eastAsia="MS Mincho" w:cs="Arial"/>
      <w:bCs/>
    </w:rPr>
  </w:style>
  <w:style w:type="paragraph" w:customStyle="1" w:styleId="EYHeaderleft">
    <w:name w:val="EY Header (left)"/>
    <w:basedOn w:val="EYHeader"/>
    <w:rsid w:val="00916A14"/>
  </w:style>
  <w:style w:type="paragraph" w:customStyle="1" w:styleId="EYHeader">
    <w:name w:val="EY Header"/>
    <w:basedOn w:val="Header"/>
    <w:rsid w:val="00916A14"/>
  </w:style>
  <w:style w:type="character" w:styleId="Emphasis">
    <w:name w:val="Emphasis"/>
    <w:basedOn w:val="EYBodyTextChar"/>
    <w:qFormat/>
    <w:rsid w:val="00916A14"/>
    <w:rPr>
      <w:rFonts w:ascii="Arial" w:eastAsia="MS Mincho" w:hAnsi="Arial" w:cs="Arial"/>
      <w:bCs/>
      <w:i/>
      <w:iCs/>
      <w:sz w:val="22"/>
      <w:lang w:val="en-US" w:eastAsia="en-US" w:bidi="ar-SA"/>
    </w:rPr>
  </w:style>
  <w:style w:type="character" w:styleId="Strong">
    <w:name w:val="Strong"/>
    <w:basedOn w:val="DefaultParagraphFont"/>
    <w:uiPriority w:val="22"/>
    <w:qFormat/>
    <w:rsid w:val="00916A14"/>
    <w:rPr>
      <w:b/>
      <w:bCs/>
    </w:rPr>
  </w:style>
  <w:style w:type="paragraph" w:customStyle="1" w:styleId="EYFooter">
    <w:name w:val="EY Footer"/>
    <w:basedOn w:val="Footer"/>
    <w:rsid w:val="00916A14"/>
    <w:pPr>
      <w:pBdr>
        <w:top w:val="single" w:sz="4" w:space="1" w:color="auto"/>
      </w:pBdr>
      <w:tabs>
        <w:tab w:val="clear" w:pos="4680"/>
        <w:tab w:val="clear" w:pos="9360"/>
        <w:tab w:val="right" w:pos="9000"/>
      </w:tabs>
    </w:pPr>
  </w:style>
  <w:style w:type="paragraph" w:customStyle="1" w:styleId="EYBulletTextLevel2">
    <w:name w:val="EY Bullet Text Level 2"/>
    <w:basedOn w:val="EYBodyText"/>
    <w:rsid w:val="00916A14"/>
    <w:pPr>
      <w:numPr>
        <w:numId w:val="3"/>
      </w:numPr>
    </w:pPr>
  </w:style>
  <w:style w:type="paragraph" w:customStyle="1" w:styleId="EYBulletTextLevel1Indent">
    <w:name w:val="EY Bullet Text Level 1 Indent"/>
    <w:basedOn w:val="EYBulletTextLevel1"/>
    <w:rsid w:val="00916A14"/>
    <w:pPr>
      <w:numPr>
        <w:numId w:val="0"/>
      </w:numPr>
      <w:ind w:left="720"/>
    </w:pPr>
  </w:style>
  <w:style w:type="paragraph" w:styleId="ListNumber">
    <w:name w:val="List Number"/>
    <w:basedOn w:val="Normal"/>
    <w:semiHidden/>
    <w:rsid w:val="00916A14"/>
    <w:pPr>
      <w:numPr>
        <w:numId w:val="8"/>
      </w:numPr>
      <w:spacing w:after="120" w:line="280" w:lineRule="exact"/>
    </w:pPr>
  </w:style>
  <w:style w:type="paragraph" w:styleId="ListBullet">
    <w:name w:val="List Bullet"/>
    <w:basedOn w:val="Normal"/>
    <w:link w:val="ListBulletChar"/>
    <w:semiHidden/>
    <w:rsid w:val="00916A14"/>
    <w:pPr>
      <w:numPr>
        <w:numId w:val="6"/>
      </w:numPr>
    </w:pPr>
  </w:style>
  <w:style w:type="character" w:customStyle="1" w:styleId="ListBulletChar">
    <w:name w:val="List Bullet Char"/>
    <w:basedOn w:val="DefaultParagraphFont"/>
    <w:link w:val="ListBullet"/>
    <w:semiHidden/>
    <w:rsid w:val="00BD0EF8"/>
    <w:rPr>
      <w:sz w:val="22"/>
      <w:lang w:val="en-US" w:eastAsia="en-US"/>
    </w:rPr>
  </w:style>
  <w:style w:type="paragraph" w:styleId="ListBullet2">
    <w:name w:val="List Bullet 2"/>
    <w:basedOn w:val="Normal"/>
    <w:semiHidden/>
    <w:rsid w:val="00916A14"/>
    <w:pPr>
      <w:numPr>
        <w:numId w:val="7"/>
      </w:numPr>
    </w:pPr>
  </w:style>
  <w:style w:type="paragraph" w:customStyle="1" w:styleId="EYTOC1">
    <w:name w:val="EY TOC 1"/>
    <w:basedOn w:val="TOC1"/>
    <w:rsid w:val="00916A14"/>
    <w:pPr>
      <w:spacing w:after="155"/>
    </w:pPr>
  </w:style>
  <w:style w:type="paragraph" w:customStyle="1" w:styleId="EYTOC2">
    <w:name w:val="EY TOC 2"/>
    <w:basedOn w:val="TOC2"/>
    <w:rsid w:val="00916A14"/>
    <w:pPr>
      <w:spacing w:line="310" w:lineRule="exact"/>
    </w:pPr>
  </w:style>
  <w:style w:type="paragraph" w:customStyle="1" w:styleId="EYHeading1nobreak">
    <w:name w:val="EY Heading 1 (no break)"/>
    <w:basedOn w:val="EYHeading1"/>
    <w:rsid w:val="00916A14"/>
    <w:pPr>
      <w:pageBreakBefore w:val="0"/>
    </w:pPr>
  </w:style>
  <w:style w:type="paragraph" w:customStyle="1" w:styleId="EYComment">
    <w:name w:val="EY Comment"/>
    <w:basedOn w:val="EYBodyText"/>
    <w:rsid w:val="00916A14"/>
    <w:rPr>
      <w:b/>
      <w:i/>
      <w:color w:val="D60093"/>
    </w:rPr>
  </w:style>
  <w:style w:type="paragraph" w:customStyle="1" w:styleId="EYNote">
    <w:name w:val="EY Note"/>
    <w:basedOn w:val="EYBodyText"/>
    <w:rsid w:val="00916A14"/>
    <w:pPr>
      <w:ind w:left="1440" w:right="720" w:hanging="720"/>
    </w:pPr>
  </w:style>
  <w:style w:type="paragraph" w:customStyle="1" w:styleId="EYListLevel1Indent">
    <w:name w:val="EY List Level 1 Indent"/>
    <w:basedOn w:val="EYBulletTextLevel1"/>
    <w:rsid w:val="00916A14"/>
    <w:pPr>
      <w:numPr>
        <w:numId w:val="0"/>
      </w:numPr>
      <w:ind w:left="720"/>
    </w:pPr>
  </w:style>
  <w:style w:type="paragraph" w:customStyle="1" w:styleId="EYGlossaryTerm">
    <w:name w:val="EY Glossary Term"/>
    <w:basedOn w:val="EYNote"/>
    <w:rsid w:val="00916A14"/>
    <w:pPr>
      <w:keepNext/>
      <w:keepLines/>
      <w:spacing w:after="60"/>
      <w:ind w:left="720" w:right="2880"/>
    </w:pPr>
    <w:rPr>
      <w:rFonts w:ascii="Arial Bold" w:hAnsi="Arial Bold"/>
      <w:b/>
      <w:color w:val="646464"/>
    </w:rPr>
  </w:style>
  <w:style w:type="paragraph" w:customStyle="1" w:styleId="EYGlossaryDefinition">
    <w:name w:val="EY Glossary Definition"/>
    <w:basedOn w:val="EYGlossaryTerm"/>
    <w:next w:val="EYBodyText"/>
    <w:rsid w:val="00916A14"/>
    <w:pPr>
      <w:keepNext w:val="0"/>
      <w:spacing w:after="120"/>
      <w:ind w:right="0" w:firstLine="0"/>
    </w:pPr>
    <w:rPr>
      <w:rFonts w:ascii="Arial" w:hAnsi="Arial"/>
      <w:b w:val="0"/>
      <w:color w:val="auto"/>
    </w:rPr>
  </w:style>
  <w:style w:type="table" w:styleId="TableProfessional">
    <w:name w:val="Table Professional"/>
    <w:basedOn w:val="TableNormal"/>
    <w:semiHidden/>
    <w:rsid w:val="00916A14"/>
    <w:pPr>
      <w:overflowPunct w:val="0"/>
      <w:autoSpaceDE w:val="0"/>
      <w:autoSpaceDN w:val="0"/>
      <w:adjustRightInd w:val="0"/>
      <w:textAlignment w:val="baseline"/>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EYTableStyle">
    <w:name w:val="EY Table Style"/>
    <w:basedOn w:val="TableProfessional"/>
    <w:rsid w:val="00916A14"/>
    <w:rPr>
      <w:rFonts w:ascii="Arial" w:hAnsi="Arial"/>
      <w:sz w:val="18"/>
    </w:rPr>
    <w:tblPr>
      <w:tblInd w:w="96" w:type="dxa"/>
      <w:tblBorders>
        <w:top w:val="single" w:sz="6" w:space="0" w:color="646464"/>
        <w:left w:val="single" w:sz="6" w:space="0" w:color="646464"/>
        <w:bottom w:val="single" w:sz="6" w:space="0" w:color="646464"/>
        <w:right w:val="single" w:sz="6" w:space="0" w:color="646464"/>
        <w:insideH w:val="single" w:sz="6" w:space="0" w:color="646464"/>
        <w:insideV w:val="single" w:sz="6" w:space="0" w:color="646464"/>
      </w:tblBorders>
      <w:tblCellMar>
        <w:top w:w="96" w:type="dxa"/>
        <w:left w:w="96" w:type="dxa"/>
        <w:bottom w:w="96" w:type="dxa"/>
        <w:right w:w="96" w:type="dxa"/>
      </w:tblCellMar>
    </w:tblPr>
    <w:tcPr>
      <w:shd w:val="clear" w:color="auto" w:fill="auto"/>
    </w:tcPr>
    <w:tblStylePr w:type="firstRow">
      <w:pPr>
        <w:jc w:val="left"/>
      </w:pPr>
      <w:rPr>
        <w:rFonts w:ascii="Arial" w:hAnsi="Arial"/>
        <w:b/>
        <w:bCs/>
        <w:color w:val="000000"/>
        <w:sz w:val="22"/>
      </w:rPr>
      <w:tblPr/>
      <w:tcPr>
        <w:tcBorders>
          <w:top w:val="single" w:sz="6" w:space="0" w:color="646464"/>
          <w:left w:val="single" w:sz="6" w:space="0" w:color="646464"/>
          <w:bottom w:val="single" w:sz="6" w:space="0" w:color="646464"/>
          <w:right w:val="single" w:sz="6" w:space="0" w:color="646464"/>
          <w:insideH w:val="single" w:sz="6" w:space="0" w:color="646464"/>
          <w:insideV w:val="single" w:sz="6" w:space="0" w:color="646464"/>
          <w:tl2br w:val="nil"/>
          <w:tr2bl w:val="nil"/>
        </w:tcBorders>
        <w:shd w:val="clear" w:color="auto" w:fill="CCCCCC"/>
      </w:tcPr>
    </w:tblStylePr>
  </w:style>
  <w:style w:type="table" w:customStyle="1" w:styleId="EYTableGrid">
    <w:name w:val="EY Table Grid"/>
    <w:basedOn w:val="TableGrid"/>
    <w:rsid w:val="00916A14"/>
    <w:rPr>
      <w:rFonts w:ascii="Arial" w:hAnsi="Arial"/>
      <w:sz w:val="18"/>
    </w:rPr>
    <w:tblPr>
      <w:tblInd w:w="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4" w:type="dxa"/>
        <w:left w:w="96" w:type="dxa"/>
        <w:bottom w:w="24" w:type="dxa"/>
        <w:right w:w="96" w:type="dxa"/>
      </w:tblCellMar>
    </w:tblPr>
  </w:style>
  <w:style w:type="paragraph" w:customStyle="1" w:styleId="EYFigureCaption">
    <w:name w:val="EY Figure Caption"/>
    <w:basedOn w:val="EYBodyText"/>
    <w:next w:val="EYBodyText"/>
    <w:rsid w:val="00916A14"/>
    <w:pPr>
      <w:spacing w:after="180" w:line="240" w:lineRule="exact"/>
      <w:jc w:val="center"/>
    </w:pPr>
    <w:rPr>
      <w:i/>
      <w:sz w:val="18"/>
      <w:szCs w:val="18"/>
    </w:rPr>
  </w:style>
  <w:style w:type="paragraph" w:styleId="Quote">
    <w:name w:val="Quote"/>
    <w:basedOn w:val="EYBodyTextEYGray"/>
    <w:qFormat/>
    <w:rsid w:val="00916A14"/>
    <w:pPr>
      <w:spacing w:after="180" w:line="360" w:lineRule="exact"/>
    </w:pPr>
    <w:rPr>
      <w:spacing w:val="-4"/>
      <w:sz w:val="28"/>
    </w:rPr>
  </w:style>
  <w:style w:type="paragraph" w:customStyle="1" w:styleId="Quote-Author">
    <w:name w:val="Quote - Author"/>
    <w:basedOn w:val="EYBodyTextEYGray"/>
    <w:link w:val="Quote-AuthorChar"/>
    <w:semiHidden/>
    <w:rsid w:val="00916A14"/>
    <w:pPr>
      <w:spacing w:after="0" w:line="240" w:lineRule="exact"/>
    </w:pPr>
    <w:rPr>
      <w:sz w:val="18"/>
    </w:rPr>
  </w:style>
  <w:style w:type="character" w:customStyle="1" w:styleId="Quote-AuthorChar">
    <w:name w:val="Quote - Author Char"/>
    <w:basedOn w:val="EYBodyTextEYGrayChar"/>
    <w:link w:val="Quote-Author"/>
    <w:rsid w:val="00916A14"/>
    <w:rPr>
      <w:rFonts w:ascii="Arial" w:eastAsia="MS Mincho" w:hAnsi="Arial" w:cs="Arial"/>
      <w:bCs/>
      <w:color w:val="646464"/>
      <w:sz w:val="18"/>
      <w:lang w:val="en-US" w:eastAsia="en-US" w:bidi="ar-SA"/>
    </w:rPr>
  </w:style>
  <w:style w:type="paragraph" w:customStyle="1" w:styleId="EYHeaderright">
    <w:name w:val="EY Header (right)"/>
    <w:basedOn w:val="EYHeader"/>
    <w:rsid w:val="00916A14"/>
    <w:pPr>
      <w:jc w:val="right"/>
    </w:pPr>
  </w:style>
  <w:style w:type="paragraph" w:customStyle="1" w:styleId="EYTableBulletLevel2">
    <w:name w:val="EY Table Bullet Level 2"/>
    <w:basedOn w:val="EYTableBullet"/>
    <w:rsid w:val="00916A14"/>
    <w:pPr>
      <w:numPr>
        <w:numId w:val="0"/>
      </w:numPr>
    </w:pPr>
  </w:style>
  <w:style w:type="paragraph" w:styleId="Caption">
    <w:name w:val="caption"/>
    <w:basedOn w:val="Normal"/>
    <w:next w:val="Normal"/>
    <w:qFormat/>
    <w:rsid w:val="00916A14"/>
    <w:rPr>
      <w:b/>
      <w:bCs/>
      <w:sz w:val="20"/>
    </w:rPr>
  </w:style>
  <w:style w:type="character" w:styleId="CommentReference">
    <w:name w:val="annotation reference"/>
    <w:basedOn w:val="DefaultParagraphFont"/>
    <w:semiHidden/>
    <w:rsid w:val="00671D6F"/>
    <w:rPr>
      <w:sz w:val="16"/>
      <w:szCs w:val="16"/>
    </w:rPr>
  </w:style>
  <w:style w:type="paragraph" w:styleId="BalloonText">
    <w:name w:val="Balloon Text"/>
    <w:basedOn w:val="Normal"/>
    <w:semiHidden/>
    <w:rsid w:val="00A818AB"/>
    <w:rPr>
      <w:rFonts w:ascii="Tahoma" w:hAnsi="Tahoma" w:cs="Tahoma"/>
      <w:sz w:val="16"/>
      <w:szCs w:val="16"/>
    </w:rPr>
  </w:style>
  <w:style w:type="paragraph" w:styleId="TOC8">
    <w:name w:val="toc 8"/>
    <w:basedOn w:val="Normal"/>
    <w:next w:val="Normal"/>
    <w:autoRedefine/>
    <w:semiHidden/>
    <w:rsid w:val="006E2788"/>
    <w:pPr>
      <w:ind w:left="1540"/>
    </w:pPr>
  </w:style>
  <w:style w:type="paragraph" w:customStyle="1" w:styleId="Instructions">
    <w:name w:val="Instructions"/>
    <w:basedOn w:val="EYBodyText"/>
    <w:rsid w:val="00BD740C"/>
    <w:rPr>
      <w:i/>
      <w:color w:val="0000FF"/>
    </w:rPr>
  </w:style>
  <w:style w:type="paragraph" w:customStyle="1" w:styleId="Instructionsbullet">
    <w:name w:val="Instructions bullet"/>
    <w:basedOn w:val="Instructions"/>
    <w:rsid w:val="00BD740C"/>
    <w:pPr>
      <w:numPr>
        <w:numId w:val="1"/>
      </w:numPr>
    </w:pPr>
  </w:style>
  <w:style w:type="paragraph" w:customStyle="1" w:styleId="InstructionsTable">
    <w:name w:val="Instructions Table"/>
    <w:basedOn w:val="Instructions"/>
    <w:rsid w:val="00FF7C09"/>
    <w:rPr>
      <w:sz w:val="18"/>
      <w:szCs w:val="18"/>
    </w:rPr>
  </w:style>
  <w:style w:type="paragraph" w:styleId="CommentText">
    <w:name w:val="annotation text"/>
    <w:basedOn w:val="Normal"/>
    <w:semiHidden/>
    <w:rsid w:val="00671D6F"/>
    <w:rPr>
      <w:sz w:val="20"/>
    </w:rPr>
  </w:style>
  <w:style w:type="paragraph" w:customStyle="1" w:styleId="EYUPSubheading">
    <w:name w:val="EY UP Subheading"/>
    <w:basedOn w:val="EYBodyText"/>
    <w:next w:val="EYBodyText"/>
    <w:rsid w:val="008F2813"/>
    <w:pPr>
      <w:keepNext/>
    </w:pPr>
    <w:rPr>
      <w:i/>
      <w:color w:val="646464"/>
    </w:rPr>
  </w:style>
  <w:style w:type="paragraph" w:customStyle="1" w:styleId="EYTableNumbered">
    <w:name w:val="EY Table Numbered"/>
    <w:basedOn w:val="EYTableBullet"/>
    <w:rsid w:val="00390F68"/>
  </w:style>
  <w:style w:type="paragraph" w:styleId="CommentSubject">
    <w:name w:val="annotation subject"/>
    <w:basedOn w:val="CommentText"/>
    <w:next w:val="CommentText"/>
    <w:semiHidden/>
    <w:rsid w:val="00671D6F"/>
    <w:rPr>
      <w:b/>
      <w:bCs/>
    </w:rPr>
  </w:style>
  <w:style w:type="paragraph" w:customStyle="1" w:styleId="Heading10">
    <w:name w:val="Heading1"/>
    <w:basedOn w:val="Heading2"/>
    <w:rsid w:val="001D619D"/>
    <w:rPr>
      <w:sz w:val="28"/>
    </w:rPr>
  </w:style>
  <w:style w:type="character" w:styleId="PageNumber">
    <w:name w:val="page number"/>
    <w:basedOn w:val="DefaultParagraphFont"/>
    <w:rsid w:val="00916A14"/>
    <w:rPr>
      <w:rFonts w:ascii="Arial" w:hAnsi="Arial"/>
      <w:sz w:val="18"/>
    </w:rPr>
  </w:style>
  <w:style w:type="paragraph" w:styleId="PlainText">
    <w:name w:val="Plain Text"/>
    <w:basedOn w:val="Normal"/>
    <w:rsid w:val="00916A14"/>
    <w:pPr>
      <w:overflowPunct/>
      <w:autoSpaceDE/>
      <w:autoSpaceDN/>
      <w:adjustRightInd/>
      <w:textAlignment w:val="auto"/>
    </w:pPr>
    <w:rPr>
      <w:rFonts w:ascii="Courier New" w:hAnsi="Courier New" w:cs="Courier New"/>
      <w:sz w:val="20"/>
    </w:rPr>
  </w:style>
  <w:style w:type="paragraph" w:customStyle="1" w:styleId="Level1Text">
    <w:name w:val="Level 1 Text"/>
    <w:basedOn w:val="Normal"/>
    <w:rsid w:val="0021103C"/>
    <w:pPr>
      <w:keepLines/>
      <w:overflowPunct/>
      <w:autoSpaceDE/>
      <w:autoSpaceDN/>
      <w:adjustRightInd/>
      <w:spacing w:before="72" w:after="72"/>
      <w:ind w:hanging="14"/>
      <w:textAlignment w:val="auto"/>
    </w:pPr>
    <w:rPr>
      <w:lang w:bidi="ta-IN"/>
    </w:rPr>
  </w:style>
  <w:style w:type="paragraph" w:customStyle="1" w:styleId="CellBody">
    <w:name w:val="CellBody"/>
    <w:basedOn w:val="Normal"/>
    <w:rsid w:val="008B77FA"/>
    <w:pPr>
      <w:overflowPunct/>
      <w:autoSpaceDE/>
      <w:autoSpaceDN/>
      <w:adjustRightInd/>
      <w:spacing w:before="80" w:after="80"/>
      <w:textAlignment w:val="auto"/>
    </w:pPr>
    <w:rPr>
      <w:rFonts w:ascii="EYInterstate Light" w:hAnsi="EYInterstate Light"/>
      <w:sz w:val="18"/>
      <w:szCs w:val="24"/>
    </w:rPr>
  </w:style>
  <w:style w:type="paragraph" w:customStyle="1" w:styleId="Body">
    <w:name w:val="Body"/>
    <w:basedOn w:val="Normal"/>
    <w:rsid w:val="008B77FA"/>
    <w:pPr>
      <w:overflowPunct/>
      <w:autoSpaceDE/>
      <w:autoSpaceDN/>
      <w:adjustRightInd/>
      <w:spacing w:before="120" w:after="120"/>
      <w:ind w:left="2966"/>
      <w:textAlignment w:val="auto"/>
    </w:pPr>
    <w:rPr>
      <w:rFonts w:ascii="EYInterstate" w:hAnsi="EYInterstate"/>
      <w:sz w:val="20"/>
    </w:rPr>
  </w:style>
  <w:style w:type="paragraph" w:customStyle="1" w:styleId="TableGridHeader">
    <w:name w:val="Table Grid Header"/>
    <w:basedOn w:val="CellBody"/>
    <w:rsid w:val="008B77FA"/>
    <w:rPr>
      <w:rFonts w:ascii="EYInterstate" w:hAnsi="EYInterstate"/>
      <w:b/>
    </w:rPr>
  </w:style>
  <w:style w:type="paragraph" w:styleId="ListParagraph">
    <w:name w:val="List Paragraph"/>
    <w:basedOn w:val="Normal"/>
    <w:uiPriority w:val="34"/>
    <w:qFormat/>
    <w:rsid w:val="008B77FA"/>
    <w:pPr>
      <w:overflowPunct/>
      <w:autoSpaceDE/>
      <w:autoSpaceDN/>
      <w:adjustRightInd/>
      <w:ind w:left="720"/>
      <w:contextualSpacing/>
      <w:textAlignment w:val="auto"/>
    </w:pPr>
    <w:rPr>
      <w:sz w:val="24"/>
      <w:szCs w:val="24"/>
    </w:rPr>
  </w:style>
  <w:style w:type="paragraph" w:styleId="TOCHeading">
    <w:name w:val="TOC Heading"/>
    <w:basedOn w:val="Heading1"/>
    <w:next w:val="Normal"/>
    <w:uiPriority w:val="39"/>
    <w:semiHidden/>
    <w:unhideWhenUsed/>
    <w:qFormat/>
    <w:rsid w:val="00511349"/>
    <w:pPr>
      <w:keepNext/>
      <w:pageBreakBefore w:val="0"/>
      <w:spacing w:before="480" w:after="0" w:line="276" w:lineRule="auto"/>
      <w:outlineLvl w:val="9"/>
    </w:pPr>
    <w:rPr>
      <w:rFonts w:ascii="Cambria" w:hAnsi="Cambria" w:cs="Times New Roman"/>
      <w:bCs/>
      <w:color w:val="365F91"/>
      <w:spacing w:val="0"/>
      <w:kern w:val="0"/>
      <w:sz w:val="28"/>
      <w:szCs w:val="28"/>
    </w:rPr>
  </w:style>
  <w:style w:type="paragraph" w:customStyle="1" w:styleId="Headline1">
    <w:name w:val="Headline 1"/>
    <w:basedOn w:val="Heading1"/>
    <w:rsid w:val="00AE659A"/>
    <w:pPr>
      <w:keepNext/>
      <w:keepLines w:val="0"/>
      <w:pageBreakBefore w:val="0"/>
      <w:overflowPunct w:val="0"/>
      <w:autoSpaceDE w:val="0"/>
      <w:autoSpaceDN w:val="0"/>
      <w:adjustRightInd w:val="0"/>
      <w:spacing w:before="240" w:after="0"/>
      <w:textAlignment w:val="baseline"/>
    </w:pPr>
    <w:rPr>
      <w:rFonts w:ascii="EYInterstate" w:eastAsia="MS Mincho" w:hAnsi="EYInterstate"/>
      <w:b w:val="0"/>
      <w:bCs/>
      <w:color w:val="auto"/>
      <w:spacing w:val="0"/>
      <w:sz w:val="44"/>
    </w:rPr>
  </w:style>
  <w:style w:type="paragraph" w:customStyle="1" w:styleId="Subhead0unnumbered">
    <w:name w:val="Subhead 0 unnumbered"/>
    <w:basedOn w:val="Normal"/>
    <w:rsid w:val="00AE659A"/>
    <w:pPr>
      <w:keepNext/>
      <w:spacing w:before="240" w:after="120" w:line="280" w:lineRule="exact"/>
      <w:ind w:left="360" w:hanging="360"/>
    </w:pPr>
    <w:rPr>
      <w:rFonts w:ascii="EYInterstate" w:eastAsia="MS Mincho" w:hAnsi="EYInterstate" w:cs="Arial"/>
      <w:b/>
      <w:bCs/>
      <w:color w:val="646464"/>
      <w:sz w:val="28"/>
      <w:szCs w:val="28"/>
    </w:rPr>
  </w:style>
  <w:style w:type="paragraph" w:customStyle="1" w:styleId="Headline2">
    <w:name w:val="Headline 2"/>
    <w:basedOn w:val="Headline1"/>
    <w:rsid w:val="00AE659A"/>
    <w:pPr>
      <w:spacing w:before="120" w:line="420" w:lineRule="exact"/>
    </w:pPr>
    <w:rPr>
      <w:rFonts w:ascii="EYInterstate Light" w:hAnsi="EYInterstate Light"/>
      <w:b/>
      <w:sz w:val="36"/>
      <w:szCs w:val="36"/>
    </w:rPr>
  </w:style>
  <w:style w:type="paragraph" w:customStyle="1" w:styleId="Subhead1">
    <w:name w:val="Subhead 1"/>
    <w:basedOn w:val="Normal"/>
    <w:link w:val="Subhead1Char"/>
    <w:rsid w:val="00930D11"/>
    <w:pPr>
      <w:keepNext/>
      <w:numPr>
        <w:numId w:val="26"/>
      </w:numPr>
      <w:spacing w:before="240" w:after="120" w:line="280" w:lineRule="exact"/>
    </w:pPr>
    <w:rPr>
      <w:rFonts w:ascii="EYInterstate" w:eastAsia="MS Mincho" w:hAnsi="EYInterstate" w:cs="Arial"/>
      <w:b/>
      <w:bCs/>
      <w:color w:val="646464"/>
      <w:sz w:val="28"/>
      <w:szCs w:val="28"/>
    </w:rPr>
  </w:style>
  <w:style w:type="character" w:customStyle="1" w:styleId="Subhead2Char">
    <w:name w:val="Subhead 2 Char"/>
    <w:basedOn w:val="DefaultParagraphFont"/>
    <w:link w:val="Subhead2"/>
    <w:rsid w:val="00930D11"/>
    <w:rPr>
      <w:rFonts w:ascii="EYInterstate" w:eastAsia="MS Mincho" w:hAnsi="EYInterstate" w:cs="Arial"/>
      <w:b/>
      <w:bCs/>
      <w:color w:val="646464"/>
      <w:sz w:val="22"/>
      <w:szCs w:val="28"/>
    </w:rPr>
  </w:style>
  <w:style w:type="paragraph" w:customStyle="1" w:styleId="Subhead2">
    <w:name w:val="Subhead 2"/>
    <w:basedOn w:val="Subhead1"/>
    <w:link w:val="Subhead2Char"/>
    <w:rsid w:val="00930D11"/>
    <w:pPr>
      <w:numPr>
        <w:ilvl w:val="1"/>
      </w:numPr>
    </w:pPr>
    <w:rPr>
      <w:sz w:val="22"/>
      <w:lang w:val="en-GB" w:eastAsia="en-GB"/>
    </w:rPr>
  </w:style>
  <w:style w:type="paragraph" w:customStyle="1" w:styleId="Subheader3">
    <w:name w:val="Subheader 3"/>
    <w:basedOn w:val="Subhead2"/>
    <w:rsid w:val="00930D11"/>
    <w:pPr>
      <w:numPr>
        <w:ilvl w:val="2"/>
      </w:numPr>
      <w:tabs>
        <w:tab w:val="num" w:pos="2160"/>
      </w:tabs>
      <w:ind w:left="2160" w:hanging="180"/>
    </w:pPr>
    <w:rPr>
      <w:sz w:val="20"/>
    </w:rPr>
  </w:style>
  <w:style w:type="character" w:customStyle="1" w:styleId="Subhead1Char">
    <w:name w:val="Subhead 1 Char"/>
    <w:basedOn w:val="DefaultParagraphFont"/>
    <w:link w:val="Subhead1"/>
    <w:rsid w:val="001E317A"/>
    <w:rPr>
      <w:rFonts w:ascii="EYInterstate" w:eastAsia="MS Mincho" w:hAnsi="EYInterstate" w:cs="Arial"/>
      <w:b/>
      <w:bCs/>
      <w:color w:val="646464"/>
      <w:sz w:val="28"/>
      <w:szCs w:val="28"/>
      <w:lang w:val="en-US" w:eastAsia="en-US"/>
    </w:rPr>
  </w:style>
  <w:style w:type="paragraph" w:customStyle="1" w:styleId="EYBodyTextBullet1">
    <w:name w:val="EY Body Text Bullet 1"/>
    <w:basedOn w:val="Normal"/>
    <w:qFormat/>
    <w:rsid w:val="004E7070"/>
    <w:pPr>
      <w:numPr>
        <w:numId w:val="35"/>
      </w:numPr>
      <w:spacing w:after="140" w:line="240" w:lineRule="exact"/>
    </w:pPr>
    <w:rPr>
      <w:rFonts w:ascii="EYInterstate Light" w:eastAsia="MS Mincho" w:hAnsi="EYInterstate Light" w:cs="Arial"/>
      <w:bCs/>
      <w:sz w:val="18"/>
      <w:szCs w:val="18"/>
    </w:rPr>
  </w:style>
  <w:style w:type="paragraph" w:customStyle="1" w:styleId="EYNumber">
    <w:name w:val="EY Number"/>
    <w:basedOn w:val="Normal"/>
    <w:semiHidden/>
    <w:rsid w:val="00406C68"/>
    <w:pPr>
      <w:numPr>
        <w:numId w:val="40"/>
      </w:numPr>
      <w:suppressAutoHyphens/>
      <w:overflowPunct/>
      <w:autoSpaceDE/>
      <w:autoSpaceDN/>
      <w:adjustRightInd/>
      <w:spacing w:after="240"/>
      <w:textAlignment w:val="auto"/>
    </w:pPr>
    <w:rPr>
      <w:rFonts w:ascii="Arial" w:hAnsi="Arial"/>
      <w:kern w:val="12"/>
      <w:szCs w:val="24"/>
      <w:lang w:val="en-GB"/>
    </w:rPr>
  </w:style>
  <w:style w:type="paragraph" w:customStyle="1" w:styleId="EYLetter">
    <w:name w:val="EY Letter"/>
    <w:basedOn w:val="EYNumber"/>
    <w:semiHidden/>
    <w:rsid w:val="00406C68"/>
    <w:pPr>
      <w:numPr>
        <w:ilvl w:val="1"/>
      </w:numPr>
    </w:pPr>
  </w:style>
  <w:style w:type="paragraph" w:customStyle="1" w:styleId="EYTabletext0">
    <w:name w:val="EY Table text"/>
    <w:basedOn w:val="Normal"/>
    <w:rsid w:val="00406C68"/>
    <w:pPr>
      <w:suppressAutoHyphens/>
      <w:overflowPunct/>
      <w:autoSpaceDE/>
      <w:autoSpaceDN/>
      <w:adjustRightInd/>
      <w:spacing w:before="60" w:after="60"/>
      <w:textAlignment w:val="auto"/>
    </w:pPr>
    <w:rPr>
      <w:rFonts w:ascii="EYInterstate Light" w:hAnsi="EYInterstate Light"/>
      <w:kern w:val="12"/>
      <w:sz w:val="18"/>
      <w:szCs w:val="24"/>
      <w:lang w:val="en-G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semiHidden="1" w:unhideWhenUsed="1" w:qFormat="1"/>
    <w:lsdException w:name="toc 1" w:uiPriority="39"/>
    <w:lsdException w:name="toc 2" w:uiPriority="39" w:qFormat="1"/>
    <w:lsdException w:name="toc 3" w:uiPriority="39" w:qFormat="1"/>
    <w:lsdException w:name="caption" w:qFormat="1"/>
    <w:lsdException w:name="Title" w:qFormat="1"/>
    <w:lsdException w:name="Subtitle" w:qFormat="1"/>
    <w:lsdException w:name="Hyperlink" w:uiPriority="99"/>
    <w:lsdException w:name="Strong" w:uiPriority="22"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916A14"/>
    <w:pPr>
      <w:overflowPunct w:val="0"/>
      <w:autoSpaceDE w:val="0"/>
      <w:autoSpaceDN w:val="0"/>
      <w:adjustRightInd w:val="0"/>
      <w:textAlignment w:val="baseline"/>
    </w:pPr>
    <w:rPr>
      <w:sz w:val="22"/>
      <w:lang w:val="en-US" w:eastAsia="en-US"/>
    </w:rPr>
  </w:style>
  <w:style w:type="paragraph" w:styleId="Heading1">
    <w:name w:val="heading 1"/>
    <w:basedOn w:val="Normal"/>
    <w:next w:val="Heading2"/>
    <w:qFormat/>
    <w:rsid w:val="00916A14"/>
    <w:pPr>
      <w:keepLines/>
      <w:pageBreakBefore/>
      <w:overflowPunct/>
      <w:autoSpaceDE/>
      <w:autoSpaceDN/>
      <w:adjustRightInd/>
      <w:spacing w:after="275" w:line="550" w:lineRule="exact"/>
      <w:textAlignment w:val="auto"/>
      <w:outlineLvl w:val="0"/>
    </w:pPr>
    <w:rPr>
      <w:rFonts w:ascii="Arial" w:hAnsi="Arial" w:cs="Arial"/>
      <w:b/>
      <w:color w:val="646464"/>
      <w:spacing w:val="-4"/>
      <w:kern w:val="32"/>
      <w:sz w:val="48"/>
      <w:szCs w:val="32"/>
    </w:rPr>
  </w:style>
  <w:style w:type="paragraph" w:styleId="Heading2">
    <w:name w:val="heading 2"/>
    <w:basedOn w:val="Normal"/>
    <w:qFormat/>
    <w:rsid w:val="00916A14"/>
    <w:pPr>
      <w:keepNext/>
      <w:keepLines/>
      <w:overflowPunct/>
      <w:autoSpaceDE/>
      <w:autoSpaceDN/>
      <w:adjustRightInd/>
      <w:spacing w:before="235" w:after="235" w:line="470" w:lineRule="exact"/>
      <w:textAlignment w:val="auto"/>
      <w:outlineLvl w:val="1"/>
    </w:pPr>
    <w:rPr>
      <w:rFonts w:ascii="Arial" w:hAnsi="Arial" w:cs="Arial"/>
      <w:color w:val="646464"/>
      <w:sz w:val="36"/>
      <w:szCs w:val="28"/>
    </w:rPr>
  </w:style>
  <w:style w:type="paragraph" w:styleId="Heading3">
    <w:name w:val="heading 3"/>
    <w:basedOn w:val="EYHeading3EYBodySubhead"/>
    <w:qFormat/>
    <w:rsid w:val="00A062E2"/>
    <w:pPr>
      <w:widowControl w:val="0"/>
      <w:jc w:val="both"/>
      <w:outlineLvl w:val="2"/>
    </w:pPr>
  </w:style>
  <w:style w:type="paragraph" w:styleId="Heading4">
    <w:name w:val="heading 4"/>
    <w:basedOn w:val="Normal"/>
    <w:qFormat/>
    <w:rsid w:val="00916A14"/>
    <w:pPr>
      <w:keepNext/>
      <w:ind w:left="3701"/>
      <w:outlineLvl w:val="3"/>
    </w:pPr>
    <w:rPr>
      <w:i/>
      <w:iCs/>
    </w:rPr>
  </w:style>
  <w:style w:type="paragraph" w:styleId="Heading5">
    <w:name w:val="heading 5"/>
    <w:basedOn w:val="Normal"/>
    <w:next w:val="Normal"/>
    <w:qFormat/>
    <w:rsid w:val="00916A14"/>
    <w:pPr>
      <w:keepNext/>
      <w:widowControl w:val="0"/>
      <w:jc w:val="both"/>
      <w:outlineLvl w:val="4"/>
    </w:pPr>
    <w:rPr>
      <w:rFonts w:ascii="EY Tagline" w:hAnsi="EY Tagline"/>
      <w:color w:val="FFFFFF"/>
      <w:sz w:val="92"/>
    </w:rPr>
  </w:style>
  <w:style w:type="paragraph" w:styleId="Heading6">
    <w:name w:val="heading 6"/>
    <w:basedOn w:val="Normal"/>
    <w:next w:val="Normal"/>
    <w:qFormat/>
    <w:rsid w:val="00916A14"/>
    <w:pPr>
      <w:keepNext/>
      <w:widowControl w:val="0"/>
      <w:ind w:left="144"/>
      <w:outlineLvl w:val="5"/>
    </w:pPr>
    <w:rPr>
      <w:rFonts w:ascii="EY Gothic Cond DemiPS" w:hAnsi="EY Gothic Cond DemiPS"/>
      <w:color w:val="FFFFFF"/>
      <w:sz w:val="124"/>
    </w:rPr>
  </w:style>
  <w:style w:type="paragraph" w:styleId="Heading7">
    <w:name w:val="heading 7"/>
    <w:basedOn w:val="Normal"/>
    <w:next w:val="Normal"/>
    <w:qFormat/>
    <w:rsid w:val="00916A14"/>
    <w:pPr>
      <w:keepNext/>
      <w:spacing w:line="200" w:lineRule="atLeast"/>
      <w:ind w:left="342" w:hanging="342"/>
      <w:outlineLvl w:val="6"/>
    </w:pPr>
    <w:rPr>
      <w:rFonts w:ascii="Optima" w:hAnsi="Optima"/>
      <w:b/>
      <w:bCs/>
      <w:noProof/>
      <w:color w:val="808080"/>
      <w:sz w:val="14"/>
    </w:rPr>
  </w:style>
  <w:style w:type="paragraph" w:styleId="Heading8">
    <w:name w:val="heading 8"/>
    <w:basedOn w:val="Normal"/>
    <w:next w:val="Normal"/>
    <w:qFormat/>
    <w:rsid w:val="00916A14"/>
    <w:pPr>
      <w:keepNext/>
      <w:outlineLvl w:val="7"/>
    </w:pPr>
    <w:rPr>
      <w:rFonts w:ascii="EY Gothic Cond Demi" w:hAnsi="EY Gothic Cond Demi"/>
      <w:color w:val="4367C5"/>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YHeading3EYBodySubhead">
    <w:name w:val="EY Heading 3 (EY Body Subhead)"/>
    <w:basedOn w:val="EYHeading1"/>
    <w:next w:val="EYBodyText"/>
    <w:rsid w:val="00916A14"/>
    <w:pPr>
      <w:pageBreakBefore w:val="0"/>
      <w:spacing w:before="155" w:after="155" w:line="310" w:lineRule="exact"/>
      <w:outlineLvl w:val="9"/>
    </w:pPr>
    <w:rPr>
      <w:rFonts w:eastAsia="MS Mincho"/>
      <w:bCs/>
      <w:iCs/>
      <w:sz w:val="24"/>
    </w:rPr>
  </w:style>
  <w:style w:type="paragraph" w:customStyle="1" w:styleId="EYHeading1">
    <w:name w:val="EY Heading 1"/>
    <w:basedOn w:val="Heading1"/>
    <w:next w:val="EYBodyText"/>
    <w:rsid w:val="00916A14"/>
    <w:pPr>
      <w:keepNext/>
    </w:pPr>
    <w:rPr>
      <w:b w:val="0"/>
    </w:rPr>
  </w:style>
  <w:style w:type="paragraph" w:customStyle="1" w:styleId="EYBodyText">
    <w:name w:val="EY Body Text"/>
    <w:basedOn w:val="Normal"/>
    <w:link w:val="EYBodyTextChar"/>
    <w:rsid w:val="00916A14"/>
    <w:pPr>
      <w:spacing w:after="140" w:line="280" w:lineRule="exact"/>
    </w:pPr>
    <w:rPr>
      <w:rFonts w:ascii="Arial" w:eastAsia="MS Mincho" w:hAnsi="Arial" w:cs="Arial"/>
      <w:bCs/>
    </w:rPr>
  </w:style>
  <w:style w:type="character" w:customStyle="1" w:styleId="EYBodyTextChar">
    <w:name w:val="EY Body Text Char"/>
    <w:basedOn w:val="DefaultParagraphFont"/>
    <w:link w:val="EYBodyText"/>
    <w:rsid w:val="00916A14"/>
    <w:rPr>
      <w:rFonts w:ascii="Arial" w:eastAsia="MS Mincho" w:hAnsi="Arial" w:cs="Arial"/>
      <w:bCs/>
      <w:sz w:val="22"/>
      <w:lang w:val="en-US" w:eastAsia="en-US" w:bidi="ar-SA"/>
    </w:rPr>
  </w:style>
  <w:style w:type="paragraph" w:styleId="Footer">
    <w:name w:val="footer"/>
    <w:basedOn w:val="EYBodyText"/>
    <w:semiHidden/>
    <w:rsid w:val="00916A14"/>
    <w:pPr>
      <w:tabs>
        <w:tab w:val="center" w:pos="4680"/>
        <w:tab w:val="right" w:pos="9360"/>
      </w:tabs>
      <w:spacing w:after="0" w:line="240" w:lineRule="exact"/>
    </w:pPr>
    <w:rPr>
      <w:sz w:val="18"/>
    </w:rPr>
  </w:style>
  <w:style w:type="table" w:styleId="TableGrid">
    <w:name w:val="Table Grid"/>
    <w:basedOn w:val="TableNormal"/>
    <w:rsid w:val="00916A14"/>
    <w:pPr>
      <w:overflowPunct w:val="0"/>
      <w:autoSpaceDE w:val="0"/>
      <w:autoSpaceDN w:val="0"/>
      <w:adjustRightInd w:val="0"/>
      <w:textAlignment w:val="baseline"/>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EYLETTERBODY">
    <w:name w:val="EY LETTER BODY"/>
    <w:basedOn w:val="Normal"/>
    <w:semiHidden/>
    <w:rsid w:val="00916A14"/>
    <w:pPr>
      <w:spacing w:after="180" w:line="260" w:lineRule="exact"/>
    </w:pPr>
  </w:style>
  <w:style w:type="paragraph" w:styleId="TOC2">
    <w:name w:val="toc 2"/>
    <w:basedOn w:val="Normal"/>
    <w:next w:val="Normal"/>
    <w:uiPriority w:val="39"/>
    <w:qFormat/>
    <w:rsid w:val="00916A14"/>
    <w:pPr>
      <w:tabs>
        <w:tab w:val="right" w:pos="8640"/>
      </w:tabs>
      <w:spacing w:after="140" w:line="280" w:lineRule="exact"/>
      <w:ind w:left="1440" w:hanging="720"/>
    </w:pPr>
    <w:rPr>
      <w:rFonts w:ascii="Arial" w:hAnsi="Arial"/>
      <w:noProof/>
      <w:szCs w:val="32"/>
    </w:rPr>
  </w:style>
  <w:style w:type="paragraph" w:styleId="TOC1">
    <w:name w:val="toc 1"/>
    <w:basedOn w:val="Normal"/>
    <w:next w:val="Normal"/>
    <w:autoRedefine/>
    <w:uiPriority w:val="39"/>
    <w:rsid w:val="00241DEC"/>
    <w:pPr>
      <w:tabs>
        <w:tab w:val="right" w:pos="8640"/>
      </w:tabs>
      <w:spacing w:line="310" w:lineRule="exact"/>
      <w:ind w:left="720" w:hanging="720"/>
    </w:pPr>
    <w:rPr>
      <w:rFonts w:ascii="EYInterstate Light" w:hAnsi="EYInterstate Light"/>
      <w:bCs/>
      <w:noProof/>
      <w:sz w:val="18"/>
      <w:szCs w:val="60"/>
    </w:rPr>
  </w:style>
  <w:style w:type="paragraph" w:styleId="Header">
    <w:name w:val="header"/>
    <w:basedOn w:val="EYBodyText"/>
    <w:semiHidden/>
    <w:rsid w:val="00916A14"/>
    <w:pPr>
      <w:tabs>
        <w:tab w:val="center" w:pos="4153"/>
        <w:tab w:val="right" w:pos="8306"/>
      </w:tabs>
      <w:spacing w:after="0" w:line="240" w:lineRule="exact"/>
    </w:pPr>
    <w:rPr>
      <w:sz w:val="18"/>
    </w:rPr>
  </w:style>
  <w:style w:type="character" w:styleId="Hyperlink">
    <w:name w:val="Hyperlink"/>
    <w:basedOn w:val="DefaultParagraphFont"/>
    <w:uiPriority w:val="99"/>
    <w:rsid w:val="00916A14"/>
    <w:rPr>
      <w:color w:val="0060A0"/>
      <w:u w:val="single"/>
    </w:rPr>
  </w:style>
  <w:style w:type="paragraph" w:customStyle="1" w:styleId="EYSIGNATURE">
    <w:name w:val="EY SIGNATURE"/>
    <w:basedOn w:val="Normal"/>
    <w:semiHidden/>
    <w:rsid w:val="00916A14"/>
    <w:pPr>
      <w:tabs>
        <w:tab w:val="left" w:pos="4680"/>
      </w:tabs>
      <w:spacing w:after="80" w:line="280" w:lineRule="atLeast"/>
    </w:pPr>
  </w:style>
  <w:style w:type="character" w:styleId="FollowedHyperlink">
    <w:name w:val="FollowedHyperlink"/>
    <w:basedOn w:val="DefaultParagraphFont"/>
    <w:rsid w:val="00916A14"/>
    <w:rPr>
      <w:color w:val="800080"/>
      <w:u w:val="single"/>
    </w:rPr>
  </w:style>
  <w:style w:type="paragraph" w:styleId="Salutation">
    <w:name w:val="Salutation"/>
    <w:basedOn w:val="Normal"/>
    <w:next w:val="Normal"/>
    <w:semiHidden/>
    <w:rsid w:val="00916A14"/>
    <w:pPr>
      <w:tabs>
        <w:tab w:val="left" w:pos="4680"/>
      </w:tabs>
      <w:spacing w:after="160"/>
    </w:pPr>
  </w:style>
  <w:style w:type="paragraph" w:customStyle="1" w:styleId="EYTagline">
    <w:name w:val="EY Tagline"/>
    <w:basedOn w:val="Normal"/>
    <w:next w:val="Normal"/>
    <w:rsid w:val="00916A14"/>
    <w:pPr>
      <w:widowControl w:val="0"/>
      <w:jc w:val="both"/>
    </w:pPr>
    <w:rPr>
      <w:rFonts w:ascii="EY Tagline" w:hAnsi="EY Tagline"/>
      <w:sz w:val="92"/>
    </w:rPr>
  </w:style>
  <w:style w:type="paragraph" w:customStyle="1" w:styleId="EYCover">
    <w:name w:val="EY Cover"/>
    <w:basedOn w:val="EYBodyText"/>
    <w:rsid w:val="00916A14"/>
  </w:style>
  <w:style w:type="paragraph" w:styleId="TOC3">
    <w:name w:val="toc 3"/>
    <w:basedOn w:val="Normal"/>
    <w:next w:val="Normal"/>
    <w:uiPriority w:val="39"/>
    <w:qFormat/>
    <w:rsid w:val="00916A14"/>
    <w:pPr>
      <w:tabs>
        <w:tab w:val="right" w:pos="8640"/>
      </w:tabs>
      <w:spacing w:line="280" w:lineRule="exact"/>
      <w:ind w:left="2880" w:hanging="720"/>
    </w:pPr>
  </w:style>
  <w:style w:type="paragraph" w:customStyle="1" w:styleId="EYInstructions">
    <w:name w:val="EY Instructions"/>
    <w:basedOn w:val="Normal"/>
    <w:rsid w:val="00916A14"/>
    <w:rPr>
      <w:bCs/>
      <w:vanish/>
      <w:color w:val="FF0000"/>
    </w:rPr>
  </w:style>
  <w:style w:type="paragraph" w:customStyle="1" w:styleId="EYFigure">
    <w:name w:val="EY Figure"/>
    <w:basedOn w:val="EYBodyText"/>
    <w:next w:val="EYBodyText"/>
    <w:rsid w:val="00916A14"/>
    <w:pPr>
      <w:spacing w:after="180" w:line="240" w:lineRule="atLeast"/>
      <w:jc w:val="center"/>
    </w:pPr>
    <w:rPr>
      <w:iCs/>
      <w:sz w:val="18"/>
    </w:rPr>
  </w:style>
  <w:style w:type="paragraph" w:customStyle="1" w:styleId="EYTableCaption">
    <w:name w:val="EY Table Caption"/>
    <w:basedOn w:val="EYBodyText"/>
    <w:rsid w:val="00916A14"/>
    <w:pPr>
      <w:keepNext/>
      <w:keepLines/>
      <w:spacing w:before="120" w:after="60" w:line="240" w:lineRule="exact"/>
    </w:pPr>
    <w:rPr>
      <w:i/>
      <w:iCs/>
      <w:sz w:val="18"/>
    </w:rPr>
  </w:style>
  <w:style w:type="paragraph" w:customStyle="1" w:styleId="EYLeader">
    <w:name w:val="EY Leader"/>
    <w:basedOn w:val="Heading2"/>
    <w:semiHidden/>
    <w:rsid w:val="00916A14"/>
    <w:pPr>
      <w:widowControl w:val="0"/>
      <w:overflowPunct w:val="0"/>
      <w:autoSpaceDE w:val="0"/>
      <w:autoSpaceDN w:val="0"/>
      <w:adjustRightInd w:val="0"/>
      <w:spacing w:after="0" w:line="240" w:lineRule="auto"/>
      <w:ind w:left="144"/>
      <w:textAlignment w:val="baseline"/>
    </w:pPr>
    <w:rPr>
      <w:rFonts w:ascii="Times New Roman" w:hAnsi="Times New Roman" w:cs="Times New Roman"/>
      <w:b/>
      <w:bCs/>
      <w:color w:val="auto"/>
      <w:sz w:val="28"/>
      <w:szCs w:val="20"/>
    </w:rPr>
  </w:style>
  <w:style w:type="paragraph" w:customStyle="1" w:styleId="EYCopyright">
    <w:name w:val="EY Copyright"/>
    <w:basedOn w:val="Normal"/>
    <w:rsid w:val="00916A14"/>
    <w:pPr>
      <w:widowControl w:val="0"/>
      <w:spacing w:after="120" w:line="240" w:lineRule="exact"/>
    </w:pPr>
    <w:rPr>
      <w:rFonts w:ascii="Arial" w:hAnsi="Arial"/>
      <w:iCs/>
      <w:color w:val="000000"/>
      <w:sz w:val="18"/>
    </w:rPr>
  </w:style>
  <w:style w:type="paragraph" w:customStyle="1" w:styleId="EYCoverSubtitle">
    <w:name w:val="EY Cover Subtitle"/>
    <w:basedOn w:val="EYBodyText"/>
    <w:rsid w:val="00916A14"/>
    <w:pPr>
      <w:widowControl w:val="0"/>
      <w:spacing w:after="0" w:line="470" w:lineRule="exact"/>
    </w:pPr>
    <w:rPr>
      <w:bCs w:val="0"/>
      <w:color w:val="000000"/>
      <w:spacing w:val="-4"/>
      <w:kern w:val="32"/>
      <w:sz w:val="36"/>
    </w:rPr>
  </w:style>
  <w:style w:type="paragraph" w:customStyle="1" w:styleId="EYHeading2">
    <w:name w:val="EY Heading 2"/>
    <w:basedOn w:val="EYHeading1"/>
    <w:next w:val="EYBodyText"/>
    <w:rsid w:val="00916A14"/>
    <w:pPr>
      <w:pageBreakBefore w:val="0"/>
      <w:spacing w:before="470" w:after="235" w:line="470" w:lineRule="exact"/>
    </w:pPr>
    <w:rPr>
      <w:sz w:val="36"/>
    </w:rPr>
  </w:style>
  <w:style w:type="paragraph" w:customStyle="1" w:styleId="EYBulletTextLevel1">
    <w:name w:val="EY Bullet Text Level 1"/>
    <w:basedOn w:val="EYBodyText"/>
    <w:rsid w:val="00916A14"/>
    <w:pPr>
      <w:numPr>
        <w:numId w:val="2"/>
      </w:numPr>
    </w:pPr>
    <w:rPr>
      <w:bCs w:val="0"/>
      <w:noProof/>
    </w:rPr>
  </w:style>
  <w:style w:type="paragraph" w:customStyle="1" w:styleId="EYResumeNameTitle">
    <w:name w:val="EY Resume Name/Title"/>
    <w:basedOn w:val="Normal"/>
    <w:semiHidden/>
    <w:rsid w:val="00916A14"/>
    <w:pPr>
      <w:spacing w:after="120" w:line="280" w:lineRule="exact"/>
    </w:pPr>
    <w:rPr>
      <w:rFonts w:ascii="EY Gothic Cond Demi" w:hAnsi="EY Gothic Cond Demi" w:cs="Arial"/>
      <w:bCs/>
      <w:color w:val="4367C5"/>
      <w:sz w:val="28"/>
    </w:rPr>
  </w:style>
  <w:style w:type="paragraph" w:customStyle="1" w:styleId="EYFootnote">
    <w:name w:val="EY Footnote"/>
    <w:basedOn w:val="Normal"/>
    <w:rsid w:val="00916A14"/>
    <w:rPr>
      <w:rFonts w:ascii="Arial" w:hAnsi="Arial"/>
      <w:iCs/>
      <w:sz w:val="18"/>
    </w:rPr>
  </w:style>
  <w:style w:type="paragraph" w:styleId="BodyText">
    <w:name w:val="Body Text"/>
    <w:basedOn w:val="Normal"/>
    <w:rsid w:val="00916A14"/>
    <w:pPr>
      <w:spacing w:after="140" w:line="280" w:lineRule="exact"/>
    </w:pPr>
    <w:rPr>
      <w:rFonts w:ascii="Arial" w:hAnsi="Arial"/>
    </w:rPr>
  </w:style>
  <w:style w:type="paragraph" w:customStyle="1" w:styleId="EYTableHeadings">
    <w:name w:val="EY Table Headings"/>
    <w:basedOn w:val="EYTableText"/>
    <w:rsid w:val="00916A14"/>
    <w:pPr>
      <w:keepNext/>
      <w:keepLines/>
      <w:spacing w:before="120" w:line="280" w:lineRule="exact"/>
    </w:pPr>
    <w:rPr>
      <w:rFonts w:ascii="Arial Bold" w:hAnsi="Arial Bold"/>
      <w:b/>
      <w:bCs/>
      <w:color w:val="000000"/>
      <w:sz w:val="22"/>
    </w:rPr>
  </w:style>
  <w:style w:type="paragraph" w:customStyle="1" w:styleId="EYTableText">
    <w:name w:val="EY Table Text"/>
    <w:basedOn w:val="EYBodyText"/>
    <w:link w:val="EYTableTextChar"/>
    <w:rsid w:val="00916A14"/>
    <w:pPr>
      <w:spacing w:before="80" w:after="40" w:line="240" w:lineRule="exact"/>
    </w:pPr>
    <w:rPr>
      <w:bCs w:val="0"/>
      <w:sz w:val="18"/>
    </w:rPr>
  </w:style>
  <w:style w:type="character" w:customStyle="1" w:styleId="EYTableTextChar">
    <w:name w:val="EY Table Text Char"/>
    <w:basedOn w:val="EYBodyTextChar"/>
    <w:link w:val="EYTableText"/>
    <w:rsid w:val="00A81FC9"/>
    <w:rPr>
      <w:rFonts w:ascii="Arial" w:eastAsia="MS Mincho" w:hAnsi="Arial" w:cs="Arial"/>
      <w:bCs/>
      <w:sz w:val="18"/>
      <w:lang w:val="en-US" w:eastAsia="en-US" w:bidi="ar-SA"/>
    </w:rPr>
  </w:style>
  <w:style w:type="paragraph" w:customStyle="1" w:styleId="EYTableSubhead">
    <w:name w:val="EY Table Subhead"/>
    <w:basedOn w:val="EYTableText"/>
    <w:rsid w:val="00916A14"/>
    <w:pPr>
      <w:numPr>
        <w:ilvl w:val="12"/>
      </w:numPr>
      <w:spacing w:after="80"/>
      <w:ind w:right="115"/>
    </w:pPr>
    <w:rPr>
      <w:b/>
    </w:rPr>
  </w:style>
  <w:style w:type="paragraph" w:customStyle="1" w:styleId="EYTableBullet">
    <w:name w:val="EY Table Bullet"/>
    <w:basedOn w:val="EYBodyText"/>
    <w:rsid w:val="00916A14"/>
    <w:pPr>
      <w:numPr>
        <w:numId w:val="5"/>
      </w:numPr>
      <w:spacing w:before="80" w:after="80" w:line="240" w:lineRule="exact"/>
    </w:pPr>
    <w:rPr>
      <w:sz w:val="18"/>
    </w:rPr>
  </w:style>
  <w:style w:type="paragraph" w:customStyle="1" w:styleId="EYTOCHeading">
    <w:name w:val="EY TOC Heading"/>
    <w:basedOn w:val="EYHeading1"/>
    <w:rsid w:val="00916A14"/>
    <w:pPr>
      <w:pageBreakBefore w:val="0"/>
      <w:outlineLvl w:val="9"/>
    </w:pPr>
  </w:style>
  <w:style w:type="paragraph" w:customStyle="1" w:styleId="EYCoverStyle">
    <w:name w:val="EY Cover Style"/>
    <w:basedOn w:val="EYBodyTextEYGray"/>
    <w:rsid w:val="00916A14"/>
    <w:pPr>
      <w:spacing w:after="275" w:line="550" w:lineRule="exact"/>
    </w:pPr>
    <w:rPr>
      <w:spacing w:val="-4"/>
      <w:kern w:val="32"/>
      <w:sz w:val="48"/>
    </w:rPr>
  </w:style>
  <w:style w:type="paragraph" w:customStyle="1" w:styleId="EYBodyTextEYGray">
    <w:name w:val="EY Body Text (EY Gray)"/>
    <w:basedOn w:val="EYBodyText"/>
    <w:link w:val="EYBodyTextEYGrayChar"/>
    <w:rsid w:val="00916A14"/>
    <w:rPr>
      <w:color w:val="646464"/>
    </w:rPr>
  </w:style>
  <w:style w:type="character" w:customStyle="1" w:styleId="EYBodyTextEYGrayChar">
    <w:name w:val="EY Body Text (EY Gray) Char"/>
    <w:basedOn w:val="EYBodyTextChar"/>
    <w:link w:val="EYBodyTextEYGray"/>
    <w:rsid w:val="00916A14"/>
    <w:rPr>
      <w:rFonts w:ascii="Arial" w:eastAsia="MS Mincho" w:hAnsi="Arial" w:cs="Arial"/>
      <w:bCs/>
      <w:color w:val="646464"/>
      <w:sz w:val="22"/>
      <w:lang w:val="en-US" w:eastAsia="en-US" w:bidi="ar-SA"/>
    </w:rPr>
  </w:style>
  <w:style w:type="paragraph" w:customStyle="1" w:styleId="EYNumberedList">
    <w:name w:val="EY Numbered List"/>
    <w:basedOn w:val="EYBodyText"/>
    <w:rsid w:val="00916A14"/>
    <w:pPr>
      <w:numPr>
        <w:numId w:val="4"/>
      </w:numPr>
    </w:pPr>
  </w:style>
  <w:style w:type="paragraph" w:customStyle="1" w:styleId="EYResumeText">
    <w:name w:val="EY Resume Text"/>
    <w:basedOn w:val="Normal"/>
    <w:semiHidden/>
    <w:rsid w:val="00916A14"/>
    <w:pPr>
      <w:spacing w:after="480" w:line="280" w:lineRule="exact"/>
    </w:pPr>
    <w:rPr>
      <w:rFonts w:eastAsia="MS Mincho" w:cs="Arial"/>
      <w:bCs/>
    </w:rPr>
  </w:style>
  <w:style w:type="paragraph" w:customStyle="1" w:styleId="EYHeaderleft">
    <w:name w:val="EY Header (left)"/>
    <w:basedOn w:val="EYHeader"/>
    <w:rsid w:val="00916A14"/>
  </w:style>
  <w:style w:type="paragraph" w:customStyle="1" w:styleId="EYHeader">
    <w:name w:val="EY Header"/>
    <w:basedOn w:val="Header"/>
    <w:rsid w:val="00916A14"/>
  </w:style>
  <w:style w:type="character" w:styleId="Emphasis">
    <w:name w:val="Emphasis"/>
    <w:basedOn w:val="EYBodyTextChar"/>
    <w:qFormat/>
    <w:rsid w:val="00916A14"/>
    <w:rPr>
      <w:rFonts w:ascii="Arial" w:eastAsia="MS Mincho" w:hAnsi="Arial" w:cs="Arial"/>
      <w:bCs/>
      <w:i/>
      <w:iCs/>
      <w:sz w:val="22"/>
      <w:lang w:val="en-US" w:eastAsia="en-US" w:bidi="ar-SA"/>
    </w:rPr>
  </w:style>
  <w:style w:type="character" w:styleId="Strong">
    <w:name w:val="Strong"/>
    <w:basedOn w:val="DefaultParagraphFont"/>
    <w:uiPriority w:val="22"/>
    <w:qFormat/>
    <w:rsid w:val="00916A14"/>
    <w:rPr>
      <w:b/>
      <w:bCs/>
    </w:rPr>
  </w:style>
  <w:style w:type="paragraph" w:customStyle="1" w:styleId="EYFooter">
    <w:name w:val="EY Footer"/>
    <w:basedOn w:val="Footer"/>
    <w:rsid w:val="00916A14"/>
    <w:pPr>
      <w:pBdr>
        <w:top w:val="single" w:sz="4" w:space="1" w:color="auto"/>
      </w:pBdr>
      <w:tabs>
        <w:tab w:val="clear" w:pos="4680"/>
        <w:tab w:val="clear" w:pos="9360"/>
        <w:tab w:val="right" w:pos="9000"/>
      </w:tabs>
    </w:pPr>
  </w:style>
  <w:style w:type="paragraph" w:customStyle="1" w:styleId="EYBulletTextLevel2">
    <w:name w:val="EY Bullet Text Level 2"/>
    <w:basedOn w:val="EYBodyText"/>
    <w:rsid w:val="00916A14"/>
    <w:pPr>
      <w:numPr>
        <w:numId w:val="3"/>
      </w:numPr>
    </w:pPr>
  </w:style>
  <w:style w:type="paragraph" w:customStyle="1" w:styleId="EYBulletTextLevel1Indent">
    <w:name w:val="EY Bullet Text Level 1 Indent"/>
    <w:basedOn w:val="EYBulletTextLevel1"/>
    <w:rsid w:val="00916A14"/>
    <w:pPr>
      <w:numPr>
        <w:numId w:val="0"/>
      </w:numPr>
      <w:ind w:left="720"/>
    </w:pPr>
  </w:style>
  <w:style w:type="paragraph" w:styleId="ListNumber">
    <w:name w:val="List Number"/>
    <w:basedOn w:val="Normal"/>
    <w:semiHidden/>
    <w:rsid w:val="00916A14"/>
    <w:pPr>
      <w:numPr>
        <w:numId w:val="8"/>
      </w:numPr>
      <w:spacing w:after="120" w:line="280" w:lineRule="exact"/>
    </w:pPr>
  </w:style>
  <w:style w:type="paragraph" w:styleId="ListBullet">
    <w:name w:val="List Bullet"/>
    <w:basedOn w:val="Normal"/>
    <w:link w:val="ListBulletChar"/>
    <w:semiHidden/>
    <w:rsid w:val="00916A14"/>
    <w:pPr>
      <w:numPr>
        <w:numId w:val="6"/>
      </w:numPr>
    </w:pPr>
  </w:style>
  <w:style w:type="character" w:customStyle="1" w:styleId="ListBulletChar">
    <w:name w:val="List Bullet Char"/>
    <w:basedOn w:val="DefaultParagraphFont"/>
    <w:link w:val="ListBullet"/>
    <w:semiHidden/>
    <w:rsid w:val="00BD0EF8"/>
    <w:rPr>
      <w:sz w:val="22"/>
      <w:lang w:val="en-US" w:eastAsia="en-US"/>
    </w:rPr>
  </w:style>
  <w:style w:type="paragraph" w:styleId="ListBullet2">
    <w:name w:val="List Bullet 2"/>
    <w:basedOn w:val="Normal"/>
    <w:semiHidden/>
    <w:rsid w:val="00916A14"/>
    <w:pPr>
      <w:numPr>
        <w:numId w:val="7"/>
      </w:numPr>
    </w:pPr>
  </w:style>
  <w:style w:type="paragraph" w:customStyle="1" w:styleId="EYTOC1">
    <w:name w:val="EY TOC 1"/>
    <w:basedOn w:val="TOC1"/>
    <w:rsid w:val="00916A14"/>
    <w:pPr>
      <w:spacing w:after="155"/>
    </w:pPr>
  </w:style>
  <w:style w:type="paragraph" w:customStyle="1" w:styleId="EYTOC2">
    <w:name w:val="EY TOC 2"/>
    <w:basedOn w:val="TOC2"/>
    <w:rsid w:val="00916A14"/>
    <w:pPr>
      <w:spacing w:line="310" w:lineRule="exact"/>
    </w:pPr>
  </w:style>
  <w:style w:type="paragraph" w:customStyle="1" w:styleId="EYHeading1nobreak">
    <w:name w:val="EY Heading 1 (no break)"/>
    <w:basedOn w:val="EYHeading1"/>
    <w:rsid w:val="00916A14"/>
    <w:pPr>
      <w:pageBreakBefore w:val="0"/>
    </w:pPr>
  </w:style>
  <w:style w:type="paragraph" w:customStyle="1" w:styleId="EYComment">
    <w:name w:val="EY Comment"/>
    <w:basedOn w:val="EYBodyText"/>
    <w:rsid w:val="00916A14"/>
    <w:rPr>
      <w:b/>
      <w:i/>
      <w:color w:val="D60093"/>
    </w:rPr>
  </w:style>
  <w:style w:type="paragraph" w:customStyle="1" w:styleId="EYNote">
    <w:name w:val="EY Note"/>
    <w:basedOn w:val="EYBodyText"/>
    <w:rsid w:val="00916A14"/>
    <w:pPr>
      <w:ind w:left="1440" w:right="720" w:hanging="720"/>
    </w:pPr>
  </w:style>
  <w:style w:type="paragraph" w:customStyle="1" w:styleId="EYListLevel1Indent">
    <w:name w:val="EY List Level 1 Indent"/>
    <w:basedOn w:val="EYBulletTextLevel1"/>
    <w:rsid w:val="00916A14"/>
    <w:pPr>
      <w:numPr>
        <w:numId w:val="0"/>
      </w:numPr>
      <w:ind w:left="720"/>
    </w:pPr>
  </w:style>
  <w:style w:type="paragraph" w:customStyle="1" w:styleId="EYGlossaryTerm">
    <w:name w:val="EY Glossary Term"/>
    <w:basedOn w:val="EYNote"/>
    <w:rsid w:val="00916A14"/>
    <w:pPr>
      <w:keepNext/>
      <w:keepLines/>
      <w:spacing w:after="60"/>
      <w:ind w:left="720" w:right="2880"/>
    </w:pPr>
    <w:rPr>
      <w:rFonts w:ascii="Arial Bold" w:hAnsi="Arial Bold"/>
      <w:b/>
      <w:color w:val="646464"/>
    </w:rPr>
  </w:style>
  <w:style w:type="paragraph" w:customStyle="1" w:styleId="EYGlossaryDefinition">
    <w:name w:val="EY Glossary Definition"/>
    <w:basedOn w:val="EYGlossaryTerm"/>
    <w:next w:val="EYBodyText"/>
    <w:rsid w:val="00916A14"/>
    <w:pPr>
      <w:keepNext w:val="0"/>
      <w:spacing w:after="120"/>
      <w:ind w:right="0" w:firstLine="0"/>
    </w:pPr>
    <w:rPr>
      <w:rFonts w:ascii="Arial" w:hAnsi="Arial"/>
      <w:b w:val="0"/>
      <w:color w:val="auto"/>
    </w:rPr>
  </w:style>
  <w:style w:type="table" w:styleId="TableProfessional">
    <w:name w:val="Table Professional"/>
    <w:basedOn w:val="TableNormal"/>
    <w:semiHidden/>
    <w:rsid w:val="00916A14"/>
    <w:pPr>
      <w:overflowPunct w:val="0"/>
      <w:autoSpaceDE w:val="0"/>
      <w:autoSpaceDN w:val="0"/>
      <w:adjustRightInd w:val="0"/>
      <w:textAlignment w:val="baseline"/>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EYTableStyle">
    <w:name w:val="EY Table Style"/>
    <w:basedOn w:val="TableProfessional"/>
    <w:rsid w:val="00916A14"/>
    <w:rPr>
      <w:rFonts w:ascii="Arial" w:hAnsi="Arial"/>
      <w:sz w:val="18"/>
    </w:rPr>
    <w:tblPr>
      <w:tblInd w:w="96" w:type="dxa"/>
      <w:tblBorders>
        <w:top w:val="single" w:sz="6" w:space="0" w:color="646464"/>
        <w:left w:val="single" w:sz="6" w:space="0" w:color="646464"/>
        <w:bottom w:val="single" w:sz="6" w:space="0" w:color="646464"/>
        <w:right w:val="single" w:sz="6" w:space="0" w:color="646464"/>
        <w:insideH w:val="single" w:sz="6" w:space="0" w:color="646464"/>
        <w:insideV w:val="single" w:sz="6" w:space="0" w:color="646464"/>
      </w:tblBorders>
      <w:tblCellMar>
        <w:top w:w="96" w:type="dxa"/>
        <w:left w:w="96" w:type="dxa"/>
        <w:bottom w:w="96" w:type="dxa"/>
        <w:right w:w="96" w:type="dxa"/>
      </w:tblCellMar>
    </w:tblPr>
    <w:tcPr>
      <w:shd w:val="clear" w:color="auto" w:fill="auto"/>
    </w:tcPr>
    <w:tblStylePr w:type="firstRow">
      <w:pPr>
        <w:jc w:val="left"/>
      </w:pPr>
      <w:rPr>
        <w:rFonts w:ascii="Arial" w:hAnsi="Arial"/>
        <w:b/>
        <w:bCs/>
        <w:color w:val="000000"/>
        <w:sz w:val="22"/>
      </w:rPr>
      <w:tblPr/>
      <w:tcPr>
        <w:tcBorders>
          <w:top w:val="single" w:sz="6" w:space="0" w:color="646464"/>
          <w:left w:val="single" w:sz="6" w:space="0" w:color="646464"/>
          <w:bottom w:val="single" w:sz="6" w:space="0" w:color="646464"/>
          <w:right w:val="single" w:sz="6" w:space="0" w:color="646464"/>
          <w:insideH w:val="single" w:sz="6" w:space="0" w:color="646464"/>
          <w:insideV w:val="single" w:sz="6" w:space="0" w:color="646464"/>
          <w:tl2br w:val="nil"/>
          <w:tr2bl w:val="nil"/>
        </w:tcBorders>
        <w:shd w:val="clear" w:color="auto" w:fill="CCCCCC"/>
      </w:tcPr>
    </w:tblStylePr>
  </w:style>
  <w:style w:type="table" w:customStyle="1" w:styleId="EYTableGrid">
    <w:name w:val="EY Table Grid"/>
    <w:basedOn w:val="TableGrid"/>
    <w:rsid w:val="00916A14"/>
    <w:rPr>
      <w:rFonts w:ascii="Arial" w:hAnsi="Arial"/>
      <w:sz w:val="18"/>
    </w:rPr>
    <w:tblPr>
      <w:tblInd w:w="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4" w:type="dxa"/>
        <w:left w:w="96" w:type="dxa"/>
        <w:bottom w:w="24" w:type="dxa"/>
        <w:right w:w="96" w:type="dxa"/>
      </w:tblCellMar>
    </w:tblPr>
  </w:style>
  <w:style w:type="paragraph" w:customStyle="1" w:styleId="EYFigureCaption">
    <w:name w:val="EY Figure Caption"/>
    <w:basedOn w:val="EYBodyText"/>
    <w:next w:val="EYBodyText"/>
    <w:rsid w:val="00916A14"/>
    <w:pPr>
      <w:spacing w:after="180" w:line="240" w:lineRule="exact"/>
      <w:jc w:val="center"/>
    </w:pPr>
    <w:rPr>
      <w:i/>
      <w:sz w:val="18"/>
      <w:szCs w:val="18"/>
    </w:rPr>
  </w:style>
  <w:style w:type="paragraph" w:styleId="Quote">
    <w:name w:val="Quote"/>
    <w:basedOn w:val="EYBodyTextEYGray"/>
    <w:qFormat/>
    <w:rsid w:val="00916A14"/>
    <w:pPr>
      <w:spacing w:after="180" w:line="360" w:lineRule="exact"/>
    </w:pPr>
    <w:rPr>
      <w:spacing w:val="-4"/>
      <w:sz w:val="28"/>
    </w:rPr>
  </w:style>
  <w:style w:type="paragraph" w:customStyle="1" w:styleId="Quote-Author">
    <w:name w:val="Quote - Author"/>
    <w:basedOn w:val="EYBodyTextEYGray"/>
    <w:link w:val="Quote-AuthorChar"/>
    <w:semiHidden/>
    <w:rsid w:val="00916A14"/>
    <w:pPr>
      <w:spacing w:after="0" w:line="240" w:lineRule="exact"/>
    </w:pPr>
    <w:rPr>
      <w:sz w:val="18"/>
    </w:rPr>
  </w:style>
  <w:style w:type="character" w:customStyle="1" w:styleId="Quote-AuthorChar">
    <w:name w:val="Quote - Author Char"/>
    <w:basedOn w:val="EYBodyTextEYGrayChar"/>
    <w:link w:val="Quote-Author"/>
    <w:rsid w:val="00916A14"/>
    <w:rPr>
      <w:rFonts w:ascii="Arial" w:eastAsia="MS Mincho" w:hAnsi="Arial" w:cs="Arial"/>
      <w:bCs/>
      <w:color w:val="646464"/>
      <w:sz w:val="18"/>
      <w:lang w:val="en-US" w:eastAsia="en-US" w:bidi="ar-SA"/>
    </w:rPr>
  </w:style>
  <w:style w:type="paragraph" w:customStyle="1" w:styleId="EYHeaderright">
    <w:name w:val="EY Header (right)"/>
    <w:basedOn w:val="EYHeader"/>
    <w:rsid w:val="00916A14"/>
    <w:pPr>
      <w:jc w:val="right"/>
    </w:pPr>
  </w:style>
  <w:style w:type="paragraph" w:customStyle="1" w:styleId="EYTableBulletLevel2">
    <w:name w:val="EY Table Bullet Level 2"/>
    <w:basedOn w:val="EYTableBullet"/>
    <w:rsid w:val="00916A14"/>
    <w:pPr>
      <w:numPr>
        <w:numId w:val="0"/>
      </w:numPr>
    </w:pPr>
  </w:style>
  <w:style w:type="paragraph" w:styleId="Caption">
    <w:name w:val="caption"/>
    <w:basedOn w:val="Normal"/>
    <w:next w:val="Normal"/>
    <w:qFormat/>
    <w:rsid w:val="00916A14"/>
    <w:rPr>
      <w:b/>
      <w:bCs/>
      <w:sz w:val="20"/>
    </w:rPr>
  </w:style>
  <w:style w:type="character" w:styleId="CommentReference">
    <w:name w:val="annotation reference"/>
    <w:basedOn w:val="DefaultParagraphFont"/>
    <w:semiHidden/>
    <w:rsid w:val="00671D6F"/>
    <w:rPr>
      <w:sz w:val="16"/>
      <w:szCs w:val="16"/>
    </w:rPr>
  </w:style>
  <w:style w:type="paragraph" w:styleId="BalloonText">
    <w:name w:val="Balloon Text"/>
    <w:basedOn w:val="Normal"/>
    <w:semiHidden/>
    <w:rsid w:val="00A818AB"/>
    <w:rPr>
      <w:rFonts w:ascii="Tahoma" w:hAnsi="Tahoma" w:cs="Tahoma"/>
      <w:sz w:val="16"/>
      <w:szCs w:val="16"/>
    </w:rPr>
  </w:style>
  <w:style w:type="paragraph" w:styleId="TOC8">
    <w:name w:val="toc 8"/>
    <w:basedOn w:val="Normal"/>
    <w:next w:val="Normal"/>
    <w:autoRedefine/>
    <w:semiHidden/>
    <w:rsid w:val="006E2788"/>
    <w:pPr>
      <w:ind w:left="1540"/>
    </w:pPr>
  </w:style>
  <w:style w:type="paragraph" w:customStyle="1" w:styleId="Instructions">
    <w:name w:val="Instructions"/>
    <w:basedOn w:val="EYBodyText"/>
    <w:rsid w:val="00BD740C"/>
    <w:rPr>
      <w:i/>
      <w:color w:val="0000FF"/>
    </w:rPr>
  </w:style>
  <w:style w:type="paragraph" w:customStyle="1" w:styleId="Instructionsbullet">
    <w:name w:val="Instructions bullet"/>
    <w:basedOn w:val="Instructions"/>
    <w:rsid w:val="00BD740C"/>
    <w:pPr>
      <w:numPr>
        <w:numId w:val="1"/>
      </w:numPr>
    </w:pPr>
  </w:style>
  <w:style w:type="paragraph" w:customStyle="1" w:styleId="InstructionsTable">
    <w:name w:val="Instructions Table"/>
    <w:basedOn w:val="Instructions"/>
    <w:rsid w:val="00FF7C09"/>
    <w:rPr>
      <w:sz w:val="18"/>
      <w:szCs w:val="18"/>
    </w:rPr>
  </w:style>
  <w:style w:type="paragraph" w:styleId="CommentText">
    <w:name w:val="annotation text"/>
    <w:basedOn w:val="Normal"/>
    <w:semiHidden/>
    <w:rsid w:val="00671D6F"/>
    <w:rPr>
      <w:sz w:val="20"/>
    </w:rPr>
  </w:style>
  <w:style w:type="paragraph" w:customStyle="1" w:styleId="EYUPSubheading">
    <w:name w:val="EY UP Subheading"/>
    <w:basedOn w:val="EYBodyText"/>
    <w:next w:val="EYBodyText"/>
    <w:rsid w:val="008F2813"/>
    <w:pPr>
      <w:keepNext/>
    </w:pPr>
    <w:rPr>
      <w:i/>
      <w:color w:val="646464"/>
    </w:rPr>
  </w:style>
  <w:style w:type="paragraph" w:customStyle="1" w:styleId="EYTableNumbered">
    <w:name w:val="EY Table Numbered"/>
    <w:basedOn w:val="EYTableBullet"/>
    <w:rsid w:val="00390F68"/>
  </w:style>
  <w:style w:type="paragraph" w:styleId="CommentSubject">
    <w:name w:val="annotation subject"/>
    <w:basedOn w:val="CommentText"/>
    <w:next w:val="CommentText"/>
    <w:semiHidden/>
    <w:rsid w:val="00671D6F"/>
    <w:rPr>
      <w:b/>
      <w:bCs/>
    </w:rPr>
  </w:style>
  <w:style w:type="paragraph" w:customStyle="1" w:styleId="Heading10">
    <w:name w:val="Heading1"/>
    <w:basedOn w:val="Heading2"/>
    <w:rsid w:val="001D619D"/>
    <w:rPr>
      <w:sz w:val="28"/>
    </w:rPr>
  </w:style>
  <w:style w:type="character" w:styleId="PageNumber">
    <w:name w:val="page number"/>
    <w:basedOn w:val="DefaultParagraphFont"/>
    <w:rsid w:val="00916A14"/>
    <w:rPr>
      <w:rFonts w:ascii="Arial" w:hAnsi="Arial"/>
      <w:sz w:val="18"/>
    </w:rPr>
  </w:style>
  <w:style w:type="paragraph" w:styleId="PlainText">
    <w:name w:val="Plain Text"/>
    <w:basedOn w:val="Normal"/>
    <w:rsid w:val="00916A14"/>
    <w:pPr>
      <w:overflowPunct/>
      <w:autoSpaceDE/>
      <w:autoSpaceDN/>
      <w:adjustRightInd/>
      <w:textAlignment w:val="auto"/>
    </w:pPr>
    <w:rPr>
      <w:rFonts w:ascii="Courier New" w:hAnsi="Courier New" w:cs="Courier New"/>
      <w:sz w:val="20"/>
    </w:rPr>
  </w:style>
  <w:style w:type="paragraph" w:customStyle="1" w:styleId="Level1Text">
    <w:name w:val="Level 1 Text"/>
    <w:basedOn w:val="Normal"/>
    <w:rsid w:val="0021103C"/>
    <w:pPr>
      <w:keepLines/>
      <w:overflowPunct/>
      <w:autoSpaceDE/>
      <w:autoSpaceDN/>
      <w:adjustRightInd/>
      <w:spacing w:before="72" w:after="72"/>
      <w:ind w:hanging="14"/>
      <w:textAlignment w:val="auto"/>
    </w:pPr>
    <w:rPr>
      <w:lang w:bidi="ta-IN"/>
    </w:rPr>
  </w:style>
  <w:style w:type="paragraph" w:customStyle="1" w:styleId="CellBody">
    <w:name w:val="CellBody"/>
    <w:basedOn w:val="Normal"/>
    <w:rsid w:val="008B77FA"/>
    <w:pPr>
      <w:overflowPunct/>
      <w:autoSpaceDE/>
      <w:autoSpaceDN/>
      <w:adjustRightInd/>
      <w:spacing w:before="80" w:after="80"/>
      <w:textAlignment w:val="auto"/>
    </w:pPr>
    <w:rPr>
      <w:rFonts w:ascii="EYInterstate Light" w:hAnsi="EYInterstate Light"/>
      <w:sz w:val="18"/>
      <w:szCs w:val="24"/>
    </w:rPr>
  </w:style>
  <w:style w:type="paragraph" w:customStyle="1" w:styleId="Body">
    <w:name w:val="Body"/>
    <w:basedOn w:val="Normal"/>
    <w:rsid w:val="008B77FA"/>
    <w:pPr>
      <w:overflowPunct/>
      <w:autoSpaceDE/>
      <w:autoSpaceDN/>
      <w:adjustRightInd/>
      <w:spacing w:before="120" w:after="120"/>
      <w:ind w:left="2966"/>
      <w:textAlignment w:val="auto"/>
    </w:pPr>
    <w:rPr>
      <w:rFonts w:ascii="EYInterstate" w:hAnsi="EYInterstate"/>
      <w:sz w:val="20"/>
    </w:rPr>
  </w:style>
  <w:style w:type="paragraph" w:customStyle="1" w:styleId="TableGridHeader">
    <w:name w:val="Table Grid Header"/>
    <w:basedOn w:val="CellBody"/>
    <w:rsid w:val="008B77FA"/>
    <w:rPr>
      <w:rFonts w:ascii="EYInterstate" w:hAnsi="EYInterstate"/>
      <w:b/>
    </w:rPr>
  </w:style>
  <w:style w:type="paragraph" w:styleId="ListParagraph">
    <w:name w:val="List Paragraph"/>
    <w:basedOn w:val="Normal"/>
    <w:uiPriority w:val="34"/>
    <w:qFormat/>
    <w:rsid w:val="008B77FA"/>
    <w:pPr>
      <w:overflowPunct/>
      <w:autoSpaceDE/>
      <w:autoSpaceDN/>
      <w:adjustRightInd/>
      <w:ind w:left="720"/>
      <w:contextualSpacing/>
      <w:textAlignment w:val="auto"/>
    </w:pPr>
    <w:rPr>
      <w:sz w:val="24"/>
      <w:szCs w:val="24"/>
    </w:rPr>
  </w:style>
  <w:style w:type="paragraph" w:styleId="TOCHeading">
    <w:name w:val="TOC Heading"/>
    <w:basedOn w:val="Heading1"/>
    <w:next w:val="Normal"/>
    <w:uiPriority w:val="39"/>
    <w:semiHidden/>
    <w:unhideWhenUsed/>
    <w:qFormat/>
    <w:rsid w:val="00511349"/>
    <w:pPr>
      <w:keepNext/>
      <w:pageBreakBefore w:val="0"/>
      <w:spacing w:before="480" w:after="0" w:line="276" w:lineRule="auto"/>
      <w:outlineLvl w:val="9"/>
    </w:pPr>
    <w:rPr>
      <w:rFonts w:ascii="Cambria" w:hAnsi="Cambria" w:cs="Times New Roman"/>
      <w:bCs/>
      <w:color w:val="365F91"/>
      <w:spacing w:val="0"/>
      <w:kern w:val="0"/>
      <w:sz w:val="28"/>
      <w:szCs w:val="28"/>
    </w:rPr>
  </w:style>
  <w:style w:type="paragraph" w:customStyle="1" w:styleId="Headline1">
    <w:name w:val="Headline 1"/>
    <w:basedOn w:val="Heading1"/>
    <w:rsid w:val="00AE659A"/>
    <w:pPr>
      <w:keepNext/>
      <w:keepLines w:val="0"/>
      <w:pageBreakBefore w:val="0"/>
      <w:overflowPunct w:val="0"/>
      <w:autoSpaceDE w:val="0"/>
      <w:autoSpaceDN w:val="0"/>
      <w:adjustRightInd w:val="0"/>
      <w:spacing w:before="240" w:after="0"/>
      <w:textAlignment w:val="baseline"/>
    </w:pPr>
    <w:rPr>
      <w:rFonts w:ascii="EYInterstate" w:eastAsia="MS Mincho" w:hAnsi="EYInterstate"/>
      <w:b w:val="0"/>
      <w:bCs/>
      <w:color w:val="auto"/>
      <w:spacing w:val="0"/>
      <w:sz w:val="44"/>
    </w:rPr>
  </w:style>
  <w:style w:type="paragraph" w:customStyle="1" w:styleId="Subhead0unnumbered">
    <w:name w:val="Subhead 0 unnumbered"/>
    <w:basedOn w:val="Normal"/>
    <w:rsid w:val="00AE659A"/>
    <w:pPr>
      <w:keepNext/>
      <w:spacing w:before="240" w:after="120" w:line="280" w:lineRule="exact"/>
      <w:ind w:left="360" w:hanging="360"/>
    </w:pPr>
    <w:rPr>
      <w:rFonts w:ascii="EYInterstate" w:eastAsia="MS Mincho" w:hAnsi="EYInterstate" w:cs="Arial"/>
      <w:b/>
      <w:bCs/>
      <w:color w:val="646464"/>
      <w:sz w:val="28"/>
      <w:szCs w:val="28"/>
    </w:rPr>
  </w:style>
  <w:style w:type="paragraph" w:customStyle="1" w:styleId="Headline2">
    <w:name w:val="Headline 2"/>
    <w:basedOn w:val="Headline1"/>
    <w:rsid w:val="00AE659A"/>
    <w:pPr>
      <w:spacing w:before="120" w:line="420" w:lineRule="exact"/>
    </w:pPr>
    <w:rPr>
      <w:rFonts w:ascii="EYInterstate Light" w:hAnsi="EYInterstate Light"/>
      <w:b/>
      <w:sz w:val="36"/>
      <w:szCs w:val="36"/>
    </w:rPr>
  </w:style>
  <w:style w:type="paragraph" w:customStyle="1" w:styleId="Subhead1">
    <w:name w:val="Subhead 1"/>
    <w:basedOn w:val="Normal"/>
    <w:link w:val="Subhead1Char"/>
    <w:rsid w:val="00930D11"/>
    <w:pPr>
      <w:keepNext/>
      <w:numPr>
        <w:numId w:val="26"/>
      </w:numPr>
      <w:spacing w:before="240" w:after="120" w:line="280" w:lineRule="exact"/>
    </w:pPr>
    <w:rPr>
      <w:rFonts w:ascii="EYInterstate" w:eastAsia="MS Mincho" w:hAnsi="EYInterstate" w:cs="Arial"/>
      <w:b/>
      <w:bCs/>
      <w:color w:val="646464"/>
      <w:sz w:val="28"/>
      <w:szCs w:val="28"/>
    </w:rPr>
  </w:style>
  <w:style w:type="character" w:customStyle="1" w:styleId="Subhead2Char">
    <w:name w:val="Subhead 2 Char"/>
    <w:basedOn w:val="DefaultParagraphFont"/>
    <w:link w:val="Subhead2"/>
    <w:rsid w:val="00930D11"/>
    <w:rPr>
      <w:rFonts w:ascii="EYInterstate" w:eastAsia="MS Mincho" w:hAnsi="EYInterstate" w:cs="Arial"/>
      <w:b/>
      <w:bCs/>
      <w:color w:val="646464"/>
      <w:sz w:val="22"/>
      <w:szCs w:val="28"/>
    </w:rPr>
  </w:style>
  <w:style w:type="paragraph" w:customStyle="1" w:styleId="Subhead2">
    <w:name w:val="Subhead 2"/>
    <w:basedOn w:val="Subhead1"/>
    <w:link w:val="Subhead2Char"/>
    <w:rsid w:val="00930D11"/>
    <w:pPr>
      <w:numPr>
        <w:ilvl w:val="1"/>
      </w:numPr>
    </w:pPr>
    <w:rPr>
      <w:sz w:val="22"/>
      <w:lang w:val="en-GB" w:eastAsia="en-GB"/>
    </w:rPr>
  </w:style>
  <w:style w:type="paragraph" w:customStyle="1" w:styleId="Subheader3">
    <w:name w:val="Subheader 3"/>
    <w:basedOn w:val="Subhead2"/>
    <w:rsid w:val="00930D11"/>
    <w:pPr>
      <w:numPr>
        <w:ilvl w:val="2"/>
      </w:numPr>
      <w:tabs>
        <w:tab w:val="num" w:pos="2160"/>
      </w:tabs>
      <w:ind w:left="2160" w:hanging="180"/>
    </w:pPr>
    <w:rPr>
      <w:sz w:val="20"/>
    </w:rPr>
  </w:style>
  <w:style w:type="character" w:customStyle="1" w:styleId="Subhead1Char">
    <w:name w:val="Subhead 1 Char"/>
    <w:basedOn w:val="DefaultParagraphFont"/>
    <w:link w:val="Subhead1"/>
    <w:rsid w:val="001E317A"/>
    <w:rPr>
      <w:rFonts w:ascii="EYInterstate" w:eastAsia="MS Mincho" w:hAnsi="EYInterstate" w:cs="Arial"/>
      <w:b/>
      <w:bCs/>
      <w:color w:val="646464"/>
      <w:sz w:val="28"/>
      <w:szCs w:val="28"/>
      <w:lang w:val="en-US" w:eastAsia="en-US"/>
    </w:rPr>
  </w:style>
  <w:style w:type="paragraph" w:customStyle="1" w:styleId="EYBodyTextBullet1">
    <w:name w:val="EY Body Text Bullet 1"/>
    <w:basedOn w:val="Normal"/>
    <w:qFormat/>
    <w:rsid w:val="004E7070"/>
    <w:pPr>
      <w:numPr>
        <w:numId w:val="35"/>
      </w:numPr>
      <w:spacing w:after="140" w:line="240" w:lineRule="exact"/>
    </w:pPr>
    <w:rPr>
      <w:rFonts w:ascii="EYInterstate Light" w:eastAsia="MS Mincho" w:hAnsi="EYInterstate Light" w:cs="Arial"/>
      <w:bCs/>
      <w:sz w:val="18"/>
      <w:szCs w:val="18"/>
    </w:rPr>
  </w:style>
  <w:style w:type="paragraph" w:customStyle="1" w:styleId="EYNumber">
    <w:name w:val="EY Number"/>
    <w:basedOn w:val="Normal"/>
    <w:semiHidden/>
    <w:rsid w:val="00406C68"/>
    <w:pPr>
      <w:numPr>
        <w:numId w:val="40"/>
      </w:numPr>
      <w:suppressAutoHyphens/>
      <w:overflowPunct/>
      <w:autoSpaceDE/>
      <w:autoSpaceDN/>
      <w:adjustRightInd/>
      <w:spacing w:after="240"/>
      <w:textAlignment w:val="auto"/>
    </w:pPr>
    <w:rPr>
      <w:rFonts w:ascii="Arial" w:hAnsi="Arial"/>
      <w:kern w:val="12"/>
      <w:szCs w:val="24"/>
      <w:lang w:val="en-GB"/>
    </w:rPr>
  </w:style>
  <w:style w:type="paragraph" w:customStyle="1" w:styleId="EYLetter">
    <w:name w:val="EY Letter"/>
    <w:basedOn w:val="EYNumber"/>
    <w:semiHidden/>
    <w:rsid w:val="00406C68"/>
    <w:pPr>
      <w:numPr>
        <w:ilvl w:val="1"/>
      </w:numPr>
    </w:pPr>
  </w:style>
  <w:style w:type="paragraph" w:customStyle="1" w:styleId="EYTabletext0">
    <w:name w:val="EY Table text"/>
    <w:basedOn w:val="Normal"/>
    <w:rsid w:val="00406C68"/>
    <w:pPr>
      <w:suppressAutoHyphens/>
      <w:overflowPunct/>
      <w:autoSpaceDE/>
      <w:autoSpaceDN/>
      <w:adjustRightInd/>
      <w:spacing w:before="60" w:after="60"/>
      <w:textAlignment w:val="auto"/>
    </w:pPr>
    <w:rPr>
      <w:rFonts w:ascii="EYInterstate Light" w:hAnsi="EYInterstate Light"/>
      <w:kern w:val="12"/>
      <w:sz w:val="18"/>
      <w:szCs w:val="24"/>
      <w:lang w:val="en-GB"/>
    </w:rPr>
  </w:style>
</w:styles>
</file>

<file path=word/webSettings.xml><?xml version="1.0" encoding="utf-8"?>
<w:webSettings xmlns:r="http://schemas.openxmlformats.org/officeDocument/2006/relationships" xmlns:w="http://schemas.openxmlformats.org/wordprocessingml/2006/main">
  <w:divs>
    <w:div w:id="45875756">
      <w:bodyDiv w:val="1"/>
      <w:marLeft w:val="0"/>
      <w:marRight w:val="0"/>
      <w:marTop w:val="0"/>
      <w:marBottom w:val="0"/>
      <w:divBdr>
        <w:top w:val="none" w:sz="0" w:space="0" w:color="auto"/>
        <w:left w:val="none" w:sz="0" w:space="0" w:color="auto"/>
        <w:bottom w:val="none" w:sz="0" w:space="0" w:color="auto"/>
        <w:right w:val="none" w:sz="0" w:space="0" w:color="auto"/>
      </w:divBdr>
      <w:divsChild>
        <w:div w:id="970743911">
          <w:marLeft w:val="0"/>
          <w:marRight w:val="0"/>
          <w:marTop w:val="0"/>
          <w:marBottom w:val="0"/>
          <w:divBdr>
            <w:top w:val="none" w:sz="0" w:space="0" w:color="auto"/>
            <w:left w:val="none" w:sz="0" w:space="0" w:color="auto"/>
            <w:bottom w:val="none" w:sz="0" w:space="0" w:color="auto"/>
            <w:right w:val="none" w:sz="0" w:space="0" w:color="auto"/>
          </w:divBdr>
        </w:div>
      </w:divsChild>
    </w:div>
    <w:div w:id="95560272">
      <w:bodyDiv w:val="1"/>
      <w:marLeft w:val="0"/>
      <w:marRight w:val="0"/>
      <w:marTop w:val="0"/>
      <w:marBottom w:val="0"/>
      <w:divBdr>
        <w:top w:val="none" w:sz="0" w:space="0" w:color="auto"/>
        <w:left w:val="none" w:sz="0" w:space="0" w:color="auto"/>
        <w:bottom w:val="none" w:sz="0" w:space="0" w:color="auto"/>
        <w:right w:val="none" w:sz="0" w:space="0" w:color="auto"/>
      </w:divBdr>
      <w:divsChild>
        <w:div w:id="1748074355">
          <w:marLeft w:val="0"/>
          <w:marRight w:val="0"/>
          <w:marTop w:val="0"/>
          <w:marBottom w:val="0"/>
          <w:divBdr>
            <w:top w:val="none" w:sz="0" w:space="0" w:color="auto"/>
            <w:left w:val="none" w:sz="0" w:space="0" w:color="auto"/>
            <w:bottom w:val="none" w:sz="0" w:space="0" w:color="auto"/>
            <w:right w:val="none" w:sz="0" w:space="0" w:color="auto"/>
          </w:divBdr>
        </w:div>
      </w:divsChild>
    </w:div>
    <w:div w:id="125903692">
      <w:bodyDiv w:val="1"/>
      <w:marLeft w:val="0"/>
      <w:marRight w:val="0"/>
      <w:marTop w:val="0"/>
      <w:marBottom w:val="0"/>
      <w:divBdr>
        <w:top w:val="none" w:sz="0" w:space="0" w:color="auto"/>
        <w:left w:val="none" w:sz="0" w:space="0" w:color="auto"/>
        <w:bottom w:val="none" w:sz="0" w:space="0" w:color="auto"/>
        <w:right w:val="none" w:sz="0" w:space="0" w:color="auto"/>
      </w:divBdr>
      <w:divsChild>
        <w:div w:id="1704595561">
          <w:marLeft w:val="0"/>
          <w:marRight w:val="0"/>
          <w:marTop w:val="0"/>
          <w:marBottom w:val="0"/>
          <w:divBdr>
            <w:top w:val="none" w:sz="0" w:space="0" w:color="auto"/>
            <w:left w:val="none" w:sz="0" w:space="0" w:color="auto"/>
            <w:bottom w:val="none" w:sz="0" w:space="0" w:color="auto"/>
            <w:right w:val="none" w:sz="0" w:space="0" w:color="auto"/>
          </w:divBdr>
        </w:div>
      </w:divsChild>
    </w:div>
    <w:div w:id="215629851">
      <w:bodyDiv w:val="1"/>
      <w:marLeft w:val="0"/>
      <w:marRight w:val="0"/>
      <w:marTop w:val="0"/>
      <w:marBottom w:val="0"/>
      <w:divBdr>
        <w:top w:val="none" w:sz="0" w:space="0" w:color="auto"/>
        <w:left w:val="none" w:sz="0" w:space="0" w:color="auto"/>
        <w:bottom w:val="none" w:sz="0" w:space="0" w:color="auto"/>
        <w:right w:val="none" w:sz="0" w:space="0" w:color="auto"/>
      </w:divBdr>
      <w:divsChild>
        <w:div w:id="546186389">
          <w:marLeft w:val="0"/>
          <w:marRight w:val="0"/>
          <w:marTop w:val="0"/>
          <w:marBottom w:val="0"/>
          <w:divBdr>
            <w:top w:val="none" w:sz="0" w:space="0" w:color="auto"/>
            <w:left w:val="none" w:sz="0" w:space="0" w:color="auto"/>
            <w:bottom w:val="none" w:sz="0" w:space="0" w:color="auto"/>
            <w:right w:val="none" w:sz="0" w:space="0" w:color="auto"/>
          </w:divBdr>
          <w:divsChild>
            <w:div w:id="2119399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117177">
      <w:bodyDiv w:val="1"/>
      <w:marLeft w:val="0"/>
      <w:marRight w:val="0"/>
      <w:marTop w:val="0"/>
      <w:marBottom w:val="0"/>
      <w:divBdr>
        <w:top w:val="none" w:sz="0" w:space="0" w:color="auto"/>
        <w:left w:val="none" w:sz="0" w:space="0" w:color="auto"/>
        <w:bottom w:val="none" w:sz="0" w:space="0" w:color="auto"/>
        <w:right w:val="none" w:sz="0" w:space="0" w:color="auto"/>
      </w:divBdr>
      <w:divsChild>
        <w:div w:id="638731479">
          <w:marLeft w:val="0"/>
          <w:marRight w:val="0"/>
          <w:marTop w:val="0"/>
          <w:marBottom w:val="0"/>
          <w:divBdr>
            <w:top w:val="none" w:sz="0" w:space="0" w:color="auto"/>
            <w:left w:val="none" w:sz="0" w:space="0" w:color="auto"/>
            <w:bottom w:val="none" w:sz="0" w:space="0" w:color="auto"/>
            <w:right w:val="none" w:sz="0" w:space="0" w:color="auto"/>
          </w:divBdr>
          <w:divsChild>
            <w:div w:id="323975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499699">
      <w:bodyDiv w:val="1"/>
      <w:marLeft w:val="0"/>
      <w:marRight w:val="0"/>
      <w:marTop w:val="0"/>
      <w:marBottom w:val="0"/>
      <w:divBdr>
        <w:top w:val="none" w:sz="0" w:space="0" w:color="auto"/>
        <w:left w:val="none" w:sz="0" w:space="0" w:color="auto"/>
        <w:bottom w:val="none" w:sz="0" w:space="0" w:color="auto"/>
        <w:right w:val="none" w:sz="0" w:space="0" w:color="auto"/>
      </w:divBdr>
      <w:divsChild>
        <w:div w:id="552470329">
          <w:marLeft w:val="0"/>
          <w:marRight w:val="0"/>
          <w:marTop w:val="0"/>
          <w:marBottom w:val="0"/>
          <w:divBdr>
            <w:top w:val="none" w:sz="0" w:space="0" w:color="auto"/>
            <w:left w:val="none" w:sz="0" w:space="0" w:color="auto"/>
            <w:bottom w:val="none" w:sz="0" w:space="0" w:color="auto"/>
            <w:right w:val="none" w:sz="0" w:space="0" w:color="auto"/>
          </w:divBdr>
          <w:divsChild>
            <w:div w:id="393236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072175">
      <w:bodyDiv w:val="1"/>
      <w:marLeft w:val="0"/>
      <w:marRight w:val="0"/>
      <w:marTop w:val="0"/>
      <w:marBottom w:val="0"/>
      <w:divBdr>
        <w:top w:val="none" w:sz="0" w:space="0" w:color="auto"/>
        <w:left w:val="none" w:sz="0" w:space="0" w:color="auto"/>
        <w:bottom w:val="none" w:sz="0" w:space="0" w:color="auto"/>
        <w:right w:val="none" w:sz="0" w:space="0" w:color="auto"/>
      </w:divBdr>
      <w:divsChild>
        <w:div w:id="1039160757">
          <w:marLeft w:val="0"/>
          <w:marRight w:val="0"/>
          <w:marTop w:val="0"/>
          <w:marBottom w:val="0"/>
          <w:divBdr>
            <w:top w:val="none" w:sz="0" w:space="0" w:color="auto"/>
            <w:left w:val="none" w:sz="0" w:space="0" w:color="auto"/>
            <w:bottom w:val="none" w:sz="0" w:space="0" w:color="auto"/>
            <w:right w:val="none" w:sz="0" w:space="0" w:color="auto"/>
          </w:divBdr>
          <w:divsChild>
            <w:div w:id="632060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300270">
      <w:bodyDiv w:val="1"/>
      <w:marLeft w:val="0"/>
      <w:marRight w:val="0"/>
      <w:marTop w:val="0"/>
      <w:marBottom w:val="0"/>
      <w:divBdr>
        <w:top w:val="none" w:sz="0" w:space="0" w:color="auto"/>
        <w:left w:val="none" w:sz="0" w:space="0" w:color="auto"/>
        <w:bottom w:val="none" w:sz="0" w:space="0" w:color="auto"/>
        <w:right w:val="none" w:sz="0" w:space="0" w:color="auto"/>
      </w:divBdr>
      <w:divsChild>
        <w:div w:id="1298610905">
          <w:marLeft w:val="0"/>
          <w:marRight w:val="0"/>
          <w:marTop w:val="0"/>
          <w:marBottom w:val="0"/>
          <w:divBdr>
            <w:top w:val="none" w:sz="0" w:space="0" w:color="auto"/>
            <w:left w:val="none" w:sz="0" w:space="0" w:color="auto"/>
            <w:bottom w:val="none" w:sz="0" w:space="0" w:color="auto"/>
            <w:right w:val="none" w:sz="0" w:space="0" w:color="auto"/>
          </w:divBdr>
          <w:divsChild>
            <w:div w:id="1912695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914157">
      <w:bodyDiv w:val="1"/>
      <w:marLeft w:val="0"/>
      <w:marRight w:val="0"/>
      <w:marTop w:val="0"/>
      <w:marBottom w:val="0"/>
      <w:divBdr>
        <w:top w:val="none" w:sz="0" w:space="0" w:color="auto"/>
        <w:left w:val="none" w:sz="0" w:space="0" w:color="auto"/>
        <w:bottom w:val="none" w:sz="0" w:space="0" w:color="auto"/>
        <w:right w:val="none" w:sz="0" w:space="0" w:color="auto"/>
      </w:divBdr>
      <w:divsChild>
        <w:div w:id="622005171">
          <w:marLeft w:val="0"/>
          <w:marRight w:val="0"/>
          <w:marTop w:val="0"/>
          <w:marBottom w:val="0"/>
          <w:divBdr>
            <w:top w:val="none" w:sz="0" w:space="0" w:color="auto"/>
            <w:left w:val="none" w:sz="0" w:space="0" w:color="auto"/>
            <w:bottom w:val="none" w:sz="0" w:space="0" w:color="auto"/>
            <w:right w:val="none" w:sz="0" w:space="0" w:color="auto"/>
          </w:divBdr>
          <w:divsChild>
            <w:div w:id="905844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739454">
      <w:bodyDiv w:val="1"/>
      <w:marLeft w:val="0"/>
      <w:marRight w:val="0"/>
      <w:marTop w:val="0"/>
      <w:marBottom w:val="0"/>
      <w:divBdr>
        <w:top w:val="none" w:sz="0" w:space="0" w:color="auto"/>
        <w:left w:val="none" w:sz="0" w:space="0" w:color="auto"/>
        <w:bottom w:val="none" w:sz="0" w:space="0" w:color="auto"/>
        <w:right w:val="none" w:sz="0" w:space="0" w:color="auto"/>
      </w:divBdr>
    </w:div>
    <w:div w:id="1593734829">
      <w:bodyDiv w:val="1"/>
      <w:marLeft w:val="0"/>
      <w:marRight w:val="0"/>
      <w:marTop w:val="0"/>
      <w:marBottom w:val="0"/>
      <w:divBdr>
        <w:top w:val="none" w:sz="0" w:space="0" w:color="auto"/>
        <w:left w:val="none" w:sz="0" w:space="0" w:color="auto"/>
        <w:bottom w:val="none" w:sz="0" w:space="0" w:color="auto"/>
        <w:right w:val="none" w:sz="0" w:space="0" w:color="auto"/>
      </w:divBdr>
      <w:divsChild>
        <w:div w:id="972172991">
          <w:marLeft w:val="0"/>
          <w:marRight w:val="0"/>
          <w:marTop w:val="0"/>
          <w:marBottom w:val="0"/>
          <w:divBdr>
            <w:top w:val="none" w:sz="0" w:space="0" w:color="auto"/>
            <w:left w:val="none" w:sz="0" w:space="0" w:color="auto"/>
            <w:bottom w:val="none" w:sz="0" w:space="0" w:color="auto"/>
            <w:right w:val="none" w:sz="0" w:space="0" w:color="auto"/>
          </w:divBdr>
          <w:divsChild>
            <w:div w:id="1335302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408443">
      <w:bodyDiv w:val="1"/>
      <w:marLeft w:val="0"/>
      <w:marRight w:val="0"/>
      <w:marTop w:val="0"/>
      <w:marBottom w:val="0"/>
      <w:divBdr>
        <w:top w:val="none" w:sz="0" w:space="0" w:color="auto"/>
        <w:left w:val="none" w:sz="0" w:space="0" w:color="auto"/>
        <w:bottom w:val="none" w:sz="0" w:space="0" w:color="auto"/>
        <w:right w:val="none" w:sz="0" w:space="0" w:color="auto"/>
      </w:divBdr>
      <w:divsChild>
        <w:div w:id="1417019828">
          <w:marLeft w:val="0"/>
          <w:marRight w:val="0"/>
          <w:marTop w:val="0"/>
          <w:marBottom w:val="0"/>
          <w:divBdr>
            <w:top w:val="none" w:sz="0" w:space="0" w:color="auto"/>
            <w:left w:val="none" w:sz="0" w:space="0" w:color="auto"/>
            <w:bottom w:val="none" w:sz="0" w:space="0" w:color="auto"/>
            <w:right w:val="none" w:sz="0" w:space="0" w:color="auto"/>
          </w:divBdr>
        </w:div>
      </w:divsChild>
    </w:div>
    <w:div w:id="1615746998">
      <w:bodyDiv w:val="1"/>
      <w:marLeft w:val="0"/>
      <w:marRight w:val="0"/>
      <w:marTop w:val="0"/>
      <w:marBottom w:val="0"/>
      <w:divBdr>
        <w:top w:val="none" w:sz="0" w:space="0" w:color="auto"/>
        <w:left w:val="none" w:sz="0" w:space="0" w:color="auto"/>
        <w:bottom w:val="none" w:sz="0" w:space="0" w:color="auto"/>
        <w:right w:val="none" w:sz="0" w:space="0" w:color="auto"/>
      </w:divBdr>
      <w:divsChild>
        <w:div w:id="1687169533">
          <w:marLeft w:val="0"/>
          <w:marRight w:val="0"/>
          <w:marTop w:val="0"/>
          <w:marBottom w:val="0"/>
          <w:divBdr>
            <w:top w:val="none" w:sz="0" w:space="0" w:color="auto"/>
            <w:left w:val="none" w:sz="0" w:space="0" w:color="auto"/>
            <w:bottom w:val="none" w:sz="0" w:space="0" w:color="auto"/>
            <w:right w:val="none" w:sz="0" w:space="0" w:color="auto"/>
          </w:divBdr>
          <w:divsChild>
            <w:div w:id="1100222417">
              <w:marLeft w:val="0"/>
              <w:marRight w:val="0"/>
              <w:marTop w:val="0"/>
              <w:marBottom w:val="0"/>
              <w:divBdr>
                <w:top w:val="none" w:sz="0" w:space="0" w:color="auto"/>
                <w:left w:val="none" w:sz="0" w:space="0" w:color="auto"/>
                <w:bottom w:val="none" w:sz="0" w:space="0" w:color="auto"/>
                <w:right w:val="none" w:sz="0" w:space="0" w:color="auto"/>
              </w:divBdr>
            </w:div>
            <w:div w:id="1387098356">
              <w:marLeft w:val="0"/>
              <w:marRight w:val="0"/>
              <w:marTop w:val="0"/>
              <w:marBottom w:val="0"/>
              <w:divBdr>
                <w:top w:val="none" w:sz="0" w:space="0" w:color="auto"/>
                <w:left w:val="none" w:sz="0" w:space="0" w:color="auto"/>
                <w:bottom w:val="none" w:sz="0" w:space="0" w:color="auto"/>
                <w:right w:val="none" w:sz="0" w:space="0" w:color="auto"/>
              </w:divBdr>
            </w:div>
            <w:div w:id="1766537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419547">
      <w:bodyDiv w:val="1"/>
      <w:marLeft w:val="0"/>
      <w:marRight w:val="0"/>
      <w:marTop w:val="0"/>
      <w:marBottom w:val="0"/>
      <w:divBdr>
        <w:top w:val="none" w:sz="0" w:space="0" w:color="auto"/>
        <w:left w:val="none" w:sz="0" w:space="0" w:color="auto"/>
        <w:bottom w:val="none" w:sz="0" w:space="0" w:color="auto"/>
        <w:right w:val="none" w:sz="0" w:space="0" w:color="auto"/>
      </w:divBdr>
      <w:divsChild>
        <w:div w:id="98940911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footer" Target="footer3.xml"/><Relationship Id="rId3" Type="http://schemas.openxmlformats.org/officeDocument/2006/relationships/styles" Target="styles.xml"/><Relationship Id="rId21"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hyperlink" Target="http://clear.ey.net/Pages/Common/PractitionerHome_New.aspx"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clear.ey.net/Pages/Common/PractitionerHome_New.aspx" TargetMode="External"/><Relationship Id="rId14"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chabrla\Application%20Data\Microsoft\Templates\E&amp;Y%20Templates\GlobalIT_Baseline_Portrait.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93F62E-7217-48B1-AAE4-0C694744A2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GlobalIT_Baseline_Portrait.dot</Template>
  <TotalTime>1</TotalTime>
  <Pages>11</Pages>
  <Words>2197</Words>
  <Characters>12524</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&lt;System name from Properties: Title&gt;</vt:lpstr>
    </vt:vector>
  </TitlesOfParts>
  <Company>Ernst &amp; Young, LLP</Company>
  <LinksUpToDate>false</LinksUpToDate>
  <CharactersWithSpaces>14692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&lt;System name from Properties: Title&gt;</dc:title>
  <dc:subject>Solution Architecture Document</dc:subject>
  <dc:creator> </dc:creator>
  <cp:keywords/>
  <dc:description>INSTRUCTIONS: On Summary &amp; Custom tabs,  replace values with "&lt;". Click OK, then click ALT+A, then F9. Then select Print Preview. This will cause the values you entered in this dialog to be reflected in the headers/footers and body of the document.</dc:description>
  <cp:lastModifiedBy>Lawrence C Podany</cp:lastModifiedBy>
  <cp:revision>2</cp:revision>
  <cp:lastPrinted>2012-06-20T18:09:00Z</cp:lastPrinted>
  <dcterms:created xsi:type="dcterms:W3CDTF">2012-06-26T11:57:00Z</dcterms:created>
  <dcterms:modified xsi:type="dcterms:W3CDTF">2012-06-26T11:57:00Z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ervice Line">
    <vt:lpwstr>IT Services</vt:lpwstr>
  </property>
  <property fmtid="{D5CDD505-2E9C-101B-9397-08002B2CF9AE}" pid="3" name="Contact E-mail">
    <vt:lpwstr>&lt;e-mail address from Properties: Custom: Contact E-mail&gt;</vt:lpwstr>
  </property>
  <property fmtid="{D5CDD505-2E9C-101B-9397-08002B2CF9AE}" pid="4" name="Date completed">
    <vt:lpwstr>&lt;dd month yyyy from Properties: Custom: Date completed&gt;</vt:lpwstr>
  </property>
  <property fmtid="{D5CDD505-2E9C-101B-9397-08002B2CF9AE}" pid="5" name="Confidential Statement - Cover">
    <vt:lpwstr>Confidential — For internal use only</vt:lpwstr>
  </property>
  <property fmtid="{D5CDD505-2E9C-101B-9397-08002B2CF9AE}" pid="6" name="Copyright year">
    <vt:lpwstr>&lt;yyyy from Properties: Custom: Copyright year&gt;</vt:lpwstr>
  </property>
  <property fmtid="{D5CDD505-2E9C-101B-9397-08002B2CF9AE}" pid="7" name="QC_CUSTOM_FIELD-Undefined">
    <vt:lpwstr>Vulnerabilities:RQ_USER_01#Reviewer:RQ_USER_02#EY Custom Field:RQ_USER_03</vt:lpwstr>
  </property>
  <property fmtid="{D5CDD505-2E9C-101B-9397-08002B2CF9AE}" pid="8" name="QC_CUSTOM_FIELD-Folder">
    <vt:lpwstr>:</vt:lpwstr>
  </property>
  <property fmtid="{D5CDD505-2E9C-101B-9397-08002B2CF9AE}" pid="9" name="QC_CUSTOM_FIELD-Group">
    <vt:lpwstr>:</vt:lpwstr>
  </property>
</Properties>
</file>