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A95DDA" w14:textId="77777777" w:rsidR="005804C7" w:rsidRPr="005E6221" w:rsidRDefault="006A72CB" w:rsidP="000D19F6">
      <w:pPr>
        <w:pStyle w:val="Headline1"/>
      </w:pPr>
      <w:bookmarkStart w:id="0" w:name="_Toc201969711"/>
      <w:r w:rsidRPr="005E6221">
        <w:t xml:space="preserve">IAM – </w:t>
      </w:r>
      <w:bookmarkEnd w:id="0"/>
      <w:r w:rsidRPr="005E6221">
        <w:t>Identity Synchronization</w:t>
      </w:r>
    </w:p>
    <w:p w14:paraId="508253CE" w14:textId="77777777" w:rsidR="005804C7" w:rsidRPr="005E6221" w:rsidRDefault="00304B19" w:rsidP="00414882">
      <w:pPr>
        <w:pStyle w:val="Subhead1"/>
        <w:rPr>
          <w:color w:val="auto"/>
        </w:rPr>
      </w:pPr>
      <w:r w:rsidRPr="005E6221">
        <w:rPr>
          <w:color w:val="auto"/>
        </w:rPr>
        <w:t>Use Case</w:t>
      </w:r>
      <w:r w:rsidR="00681CE5">
        <w:rPr>
          <w:color w:val="auto"/>
        </w:rPr>
        <w:t xml:space="preserve"> – UC-</w:t>
      </w:r>
      <w:r w:rsidR="008B4736">
        <w:rPr>
          <w:color w:val="auto"/>
        </w:rPr>
        <w:t>IDS</w:t>
      </w:r>
      <w:r w:rsidR="00681CE5">
        <w:rPr>
          <w:color w:val="auto"/>
        </w:rPr>
        <w:t xml:space="preserve">036 Update Lync Account HR Change </w:t>
      </w:r>
    </w:p>
    <w:p w14:paraId="32D5D6FC" w14:textId="77777777" w:rsidR="0046110B" w:rsidRPr="005E6221" w:rsidRDefault="00D26572" w:rsidP="000D19F6">
      <w:pPr>
        <w:pStyle w:val="Subhead2"/>
        <w:rPr>
          <w:color w:val="auto"/>
        </w:rPr>
      </w:pPr>
      <w:r w:rsidRPr="005E6221">
        <w:rPr>
          <w:color w:val="auto"/>
        </w:rPr>
        <w:t>Requirement traceability</w:t>
      </w:r>
    </w:p>
    <w:p w14:paraId="50A55085" w14:textId="01A35434" w:rsidR="0081506E" w:rsidRPr="005E6221" w:rsidRDefault="00D43FE7" w:rsidP="00AA446F">
      <w:pPr>
        <w:pStyle w:val="EYBodyText"/>
        <w:numPr>
          <w:ilvl w:val="0"/>
          <w:numId w:val="8"/>
        </w:numPr>
      </w:pPr>
      <w:r w:rsidRPr="005E6221">
        <w:t>Business Requirement: BUS10</w:t>
      </w:r>
      <w:r w:rsidR="0081506E" w:rsidRPr="005E6221">
        <w:t xml:space="preserve"> – </w:t>
      </w:r>
      <w:r w:rsidRPr="005E6221">
        <w:t xml:space="preserve">Need to automatically provision Exchange Mailboxes </w:t>
      </w:r>
      <w:r w:rsidR="0090669E">
        <w:t>and enable Lync accounts using F</w:t>
      </w:r>
      <w:r w:rsidRPr="005E6221">
        <w:t>IM for new users once their country has been migrated.</w:t>
      </w:r>
      <w:r w:rsidR="00B22AB4" w:rsidRPr="00B22AB4">
        <w:t xml:space="preserve"> </w:t>
      </w:r>
      <w:r w:rsidR="00B22AB4" w:rsidRPr="00007CF7">
        <w:t xml:space="preserve">(Requirement detailed within the EY Identity Vision Scope FIM 2010 document). </w:t>
      </w:r>
      <w:r w:rsidR="00B22AB4" w:rsidRPr="009747E9">
        <w:t>NOTE this functionality will not be provided by FIM – OIM will provide it. The Vision and Scope document refers to FIM however.</w:t>
      </w:r>
    </w:p>
    <w:p w14:paraId="710EE963" w14:textId="77777777" w:rsidR="0081506E" w:rsidRPr="005E6221" w:rsidRDefault="00153186" w:rsidP="00AA446F">
      <w:pPr>
        <w:pStyle w:val="EYBodyText"/>
        <w:numPr>
          <w:ilvl w:val="1"/>
          <w:numId w:val="8"/>
        </w:numPr>
      </w:pPr>
      <w:r w:rsidRPr="005E6221">
        <w:t>User Requirement: UR02</w:t>
      </w:r>
      <w:r w:rsidR="0081506E" w:rsidRPr="005E6221">
        <w:t>.BU</w:t>
      </w:r>
      <w:r w:rsidR="00D43FE7" w:rsidRPr="005E6221">
        <w:t>S10</w:t>
      </w:r>
      <w:r w:rsidR="0081506E" w:rsidRPr="005E6221">
        <w:t xml:space="preserve"> – </w:t>
      </w:r>
      <w:r w:rsidRPr="005E6221">
        <w:t>New users belonging to the countries that have been migrated to Microsoft Lync will be able to use Lync environment to manage their communication needs.</w:t>
      </w:r>
    </w:p>
    <w:p w14:paraId="641C6A75" w14:textId="77777777" w:rsidR="00D43FE7" w:rsidRPr="005E6221" w:rsidRDefault="00D43FE7" w:rsidP="00AA446F">
      <w:pPr>
        <w:pStyle w:val="EYBodyText"/>
        <w:numPr>
          <w:ilvl w:val="2"/>
          <w:numId w:val="8"/>
        </w:numPr>
      </w:pPr>
      <w:r w:rsidRPr="005E6221">
        <w:t xml:space="preserve">Functional Requirement: </w:t>
      </w:r>
      <w:r w:rsidR="00153186" w:rsidRPr="005E6221">
        <w:t xml:space="preserve">FR02.UR02.BUS10 </w:t>
      </w:r>
      <w:r w:rsidRPr="005E6221">
        <w:t xml:space="preserve">– </w:t>
      </w:r>
      <w:r w:rsidR="00153186" w:rsidRPr="005E6221">
        <w:t>Provision user’s Lync account.</w:t>
      </w:r>
    </w:p>
    <w:p w14:paraId="312CEF22" w14:textId="77777777" w:rsidR="00D43FE7" w:rsidRDefault="00D43FE7" w:rsidP="00AA446F">
      <w:pPr>
        <w:pStyle w:val="EYBodyText"/>
        <w:numPr>
          <w:ilvl w:val="3"/>
          <w:numId w:val="8"/>
        </w:numPr>
      </w:pPr>
      <w:r w:rsidRPr="005E6221">
        <w:t>Use Case</w:t>
      </w:r>
      <w:r w:rsidR="00153186" w:rsidRPr="005E6221">
        <w:t>: UC-</w:t>
      </w:r>
      <w:r w:rsidR="00B21711" w:rsidRPr="005E6221">
        <w:t>IDS0</w:t>
      </w:r>
      <w:r w:rsidR="00B21711">
        <w:t>3</w:t>
      </w:r>
      <w:r w:rsidR="00170609">
        <w:t>6</w:t>
      </w:r>
      <w:r w:rsidR="00B21711" w:rsidRPr="005E6221">
        <w:t xml:space="preserve"> </w:t>
      </w:r>
      <w:r w:rsidRPr="005E6221">
        <w:t xml:space="preserve">– </w:t>
      </w:r>
      <w:r w:rsidR="00170609">
        <w:t xml:space="preserve">Update </w:t>
      </w:r>
      <w:proofErr w:type="spellStart"/>
      <w:r w:rsidR="0079248A">
        <w:t>LyncAccount</w:t>
      </w:r>
      <w:proofErr w:type="spellEnd"/>
      <w:r w:rsidR="00170609">
        <w:t xml:space="preserve"> HR Change</w:t>
      </w:r>
    </w:p>
    <w:p w14:paraId="23DEC305" w14:textId="77777777" w:rsidR="003111C7" w:rsidRDefault="003111C7" w:rsidP="003111C7">
      <w:pPr>
        <w:pStyle w:val="EYBodyText"/>
        <w:ind w:left="720"/>
      </w:pPr>
      <w:r>
        <w:t xml:space="preserve">Trace to V&amp;S </w:t>
      </w:r>
      <w:proofErr w:type="spellStart"/>
      <w:r>
        <w:t>reqs</w:t>
      </w:r>
      <w:proofErr w:type="spellEnd"/>
    </w:p>
    <w:p w14:paraId="33EC5E39" w14:textId="77777777" w:rsidR="003111C7" w:rsidRDefault="003111C7" w:rsidP="003111C7">
      <w:pPr>
        <w:pStyle w:val="EYBodyText"/>
        <w:numPr>
          <w:ilvl w:val="1"/>
          <w:numId w:val="8"/>
        </w:numPr>
        <w:ind w:left="2160"/>
      </w:pPr>
      <w:r>
        <w:t xml:space="preserve">SYS-25 The system shall report any occasions where user provisioning fails with details of the error Lync ALM </w:t>
      </w:r>
      <w:proofErr w:type="spellStart"/>
      <w:r>
        <w:t>Req</w:t>
      </w:r>
      <w:proofErr w:type="spellEnd"/>
      <w:r>
        <w:t xml:space="preserve"> name:   LY-AP-PE-019 Logging Provisioning Failures </w:t>
      </w:r>
    </w:p>
    <w:p w14:paraId="0DE78E85" w14:textId="77777777" w:rsidR="003111C7" w:rsidRDefault="003111C7" w:rsidP="003111C7">
      <w:pPr>
        <w:pStyle w:val="EYBodyText"/>
        <w:numPr>
          <w:ilvl w:val="1"/>
          <w:numId w:val="8"/>
        </w:numPr>
        <w:ind w:left="2160"/>
      </w:pPr>
      <w:r>
        <w:t xml:space="preserve">SYS-26 The system shall </w:t>
      </w:r>
      <w:proofErr w:type="spellStart"/>
      <w:r>
        <w:t>recognise</w:t>
      </w:r>
      <w:proofErr w:type="spellEnd"/>
      <w:r>
        <w:t xml:space="preserve"> key attributes changes in the GHRDB database or Active Directory and apply these changes to the provisioning of the Lync account Lync ALM </w:t>
      </w:r>
      <w:proofErr w:type="spellStart"/>
      <w:r>
        <w:t>Req</w:t>
      </w:r>
      <w:proofErr w:type="spellEnd"/>
      <w:r>
        <w:t xml:space="preserve"> name:   LY-AP-PE-020 </w:t>
      </w:r>
      <w:proofErr w:type="spellStart"/>
      <w:r>
        <w:t>Synchronise</w:t>
      </w:r>
      <w:proofErr w:type="spellEnd"/>
      <w:r>
        <w:t xml:space="preserve"> changes to AD attributes</w:t>
      </w:r>
    </w:p>
    <w:p w14:paraId="075347AE" w14:textId="77777777" w:rsidR="003111C7" w:rsidRDefault="003111C7" w:rsidP="003111C7">
      <w:pPr>
        <w:pStyle w:val="EYBodyText"/>
        <w:numPr>
          <w:ilvl w:val="1"/>
          <w:numId w:val="8"/>
        </w:numPr>
        <w:ind w:left="2160"/>
      </w:pPr>
      <w:r>
        <w:t xml:space="preserve">SYS-31 The system shall provide a delta bulk provisioning process that can provision additional policies based on location or service line Lync ALM </w:t>
      </w:r>
      <w:proofErr w:type="spellStart"/>
      <w:r>
        <w:t>Req</w:t>
      </w:r>
      <w:proofErr w:type="spellEnd"/>
      <w:r>
        <w:t xml:space="preserve"> Name:   LY-AP-PE-026 Delta bulk provisioning process</w:t>
      </w:r>
    </w:p>
    <w:p w14:paraId="20F19D01" w14:textId="77777777" w:rsidR="003111C7" w:rsidRDefault="003111C7" w:rsidP="003111C7">
      <w:pPr>
        <w:pStyle w:val="EYBodyText"/>
        <w:numPr>
          <w:ilvl w:val="1"/>
          <w:numId w:val="8"/>
        </w:numPr>
        <w:ind w:left="2160"/>
      </w:pPr>
      <w:r>
        <w:t xml:space="preserve">SYS-48 Logic / lookups or direct access shall be developed to enable users and apply </w:t>
      </w:r>
      <w:proofErr w:type="spellStart"/>
      <w:r>
        <w:t>policiy</w:t>
      </w:r>
      <w:proofErr w:type="spellEnd"/>
      <w:r>
        <w:t xml:space="preserve"> changes for Lync users in the ATT AD forest. Lync ALM </w:t>
      </w:r>
      <w:proofErr w:type="spellStart"/>
      <w:r>
        <w:t>Req</w:t>
      </w:r>
      <w:proofErr w:type="spellEnd"/>
      <w:r>
        <w:t xml:space="preserve"> name:   </w:t>
      </w:r>
      <w:r w:rsidRPr="003111C7">
        <w:t xml:space="preserve">LY-AP-PE-022 Enabling Lync accounts in the AT&amp;T AD Forest </w:t>
      </w:r>
    </w:p>
    <w:p w14:paraId="7020EB14" w14:textId="77777777" w:rsidR="0079248A" w:rsidRPr="005E6221" w:rsidRDefault="0079248A" w:rsidP="0079248A">
      <w:pPr>
        <w:pStyle w:val="EYBodyText"/>
        <w:ind w:left="2160"/>
      </w:pPr>
    </w:p>
    <w:p w14:paraId="39E7558D" w14:textId="77777777" w:rsidR="0046110B" w:rsidRPr="005E6221" w:rsidRDefault="00D3341D" w:rsidP="000D19F6">
      <w:pPr>
        <w:pStyle w:val="Subhead2"/>
        <w:rPr>
          <w:color w:val="auto"/>
        </w:rPr>
      </w:pPr>
      <w:r w:rsidRPr="005E6221">
        <w:rPr>
          <w:color w:val="auto"/>
        </w:rPr>
        <w:t>Requirement d</w:t>
      </w:r>
      <w:r w:rsidR="0046110B" w:rsidRPr="005E6221">
        <w:rPr>
          <w:color w:val="auto"/>
        </w:rPr>
        <w:t>escription</w:t>
      </w:r>
    </w:p>
    <w:p w14:paraId="7AC9E2A7" w14:textId="77777777" w:rsidR="002B2A0B" w:rsidRPr="005E6221" w:rsidRDefault="002B2A0B" w:rsidP="0046110B">
      <w:pPr>
        <w:pStyle w:val="EYBodyText"/>
      </w:pPr>
      <w:r w:rsidRPr="005E6221">
        <w:t xml:space="preserve">M&amp;C team will deploy Microsoft Lync in addition to the Exchange platform as part of the Messaging and Collaboration (M&amp;C) program. Lync provides an enterprise-ready unified communications platform and will be key communication </w:t>
      </w:r>
      <w:r w:rsidR="00ED0921" w:rsidRPr="005E6221">
        <w:t>enabler</w:t>
      </w:r>
      <w:r w:rsidRPr="005E6221">
        <w:t xml:space="preserve"> at EY</w:t>
      </w:r>
      <w:r w:rsidR="00ED0921" w:rsidRPr="005E6221">
        <w:t>.</w:t>
      </w:r>
    </w:p>
    <w:p w14:paraId="2E09181B" w14:textId="77777777" w:rsidR="00153186" w:rsidRPr="005E6221" w:rsidRDefault="005F558B" w:rsidP="0046110B">
      <w:pPr>
        <w:pStyle w:val="EYBodyText"/>
      </w:pPr>
      <w:r w:rsidRPr="005E6221">
        <w:t>In addition to synchronizing GHR data with Active Directory</w:t>
      </w:r>
      <w:r w:rsidR="00153186" w:rsidRPr="005E6221">
        <w:t xml:space="preserve"> and provisioning user Exchange mailboxes</w:t>
      </w:r>
      <w:r w:rsidRPr="005E6221">
        <w:t xml:space="preserve">, </w:t>
      </w:r>
      <w:r w:rsidR="002B2A0B" w:rsidRPr="005E6221">
        <w:t>ID Sync p</w:t>
      </w:r>
      <w:r w:rsidRPr="005E6221">
        <w:t xml:space="preserve">roject is also responsible for </w:t>
      </w:r>
      <w:proofErr w:type="gramStart"/>
      <w:r w:rsidR="00170609">
        <w:t xml:space="preserve">updating </w:t>
      </w:r>
      <w:r w:rsidR="00153186" w:rsidRPr="005E6221">
        <w:t xml:space="preserve"> Lync</w:t>
      </w:r>
      <w:proofErr w:type="gramEnd"/>
      <w:r w:rsidR="00153186" w:rsidRPr="005E6221">
        <w:t xml:space="preserve"> accounts </w:t>
      </w:r>
      <w:proofErr w:type="spellStart"/>
      <w:r w:rsidR="00170609">
        <w:t>whare</w:t>
      </w:r>
      <w:proofErr w:type="spellEnd"/>
      <w:r w:rsidR="00170609">
        <w:t xml:space="preserve"> any of the HR or AD data related to a user changes</w:t>
      </w:r>
      <w:r w:rsidR="00153186" w:rsidRPr="005E6221">
        <w:t xml:space="preserve">. </w:t>
      </w:r>
    </w:p>
    <w:p w14:paraId="2DEE8BD1" w14:textId="77777777" w:rsidR="0046110B" w:rsidRPr="005E6221" w:rsidRDefault="00A46186" w:rsidP="000D19F6">
      <w:pPr>
        <w:pStyle w:val="Subhead2"/>
        <w:rPr>
          <w:color w:val="auto"/>
        </w:rPr>
      </w:pPr>
      <w:r w:rsidRPr="005E6221">
        <w:rPr>
          <w:color w:val="auto"/>
        </w:rPr>
        <w:lastRenderedPageBreak/>
        <w:t>Use Case</w:t>
      </w:r>
    </w:p>
    <w:tbl>
      <w:tblPr>
        <w:tblW w:w="0" w:type="auto"/>
        <w:tblInd w:w="5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890"/>
        <w:gridCol w:w="3355"/>
        <w:gridCol w:w="9245"/>
      </w:tblGrid>
      <w:tr w:rsidR="009B6876" w:rsidRPr="005E6221" w14:paraId="67F5703B" w14:textId="77777777" w:rsidTr="00D3341D">
        <w:trPr>
          <w:tblHeader/>
        </w:trPr>
        <w:tc>
          <w:tcPr>
            <w:tcW w:w="14490" w:type="dxa"/>
            <w:gridSpan w:val="3"/>
            <w:shd w:val="clear" w:color="auto" w:fill="CCCCCC"/>
          </w:tcPr>
          <w:p w14:paraId="337699C2" w14:textId="77777777" w:rsidR="009B6876" w:rsidRPr="005E6221" w:rsidRDefault="00681CE5" w:rsidP="00845C28">
            <w:pPr>
              <w:pStyle w:val="EYTableHeadings"/>
            </w:pPr>
            <w:r>
              <w:t>UC-036 Update Lync Account HR Change</w:t>
            </w:r>
          </w:p>
        </w:tc>
      </w:tr>
      <w:tr w:rsidR="009B6876" w:rsidRPr="005E6221" w14:paraId="4A2AA8B2" w14:textId="77777777" w:rsidTr="00845C28">
        <w:trPr>
          <w:trHeight w:val="447"/>
        </w:trPr>
        <w:tc>
          <w:tcPr>
            <w:tcW w:w="1890" w:type="dxa"/>
            <w:shd w:val="clear" w:color="auto" w:fill="CCCCCC"/>
          </w:tcPr>
          <w:p w14:paraId="4DDF6F95" w14:textId="77777777" w:rsidR="009B6876" w:rsidRPr="005E6221" w:rsidRDefault="009B6876" w:rsidP="00F01B4C">
            <w:pPr>
              <w:pStyle w:val="EYBodyText"/>
              <w:rPr>
                <w:b/>
              </w:rPr>
            </w:pPr>
            <w:r w:rsidRPr="005E6221">
              <w:rPr>
                <w:b/>
              </w:rPr>
              <w:t>Actor</w:t>
            </w:r>
          </w:p>
        </w:tc>
        <w:tc>
          <w:tcPr>
            <w:tcW w:w="12600" w:type="dxa"/>
            <w:gridSpan w:val="2"/>
          </w:tcPr>
          <w:p w14:paraId="0FC89367" w14:textId="77777777" w:rsidR="006E4BB8" w:rsidRPr="005E6221" w:rsidRDefault="00681CE5" w:rsidP="00AA446F">
            <w:pPr>
              <w:pStyle w:val="EYBodyText"/>
              <w:numPr>
                <w:ilvl w:val="0"/>
                <w:numId w:val="10"/>
              </w:numPr>
            </w:pPr>
            <w:r>
              <w:t xml:space="preserve">OIM </w:t>
            </w:r>
            <w:r w:rsidR="00C30D1B">
              <w:t xml:space="preserve"> (System)</w:t>
            </w:r>
          </w:p>
          <w:p w14:paraId="1CCB9BF4" w14:textId="77777777" w:rsidR="00587381" w:rsidRPr="005E6221" w:rsidRDefault="00587381" w:rsidP="00845C28">
            <w:pPr>
              <w:pStyle w:val="EYBodyText"/>
            </w:pPr>
          </w:p>
        </w:tc>
      </w:tr>
      <w:tr w:rsidR="00D26233" w:rsidRPr="005E6221" w14:paraId="6B85C595" w14:textId="77777777" w:rsidTr="00845C28">
        <w:trPr>
          <w:trHeight w:val="447"/>
        </w:trPr>
        <w:tc>
          <w:tcPr>
            <w:tcW w:w="1890" w:type="dxa"/>
            <w:shd w:val="clear" w:color="auto" w:fill="CCCCCC"/>
          </w:tcPr>
          <w:p w14:paraId="61969253" w14:textId="77777777" w:rsidR="00D26233" w:rsidRPr="005E6221" w:rsidRDefault="00D26233" w:rsidP="00F01B4C">
            <w:pPr>
              <w:pStyle w:val="EYBodyText"/>
              <w:rPr>
                <w:b/>
              </w:rPr>
            </w:pPr>
            <w:r>
              <w:rPr>
                <w:b/>
              </w:rPr>
              <w:t>Brief Description</w:t>
            </w:r>
          </w:p>
        </w:tc>
        <w:tc>
          <w:tcPr>
            <w:tcW w:w="12600" w:type="dxa"/>
            <w:gridSpan w:val="2"/>
          </w:tcPr>
          <w:p w14:paraId="687855F0" w14:textId="77777777" w:rsidR="00D26233" w:rsidRPr="005E6221" w:rsidDel="009C06B1" w:rsidRDefault="003335D3" w:rsidP="0090669E">
            <w:pPr>
              <w:pStyle w:val="EYBodyText"/>
              <w:numPr>
                <w:ilvl w:val="0"/>
                <w:numId w:val="10"/>
              </w:numPr>
            </w:pPr>
            <w:r>
              <w:t xml:space="preserve">This use case </w:t>
            </w:r>
            <w:r w:rsidR="00170609">
              <w:t xml:space="preserve">Provides updates to a Lync user account where changes to HR or AD data make an alteration to </w:t>
            </w:r>
            <w:r w:rsidR="00BE541E">
              <w:t xml:space="preserve">policies or other information synchronized by </w:t>
            </w:r>
            <w:r w:rsidR="0090669E">
              <w:t>OIM</w:t>
            </w:r>
            <w:r w:rsidR="00BE541E">
              <w:t xml:space="preserve"> to AT&amp;T</w:t>
            </w:r>
            <w:r w:rsidR="0090669E">
              <w:t xml:space="preserve"> or where the default polices for a country/office change necessitating a review of the polies assigned to all affected users</w:t>
            </w:r>
            <w:r w:rsidR="00BE541E">
              <w:t xml:space="preserve">. </w:t>
            </w:r>
            <w:r w:rsidR="00153FBD">
              <w:t xml:space="preserve"> It will only </w:t>
            </w:r>
            <w:r w:rsidR="00BE541E">
              <w:t>update users that have already been provisioned</w:t>
            </w:r>
            <w:r w:rsidR="00153FBD">
              <w:t xml:space="preserve">. </w:t>
            </w:r>
          </w:p>
        </w:tc>
      </w:tr>
      <w:tr w:rsidR="009B6876" w:rsidRPr="005E6221" w14:paraId="1EBD6F30" w14:textId="77777777" w:rsidTr="00D3341D">
        <w:trPr>
          <w:trHeight w:val="108"/>
        </w:trPr>
        <w:tc>
          <w:tcPr>
            <w:tcW w:w="1890" w:type="dxa"/>
            <w:shd w:val="clear" w:color="auto" w:fill="CCCCCC"/>
          </w:tcPr>
          <w:p w14:paraId="05F9C677" w14:textId="77777777" w:rsidR="009B6876" w:rsidRPr="005E6221" w:rsidRDefault="009B6876" w:rsidP="004F3668">
            <w:pPr>
              <w:pStyle w:val="EYBodyText"/>
              <w:rPr>
                <w:b/>
              </w:rPr>
            </w:pPr>
            <w:r w:rsidRPr="005E6221">
              <w:rPr>
                <w:b/>
              </w:rPr>
              <w:t>Pre-</w:t>
            </w:r>
            <w:r w:rsidR="004F3668" w:rsidRPr="005E6221">
              <w:rPr>
                <w:b/>
              </w:rPr>
              <w:t>c</w:t>
            </w:r>
            <w:r w:rsidRPr="005E6221">
              <w:rPr>
                <w:b/>
              </w:rPr>
              <w:t>onditions</w:t>
            </w:r>
          </w:p>
        </w:tc>
        <w:tc>
          <w:tcPr>
            <w:tcW w:w="12600" w:type="dxa"/>
            <w:gridSpan w:val="2"/>
          </w:tcPr>
          <w:p w14:paraId="04B7A8A6" w14:textId="77777777" w:rsidR="00B22AB4" w:rsidRDefault="00B22AB4" w:rsidP="00B22AB4">
            <w:pPr>
              <w:pStyle w:val="EYBodyText"/>
              <w:numPr>
                <w:ilvl w:val="0"/>
                <w:numId w:val="10"/>
              </w:numPr>
            </w:pPr>
            <w:r>
              <w:t xml:space="preserve">OIM has </w:t>
            </w:r>
            <w:proofErr w:type="spellStart"/>
            <w:r>
              <w:t>synchhronised</w:t>
            </w:r>
            <w:proofErr w:type="spellEnd"/>
            <w:r>
              <w:t xml:space="preserve">: </w:t>
            </w:r>
            <w:r w:rsidRPr="005E6221">
              <w:t>GHR</w:t>
            </w:r>
            <w:r>
              <w:t>DB</w:t>
            </w:r>
            <w:r w:rsidRPr="005E6221">
              <w:t xml:space="preserve"> data record with a corresponding record in AD</w:t>
            </w:r>
            <w:r>
              <w:t xml:space="preserve"> with following conditions:</w:t>
            </w:r>
          </w:p>
          <w:p w14:paraId="14CDA261" w14:textId="77777777" w:rsidR="00B22AB4" w:rsidRDefault="00B22AB4" w:rsidP="00B22AB4">
            <w:pPr>
              <w:pStyle w:val="EYBodyTextNumbered1"/>
              <w:numPr>
                <w:ilvl w:val="1"/>
                <w:numId w:val="15"/>
              </w:numPr>
            </w:pPr>
            <w:proofErr w:type="gramStart"/>
            <w:r w:rsidRPr="005E6221">
              <w:t>the</w:t>
            </w:r>
            <w:proofErr w:type="gramEnd"/>
            <w:r w:rsidRPr="005E6221">
              <w:t xml:space="preserve"> GHR</w:t>
            </w:r>
            <w:r>
              <w:t>DB</w:t>
            </w:r>
            <w:r w:rsidRPr="005E6221">
              <w:t xml:space="preserve"> record is active (that is employee is of active status) .</w:t>
            </w:r>
          </w:p>
          <w:p w14:paraId="2FDB0DF3" w14:textId="77777777" w:rsidR="00B22AB4" w:rsidRDefault="00B22AB4" w:rsidP="00B22AB4">
            <w:pPr>
              <w:pStyle w:val="EYBodyTextNumbered1"/>
              <w:numPr>
                <w:ilvl w:val="1"/>
                <w:numId w:val="15"/>
              </w:numPr>
            </w:pPr>
            <w:r>
              <w:t xml:space="preserve">EY.NET AD GPN is populated </w:t>
            </w:r>
          </w:p>
          <w:p w14:paraId="01B2EB4A" w14:textId="77777777" w:rsidR="00B22AB4" w:rsidRDefault="00B22AB4" w:rsidP="00B22AB4">
            <w:pPr>
              <w:pStyle w:val="EYBodyTextNumbered1"/>
              <w:numPr>
                <w:ilvl w:val="1"/>
                <w:numId w:val="15"/>
              </w:numPr>
            </w:pPr>
            <w:r>
              <w:t xml:space="preserve">The GHRDB Account type is one of  (“01”, “02”, “04”) </w:t>
            </w:r>
          </w:p>
          <w:p w14:paraId="47F9185A" w14:textId="77777777" w:rsidR="00B22AB4" w:rsidRDefault="00B22AB4" w:rsidP="00B22AB4">
            <w:pPr>
              <w:pStyle w:val="EYBodyTextNumbered1"/>
              <w:numPr>
                <w:ilvl w:val="1"/>
                <w:numId w:val="15"/>
              </w:numPr>
            </w:pPr>
            <w:r>
              <w:t>EY.NET AD USERACCOUNTCONTROL=Enabled</w:t>
            </w:r>
          </w:p>
          <w:p w14:paraId="3A27FD74" w14:textId="77777777" w:rsidR="00B22AB4" w:rsidRDefault="00B22AB4" w:rsidP="00B22AB4">
            <w:pPr>
              <w:pStyle w:val="EYBodyTextNumbered1"/>
              <w:numPr>
                <w:ilvl w:val="1"/>
                <w:numId w:val="15"/>
              </w:numPr>
            </w:pPr>
            <w:r>
              <w:t xml:space="preserve">EY.NET AD Mail is present in </w:t>
            </w:r>
          </w:p>
          <w:p w14:paraId="63F644AA" w14:textId="77777777" w:rsidR="00B22AB4" w:rsidRDefault="00B22AB4" w:rsidP="00B22AB4">
            <w:pPr>
              <w:pStyle w:val="EYBodyText"/>
              <w:numPr>
                <w:ilvl w:val="0"/>
                <w:numId w:val="10"/>
              </w:numPr>
            </w:pPr>
            <w:r>
              <w:t>Country table has been populated with a country to be enabled (and enablement is not yet complete)</w:t>
            </w:r>
          </w:p>
          <w:p w14:paraId="500071ED" w14:textId="79B51A7A" w:rsidR="006327A3" w:rsidRDefault="006327A3" w:rsidP="00B22AB4">
            <w:pPr>
              <w:pStyle w:val="EYBodyText"/>
              <w:numPr>
                <w:ilvl w:val="0"/>
                <w:numId w:val="10"/>
              </w:numPr>
            </w:pPr>
            <w:r>
              <w:t>User is already provisioned for Lync</w:t>
            </w:r>
          </w:p>
          <w:p w14:paraId="3C1F7AF9" w14:textId="77777777" w:rsidR="006327A3" w:rsidRPr="005E6221" w:rsidRDefault="006327A3" w:rsidP="006327A3">
            <w:pPr>
              <w:pStyle w:val="EYBodyText"/>
              <w:numPr>
                <w:ilvl w:val="0"/>
                <w:numId w:val="10"/>
              </w:numPr>
            </w:pPr>
            <w:r>
              <w:t>HR or AD attributes have changed for the user or related policies for the user’s country, location or rank have changed</w:t>
            </w:r>
          </w:p>
        </w:tc>
      </w:tr>
      <w:tr w:rsidR="009B6876" w:rsidRPr="005E6221" w14:paraId="3A75359A" w14:textId="77777777" w:rsidTr="00D3341D">
        <w:trPr>
          <w:trHeight w:val="80"/>
        </w:trPr>
        <w:tc>
          <w:tcPr>
            <w:tcW w:w="1890" w:type="dxa"/>
            <w:shd w:val="clear" w:color="auto" w:fill="CCCCCC"/>
          </w:tcPr>
          <w:p w14:paraId="645F37E9" w14:textId="77777777" w:rsidR="009B6876" w:rsidRPr="005E6221" w:rsidRDefault="009B6876" w:rsidP="004F3668">
            <w:pPr>
              <w:pStyle w:val="EYBodyText"/>
              <w:rPr>
                <w:b/>
              </w:rPr>
            </w:pPr>
            <w:r w:rsidRPr="005E6221">
              <w:rPr>
                <w:b/>
              </w:rPr>
              <w:t>Post-</w:t>
            </w:r>
            <w:r w:rsidR="004F3668" w:rsidRPr="005E6221">
              <w:rPr>
                <w:b/>
              </w:rPr>
              <w:t>c</w:t>
            </w:r>
            <w:r w:rsidRPr="005E6221">
              <w:rPr>
                <w:b/>
              </w:rPr>
              <w:t>onditions</w:t>
            </w:r>
          </w:p>
        </w:tc>
        <w:tc>
          <w:tcPr>
            <w:tcW w:w="12600" w:type="dxa"/>
            <w:gridSpan w:val="2"/>
          </w:tcPr>
          <w:p w14:paraId="33F0DDAE" w14:textId="77777777" w:rsidR="009B6876" w:rsidRPr="005E6221" w:rsidRDefault="00830A85" w:rsidP="009C06B1">
            <w:pPr>
              <w:pStyle w:val="EYBodyText"/>
              <w:numPr>
                <w:ilvl w:val="0"/>
                <w:numId w:val="10"/>
              </w:numPr>
            </w:pPr>
            <w:r>
              <w:t>User record</w:t>
            </w:r>
            <w:r w:rsidR="009C06B1">
              <w:t xml:space="preserve"> table populated for all new user accounts to be loaded</w:t>
            </w:r>
          </w:p>
        </w:tc>
      </w:tr>
      <w:tr w:rsidR="009B6876" w:rsidRPr="005E6221" w14:paraId="219E90A4" w14:textId="77777777" w:rsidTr="00D3341D">
        <w:trPr>
          <w:trHeight w:val="80"/>
        </w:trPr>
        <w:tc>
          <w:tcPr>
            <w:tcW w:w="1890" w:type="dxa"/>
            <w:tcBorders>
              <w:bottom w:val="single" w:sz="4" w:space="0" w:color="999999"/>
            </w:tcBorders>
            <w:shd w:val="clear" w:color="auto" w:fill="CCCCCC"/>
          </w:tcPr>
          <w:p w14:paraId="3D96232C" w14:textId="77777777" w:rsidR="009B6876" w:rsidRPr="005E6221" w:rsidRDefault="009B6876" w:rsidP="00F01B4C">
            <w:pPr>
              <w:pStyle w:val="EYBodyText"/>
              <w:rPr>
                <w:b/>
              </w:rPr>
            </w:pPr>
            <w:r w:rsidRPr="005E6221">
              <w:rPr>
                <w:b/>
              </w:rPr>
              <w:t>Frequency</w:t>
            </w:r>
          </w:p>
        </w:tc>
        <w:tc>
          <w:tcPr>
            <w:tcW w:w="12600" w:type="dxa"/>
            <w:gridSpan w:val="2"/>
            <w:tcBorders>
              <w:bottom w:val="single" w:sz="4" w:space="0" w:color="999999"/>
            </w:tcBorders>
          </w:tcPr>
          <w:p w14:paraId="43D01ABD" w14:textId="77777777" w:rsidR="009B6876" w:rsidRPr="005E6221" w:rsidRDefault="00734A17" w:rsidP="00AA446F">
            <w:pPr>
              <w:pStyle w:val="EYBodyText"/>
              <w:numPr>
                <w:ilvl w:val="0"/>
                <w:numId w:val="10"/>
              </w:numPr>
            </w:pPr>
            <w:r w:rsidRPr="005E6221">
              <w:t>Synchronization will be performed d</w:t>
            </w:r>
            <w:r w:rsidR="00920BFE" w:rsidRPr="005E6221">
              <w:t>aily (once in every 24 hours)</w:t>
            </w:r>
          </w:p>
        </w:tc>
      </w:tr>
      <w:tr w:rsidR="009B6876" w:rsidRPr="005E6221" w14:paraId="2B745E97" w14:textId="77777777" w:rsidTr="00A82C8D">
        <w:trPr>
          <w:trHeight w:val="80"/>
        </w:trPr>
        <w:tc>
          <w:tcPr>
            <w:tcW w:w="5245" w:type="dxa"/>
            <w:gridSpan w:val="2"/>
            <w:shd w:val="clear" w:color="auto" w:fill="CCCCCC"/>
          </w:tcPr>
          <w:p w14:paraId="5B1F9E19" w14:textId="77777777" w:rsidR="009B6876" w:rsidRPr="005E6221" w:rsidRDefault="009B6876" w:rsidP="004F3668">
            <w:pPr>
              <w:pStyle w:val="EYBodyText"/>
              <w:rPr>
                <w:b/>
              </w:rPr>
            </w:pPr>
            <w:r w:rsidRPr="005E6221">
              <w:rPr>
                <w:b/>
              </w:rPr>
              <w:t xml:space="preserve">Actor </w:t>
            </w:r>
            <w:r w:rsidR="004F3668" w:rsidRPr="005E6221">
              <w:rPr>
                <w:b/>
              </w:rPr>
              <w:t>a</w:t>
            </w:r>
            <w:r w:rsidRPr="005E6221">
              <w:rPr>
                <w:b/>
              </w:rPr>
              <w:t>ctions</w:t>
            </w:r>
          </w:p>
        </w:tc>
        <w:tc>
          <w:tcPr>
            <w:tcW w:w="9245" w:type="dxa"/>
            <w:shd w:val="clear" w:color="auto" w:fill="CCCCCC"/>
          </w:tcPr>
          <w:p w14:paraId="6700F999" w14:textId="77777777" w:rsidR="009B6876" w:rsidRPr="005E6221" w:rsidRDefault="009B6876" w:rsidP="004F3668">
            <w:pPr>
              <w:pStyle w:val="EYBodyText"/>
              <w:rPr>
                <w:b/>
              </w:rPr>
            </w:pPr>
            <w:r w:rsidRPr="005E6221">
              <w:rPr>
                <w:b/>
              </w:rPr>
              <w:t xml:space="preserve">System </w:t>
            </w:r>
            <w:r w:rsidR="004F3668" w:rsidRPr="005E6221">
              <w:rPr>
                <w:b/>
              </w:rPr>
              <w:t>r</w:t>
            </w:r>
            <w:r w:rsidRPr="005E6221">
              <w:rPr>
                <w:b/>
              </w:rPr>
              <w:t>esponse</w:t>
            </w:r>
          </w:p>
        </w:tc>
      </w:tr>
      <w:tr w:rsidR="00050552" w:rsidRPr="005E6221" w14:paraId="50253828" w14:textId="77777777" w:rsidTr="00A82C8D">
        <w:trPr>
          <w:trHeight w:val="80"/>
        </w:trPr>
        <w:tc>
          <w:tcPr>
            <w:tcW w:w="5245" w:type="dxa"/>
            <w:gridSpan w:val="2"/>
          </w:tcPr>
          <w:p w14:paraId="2A5D91EF" w14:textId="77777777" w:rsidR="00652181" w:rsidRDefault="00652181" w:rsidP="00652181">
            <w:pPr>
              <w:pStyle w:val="EYBodyTextNumbered1"/>
              <w:numPr>
                <w:ilvl w:val="0"/>
                <w:numId w:val="18"/>
              </w:numPr>
            </w:pPr>
            <w:r>
              <w:t>System</w:t>
            </w:r>
            <w:r w:rsidRPr="005E6221">
              <w:t xml:space="preserve"> </w:t>
            </w:r>
            <w:r>
              <w:t>joins all HR records matching preconditions where the following conditions are true:</w:t>
            </w:r>
          </w:p>
          <w:p w14:paraId="72DEB27C" w14:textId="77777777" w:rsidR="00537753" w:rsidRDefault="00652181" w:rsidP="00652181">
            <w:pPr>
              <w:pStyle w:val="EYBodyTextNumbered1"/>
              <w:numPr>
                <w:ilvl w:val="1"/>
                <w:numId w:val="19"/>
              </w:numPr>
            </w:pPr>
            <w:r>
              <w:t xml:space="preserve">country matches a record on the </w:t>
            </w:r>
            <w:proofErr w:type="spellStart"/>
            <w:r>
              <w:t>countrylocationenable</w:t>
            </w:r>
            <w:proofErr w:type="spellEnd"/>
            <w:r>
              <w:t xml:space="preserve"> table</w:t>
            </w:r>
          </w:p>
          <w:p w14:paraId="62B457D0" w14:textId="75D04F44" w:rsidR="00652181" w:rsidRDefault="00537753" w:rsidP="00652181">
            <w:pPr>
              <w:pStyle w:val="EYBodyTextNumbered1"/>
              <w:numPr>
                <w:ilvl w:val="1"/>
                <w:numId w:val="19"/>
              </w:numPr>
            </w:pPr>
            <w:proofErr w:type="spellStart"/>
            <w:r>
              <w:t>EnabledInd</w:t>
            </w:r>
            <w:proofErr w:type="spellEnd"/>
            <w:r>
              <w:t xml:space="preserve"> on </w:t>
            </w:r>
            <w:proofErr w:type="spellStart"/>
            <w:r>
              <w:t>CountryLocationEnable</w:t>
            </w:r>
            <w:proofErr w:type="spellEnd"/>
            <w:r>
              <w:t xml:space="preserve"> table = “Y”</w:t>
            </w:r>
            <w:r w:rsidR="00652181">
              <w:t xml:space="preserve"> </w:t>
            </w:r>
          </w:p>
          <w:p w14:paraId="3B99A62C" w14:textId="77777777" w:rsidR="00AB0CB7" w:rsidRPr="005E6221" w:rsidRDefault="00652181" w:rsidP="00652181">
            <w:pPr>
              <w:pStyle w:val="EYBodyTextNumbered1"/>
              <w:numPr>
                <w:ilvl w:val="0"/>
                <w:numId w:val="0"/>
              </w:numPr>
            </w:pPr>
            <w:r w:rsidRPr="005E6221">
              <w:t xml:space="preserve">Note: Schema of the Lync </w:t>
            </w:r>
            <w:proofErr w:type="spellStart"/>
            <w:r>
              <w:t>CountriesLocationEnable</w:t>
            </w:r>
            <w:proofErr w:type="spellEnd"/>
            <w:r w:rsidRPr="005E6221">
              <w:t xml:space="preserve"> table is in </w:t>
            </w:r>
            <w:r w:rsidRPr="005E6221">
              <w:lastRenderedPageBreak/>
              <w:t>section 1.4.</w:t>
            </w:r>
          </w:p>
        </w:tc>
        <w:tc>
          <w:tcPr>
            <w:tcW w:w="9245" w:type="dxa"/>
          </w:tcPr>
          <w:p w14:paraId="1088B723" w14:textId="77777777" w:rsidR="004C5A2F" w:rsidRDefault="004C5A2F" w:rsidP="00AA446F">
            <w:pPr>
              <w:pStyle w:val="EYBodyTextNumbered1"/>
              <w:numPr>
                <w:ilvl w:val="0"/>
                <w:numId w:val="9"/>
              </w:numPr>
              <w:ind w:left="303" w:hanging="303"/>
            </w:pPr>
            <w:r>
              <w:lastRenderedPageBreak/>
              <w:t>Records accessed for enablement</w:t>
            </w:r>
          </w:p>
          <w:p w14:paraId="67E66253" w14:textId="77777777" w:rsidR="00050552" w:rsidRDefault="004C5A2F" w:rsidP="00AA446F">
            <w:pPr>
              <w:pStyle w:val="EYBodyTextNumbered1"/>
              <w:numPr>
                <w:ilvl w:val="0"/>
                <w:numId w:val="9"/>
              </w:numPr>
              <w:ind w:left="303" w:hanging="303"/>
            </w:pPr>
            <w:r>
              <w:t>Moves to step 2</w:t>
            </w:r>
            <w:r w:rsidR="00050552" w:rsidRPr="005E6221">
              <w:t>.</w:t>
            </w:r>
          </w:p>
          <w:p w14:paraId="0C56F53A" w14:textId="77777777" w:rsidR="00BF6BFB" w:rsidRPr="005E6221" w:rsidRDefault="00BF6BFB" w:rsidP="00BF6BFB">
            <w:pPr>
              <w:pStyle w:val="EYBodyTextNumbered1"/>
              <w:numPr>
                <w:ilvl w:val="0"/>
                <w:numId w:val="0"/>
              </w:numPr>
              <w:ind w:left="360" w:hanging="360"/>
            </w:pPr>
          </w:p>
          <w:p w14:paraId="7F0A7B32" w14:textId="77777777" w:rsidR="00050552" w:rsidRPr="005E6221" w:rsidRDefault="00050552" w:rsidP="00050552">
            <w:pPr>
              <w:pStyle w:val="EYBodyTextNumbered1"/>
              <w:numPr>
                <w:ilvl w:val="0"/>
                <w:numId w:val="0"/>
              </w:numPr>
              <w:ind w:left="303"/>
            </w:pPr>
            <w:r w:rsidRPr="005E6221">
              <w:t>Note: Alternate flow mentioned in Alternate Flow A.</w:t>
            </w:r>
          </w:p>
        </w:tc>
      </w:tr>
      <w:tr w:rsidR="001D50BC" w:rsidRPr="005E6221" w14:paraId="207F9977" w14:textId="77777777" w:rsidTr="00A82C8D">
        <w:trPr>
          <w:trHeight w:val="80"/>
        </w:trPr>
        <w:tc>
          <w:tcPr>
            <w:tcW w:w="5245" w:type="dxa"/>
            <w:gridSpan w:val="2"/>
          </w:tcPr>
          <w:p w14:paraId="3EE82E46" w14:textId="77777777" w:rsidR="00587381" w:rsidRDefault="00C30D1B" w:rsidP="00652181">
            <w:pPr>
              <w:pStyle w:val="EYBodyTextNumbered1"/>
              <w:numPr>
                <w:ilvl w:val="0"/>
                <w:numId w:val="18"/>
              </w:numPr>
            </w:pPr>
            <w:r>
              <w:lastRenderedPageBreak/>
              <w:t>System</w:t>
            </w:r>
            <w:r w:rsidR="00CF6600">
              <w:t xml:space="preserve"> </w:t>
            </w:r>
            <w:r w:rsidR="001D50BC" w:rsidRPr="005E6221">
              <w:t xml:space="preserve"> checks whether </w:t>
            </w:r>
            <w:r w:rsidR="00CF6600">
              <w:t>user already provisioned for Lync</w:t>
            </w:r>
            <w:r w:rsidR="00370760" w:rsidRPr="005E6221">
              <w:t xml:space="preserve"> </w:t>
            </w:r>
            <w:r w:rsidR="00F8104B">
              <w:t xml:space="preserve"> </w:t>
            </w:r>
          </w:p>
          <w:p w14:paraId="6C4401CD" w14:textId="77777777" w:rsidR="00F8104B" w:rsidRPr="005E6221" w:rsidRDefault="00F8104B" w:rsidP="00F8104B">
            <w:pPr>
              <w:pStyle w:val="EYBodyTextNumbered1"/>
              <w:numPr>
                <w:ilvl w:val="0"/>
                <w:numId w:val="0"/>
              </w:numPr>
            </w:pPr>
            <w:r w:rsidRPr="005E6221">
              <w:t xml:space="preserve">Note: Schema of the </w:t>
            </w:r>
            <w:proofErr w:type="spellStart"/>
            <w:proofErr w:type="gramStart"/>
            <w:r>
              <w:t>UserRecord</w:t>
            </w:r>
            <w:proofErr w:type="spellEnd"/>
            <w:r>
              <w:t xml:space="preserve">  </w:t>
            </w:r>
            <w:r w:rsidRPr="005E6221">
              <w:t>configuration</w:t>
            </w:r>
            <w:proofErr w:type="gramEnd"/>
            <w:r w:rsidRPr="005E6221">
              <w:t xml:space="preserve"> table</w:t>
            </w:r>
            <w:r>
              <w:t>s</w:t>
            </w:r>
            <w:r w:rsidRPr="005E6221">
              <w:t xml:space="preserve"> is in section 1.4.</w:t>
            </w:r>
          </w:p>
        </w:tc>
        <w:tc>
          <w:tcPr>
            <w:tcW w:w="9245" w:type="dxa"/>
          </w:tcPr>
          <w:p w14:paraId="08061587" w14:textId="77777777" w:rsidR="00F8104B" w:rsidRDefault="00370760" w:rsidP="00AA446F">
            <w:pPr>
              <w:pStyle w:val="EYBodyTextNumbered1"/>
              <w:numPr>
                <w:ilvl w:val="0"/>
                <w:numId w:val="9"/>
              </w:numPr>
              <w:ind w:left="303" w:hanging="303"/>
            </w:pPr>
            <w:r w:rsidRPr="005E6221">
              <w:t xml:space="preserve">Lync recipient </w:t>
            </w:r>
            <w:r w:rsidR="00F8104B">
              <w:t>already provisioned</w:t>
            </w:r>
          </w:p>
          <w:p w14:paraId="3EAA7731" w14:textId="77777777" w:rsidR="00FB1F2C" w:rsidRDefault="00FB1F2C" w:rsidP="00AA446F">
            <w:pPr>
              <w:pStyle w:val="EYBodyTextNumbered1"/>
              <w:numPr>
                <w:ilvl w:val="0"/>
                <w:numId w:val="9"/>
              </w:numPr>
              <w:ind w:left="303" w:hanging="303"/>
            </w:pPr>
            <w:r>
              <w:t>System updates any altered HR attributes</w:t>
            </w:r>
          </w:p>
          <w:p w14:paraId="2CAB793B" w14:textId="1A6BE11E" w:rsidR="00FB1F2C" w:rsidRDefault="00FB1F2C" w:rsidP="00AA446F">
            <w:pPr>
              <w:pStyle w:val="EYBodyTextNumbered1"/>
              <w:numPr>
                <w:ilvl w:val="0"/>
                <w:numId w:val="9"/>
              </w:numPr>
              <w:ind w:left="303" w:hanging="303"/>
            </w:pPr>
            <w:r>
              <w:t xml:space="preserve">Updates SIP address if name has changed &lt;&lt;include UC-IDS046 Update SIP address&gt;&gt; </w:t>
            </w:r>
          </w:p>
          <w:p w14:paraId="6C749FDA" w14:textId="77777777" w:rsidR="00722DBE" w:rsidRDefault="00722DBE" w:rsidP="00AA446F">
            <w:pPr>
              <w:pStyle w:val="EYBodyTextNumbered1"/>
              <w:numPr>
                <w:ilvl w:val="0"/>
                <w:numId w:val="9"/>
              </w:numPr>
              <w:ind w:left="303" w:hanging="303"/>
            </w:pPr>
            <w:r>
              <w:t xml:space="preserve">Moves to step </w:t>
            </w:r>
            <w:r w:rsidR="00252204">
              <w:t>3</w:t>
            </w:r>
          </w:p>
          <w:p w14:paraId="512556CB" w14:textId="77777777" w:rsidR="00587381" w:rsidRPr="005E6221" w:rsidRDefault="00830A85" w:rsidP="00830A85">
            <w:pPr>
              <w:pStyle w:val="EYBodyTextNumbered1"/>
              <w:numPr>
                <w:ilvl w:val="0"/>
                <w:numId w:val="0"/>
              </w:numPr>
              <w:ind w:left="303"/>
            </w:pPr>
            <w:r w:rsidRPr="005E6221">
              <w:t xml:space="preserve">Note: Alternate flow mentioned in Alternate Flow </w:t>
            </w:r>
            <w:r>
              <w:t>B</w:t>
            </w:r>
          </w:p>
        </w:tc>
      </w:tr>
      <w:tr w:rsidR="00744768" w:rsidRPr="005E6221" w14:paraId="32A33F8E" w14:textId="77777777" w:rsidTr="00A82C8D">
        <w:trPr>
          <w:trHeight w:val="80"/>
        </w:trPr>
        <w:tc>
          <w:tcPr>
            <w:tcW w:w="5245" w:type="dxa"/>
            <w:gridSpan w:val="2"/>
          </w:tcPr>
          <w:p w14:paraId="5A2F3D66" w14:textId="49568B86" w:rsidR="00744768" w:rsidRDefault="00C30D1B" w:rsidP="00652181">
            <w:pPr>
              <w:pStyle w:val="EYBodyTextNumbered1"/>
              <w:numPr>
                <w:ilvl w:val="0"/>
                <w:numId w:val="18"/>
              </w:numPr>
            </w:pPr>
            <w:r>
              <w:t>System</w:t>
            </w:r>
            <w:r w:rsidR="00744768">
              <w:t xml:space="preserve"> Checks whether any </w:t>
            </w:r>
            <w:r w:rsidR="00D034BE">
              <w:t>account</w:t>
            </w:r>
            <w:r w:rsidR="00744768">
              <w:t xml:space="preserve"> exceptions exist for the user</w:t>
            </w:r>
          </w:p>
        </w:tc>
        <w:tc>
          <w:tcPr>
            <w:tcW w:w="9245" w:type="dxa"/>
          </w:tcPr>
          <w:p w14:paraId="615363B8" w14:textId="77777777" w:rsidR="00744768" w:rsidRDefault="00744768" w:rsidP="00AA446F">
            <w:pPr>
              <w:pStyle w:val="EYBodyTextNumbered1"/>
              <w:numPr>
                <w:ilvl w:val="0"/>
                <w:numId w:val="9"/>
              </w:numPr>
              <w:ind w:left="303" w:hanging="303"/>
            </w:pPr>
            <w:r>
              <w:t>No exceptions found</w:t>
            </w:r>
          </w:p>
          <w:p w14:paraId="572578BD" w14:textId="77777777" w:rsidR="00744768" w:rsidRDefault="00744768" w:rsidP="00744768">
            <w:pPr>
              <w:pStyle w:val="EYBodyTextNumbered1"/>
              <w:numPr>
                <w:ilvl w:val="0"/>
                <w:numId w:val="9"/>
              </w:numPr>
              <w:ind w:left="303" w:hanging="303"/>
            </w:pPr>
            <w:r>
              <w:t xml:space="preserve">Moves to step </w:t>
            </w:r>
            <w:r w:rsidR="00E4188A">
              <w:t>4</w:t>
            </w:r>
          </w:p>
          <w:p w14:paraId="5395BDE8" w14:textId="77777777" w:rsidR="00744768" w:rsidRDefault="00744768" w:rsidP="00830A85">
            <w:pPr>
              <w:pStyle w:val="EYBodyTextNumbered1"/>
              <w:numPr>
                <w:ilvl w:val="0"/>
                <w:numId w:val="0"/>
              </w:numPr>
            </w:pPr>
            <w:r w:rsidRPr="005E6221">
              <w:t xml:space="preserve">Note: Alternate flow mentioned in Alternate Flow </w:t>
            </w:r>
            <w:r w:rsidR="00830A85">
              <w:t>C</w:t>
            </w:r>
            <w:r w:rsidRPr="005E6221">
              <w:t>.</w:t>
            </w:r>
          </w:p>
        </w:tc>
      </w:tr>
      <w:tr w:rsidR="00050552" w:rsidRPr="005E6221" w14:paraId="4C792B27" w14:textId="77777777" w:rsidTr="00A82C8D">
        <w:trPr>
          <w:trHeight w:val="80"/>
        </w:trPr>
        <w:tc>
          <w:tcPr>
            <w:tcW w:w="5245" w:type="dxa"/>
            <w:gridSpan w:val="2"/>
          </w:tcPr>
          <w:p w14:paraId="3BC9EEFF" w14:textId="77777777" w:rsidR="00050552" w:rsidRDefault="00C30D1B" w:rsidP="00652181">
            <w:pPr>
              <w:pStyle w:val="EYBodyTextNumbered1"/>
              <w:numPr>
                <w:ilvl w:val="0"/>
                <w:numId w:val="18"/>
              </w:numPr>
            </w:pPr>
            <w:r>
              <w:t>System</w:t>
            </w:r>
            <w:r w:rsidR="002F35A9">
              <w:t xml:space="preserve"> </w:t>
            </w:r>
            <w:r w:rsidR="002F35A9" w:rsidRPr="005E6221">
              <w:t xml:space="preserve"> </w:t>
            </w:r>
            <w:proofErr w:type="spellStart"/>
            <w:r w:rsidR="00331C2B">
              <w:t>lookps</w:t>
            </w:r>
            <w:proofErr w:type="spellEnd"/>
            <w:r w:rsidR="00331C2B">
              <w:t xml:space="preserve"> up default polices </w:t>
            </w:r>
            <w:r w:rsidR="00BE4459">
              <w:t xml:space="preserve">and datacenter </w:t>
            </w:r>
            <w:r w:rsidR="00331C2B">
              <w:t>for user</w:t>
            </w:r>
          </w:p>
          <w:p w14:paraId="4CE28042" w14:textId="77777777" w:rsidR="00007B78" w:rsidRPr="005E6221" w:rsidRDefault="00007B78" w:rsidP="00007B78">
            <w:pPr>
              <w:pStyle w:val="EYBodyTextNumbered1"/>
              <w:numPr>
                <w:ilvl w:val="0"/>
                <w:numId w:val="0"/>
              </w:numPr>
              <w:ind w:left="303"/>
            </w:pPr>
            <w:r>
              <w:t xml:space="preserve">&lt;&lt;Include UC-IDS033 </w:t>
            </w:r>
            <w:proofErr w:type="spellStart"/>
            <w:r>
              <w:t>AssignPolicies</w:t>
            </w:r>
            <w:proofErr w:type="spellEnd"/>
            <w:r>
              <w:t>&gt;&gt;</w:t>
            </w:r>
          </w:p>
        </w:tc>
        <w:tc>
          <w:tcPr>
            <w:tcW w:w="9245" w:type="dxa"/>
          </w:tcPr>
          <w:p w14:paraId="285F32BA" w14:textId="77777777" w:rsidR="00050552" w:rsidRDefault="00007B78" w:rsidP="00AA446F">
            <w:pPr>
              <w:pStyle w:val="EYBodyTextNumbered1"/>
              <w:numPr>
                <w:ilvl w:val="0"/>
                <w:numId w:val="9"/>
              </w:numPr>
              <w:ind w:left="303" w:hanging="303"/>
            </w:pPr>
            <w:r>
              <w:t xml:space="preserve">Polices populated in </w:t>
            </w:r>
            <w:r w:rsidR="00F8104B">
              <w:t>User Record table</w:t>
            </w:r>
          </w:p>
          <w:p w14:paraId="6729DFBC" w14:textId="77777777" w:rsidR="00007B78" w:rsidRPr="005E6221" w:rsidRDefault="00007B78" w:rsidP="00830A85">
            <w:pPr>
              <w:pStyle w:val="EYBodyTextNumbered1"/>
              <w:numPr>
                <w:ilvl w:val="0"/>
                <w:numId w:val="0"/>
              </w:numPr>
              <w:ind w:left="303"/>
            </w:pPr>
            <w:r w:rsidRPr="005E6221">
              <w:t xml:space="preserve">Note: Alternate flow mentioned in Alternate Flow </w:t>
            </w:r>
            <w:r w:rsidR="00830A85">
              <w:t>D</w:t>
            </w:r>
            <w:r w:rsidRPr="005E6221">
              <w:t>.</w:t>
            </w:r>
          </w:p>
        </w:tc>
      </w:tr>
      <w:tr w:rsidR="00982A5E" w:rsidRPr="005E6221" w14:paraId="00EFCACD" w14:textId="77777777" w:rsidTr="00A82C8D">
        <w:trPr>
          <w:trHeight w:val="80"/>
        </w:trPr>
        <w:tc>
          <w:tcPr>
            <w:tcW w:w="5245" w:type="dxa"/>
            <w:gridSpan w:val="2"/>
          </w:tcPr>
          <w:p w14:paraId="5F795AAC" w14:textId="77777777" w:rsidR="00982A5E" w:rsidRPr="005E6221" w:rsidRDefault="00C30D1B" w:rsidP="00652181">
            <w:pPr>
              <w:pStyle w:val="EYBodyTextNumbered1"/>
              <w:numPr>
                <w:ilvl w:val="0"/>
                <w:numId w:val="18"/>
              </w:numPr>
            </w:pPr>
            <w:r>
              <w:t>System</w:t>
            </w:r>
            <w:r w:rsidR="00331C2B">
              <w:t xml:space="preserve"> </w:t>
            </w:r>
            <w:r w:rsidR="00982A5E">
              <w:t>Check</w:t>
            </w:r>
            <w:r w:rsidR="00331C2B">
              <w:t>s</w:t>
            </w:r>
            <w:r w:rsidR="00982A5E">
              <w:t xml:space="preserve"> whether any </w:t>
            </w:r>
            <w:r w:rsidR="00744768">
              <w:t xml:space="preserve">policy </w:t>
            </w:r>
            <w:r w:rsidR="00982A5E">
              <w:t>exceptions exist for the user</w:t>
            </w:r>
          </w:p>
        </w:tc>
        <w:tc>
          <w:tcPr>
            <w:tcW w:w="9245" w:type="dxa"/>
          </w:tcPr>
          <w:p w14:paraId="4D985AB7" w14:textId="77777777" w:rsidR="00007B78" w:rsidRDefault="00007B78" w:rsidP="00AA446F">
            <w:pPr>
              <w:pStyle w:val="EYBodyTextNumbered1"/>
              <w:numPr>
                <w:ilvl w:val="0"/>
                <w:numId w:val="9"/>
              </w:numPr>
              <w:ind w:left="303" w:hanging="303"/>
            </w:pPr>
            <w:r>
              <w:t>No exceptions found</w:t>
            </w:r>
          </w:p>
          <w:p w14:paraId="68DCFD56" w14:textId="77777777" w:rsidR="00982A5E" w:rsidRPr="005E6221" w:rsidRDefault="009813DB" w:rsidP="00830A85">
            <w:pPr>
              <w:pStyle w:val="EYBodyTextNumbered1"/>
              <w:numPr>
                <w:ilvl w:val="0"/>
                <w:numId w:val="0"/>
              </w:numPr>
              <w:ind w:left="303"/>
            </w:pPr>
            <w:r w:rsidRPr="005E6221">
              <w:t xml:space="preserve">Note: Alternate flow mentioned in Alternate Flow </w:t>
            </w:r>
            <w:r w:rsidR="00830A85">
              <w:t>E</w:t>
            </w:r>
            <w:r w:rsidRPr="005E6221">
              <w:t>.</w:t>
            </w:r>
          </w:p>
        </w:tc>
      </w:tr>
      <w:tr w:rsidR="008B75AD" w:rsidRPr="005E6221" w14:paraId="0FA25265" w14:textId="77777777" w:rsidTr="00A82C8D">
        <w:trPr>
          <w:trHeight w:val="80"/>
        </w:trPr>
        <w:tc>
          <w:tcPr>
            <w:tcW w:w="5245" w:type="dxa"/>
            <w:gridSpan w:val="2"/>
          </w:tcPr>
          <w:p w14:paraId="0A43C5EF" w14:textId="77777777" w:rsidR="008B75AD" w:rsidRDefault="00C30D1B" w:rsidP="00652181">
            <w:pPr>
              <w:pStyle w:val="EYBodyTextNumbered1"/>
              <w:numPr>
                <w:ilvl w:val="0"/>
                <w:numId w:val="18"/>
              </w:numPr>
            </w:pPr>
            <w:bookmarkStart w:id="1" w:name="_Ref343186867"/>
            <w:r>
              <w:t>System</w:t>
            </w:r>
            <w:r w:rsidR="00774A0E">
              <w:t xml:space="preserve"> populates </w:t>
            </w:r>
            <w:proofErr w:type="spellStart"/>
            <w:r w:rsidR="00774A0E">
              <w:t>PolicyAttribute</w:t>
            </w:r>
            <w:proofErr w:type="spellEnd"/>
            <w:r w:rsidR="00774A0E">
              <w:t xml:space="preserve"> field in </w:t>
            </w:r>
            <w:proofErr w:type="spellStart"/>
            <w:r w:rsidR="00774A0E">
              <w:t>UserRecord</w:t>
            </w:r>
            <w:proofErr w:type="spellEnd"/>
            <w:r w:rsidR="00774A0E">
              <w:t xml:space="preserve"> table and updates </w:t>
            </w:r>
            <w:proofErr w:type="spellStart"/>
            <w:r w:rsidR="00774A0E">
              <w:t>datestamps</w:t>
            </w:r>
            <w:proofErr w:type="spellEnd"/>
            <w:r w:rsidR="00774A0E">
              <w:t xml:space="preserve"> and indicators that record has been updated</w:t>
            </w:r>
            <w:r w:rsidR="005E019C">
              <w:t xml:space="preserve"> and adds datacenter for user to </w:t>
            </w:r>
            <w:proofErr w:type="spellStart"/>
            <w:r w:rsidR="005E019C">
              <w:t>UserRecord</w:t>
            </w:r>
            <w:bookmarkEnd w:id="1"/>
            <w:proofErr w:type="spellEnd"/>
          </w:p>
          <w:p w14:paraId="64103C94" w14:textId="77777777" w:rsidR="00B22AB4" w:rsidRDefault="00B22AB4" w:rsidP="00B22AB4">
            <w:pPr>
              <w:pStyle w:val="EYBodyTextNumbered1"/>
              <w:numPr>
                <w:ilvl w:val="1"/>
                <w:numId w:val="18"/>
              </w:numPr>
            </w:pPr>
            <w:proofErr w:type="spellStart"/>
            <w:r>
              <w:t>FirstEnabledDate</w:t>
            </w:r>
            <w:proofErr w:type="spellEnd"/>
            <w:r>
              <w:t xml:space="preserve"> (if first time)</w:t>
            </w:r>
          </w:p>
          <w:p w14:paraId="5DF0D8B3" w14:textId="77777777" w:rsidR="00B22AB4" w:rsidRDefault="00B22AB4" w:rsidP="00B22AB4">
            <w:pPr>
              <w:pStyle w:val="EYBodyTextNumbered1"/>
              <w:numPr>
                <w:ilvl w:val="1"/>
                <w:numId w:val="18"/>
              </w:numPr>
            </w:pPr>
            <w:proofErr w:type="spellStart"/>
            <w:r>
              <w:t>ModifiedDate</w:t>
            </w:r>
            <w:proofErr w:type="spellEnd"/>
          </w:p>
          <w:p w14:paraId="43FC70DE" w14:textId="77492442" w:rsidR="005E019C" w:rsidRPr="00B53C17" w:rsidRDefault="00B22AB4" w:rsidP="00B22AB4">
            <w:pPr>
              <w:pStyle w:val="EYBodyTextNumbered1"/>
              <w:numPr>
                <w:ilvl w:val="1"/>
                <w:numId w:val="18"/>
              </w:numPr>
            </w:pPr>
            <w:proofErr w:type="spellStart"/>
            <w:r>
              <w:t>Datacentre</w:t>
            </w:r>
            <w:proofErr w:type="spellEnd"/>
          </w:p>
        </w:tc>
        <w:tc>
          <w:tcPr>
            <w:tcW w:w="9245" w:type="dxa"/>
          </w:tcPr>
          <w:p w14:paraId="4682CFD6" w14:textId="77777777" w:rsidR="001E699C" w:rsidRDefault="00774A0E" w:rsidP="00AA446F">
            <w:pPr>
              <w:pStyle w:val="EYBodyTextNumbered1"/>
              <w:numPr>
                <w:ilvl w:val="0"/>
                <w:numId w:val="9"/>
              </w:numPr>
              <w:ind w:left="303" w:hanging="303"/>
            </w:pPr>
            <w:r>
              <w:t>Policy Attribute field that will later be passed to AT&amp;T is updated</w:t>
            </w:r>
          </w:p>
          <w:p w14:paraId="236C20C2" w14:textId="77777777" w:rsidR="002F35A9" w:rsidRDefault="002F35A9" w:rsidP="00AA446F">
            <w:pPr>
              <w:pStyle w:val="EYBodyTextNumbered1"/>
              <w:numPr>
                <w:ilvl w:val="0"/>
                <w:numId w:val="9"/>
              </w:numPr>
              <w:ind w:left="303" w:hanging="303"/>
            </w:pPr>
            <w:r>
              <w:t>User record updated</w:t>
            </w:r>
          </w:p>
          <w:p w14:paraId="0631680E" w14:textId="77777777" w:rsidR="009813DB" w:rsidRDefault="009813DB" w:rsidP="00AA446F">
            <w:pPr>
              <w:pStyle w:val="EYBodyTextNumbered1"/>
              <w:numPr>
                <w:ilvl w:val="0"/>
                <w:numId w:val="9"/>
              </w:numPr>
              <w:ind w:left="303" w:hanging="303"/>
            </w:pPr>
            <w:r>
              <w:t xml:space="preserve">Log results of </w:t>
            </w:r>
            <w:r w:rsidR="002F35A9">
              <w:t>user record update</w:t>
            </w:r>
          </w:p>
          <w:p w14:paraId="30718FB1" w14:textId="77777777" w:rsidR="00BE4459" w:rsidRPr="00B53C17" w:rsidRDefault="00BE4459" w:rsidP="0090669E">
            <w:pPr>
              <w:pStyle w:val="EYBodyTextNumbered1"/>
              <w:numPr>
                <w:ilvl w:val="0"/>
                <w:numId w:val="0"/>
              </w:numPr>
              <w:ind w:left="303"/>
            </w:pPr>
            <w:r w:rsidRPr="005E6221">
              <w:t xml:space="preserve">Note: </w:t>
            </w:r>
            <w:proofErr w:type="gramStart"/>
            <w:r>
              <w:t xml:space="preserve">The </w:t>
            </w:r>
            <w:r w:rsidRPr="005E6221">
              <w:t xml:space="preserve"> synchronizing</w:t>
            </w:r>
            <w:proofErr w:type="gramEnd"/>
            <w:r w:rsidRPr="005E6221">
              <w:t xml:space="preserve"> engine (</w:t>
            </w:r>
            <w:r w:rsidR="0090669E">
              <w:t>O</w:t>
            </w:r>
            <w:r w:rsidRPr="005E6221">
              <w:t xml:space="preserve">IM) will </w:t>
            </w:r>
            <w:r>
              <w:t xml:space="preserve">update the EY.net AD forest. A separate process (UC-IDS032 SyncEY.Net and ATT AD forest) will </w:t>
            </w:r>
            <w:proofErr w:type="spellStart"/>
            <w:r>
              <w:t>synchronise</w:t>
            </w:r>
            <w:proofErr w:type="spellEnd"/>
            <w:r>
              <w:t xml:space="preserve"> the AD resource forests of EY.net and AT&amp;T</w:t>
            </w:r>
            <w:r w:rsidRPr="005E6221">
              <w:t>. Actual Lync account creation will be performed by an external script</w:t>
            </w:r>
            <w:r>
              <w:t xml:space="preserve"> owned by ATT and covered by (UC-IDS035 </w:t>
            </w:r>
            <w:proofErr w:type="spellStart"/>
            <w:r>
              <w:t>EnableLyncAcct</w:t>
            </w:r>
            <w:proofErr w:type="spellEnd"/>
            <w:r>
              <w:t>)</w:t>
            </w:r>
            <w:r w:rsidRPr="005E6221">
              <w:t>.</w:t>
            </w:r>
          </w:p>
        </w:tc>
      </w:tr>
      <w:tr w:rsidR="00083C82" w:rsidRPr="005E6221" w14:paraId="0AFDD947" w14:textId="77777777" w:rsidTr="00A82C8D">
        <w:trPr>
          <w:trHeight w:val="80"/>
        </w:trPr>
        <w:tc>
          <w:tcPr>
            <w:tcW w:w="5245" w:type="dxa"/>
            <w:gridSpan w:val="2"/>
          </w:tcPr>
          <w:p w14:paraId="613F9F0B" w14:textId="77777777" w:rsidR="00083C82" w:rsidRPr="005E6221" w:rsidRDefault="00083C82" w:rsidP="00652181">
            <w:pPr>
              <w:pStyle w:val="EYBodyTextNumbered1"/>
              <w:numPr>
                <w:ilvl w:val="0"/>
                <w:numId w:val="18"/>
              </w:numPr>
            </w:pPr>
            <w:bookmarkStart w:id="2" w:name="_Ref343186809"/>
            <w:r w:rsidRPr="005E6221">
              <w:t xml:space="preserve">Processing continues for the next request </w:t>
            </w:r>
            <w:proofErr w:type="gramStart"/>
            <w:r w:rsidRPr="005E6221">
              <w:t>record .</w:t>
            </w:r>
            <w:bookmarkEnd w:id="2"/>
            <w:proofErr w:type="gramEnd"/>
          </w:p>
        </w:tc>
        <w:tc>
          <w:tcPr>
            <w:tcW w:w="9245" w:type="dxa"/>
          </w:tcPr>
          <w:p w14:paraId="60C5453B" w14:textId="77777777" w:rsidR="00083C82" w:rsidRPr="005E6221" w:rsidRDefault="00083C82" w:rsidP="00AA446F">
            <w:pPr>
              <w:pStyle w:val="EYBodyTextNumbered1"/>
              <w:numPr>
                <w:ilvl w:val="0"/>
                <w:numId w:val="9"/>
              </w:numPr>
              <w:ind w:left="303" w:hanging="303"/>
            </w:pPr>
            <w:r>
              <w:t>Until all records processed</w:t>
            </w:r>
          </w:p>
        </w:tc>
      </w:tr>
      <w:tr w:rsidR="00083C82" w:rsidRPr="005E6221" w14:paraId="214C5A21" w14:textId="77777777" w:rsidTr="00A82C8D">
        <w:trPr>
          <w:trHeight w:val="80"/>
        </w:trPr>
        <w:tc>
          <w:tcPr>
            <w:tcW w:w="1890" w:type="dxa"/>
            <w:shd w:val="clear" w:color="auto" w:fill="CCCCCC"/>
          </w:tcPr>
          <w:p w14:paraId="47854166" w14:textId="77777777" w:rsidR="00083C82" w:rsidRPr="005E6221" w:rsidRDefault="00083C82" w:rsidP="00090FC5">
            <w:pPr>
              <w:pStyle w:val="EYBodyText"/>
              <w:rPr>
                <w:b/>
              </w:rPr>
            </w:pPr>
            <w:r w:rsidRPr="005E6221">
              <w:rPr>
                <w:b/>
              </w:rPr>
              <w:t>* Exception or Alternate Flow A</w:t>
            </w:r>
          </w:p>
        </w:tc>
        <w:tc>
          <w:tcPr>
            <w:tcW w:w="3355" w:type="dxa"/>
          </w:tcPr>
          <w:p w14:paraId="5E2AC044" w14:textId="77777777" w:rsidR="00083C82" w:rsidRPr="005E6221" w:rsidRDefault="00083C82" w:rsidP="00090FC5">
            <w:pPr>
              <w:pStyle w:val="EYBodyText"/>
            </w:pPr>
          </w:p>
        </w:tc>
        <w:tc>
          <w:tcPr>
            <w:tcW w:w="9245" w:type="dxa"/>
          </w:tcPr>
          <w:p w14:paraId="291EE538" w14:textId="77777777" w:rsidR="00083C82" w:rsidRPr="005E6221" w:rsidRDefault="00083C82" w:rsidP="00090FC5">
            <w:pPr>
              <w:pStyle w:val="EYBodyText"/>
            </w:pPr>
          </w:p>
        </w:tc>
      </w:tr>
      <w:tr w:rsidR="00083C82" w:rsidRPr="005E6221" w14:paraId="6C81168A" w14:textId="77777777" w:rsidTr="00A82C8D">
        <w:trPr>
          <w:trHeight w:val="80"/>
        </w:trPr>
        <w:tc>
          <w:tcPr>
            <w:tcW w:w="5245" w:type="dxa"/>
            <w:gridSpan w:val="2"/>
            <w:shd w:val="clear" w:color="auto" w:fill="CCCCCC"/>
          </w:tcPr>
          <w:p w14:paraId="092A7417" w14:textId="77777777" w:rsidR="00083C82" w:rsidRPr="005E6221" w:rsidRDefault="00083C82" w:rsidP="00090FC5">
            <w:pPr>
              <w:pStyle w:val="EYBodyText"/>
              <w:rPr>
                <w:b/>
              </w:rPr>
            </w:pPr>
            <w:r w:rsidRPr="005E6221">
              <w:rPr>
                <w:b/>
              </w:rPr>
              <w:t>Actor actions</w:t>
            </w:r>
          </w:p>
        </w:tc>
        <w:tc>
          <w:tcPr>
            <w:tcW w:w="9245" w:type="dxa"/>
            <w:shd w:val="clear" w:color="auto" w:fill="CCCCCC"/>
          </w:tcPr>
          <w:p w14:paraId="3CB45080" w14:textId="77777777" w:rsidR="00083C82" w:rsidRPr="005E6221" w:rsidRDefault="00083C82" w:rsidP="00090FC5">
            <w:pPr>
              <w:pStyle w:val="EYBodyText"/>
              <w:rPr>
                <w:b/>
              </w:rPr>
            </w:pPr>
            <w:r w:rsidRPr="005E6221">
              <w:rPr>
                <w:b/>
              </w:rPr>
              <w:t>System response</w:t>
            </w:r>
          </w:p>
        </w:tc>
      </w:tr>
      <w:tr w:rsidR="00083C82" w:rsidRPr="005E6221" w14:paraId="774B1BCA" w14:textId="77777777" w:rsidTr="00A82C8D">
        <w:trPr>
          <w:trHeight w:val="80"/>
        </w:trPr>
        <w:tc>
          <w:tcPr>
            <w:tcW w:w="5245" w:type="dxa"/>
            <w:gridSpan w:val="2"/>
          </w:tcPr>
          <w:p w14:paraId="2F4A9662" w14:textId="77777777" w:rsidR="00652181" w:rsidRDefault="00652181" w:rsidP="00652181">
            <w:pPr>
              <w:pStyle w:val="EYBodyTextNumbered1"/>
              <w:numPr>
                <w:ilvl w:val="0"/>
                <w:numId w:val="29"/>
              </w:numPr>
            </w:pPr>
            <w:r>
              <w:lastRenderedPageBreak/>
              <w:t>System</w:t>
            </w:r>
            <w:r w:rsidRPr="005E6221">
              <w:t xml:space="preserve"> </w:t>
            </w:r>
            <w:r>
              <w:t>joins all HR records matching preconditions where the following conditions are true:</w:t>
            </w:r>
          </w:p>
          <w:p w14:paraId="537DE8A0" w14:textId="77777777" w:rsidR="00083C82" w:rsidRDefault="00652181" w:rsidP="00537753">
            <w:pPr>
              <w:pStyle w:val="EYBodyTextNumbered1"/>
              <w:numPr>
                <w:ilvl w:val="1"/>
                <w:numId w:val="18"/>
              </w:numPr>
            </w:pPr>
            <w:r>
              <w:t xml:space="preserve">country matches a record on the </w:t>
            </w:r>
            <w:proofErr w:type="spellStart"/>
            <w:r>
              <w:t>countrylocationenable</w:t>
            </w:r>
            <w:proofErr w:type="spellEnd"/>
            <w:r>
              <w:t xml:space="preserve"> table </w:t>
            </w:r>
          </w:p>
          <w:p w14:paraId="5B77F6CE" w14:textId="0A5AD525" w:rsidR="00537753" w:rsidRPr="005E6221" w:rsidRDefault="00537753" w:rsidP="00537753">
            <w:pPr>
              <w:pStyle w:val="EYBodyTextNumbered1"/>
              <w:numPr>
                <w:ilvl w:val="1"/>
                <w:numId w:val="18"/>
              </w:numPr>
            </w:pPr>
            <w:proofErr w:type="spellStart"/>
            <w:r>
              <w:t>EnabledInd</w:t>
            </w:r>
            <w:proofErr w:type="spellEnd"/>
            <w:r>
              <w:t xml:space="preserve"> on </w:t>
            </w:r>
            <w:proofErr w:type="spellStart"/>
            <w:r>
              <w:t>CountryLocationEnable</w:t>
            </w:r>
            <w:proofErr w:type="spellEnd"/>
            <w:r>
              <w:t xml:space="preserve"> table = “Y”</w:t>
            </w:r>
          </w:p>
        </w:tc>
        <w:tc>
          <w:tcPr>
            <w:tcW w:w="9245" w:type="dxa"/>
          </w:tcPr>
          <w:p w14:paraId="2444286F" w14:textId="77777777" w:rsidR="00083C82" w:rsidRDefault="00083C82" w:rsidP="006550FE">
            <w:pPr>
              <w:pStyle w:val="EYBodyTextNumbered1"/>
              <w:numPr>
                <w:ilvl w:val="0"/>
                <w:numId w:val="11"/>
              </w:numPr>
              <w:ind w:left="303" w:hanging="303"/>
            </w:pPr>
            <w:r>
              <w:t>No records found</w:t>
            </w:r>
            <w:r w:rsidRPr="005E6221">
              <w:t>.</w:t>
            </w:r>
          </w:p>
          <w:p w14:paraId="65CFFDDE" w14:textId="77777777" w:rsidR="00083C82" w:rsidRPr="005E6221" w:rsidRDefault="00083C82" w:rsidP="006550FE">
            <w:pPr>
              <w:pStyle w:val="EYBodyTextNumbered1"/>
              <w:numPr>
                <w:ilvl w:val="0"/>
                <w:numId w:val="11"/>
              </w:numPr>
              <w:ind w:left="303" w:hanging="303"/>
            </w:pPr>
            <w:r>
              <w:t>Use case ends</w:t>
            </w:r>
          </w:p>
        </w:tc>
      </w:tr>
      <w:tr w:rsidR="00830A85" w:rsidRPr="005E6221" w14:paraId="0D431DA4" w14:textId="77777777" w:rsidTr="00830A85">
        <w:trPr>
          <w:trHeight w:val="80"/>
        </w:trPr>
        <w:tc>
          <w:tcPr>
            <w:tcW w:w="1890" w:type="dxa"/>
            <w:shd w:val="clear" w:color="auto" w:fill="CCCCCC"/>
          </w:tcPr>
          <w:p w14:paraId="1776150A" w14:textId="77777777" w:rsidR="00830A85" w:rsidRPr="005E6221" w:rsidRDefault="00830A85" w:rsidP="00D034BE">
            <w:pPr>
              <w:pStyle w:val="EYBodyText"/>
              <w:rPr>
                <w:b/>
              </w:rPr>
            </w:pPr>
            <w:r w:rsidRPr="005E6221">
              <w:rPr>
                <w:b/>
              </w:rPr>
              <w:t xml:space="preserve">Exception or Alternate Flow </w:t>
            </w:r>
            <w:r>
              <w:rPr>
                <w:b/>
              </w:rPr>
              <w:t>B</w:t>
            </w:r>
          </w:p>
        </w:tc>
        <w:tc>
          <w:tcPr>
            <w:tcW w:w="3355" w:type="dxa"/>
            <w:tcBorders>
              <w:bottom w:val="single" w:sz="4" w:space="0" w:color="999999"/>
            </w:tcBorders>
            <w:shd w:val="clear" w:color="auto" w:fill="auto"/>
          </w:tcPr>
          <w:p w14:paraId="2811CF77" w14:textId="77777777" w:rsidR="00830A85" w:rsidRPr="005E6221" w:rsidRDefault="00830A85" w:rsidP="00090FC5">
            <w:pPr>
              <w:pStyle w:val="EYBodyText"/>
              <w:rPr>
                <w:b/>
              </w:rPr>
            </w:pPr>
          </w:p>
        </w:tc>
        <w:tc>
          <w:tcPr>
            <w:tcW w:w="9245" w:type="dxa"/>
            <w:tcBorders>
              <w:bottom w:val="single" w:sz="4" w:space="0" w:color="999999"/>
            </w:tcBorders>
          </w:tcPr>
          <w:p w14:paraId="4E50CFDD" w14:textId="77777777" w:rsidR="00830A85" w:rsidRPr="005E6221" w:rsidRDefault="00830A85" w:rsidP="00090FC5">
            <w:pPr>
              <w:pStyle w:val="EYBodyText"/>
            </w:pPr>
          </w:p>
        </w:tc>
      </w:tr>
      <w:tr w:rsidR="00830A85" w:rsidRPr="005E6221" w14:paraId="4BE5AEBA" w14:textId="77777777" w:rsidTr="00830A85">
        <w:trPr>
          <w:trHeight w:val="80"/>
        </w:trPr>
        <w:tc>
          <w:tcPr>
            <w:tcW w:w="5245" w:type="dxa"/>
            <w:gridSpan w:val="2"/>
            <w:tcBorders>
              <w:bottom w:val="single" w:sz="4" w:space="0" w:color="999999"/>
            </w:tcBorders>
            <w:shd w:val="clear" w:color="auto" w:fill="CCCCCC"/>
          </w:tcPr>
          <w:p w14:paraId="62D4D393" w14:textId="77777777" w:rsidR="00830A85" w:rsidRPr="005E6221" w:rsidRDefault="00830A85" w:rsidP="00170609">
            <w:pPr>
              <w:pStyle w:val="EYBodyText"/>
              <w:rPr>
                <w:b/>
              </w:rPr>
            </w:pPr>
            <w:r w:rsidRPr="005E6221">
              <w:rPr>
                <w:b/>
              </w:rPr>
              <w:t>Actor actions</w:t>
            </w:r>
          </w:p>
        </w:tc>
        <w:tc>
          <w:tcPr>
            <w:tcW w:w="9245" w:type="dxa"/>
            <w:tcBorders>
              <w:bottom w:val="single" w:sz="4" w:space="0" w:color="999999"/>
            </w:tcBorders>
            <w:shd w:val="pct25" w:color="auto" w:fill="auto"/>
          </w:tcPr>
          <w:p w14:paraId="19C594AF" w14:textId="77777777" w:rsidR="00830A85" w:rsidRPr="005E6221" w:rsidRDefault="00830A85" w:rsidP="00170609">
            <w:pPr>
              <w:pStyle w:val="EYBodyText"/>
            </w:pPr>
            <w:r w:rsidRPr="005E6221">
              <w:rPr>
                <w:b/>
              </w:rPr>
              <w:t>System response</w:t>
            </w:r>
          </w:p>
        </w:tc>
      </w:tr>
      <w:tr w:rsidR="00830A85" w:rsidRPr="005E6221" w14:paraId="60140DF5" w14:textId="77777777" w:rsidTr="00170609">
        <w:trPr>
          <w:trHeight w:val="80"/>
        </w:trPr>
        <w:tc>
          <w:tcPr>
            <w:tcW w:w="5245" w:type="dxa"/>
            <w:gridSpan w:val="2"/>
            <w:shd w:val="clear" w:color="auto" w:fill="auto"/>
          </w:tcPr>
          <w:p w14:paraId="456CF567" w14:textId="77777777" w:rsidR="00722DBE" w:rsidRDefault="00722DBE" w:rsidP="006550FE">
            <w:pPr>
              <w:pStyle w:val="EYBodyTextNumbered1"/>
              <w:numPr>
                <w:ilvl w:val="0"/>
                <w:numId w:val="12"/>
              </w:numPr>
            </w:pPr>
            <w:r>
              <w:t xml:space="preserve">System </w:t>
            </w:r>
            <w:r w:rsidRPr="005E6221">
              <w:t xml:space="preserve"> checks whether </w:t>
            </w:r>
            <w:r>
              <w:t>user already provisioned for Lync</w:t>
            </w:r>
            <w:r w:rsidRPr="005E6221">
              <w:t xml:space="preserve"> </w:t>
            </w:r>
            <w:r>
              <w:t xml:space="preserve"> </w:t>
            </w:r>
          </w:p>
          <w:p w14:paraId="000F5679" w14:textId="77777777" w:rsidR="00830A85" w:rsidRPr="005E6221" w:rsidRDefault="00830A85" w:rsidP="00090FC5">
            <w:pPr>
              <w:pStyle w:val="EYBodyText"/>
              <w:rPr>
                <w:b/>
              </w:rPr>
            </w:pPr>
          </w:p>
        </w:tc>
        <w:tc>
          <w:tcPr>
            <w:tcW w:w="9245" w:type="dxa"/>
            <w:tcBorders>
              <w:bottom w:val="single" w:sz="4" w:space="0" w:color="999999"/>
            </w:tcBorders>
          </w:tcPr>
          <w:p w14:paraId="67752291" w14:textId="77777777" w:rsidR="00830A85" w:rsidRDefault="00722DBE" w:rsidP="006550FE">
            <w:pPr>
              <w:pStyle w:val="EYBodyTextNumbered1"/>
              <w:numPr>
                <w:ilvl w:val="0"/>
                <w:numId w:val="11"/>
              </w:numPr>
              <w:ind w:left="303" w:hanging="303"/>
            </w:pPr>
            <w:proofErr w:type="spellStart"/>
            <w:r>
              <w:t>UserRecord</w:t>
            </w:r>
            <w:proofErr w:type="spellEnd"/>
            <w:r>
              <w:t xml:space="preserve"> </w:t>
            </w:r>
            <w:r w:rsidR="00252204">
              <w:t>doesn’t already exist</w:t>
            </w:r>
          </w:p>
          <w:p w14:paraId="13BC00E0" w14:textId="77777777" w:rsidR="00252204" w:rsidRDefault="00252204" w:rsidP="006550FE">
            <w:pPr>
              <w:pStyle w:val="EYBodyTextNumbered1"/>
              <w:numPr>
                <w:ilvl w:val="0"/>
                <w:numId w:val="11"/>
              </w:numPr>
              <w:ind w:left="303" w:hanging="303"/>
            </w:pPr>
            <w:r>
              <w:t xml:space="preserve">Log record written that user failed to update because AD record didn’t already exist </w:t>
            </w:r>
          </w:p>
          <w:p w14:paraId="2E7A5D94" w14:textId="77777777" w:rsidR="00252204" w:rsidRDefault="00252204" w:rsidP="00090FC5">
            <w:pPr>
              <w:pStyle w:val="EYBodyText"/>
            </w:pPr>
            <w:r>
              <w:t xml:space="preserve">Note record should have been provisioned by bulk or </w:t>
            </w:r>
            <w:proofErr w:type="spellStart"/>
            <w:r>
              <w:t>adhoc</w:t>
            </w:r>
            <w:proofErr w:type="spellEnd"/>
            <w:r>
              <w:t xml:space="preserve"> process before reaching these conditions</w:t>
            </w:r>
          </w:p>
          <w:p w14:paraId="2764C631" w14:textId="77777777" w:rsidR="00722DBE" w:rsidRPr="005E6221" w:rsidRDefault="00722DBE" w:rsidP="00252204">
            <w:pPr>
              <w:pStyle w:val="EYBodyText"/>
            </w:pPr>
            <w:r>
              <w:t xml:space="preserve">User skipped Processing continues at Action </w:t>
            </w:r>
            <w:r w:rsidR="003C5FA9">
              <w:fldChar w:fldCharType="begin"/>
            </w:r>
            <w:r w:rsidR="00252204">
              <w:instrText xml:space="preserve"> REF _Ref343186809 \r \h </w:instrText>
            </w:r>
            <w:r w:rsidR="003C5FA9">
              <w:fldChar w:fldCharType="separate"/>
            </w:r>
            <w:r w:rsidR="00252204">
              <w:t>7</w:t>
            </w:r>
            <w:r w:rsidR="003C5FA9">
              <w:fldChar w:fldCharType="end"/>
            </w:r>
          </w:p>
        </w:tc>
      </w:tr>
      <w:tr w:rsidR="00083C82" w:rsidRPr="005E6221" w14:paraId="33B97461" w14:textId="77777777" w:rsidTr="00D034BE">
        <w:trPr>
          <w:trHeight w:val="80"/>
        </w:trPr>
        <w:tc>
          <w:tcPr>
            <w:tcW w:w="1890" w:type="dxa"/>
            <w:shd w:val="clear" w:color="auto" w:fill="CCCCCC"/>
          </w:tcPr>
          <w:p w14:paraId="7C6846C4" w14:textId="77777777" w:rsidR="00083C82" w:rsidRPr="005E6221" w:rsidRDefault="00083C82" w:rsidP="00830A85">
            <w:pPr>
              <w:pStyle w:val="EYBodyText"/>
              <w:rPr>
                <w:b/>
              </w:rPr>
            </w:pPr>
            <w:r w:rsidRPr="005E6221">
              <w:rPr>
                <w:b/>
              </w:rPr>
              <w:t xml:space="preserve">* Exception or Alternate Flow </w:t>
            </w:r>
            <w:r w:rsidR="00830A85">
              <w:rPr>
                <w:b/>
              </w:rPr>
              <w:t>C</w:t>
            </w:r>
          </w:p>
        </w:tc>
        <w:tc>
          <w:tcPr>
            <w:tcW w:w="3355" w:type="dxa"/>
            <w:shd w:val="clear" w:color="auto" w:fill="auto"/>
          </w:tcPr>
          <w:p w14:paraId="476FDA71" w14:textId="77777777" w:rsidR="00083C82" w:rsidRPr="005E6221" w:rsidRDefault="00083C82" w:rsidP="00090FC5">
            <w:pPr>
              <w:pStyle w:val="EYBodyText"/>
              <w:rPr>
                <w:b/>
              </w:rPr>
            </w:pPr>
          </w:p>
        </w:tc>
        <w:tc>
          <w:tcPr>
            <w:tcW w:w="9245" w:type="dxa"/>
            <w:tcBorders>
              <w:bottom w:val="single" w:sz="4" w:space="0" w:color="999999"/>
            </w:tcBorders>
          </w:tcPr>
          <w:p w14:paraId="291C0A07" w14:textId="77777777" w:rsidR="00083C82" w:rsidRPr="005E6221" w:rsidRDefault="00083C82" w:rsidP="00090FC5">
            <w:pPr>
              <w:pStyle w:val="EYBodyText"/>
            </w:pPr>
          </w:p>
        </w:tc>
      </w:tr>
      <w:tr w:rsidR="00083C82" w:rsidRPr="005E6221" w14:paraId="5B87CF60" w14:textId="77777777" w:rsidTr="00D034BE">
        <w:trPr>
          <w:trHeight w:val="80"/>
        </w:trPr>
        <w:tc>
          <w:tcPr>
            <w:tcW w:w="5245" w:type="dxa"/>
            <w:gridSpan w:val="2"/>
            <w:tcBorders>
              <w:bottom w:val="single" w:sz="4" w:space="0" w:color="999999"/>
            </w:tcBorders>
            <w:shd w:val="clear" w:color="auto" w:fill="CCCCCC"/>
          </w:tcPr>
          <w:p w14:paraId="6CB26BCD" w14:textId="77777777" w:rsidR="00083C82" w:rsidRPr="005E6221" w:rsidRDefault="00083C82" w:rsidP="00090FC5">
            <w:pPr>
              <w:pStyle w:val="EYBodyText"/>
              <w:rPr>
                <w:b/>
              </w:rPr>
            </w:pPr>
            <w:r w:rsidRPr="005E6221">
              <w:rPr>
                <w:b/>
              </w:rPr>
              <w:t>Actor actions</w:t>
            </w:r>
          </w:p>
        </w:tc>
        <w:tc>
          <w:tcPr>
            <w:tcW w:w="9245" w:type="dxa"/>
            <w:tcBorders>
              <w:bottom w:val="single" w:sz="4" w:space="0" w:color="999999"/>
            </w:tcBorders>
            <w:shd w:val="clear" w:color="auto" w:fill="D9D9D9" w:themeFill="background1" w:themeFillShade="D9"/>
          </w:tcPr>
          <w:p w14:paraId="13DE8B04" w14:textId="77777777" w:rsidR="00083C82" w:rsidRPr="005E6221" w:rsidRDefault="00083C82" w:rsidP="00090FC5">
            <w:pPr>
              <w:pStyle w:val="EYBodyText"/>
            </w:pPr>
            <w:r w:rsidRPr="005E6221">
              <w:rPr>
                <w:b/>
              </w:rPr>
              <w:t>System response</w:t>
            </w:r>
          </w:p>
        </w:tc>
      </w:tr>
      <w:tr w:rsidR="00083C82" w:rsidRPr="005E6221" w14:paraId="72E540F9" w14:textId="77777777" w:rsidTr="00D034BE">
        <w:trPr>
          <w:trHeight w:val="80"/>
        </w:trPr>
        <w:tc>
          <w:tcPr>
            <w:tcW w:w="5245" w:type="dxa"/>
            <w:gridSpan w:val="2"/>
            <w:shd w:val="clear" w:color="auto" w:fill="auto"/>
          </w:tcPr>
          <w:p w14:paraId="042B7530" w14:textId="77777777" w:rsidR="00083C82" w:rsidRPr="00252204" w:rsidRDefault="00252204" w:rsidP="006550FE">
            <w:pPr>
              <w:pStyle w:val="EYBodyTextNumbered1"/>
              <w:numPr>
                <w:ilvl w:val="0"/>
                <w:numId w:val="12"/>
              </w:numPr>
            </w:pPr>
            <w:r>
              <w:t>System Checks whether any account exceptions exist for the user</w:t>
            </w:r>
          </w:p>
        </w:tc>
        <w:tc>
          <w:tcPr>
            <w:tcW w:w="9245" w:type="dxa"/>
            <w:tcBorders>
              <w:bottom w:val="single" w:sz="4" w:space="0" w:color="999999"/>
            </w:tcBorders>
          </w:tcPr>
          <w:p w14:paraId="123B67B7" w14:textId="77777777" w:rsidR="00083C82" w:rsidRPr="00D034BE" w:rsidRDefault="00083C82" w:rsidP="006550FE">
            <w:pPr>
              <w:pStyle w:val="EYBodyTextNumbered1"/>
              <w:numPr>
                <w:ilvl w:val="0"/>
                <w:numId w:val="16"/>
              </w:numPr>
            </w:pPr>
            <w:r>
              <w:t xml:space="preserve">Exceptions Found to terminate user &lt;&lt;extends UC-IDS034 </w:t>
            </w:r>
            <w:proofErr w:type="spellStart"/>
            <w:r>
              <w:t>AssignLyncExceptionPolicies</w:t>
            </w:r>
            <w:proofErr w:type="spellEnd"/>
            <w:r>
              <w:t>&gt;&gt;</w:t>
            </w:r>
          </w:p>
          <w:p w14:paraId="0C069094" w14:textId="77777777" w:rsidR="00083C82" w:rsidRPr="00D034BE" w:rsidRDefault="00083C82" w:rsidP="00E93528">
            <w:pPr>
              <w:pStyle w:val="EYBodyText"/>
              <w:ind w:left="360" w:hanging="360"/>
            </w:pPr>
            <w:r>
              <w:t xml:space="preserve">User skipped Processing continues at Action </w:t>
            </w:r>
            <w:r w:rsidR="00643F5A">
              <w:fldChar w:fldCharType="begin"/>
            </w:r>
            <w:r w:rsidR="00643F5A">
              <w:instrText xml:space="preserve"> REF _Ref343186809 \r \h  \* MERGEFORMAT </w:instrText>
            </w:r>
            <w:r w:rsidR="00643F5A">
              <w:fldChar w:fldCharType="separate"/>
            </w:r>
            <w:r w:rsidR="00252204">
              <w:t>7</w:t>
            </w:r>
            <w:r w:rsidR="00643F5A">
              <w:fldChar w:fldCharType="end"/>
            </w:r>
          </w:p>
        </w:tc>
      </w:tr>
      <w:tr w:rsidR="00083C82" w:rsidRPr="005E6221" w14:paraId="2AF21FCE" w14:textId="77777777" w:rsidTr="00A82C8D">
        <w:trPr>
          <w:trHeight w:val="80"/>
        </w:trPr>
        <w:tc>
          <w:tcPr>
            <w:tcW w:w="1890" w:type="dxa"/>
            <w:shd w:val="clear" w:color="auto" w:fill="CCCCCC"/>
          </w:tcPr>
          <w:p w14:paraId="5FFA8E09" w14:textId="77777777" w:rsidR="00083C82" w:rsidRPr="00D034BE" w:rsidRDefault="00083C82" w:rsidP="00830A85">
            <w:pPr>
              <w:pStyle w:val="EYBodyText"/>
              <w:ind w:left="360" w:hanging="360"/>
              <w:rPr>
                <w:b/>
              </w:rPr>
            </w:pPr>
            <w:r w:rsidRPr="005E6221">
              <w:rPr>
                <w:b/>
              </w:rPr>
              <w:t xml:space="preserve">* Exception or Alternate Flow </w:t>
            </w:r>
            <w:r w:rsidR="00830A85">
              <w:rPr>
                <w:b/>
              </w:rPr>
              <w:t>D</w:t>
            </w:r>
          </w:p>
        </w:tc>
        <w:tc>
          <w:tcPr>
            <w:tcW w:w="3355" w:type="dxa"/>
            <w:shd w:val="clear" w:color="auto" w:fill="auto"/>
          </w:tcPr>
          <w:p w14:paraId="2A27D998" w14:textId="77777777" w:rsidR="00083C82" w:rsidRPr="005E6221" w:rsidRDefault="00083C82" w:rsidP="00090FC5">
            <w:pPr>
              <w:pStyle w:val="EYBodyText"/>
              <w:rPr>
                <w:b/>
              </w:rPr>
            </w:pPr>
          </w:p>
        </w:tc>
        <w:tc>
          <w:tcPr>
            <w:tcW w:w="9245" w:type="dxa"/>
            <w:tcBorders>
              <w:bottom w:val="single" w:sz="4" w:space="0" w:color="999999"/>
            </w:tcBorders>
          </w:tcPr>
          <w:p w14:paraId="55D36C64" w14:textId="77777777" w:rsidR="00083C82" w:rsidRPr="005E6221" w:rsidRDefault="00083C82" w:rsidP="00090FC5">
            <w:pPr>
              <w:pStyle w:val="EYBodyText"/>
            </w:pPr>
          </w:p>
        </w:tc>
      </w:tr>
      <w:tr w:rsidR="00083C82" w:rsidRPr="005E6221" w14:paraId="20CB3358" w14:textId="77777777" w:rsidTr="00A82C8D">
        <w:trPr>
          <w:trHeight w:val="80"/>
        </w:trPr>
        <w:tc>
          <w:tcPr>
            <w:tcW w:w="5245" w:type="dxa"/>
            <w:gridSpan w:val="2"/>
            <w:tcBorders>
              <w:bottom w:val="single" w:sz="4" w:space="0" w:color="999999"/>
            </w:tcBorders>
            <w:shd w:val="clear" w:color="auto" w:fill="CCCCCC"/>
          </w:tcPr>
          <w:p w14:paraId="25BAF5C2" w14:textId="77777777" w:rsidR="00083C82" w:rsidRPr="005E6221" w:rsidRDefault="00083C82" w:rsidP="00090FC5">
            <w:pPr>
              <w:pStyle w:val="EYBodyText"/>
              <w:rPr>
                <w:b/>
              </w:rPr>
            </w:pPr>
            <w:r w:rsidRPr="005E6221">
              <w:rPr>
                <w:b/>
              </w:rPr>
              <w:t>Actor actions</w:t>
            </w:r>
          </w:p>
        </w:tc>
        <w:tc>
          <w:tcPr>
            <w:tcW w:w="9245" w:type="dxa"/>
            <w:tcBorders>
              <w:bottom w:val="single" w:sz="4" w:space="0" w:color="999999"/>
            </w:tcBorders>
            <w:shd w:val="clear" w:color="auto" w:fill="BFBFBF" w:themeFill="background1" w:themeFillShade="BF"/>
          </w:tcPr>
          <w:p w14:paraId="1072D7BD" w14:textId="77777777" w:rsidR="00083C82" w:rsidRPr="005E6221" w:rsidRDefault="00083C82" w:rsidP="00090FC5">
            <w:pPr>
              <w:pStyle w:val="EYBodyText"/>
              <w:rPr>
                <w:b/>
              </w:rPr>
            </w:pPr>
            <w:r w:rsidRPr="005E6221">
              <w:rPr>
                <w:b/>
              </w:rPr>
              <w:t>System response</w:t>
            </w:r>
          </w:p>
        </w:tc>
      </w:tr>
      <w:tr w:rsidR="00083C82" w:rsidRPr="005E6221" w14:paraId="5A771A32" w14:textId="77777777" w:rsidTr="00A82C8D">
        <w:trPr>
          <w:trHeight w:val="80"/>
        </w:trPr>
        <w:tc>
          <w:tcPr>
            <w:tcW w:w="5245" w:type="dxa"/>
            <w:gridSpan w:val="2"/>
            <w:shd w:val="clear" w:color="auto" w:fill="auto"/>
          </w:tcPr>
          <w:p w14:paraId="2E7D8DF6" w14:textId="77777777" w:rsidR="00083C82" w:rsidRPr="005E6221" w:rsidRDefault="00083C82" w:rsidP="006550FE">
            <w:pPr>
              <w:pStyle w:val="EYBodyTextNumbered1"/>
              <w:numPr>
                <w:ilvl w:val="0"/>
                <w:numId w:val="12"/>
              </w:numPr>
            </w:pPr>
            <w:r>
              <w:t xml:space="preserve">System </w:t>
            </w:r>
            <w:proofErr w:type="spellStart"/>
            <w:r>
              <w:t>lookps</w:t>
            </w:r>
            <w:proofErr w:type="spellEnd"/>
            <w:r>
              <w:t xml:space="preserve"> up default polices and datacenter for user</w:t>
            </w:r>
          </w:p>
        </w:tc>
        <w:tc>
          <w:tcPr>
            <w:tcW w:w="9245" w:type="dxa"/>
            <w:shd w:val="clear" w:color="auto" w:fill="auto"/>
          </w:tcPr>
          <w:p w14:paraId="21BBEBCA" w14:textId="77777777" w:rsidR="00252204" w:rsidRDefault="00083C82" w:rsidP="006550FE">
            <w:pPr>
              <w:pStyle w:val="EYBodyTextNumbered1"/>
              <w:numPr>
                <w:ilvl w:val="0"/>
                <w:numId w:val="16"/>
              </w:numPr>
            </w:pPr>
            <w:r>
              <w:t xml:space="preserve">Polices not successfully populated. </w:t>
            </w:r>
          </w:p>
          <w:p w14:paraId="41515A8E" w14:textId="77777777" w:rsidR="00252204" w:rsidRDefault="00252204" w:rsidP="006550FE">
            <w:pPr>
              <w:pStyle w:val="EYBodyTextNumbered1"/>
              <w:numPr>
                <w:ilvl w:val="0"/>
                <w:numId w:val="16"/>
              </w:numPr>
            </w:pPr>
            <w:r>
              <w:t>Log record written that user failed to update because policy update failed – includes what failed in the policy update</w:t>
            </w:r>
          </w:p>
          <w:p w14:paraId="690BDFF0" w14:textId="77777777" w:rsidR="00083C82" w:rsidRDefault="00083C82" w:rsidP="006550FE">
            <w:pPr>
              <w:pStyle w:val="EYBodyTextNumbered1"/>
              <w:numPr>
                <w:ilvl w:val="0"/>
                <w:numId w:val="16"/>
              </w:numPr>
            </w:pPr>
            <w:r>
              <w:t>Record skipped and processing moved to the next record</w:t>
            </w:r>
          </w:p>
          <w:p w14:paraId="079AD8AD" w14:textId="77777777" w:rsidR="00083C82" w:rsidRPr="005E6221" w:rsidRDefault="00083C82" w:rsidP="006550FE">
            <w:pPr>
              <w:pStyle w:val="EYBodyTextNumbered1"/>
              <w:numPr>
                <w:ilvl w:val="0"/>
                <w:numId w:val="16"/>
              </w:numPr>
            </w:pPr>
            <w:r>
              <w:t xml:space="preserve">Processing continues at Action </w:t>
            </w:r>
            <w:r w:rsidR="003C5FA9">
              <w:fldChar w:fldCharType="begin"/>
            </w:r>
            <w:r w:rsidR="00252204">
              <w:instrText xml:space="preserve"> REF _Ref343186809 \r \h </w:instrText>
            </w:r>
            <w:r w:rsidR="003C5FA9">
              <w:fldChar w:fldCharType="separate"/>
            </w:r>
            <w:r w:rsidR="00252204">
              <w:t>7</w:t>
            </w:r>
            <w:r w:rsidR="003C5FA9">
              <w:fldChar w:fldCharType="end"/>
            </w:r>
          </w:p>
        </w:tc>
      </w:tr>
      <w:tr w:rsidR="00083C82" w:rsidRPr="005E6221" w14:paraId="07ED97B0" w14:textId="77777777" w:rsidTr="00A82C8D">
        <w:trPr>
          <w:trHeight w:val="80"/>
        </w:trPr>
        <w:tc>
          <w:tcPr>
            <w:tcW w:w="1890" w:type="dxa"/>
            <w:tcBorders>
              <w:bottom w:val="single" w:sz="4" w:space="0" w:color="999999"/>
            </w:tcBorders>
            <w:shd w:val="clear" w:color="auto" w:fill="BFBFBF" w:themeFill="background1" w:themeFillShade="BF"/>
          </w:tcPr>
          <w:p w14:paraId="2634D698" w14:textId="77777777" w:rsidR="00083C82" w:rsidRPr="005E6221" w:rsidRDefault="00083C82" w:rsidP="00830A85">
            <w:pPr>
              <w:pStyle w:val="EYBodyText"/>
              <w:rPr>
                <w:b/>
              </w:rPr>
            </w:pPr>
            <w:r w:rsidRPr="005E6221">
              <w:rPr>
                <w:b/>
              </w:rPr>
              <w:lastRenderedPageBreak/>
              <w:t xml:space="preserve">* Exception or Alternate Flow </w:t>
            </w:r>
            <w:r w:rsidR="00830A85">
              <w:rPr>
                <w:b/>
              </w:rPr>
              <w:t>E</w:t>
            </w:r>
          </w:p>
        </w:tc>
        <w:tc>
          <w:tcPr>
            <w:tcW w:w="3355" w:type="dxa"/>
            <w:tcBorders>
              <w:bottom w:val="single" w:sz="4" w:space="0" w:color="999999"/>
            </w:tcBorders>
            <w:shd w:val="clear" w:color="auto" w:fill="auto"/>
          </w:tcPr>
          <w:p w14:paraId="5419444F" w14:textId="77777777" w:rsidR="00083C82" w:rsidRPr="005E6221" w:rsidRDefault="00083C82" w:rsidP="00651613">
            <w:pPr>
              <w:pStyle w:val="EYBodyText"/>
              <w:rPr>
                <w:b/>
              </w:rPr>
            </w:pPr>
          </w:p>
        </w:tc>
        <w:tc>
          <w:tcPr>
            <w:tcW w:w="9245" w:type="dxa"/>
            <w:tcBorders>
              <w:bottom w:val="single" w:sz="4" w:space="0" w:color="999999"/>
            </w:tcBorders>
            <w:shd w:val="clear" w:color="auto" w:fill="auto"/>
          </w:tcPr>
          <w:p w14:paraId="685E624A" w14:textId="77777777" w:rsidR="00083C82" w:rsidRPr="005E6221" w:rsidRDefault="00083C82" w:rsidP="00090FC5">
            <w:pPr>
              <w:pStyle w:val="EYBodyText"/>
            </w:pPr>
          </w:p>
        </w:tc>
      </w:tr>
      <w:tr w:rsidR="00083C82" w:rsidRPr="005E6221" w14:paraId="4F3EAC4B" w14:textId="77777777" w:rsidTr="00A82C8D">
        <w:trPr>
          <w:trHeight w:val="80"/>
        </w:trPr>
        <w:tc>
          <w:tcPr>
            <w:tcW w:w="5245" w:type="dxa"/>
            <w:gridSpan w:val="2"/>
            <w:shd w:val="clear" w:color="auto" w:fill="BFBFBF" w:themeFill="background1" w:themeFillShade="BF"/>
          </w:tcPr>
          <w:p w14:paraId="40E0F681" w14:textId="77777777" w:rsidR="00083C82" w:rsidRPr="005E6221" w:rsidRDefault="00083C82" w:rsidP="00090FC5">
            <w:pPr>
              <w:pStyle w:val="EYBodyText"/>
              <w:rPr>
                <w:b/>
              </w:rPr>
            </w:pPr>
            <w:r w:rsidRPr="005E6221">
              <w:rPr>
                <w:b/>
              </w:rPr>
              <w:t>Actor actions</w:t>
            </w:r>
          </w:p>
        </w:tc>
        <w:tc>
          <w:tcPr>
            <w:tcW w:w="9245" w:type="dxa"/>
            <w:shd w:val="clear" w:color="auto" w:fill="BFBFBF" w:themeFill="background1" w:themeFillShade="BF"/>
          </w:tcPr>
          <w:p w14:paraId="115D9C37" w14:textId="77777777" w:rsidR="00083C82" w:rsidRPr="005E6221" w:rsidRDefault="00083C82" w:rsidP="00090FC5">
            <w:pPr>
              <w:pStyle w:val="EYBodyText"/>
              <w:rPr>
                <w:b/>
              </w:rPr>
            </w:pPr>
            <w:r w:rsidRPr="005E6221">
              <w:rPr>
                <w:b/>
              </w:rPr>
              <w:t>System response</w:t>
            </w:r>
          </w:p>
        </w:tc>
      </w:tr>
      <w:tr w:rsidR="00083C82" w:rsidRPr="005E6221" w14:paraId="05538148" w14:textId="77777777" w:rsidTr="00A82C8D">
        <w:trPr>
          <w:trHeight w:val="80"/>
        </w:trPr>
        <w:tc>
          <w:tcPr>
            <w:tcW w:w="5245" w:type="dxa"/>
            <w:gridSpan w:val="2"/>
            <w:shd w:val="clear" w:color="auto" w:fill="auto"/>
          </w:tcPr>
          <w:p w14:paraId="32648992" w14:textId="77777777" w:rsidR="00083C82" w:rsidRPr="005E6221" w:rsidRDefault="00083C82" w:rsidP="006550FE">
            <w:pPr>
              <w:pStyle w:val="EYBodyTextNumbered1"/>
              <w:numPr>
                <w:ilvl w:val="0"/>
                <w:numId w:val="12"/>
              </w:numPr>
            </w:pPr>
            <w:proofErr w:type="spellStart"/>
            <w:r>
              <w:t>Synchronising</w:t>
            </w:r>
            <w:proofErr w:type="spellEnd"/>
            <w:r>
              <w:t xml:space="preserve"> engine Checks whether any policy exceptions exist for the user</w:t>
            </w:r>
          </w:p>
        </w:tc>
        <w:tc>
          <w:tcPr>
            <w:tcW w:w="9245" w:type="dxa"/>
            <w:shd w:val="clear" w:color="auto" w:fill="auto"/>
          </w:tcPr>
          <w:p w14:paraId="55FE7516" w14:textId="77777777" w:rsidR="00083C82" w:rsidRDefault="00083C82" w:rsidP="006550FE">
            <w:pPr>
              <w:pStyle w:val="EYBodyTextNumbered1"/>
              <w:numPr>
                <w:ilvl w:val="0"/>
                <w:numId w:val="17"/>
              </w:numPr>
            </w:pPr>
            <w:r>
              <w:t xml:space="preserve">Exceptions found &lt;&lt;extends UC-IDS034 </w:t>
            </w:r>
            <w:proofErr w:type="spellStart"/>
            <w:r>
              <w:t>AssignLyncExceptionPolicies</w:t>
            </w:r>
            <w:proofErr w:type="spellEnd"/>
            <w:r>
              <w:t>&gt;&gt;</w:t>
            </w:r>
          </w:p>
          <w:p w14:paraId="1DDEBF09" w14:textId="77777777" w:rsidR="00083C82" w:rsidRPr="005E6221" w:rsidRDefault="00083C82" w:rsidP="006550FE">
            <w:pPr>
              <w:pStyle w:val="EYBodyTextNumbered1"/>
              <w:numPr>
                <w:ilvl w:val="0"/>
                <w:numId w:val="17"/>
              </w:numPr>
            </w:pPr>
            <w:r>
              <w:t xml:space="preserve">Processing continues at Action </w:t>
            </w:r>
            <w:r w:rsidR="003C5FA9">
              <w:fldChar w:fldCharType="begin"/>
            </w:r>
            <w:r w:rsidR="00252204">
              <w:instrText xml:space="preserve"> REF _Ref343186867 \r \h </w:instrText>
            </w:r>
            <w:r w:rsidR="003C5FA9">
              <w:fldChar w:fldCharType="separate"/>
            </w:r>
            <w:r w:rsidR="00252204">
              <w:t>6</w:t>
            </w:r>
            <w:r w:rsidR="003C5FA9">
              <w:fldChar w:fldCharType="end"/>
            </w:r>
          </w:p>
        </w:tc>
      </w:tr>
      <w:tr w:rsidR="00083C82" w:rsidRPr="005E6221" w14:paraId="29090D22" w14:textId="77777777" w:rsidTr="00A82C8D">
        <w:trPr>
          <w:trHeight w:val="80"/>
        </w:trPr>
        <w:tc>
          <w:tcPr>
            <w:tcW w:w="5245" w:type="dxa"/>
            <w:gridSpan w:val="2"/>
            <w:shd w:val="clear" w:color="auto" w:fill="CCCCCC"/>
          </w:tcPr>
          <w:p w14:paraId="6F9365CB" w14:textId="77777777" w:rsidR="00083C82" w:rsidRPr="005E6221" w:rsidRDefault="00083C82" w:rsidP="004F3668">
            <w:pPr>
              <w:pStyle w:val="EYBodyText"/>
              <w:rPr>
                <w:b/>
              </w:rPr>
            </w:pPr>
            <w:r w:rsidRPr="005E6221">
              <w:rPr>
                <w:b/>
              </w:rPr>
              <w:t>Business rules</w:t>
            </w:r>
          </w:p>
        </w:tc>
        <w:tc>
          <w:tcPr>
            <w:tcW w:w="9245" w:type="dxa"/>
          </w:tcPr>
          <w:p w14:paraId="04B51742" w14:textId="77777777" w:rsidR="00083C82" w:rsidRPr="00E23F67" w:rsidRDefault="00083C82" w:rsidP="006550FE">
            <w:pPr>
              <w:pStyle w:val="EYBodyTextNumbered1"/>
              <w:numPr>
                <w:ilvl w:val="0"/>
                <w:numId w:val="14"/>
              </w:numPr>
              <w:ind w:left="303" w:hanging="303"/>
            </w:pPr>
            <w:r w:rsidRPr="00E23F67">
              <w:t>The data feed will include both active and inactive employees.</w:t>
            </w:r>
          </w:p>
          <w:p w14:paraId="3249F1DB" w14:textId="77777777" w:rsidR="00083C82" w:rsidRPr="00E23F67" w:rsidRDefault="00083C82" w:rsidP="002D31C5">
            <w:pPr>
              <w:pStyle w:val="EYBodyTextNumbered1"/>
              <w:numPr>
                <w:ilvl w:val="0"/>
                <w:numId w:val="0"/>
              </w:numPr>
              <w:ind w:left="303"/>
            </w:pPr>
            <w:r w:rsidRPr="00E23F67">
              <w:t>Active employees include employees with following statuses:</w:t>
            </w:r>
          </w:p>
          <w:p w14:paraId="59D01ED9" w14:textId="77777777" w:rsidR="00083C82" w:rsidRPr="00E23F67" w:rsidRDefault="00083C82" w:rsidP="006550FE">
            <w:pPr>
              <w:pStyle w:val="EYBodyTextNumbered1"/>
              <w:numPr>
                <w:ilvl w:val="1"/>
                <w:numId w:val="14"/>
              </w:numPr>
            </w:pPr>
            <w:r w:rsidRPr="00E23F67">
              <w:t>Status A: Active</w:t>
            </w:r>
          </w:p>
          <w:p w14:paraId="203C3ED4" w14:textId="77777777" w:rsidR="00083C82" w:rsidRPr="00E23F67" w:rsidRDefault="00083C82" w:rsidP="006550FE">
            <w:pPr>
              <w:pStyle w:val="EYBodyTextNumbered1"/>
              <w:numPr>
                <w:ilvl w:val="1"/>
                <w:numId w:val="14"/>
              </w:numPr>
            </w:pPr>
            <w:r w:rsidRPr="00E23F67">
              <w:t>Status L: Leave of absence</w:t>
            </w:r>
          </w:p>
          <w:p w14:paraId="4243163E" w14:textId="77777777" w:rsidR="00083C82" w:rsidRPr="00E23F67" w:rsidRDefault="00083C82" w:rsidP="006550FE">
            <w:pPr>
              <w:pStyle w:val="EYBodyTextNumbered1"/>
              <w:numPr>
                <w:ilvl w:val="1"/>
                <w:numId w:val="14"/>
              </w:numPr>
            </w:pPr>
            <w:r w:rsidRPr="00E23F67">
              <w:t>Status P: On paid leave</w:t>
            </w:r>
          </w:p>
          <w:p w14:paraId="22B93073" w14:textId="77777777" w:rsidR="00083C82" w:rsidRPr="00E23F67" w:rsidRDefault="00083C82" w:rsidP="002D31C5">
            <w:pPr>
              <w:pStyle w:val="EYBodyTextNumbered1"/>
              <w:numPr>
                <w:ilvl w:val="0"/>
                <w:numId w:val="0"/>
              </w:numPr>
              <w:ind w:left="663" w:hanging="360"/>
            </w:pPr>
            <w:r w:rsidRPr="00E23F67">
              <w:t>And inactive employees has the following statuses:</w:t>
            </w:r>
          </w:p>
          <w:p w14:paraId="35848325" w14:textId="77777777" w:rsidR="00083C82" w:rsidRPr="00E23F67" w:rsidRDefault="00083C82" w:rsidP="006550FE">
            <w:pPr>
              <w:pStyle w:val="EYBodyTextNumbered1"/>
              <w:numPr>
                <w:ilvl w:val="0"/>
                <w:numId w:val="13"/>
              </w:numPr>
            </w:pPr>
            <w:r w:rsidRPr="00E23F67">
              <w:t>Status T: Terminated</w:t>
            </w:r>
          </w:p>
          <w:p w14:paraId="37A7F457" w14:textId="77777777" w:rsidR="00083C82" w:rsidRPr="00E23F67" w:rsidRDefault="00083C82" w:rsidP="006550FE">
            <w:pPr>
              <w:pStyle w:val="EYBodyTextNumbered1"/>
              <w:numPr>
                <w:ilvl w:val="0"/>
                <w:numId w:val="13"/>
              </w:numPr>
            </w:pPr>
            <w:r w:rsidRPr="00E23F67">
              <w:t>Status D: Deceased</w:t>
            </w:r>
          </w:p>
          <w:p w14:paraId="41557589" w14:textId="77777777" w:rsidR="00083C82" w:rsidRDefault="00083C82" w:rsidP="006550FE">
            <w:pPr>
              <w:pStyle w:val="EYBodyTextNumbered1"/>
              <w:numPr>
                <w:ilvl w:val="0"/>
                <w:numId w:val="13"/>
              </w:numPr>
            </w:pPr>
            <w:r w:rsidRPr="00E23F67">
              <w:t>Status R: Retired</w:t>
            </w:r>
          </w:p>
          <w:p w14:paraId="068AF100" w14:textId="77777777" w:rsidR="00083C82" w:rsidRPr="00E23F67" w:rsidRDefault="00083C82" w:rsidP="009A571E">
            <w:pPr>
              <w:pStyle w:val="EYBodyTextNumbered1"/>
              <w:numPr>
                <w:ilvl w:val="0"/>
                <w:numId w:val="0"/>
              </w:numPr>
              <w:ind w:left="303"/>
            </w:pPr>
            <w:proofErr w:type="gramStart"/>
            <w:r>
              <w:t>both</w:t>
            </w:r>
            <w:proofErr w:type="gramEnd"/>
            <w:r>
              <w:t xml:space="preserve"> an AD and HR account need to be enabled prior to provisioning a </w:t>
            </w:r>
            <w:proofErr w:type="spellStart"/>
            <w:r>
              <w:t>lync</w:t>
            </w:r>
            <w:proofErr w:type="spellEnd"/>
            <w:r>
              <w:t xml:space="preserve"> account.</w:t>
            </w:r>
          </w:p>
          <w:p w14:paraId="1B4C3384" w14:textId="77777777" w:rsidR="00083C82" w:rsidRPr="00E23F67" w:rsidRDefault="00083C82" w:rsidP="002D31C5">
            <w:pPr>
              <w:pStyle w:val="EYBodyTextNumbered1"/>
              <w:numPr>
                <w:ilvl w:val="0"/>
                <w:numId w:val="0"/>
              </w:numPr>
              <w:ind w:left="303"/>
            </w:pPr>
            <w:r w:rsidRPr="00E23F67">
              <w:t>GHR data feed will not contain all inactive records but they will be restricted to a certain period Note: Inactive accounts are included in the feed because they are needed by SharePoint</w:t>
            </w:r>
            <w:r>
              <w:t xml:space="preserve"> for two years after they become inactive</w:t>
            </w:r>
            <w:r w:rsidRPr="00E23F67">
              <w:t xml:space="preserve">. </w:t>
            </w:r>
          </w:p>
          <w:p w14:paraId="5561105D" w14:textId="77777777" w:rsidR="00083C82" w:rsidRDefault="00083C82" w:rsidP="006550FE">
            <w:pPr>
              <w:pStyle w:val="EYBodyTextNumbered1"/>
              <w:numPr>
                <w:ilvl w:val="0"/>
                <w:numId w:val="14"/>
              </w:numPr>
              <w:ind w:left="303" w:hanging="303"/>
            </w:pPr>
            <w:r w:rsidRPr="00E23F67">
              <w:t xml:space="preserve">GHR data feed will also </w:t>
            </w:r>
            <w:proofErr w:type="spellStart"/>
            <w:r w:rsidRPr="00E23F67">
              <w:t>includes</w:t>
            </w:r>
            <w:proofErr w:type="spellEnd"/>
            <w:r w:rsidRPr="00E23F67">
              <w:t xml:space="preserve"> pre-hires.</w:t>
            </w:r>
          </w:p>
          <w:p w14:paraId="07BDAF95" w14:textId="77777777" w:rsidR="00083C82" w:rsidRPr="00E23F67" w:rsidRDefault="00083C82" w:rsidP="009A571E">
            <w:pPr>
              <w:pStyle w:val="EYBodyTextNumbered1"/>
              <w:numPr>
                <w:ilvl w:val="0"/>
                <w:numId w:val="0"/>
              </w:numPr>
            </w:pPr>
            <w:proofErr w:type="spellStart"/>
            <w:r>
              <w:t>EYAccountType</w:t>
            </w:r>
            <w:proofErr w:type="spellEnd"/>
            <w:r>
              <w:t xml:space="preserve"> = 01 (employee), 02 (pre-hire), 03 (dummy) and 04 (non-employee)</w:t>
            </w:r>
          </w:p>
          <w:p w14:paraId="13059AE8" w14:textId="77777777" w:rsidR="00083C82" w:rsidRPr="00E23F67" w:rsidRDefault="00083C82" w:rsidP="006550FE">
            <w:pPr>
              <w:pStyle w:val="EYBodyTextNumbered1"/>
              <w:numPr>
                <w:ilvl w:val="0"/>
                <w:numId w:val="14"/>
              </w:numPr>
              <w:ind w:left="303" w:hanging="303"/>
            </w:pPr>
            <w:r w:rsidRPr="00E23F67">
              <w:t>GHR data feed/interface will provide records of all employees (and not just updated employee records).</w:t>
            </w:r>
          </w:p>
          <w:p w14:paraId="59147D76" w14:textId="77777777" w:rsidR="00083C82" w:rsidRPr="00E23F67" w:rsidRDefault="00083C82" w:rsidP="006550FE">
            <w:pPr>
              <w:pStyle w:val="EYBodyTextNumbered1"/>
              <w:numPr>
                <w:ilvl w:val="0"/>
                <w:numId w:val="14"/>
              </w:numPr>
            </w:pPr>
            <w:r w:rsidRPr="00E23F67">
              <w:t xml:space="preserve">Many countries will share the share the same Lync </w:t>
            </w:r>
            <w:proofErr w:type="spellStart"/>
            <w:r>
              <w:t>datacentre</w:t>
            </w:r>
            <w:proofErr w:type="spellEnd"/>
            <w:r w:rsidRPr="00E23F67">
              <w:t>.</w:t>
            </w:r>
          </w:p>
          <w:p w14:paraId="021E0724" w14:textId="77777777" w:rsidR="00083C82" w:rsidRDefault="00083C82" w:rsidP="006550FE">
            <w:pPr>
              <w:pStyle w:val="EYBodyTextNumbered1"/>
              <w:numPr>
                <w:ilvl w:val="0"/>
                <w:numId w:val="14"/>
              </w:numPr>
            </w:pPr>
            <w:r w:rsidRPr="005E6221">
              <w:t>Each country will have only one record in the Lync Database configuration table.</w:t>
            </w:r>
          </w:p>
          <w:p w14:paraId="55049970" w14:textId="77777777" w:rsidR="00083C82" w:rsidRDefault="00083C82" w:rsidP="006550FE">
            <w:pPr>
              <w:pStyle w:val="EYBodyTextNumbered1"/>
              <w:numPr>
                <w:ilvl w:val="0"/>
                <w:numId w:val="14"/>
              </w:numPr>
            </w:pPr>
            <w:r w:rsidRPr="005E6221">
              <w:t>Schema of the Lync configuration table</w:t>
            </w:r>
            <w:r>
              <w:t>s</w:t>
            </w:r>
            <w:r w:rsidRPr="005E6221">
              <w:t xml:space="preserve"> </w:t>
            </w:r>
            <w:r>
              <w:t>are</w:t>
            </w:r>
            <w:r w:rsidRPr="005E6221">
              <w:t xml:space="preserve"> in section 1.4.</w:t>
            </w:r>
          </w:p>
          <w:p w14:paraId="2C7F41B8" w14:textId="77777777" w:rsidR="00986A60" w:rsidRPr="005E6221" w:rsidRDefault="00986A60" w:rsidP="006550FE">
            <w:pPr>
              <w:pStyle w:val="EYBodyTextNumbered1"/>
              <w:numPr>
                <w:ilvl w:val="0"/>
                <w:numId w:val="14"/>
              </w:numPr>
            </w:pPr>
            <w:r>
              <w:t xml:space="preserve">LOCATION_CD in HR = EYGBLOCATION in AD = </w:t>
            </w:r>
            <w:proofErr w:type="spellStart"/>
            <w:r>
              <w:t>SiteCode</w:t>
            </w:r>
            <w:proofErr w:type="spellEnd"/>
            <w:r>
              <w:t xml:space="preserve"> in SQL DB (this code be aligned to whatever name </w:t>
            </w:r>
            <w:r>
              <w:lastRenderedPageBreak/>
              <w:t>makes sense)</w:t>
            </w:r>
          </w:p>
        </w:tc>
      </w:tr>
      <w:tr w:rsidR="00083C82" w:rsidRPr="005E6221" w14:paraId="79DE8D58" w14:textId="77777777" w:rsidTr="00A82C8D">
        <w:trPr>
          <w:trHeight w:val="80"/>
        </w:trPr>
        <w:tc>
          <w:tcPr>
            <w:tcW w:w="5245" w:type="dxa"/>
            <w:gridSpan w:val="2"/>
            <w:shd w:val="clear" w:color="auto" w:fill="CCCCCC"/>
          </w:tcPr>
          <w:p w14:paraId="5B498A4C" w14:textId="77777777" w:rsidR="00083C82" w:rsidRPr="005E6221" w:rsidRDefault="00083C82" w:rsidP="0047654A">
            <w:pPr>
              <w:pStyle w:val="EYBodyText"/>
              <w:rPr>
                <w:b/>
              </w:rPr>
            </w:pPr>
            <w:r w:rsidRPr="005E6221">
              <w:rPr>
                <w:b/>
              </w:rPr>
              <w:lastRenderedPageBreak/>
              <w:t>Notes</w:t>
            </w:r>
          </w:p>
        </w:tc>
        <w:tc>
          <w:tcPr>
            <w:tcW w:w="9245" w:type="dxa"/>
          </w:tcPr>
          <w:p w14:paraId="2F4B613F" w14:textId="77777777" w:rsidR="00083C82" w:rsidRPr="005E6221" w:rsidRDefault="00083C82" w:rsidP="00F01B4C">
            <w:pPr>
              <w:pStyle w:val="EYBodyTextBullet1"/>
            </w:pPr>
          </w:p>
        </w:tc>
      </w:tr>
      <w:tr w:rsidR="00083C82" w:rsidRPr="005E6221" w14:paraId="1F3B9150" w14:textId="77777777" w:rsidTr="00A82C8D">
        <w:trPr>
          <w:trHeight w:val="80"/>
        </w:trPr>
        <w:tc>
          <w:tcPr>
            <w:tcW w:w="5245" w:type="dxa"/>
            <w:gridSpan w:val="2"/>
            <w:tcBorders>
              <w:bottom w:val="single" w:sz="4" w:space="0" w:color="999999"/>
            </w:tcBorders>
            <w:shd w:val="clear" w:color="auto" w:fill="CCCCCC"/>
          </w:tcPr>
          <w:p w14:paraId="69E1528A" w14:textId="77777777" w:rsidR="00083C82" w:rsidRPr="005E6221" w:rsidRDefault="00083C82" w:rsidP="00F01B4C">
            <w:pPr>
              <w:pStyle w:val="EYBodyText"/>
              <w:rPr>
                <w:b/>
              </w:rPr>
            </w:pPr>
            <w:r w:rsidRPr="005E6221">
              <w:rPr>
                <w:b/>
              </w:rPr>
              <w:t>Acceptance criteria</w:t>
            </w:r>
          </w:p>
        </w:tc>
        <w:tc>
          <w:tcPr>
            <w:tcW w:w="9245" w:type="dxa"/>
            <w:tcBorders>
              <w:bottom w:val="single" w:sz="4" w:space="0" w:color="999999"/>
            </w:tcBorders>
          </w:tcPr>
          <w:p w14:paraId="042875CB" w14:textId="77777777" w:rsidR="00083C82" w:rsidRPr="005E6221" w:rsidRDefault="00083C82" w:rsidP="00E214E6">
            <w:pPr>
              <w:pStyle w:val="EYBodyTextNumbered1"/>
              <w:numPr>
                <w:ilvl w:val="0"/>
                <w:numId w:val="7"/>
              </w:numPr>
            </w:pPr>
            <w:r>
              <w:t xml:space="preserve">Ability to </w:t>
            </w:r>
            <w:r w:rsidR="00E214E6">
              <w:t xml:space="preserve">polices and attributes for </w:t>
            </w:r>
            <w:r>
              <w:t xml:space="preserve"> all users in a country once that functionality is enabled for a country</w:t>
            </w:r>
          </w:p>
        </w:tc>
      </w:tr>
    </w:tbl>
    <w:p w14:paraId="4B42761D" w14:textId="77777777" w:rsidR="00635010" w:rsidRDefault="00635010">
      <w:pPr>
        <w:rPr>
          <w:rFonts w:ascii="EYInterstate" w:hAnsi="EYInterstate"/>
          <w:b/>
          <w:bCs/>
          <w:sz w:val="22"/>
          <w:szCs w:val="28"/>
        </w:rPr>
      </w:pPr>
    </w:p>
    <w:p w14:paraId="4FBA1E63" w14:textId="77777777" w:rsidR="002954B8" w:rsidRPr="005E6221" w:rsidRDefault="0042318A" w:rsidP="003F3C49">
      <w:pPr>
        <w:pStyle w:val="Subhead2"/>
        <w:ind w:left="360"/>
        <w:rPr>
          <w:color w:val="auto"/>
        </w:rPr>
      </w:pPr>
      <w:r w:rsidRPr="005E6221">
        <w:rPr>
          <w:color w:val="auto"/>
        </w:rPr>
        <w:t>Design elements</w:t>
      </w:r>
    </w:p>
    <w:p w14:paraId="322C8C5D" w14:textId="77777777" w:rsidR="00F30AE6" w:rsidRDefault="002B2A0B" w:rsidP="00CE5C13">
      <w:pPr>
        <w:pStyle w:val="EYBodyTextBullet1"/>
        <w:ind w:left="0" w:firstLine="0"/>
      </w:pPr>
      <w:r w:rsidRPr="005E6221">
        <w:t>Lync</w:t>
      </w:r>
      <w:r w:rsidR="001F11D3" w:rsidRPr="005E6221">
        <w:t xml:space="preserve"> p</w:t>
      </w:r>
      <w:r w:rsidR="006106E3" w:rsidRPr="005E6221">
        <w:t>rovisioning</w:t>
      </w:r>
      <w:r w:rsidR="001F11D3" w:rsidRPr="005E6221">
        <w:t xml:space="preserve"> flow:</w:t>
      </w:r>
    </w:p>
    <w:p w14:paraId="7211A1CD" w14:textId="49CB202F" w:rsidR="006327A3" w:rsidRPr="005E6221" w:rsidRDefault="00643F5A" w:rsidP="00B22AB4">
      <w:pPr>
        <w:pStyle w:val="EYBodyTextBullet1"/>
      </w:pPr>
      <w:hyperlink r:id="rId12" w:tooltip="http://sp.ey.net/iam/Identity%20Syncronization/Requirements/Use%20Cases/UC-IDS036%20Update%20Lync%20account%20HR%20changes%20flow%20diagram.vsd" w:history="1">
        <w:r w:rsidR="00B22AB4" w:rsidRPr="00B22AB4">
          <w:rPr>
            <w:rStyle w:val="Hyperlink"/>
            <w:rFonts w:cs="Arial"/>
          </w:rPr>
          <w:t>UC-IDS036 Update Lync account HR changes flow diagram</w:t>
        </w:r>
      </w:hyperlink>
    </w:p>
    <w:p w14:paraId="342FA84D" w14:textId="77777777" w:rsidR="00537753" w:rsidRPr="005E6221" w:rsidRDefault="00D5033A" w:rsidP="00537753">
      <w:pPr>
        <w:pStyle w:val="EYBodyTextBullet1"/>
      </w:pPr>
      <w:r w:rsidRPr="00D5033A">
        <w:t xml:space="preserve"> </w:t>
      </w:r>
      <w:r w:rsidR="00537753" w:rsidRPr="005E6221">
        <w:t xml:space="preserve">Lync </w:t>
      </w:r>
      <w:r w:rsidR="00537753">
        <w:t>Countries</w:t>
      </w:r>
      <w:r w:rsidR="00537753" w:rsidRPr="005E6221">
        <w:t xml:space="preserve"> configuration table (with sample records):</w:t>
      </w:r>
    </w:p>
    <w:tbl>
      <w:tblPr>
        <w:tblW w:w="5691" w:type="dxa"/>
        <w:tblInd w:w="40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685"/>
        <w:gridCol w:w="1545"/>
        <w:gridCol w:w="1144"/>
        <w:gridCol w:w="1317"/>
      </w:tblGrid>
      <w:tr w:rsidR="00537753" w:rsidRPr="005E6221" w14:paraId="419D8920" w14:textId="77777777" w:rsidTr="005B07EA">
        <w:trPr>
          <w:tblHeader/>
        </w:trPr>
        <w:tc>
          <w:tcPr>
            <w:tcW w:w="1685" w:type="dxa"/>
            <w:shd w:val="clear" w:color="auto" w:fill="CCCCCC"/>
            <w:tcMar>
              <w:left w:w="43" w:type="dxa"/>
              <w:right w:w="43" w:type="dxa"/>
            </w:tcMar>
          </w:tcPr>
          <w:p w14:paraId="23586299" w14:textId="77777777" w:rsidR="00537753" w:rsidRPr="005E6221" w:rsidRDefault="00537753" w:rsidP="005B07EA">
            <w:pPr>
              <w:pStyle w:val="EYTableheading"/>
            </w:pPr>
            <w:proofErr w:type="spellStart"/>
            <w:r w:rsidRPr="005E6221">
              <w:t>Country</w:t>
            </w:r>
            <w:r>
              <w:t>Code</w:t>
            </w:r>
            <w:proofErr w:type="spellEnd"/>
          </w:p>
        </w:tc>
        <w:tc>
          <w:tcPr>
            <w:tcW w:w="1545" w:type="dxa"/>
            <w:shd w:val="clear" w:color="auto" w:fill="CCCCCC"/>
            <w:tcMar>
              <w:left w:w="43" w:type="dxa"/>
              <w:right w:w="43" w:type="dxa"/>
            </w:tcMar>
          </w:tcPr>
          <w:p w14:paraId="10CB4C25" w14:textId="77777777" w:rsidR="00537753" w:rsidRPr="005E6221" w:rsidRDefault="00537753" w:rsidP="005B07EA">
            <w:pPr>
              <w:pStyle w:val="EYTableheading"/>
            </w:pPr>
            <w:r>
              <w:t>Country Name</w:t>
            </w:r>
          </w:p>
        </w:tc>
        <w:tc>
          <w:tcPr>
            <w:tcW w:w="1144" w:type="dxa"/>
            <w:shd w:val="clear" w:color="auto" w:fill="CCCCCC"/>
          </w:tcPr>
          <w:p w14:paraId="6234E2A2" w14:textId="77777777" w:rsidR="00537753" w:rsidRDefault="00537753" w:rsidP="005B07EA">
            <w:pPr>
              <w:pStyle w:val="EYTableheading"/>
            </w:pPr>
            <w:proofErr w:type="spellStart"/>
            <w:r>
              <w:t>ModifiedBy</w:t>
            </w:r>
            <w:proofErr w:type="spellEnd"/>
          </w:p>
        </w:tc>
        <w:tc>
          <w:tcPr>
            <w:tcW w:w="1317" w:type="dxa"/>
            <w:shd w:val="clear" w:color="auto" w:fill="CCCCCC"/>
          </w:tcPr>
          <w:p w14:paraId="21E74DB9" w14:textId="77777777" w:rsidR="00537753" w:rsidRDefault="00537753" w:rsidP="005B07EA">
            <w:pPr>
              <w:pStyle w:val="EYTableheading"/>
            </w:pPr>
            <w:proofErr w:type="spellStart"/>
            <w:r>
              <w:t>ModifiedDate</w:t>
            </w:r>
            <w:proofErr w:type="spellEnd"/>
          </w:p>
        </w:tc>
      </w:tr>
      <w:tr w:rsidR="00537753" w:rsidRPr="005E6221" w14:paraId="03A33AC4" w14:textId="77777777" w:rsidTr="005B07EA">
        <w:trPr>
          <w:trHeight w:val="377"/>
        </w:trPr>
        <w:tc>
          <w:tcPr>
            <w:tcW w:w="1685" w:type="dxa"/>
            <w:tcMar>
              <w:left w:w="43" w:type="dxa"/>
              <w:right w:w="43" w:type="dxa"/>
            </w:tcMar>
          </w:tcPr>
          <w:p w14:paraId="53A25F13" w14:textId="77777777" w:rsidR="00537753" w:rsidRPr="005E6221" w:rsidRDefault="00537753" w:rsidP="005B07EA">
            <w:pPr>
              <w:pStyle w:val="EYTabletext"/>
            </w:pPr>
            <w:r>
              <w:t>GB</w:t>
            </w:r>
          </w:p>
        </w:tc>
        <w:tc>
          <w:tcPr>
            <w:tcW w:w="1545" w:type="dxa"/>
            <w:tcMar>
              <w:left w:w="43" w:type="dxa"/>
              <w:right w:w="43" w:type="dxa"/>
            </w:tcMar>
          </w:tcPr>
          <w:p w14:paraId="17263C90" w14:textId="77777777" w:rsidR="00537753" w:rsidRPr="005E6221" w:rsidRDefault="00537753" w:rsidP="005B07EA">
            <w:pPr>
              <w:pStyle w:val="EYTabletext"/>
            </w:pPr>
            <w:r>
              <w:t>Great Britain</w:t>
            </w:r>
          </w:p>
        </w:tc>
        <w:tc>
          <w:tcPr>
            <w:tcW w:w="1144" w:type="dxa"/>
          </w:tcPr>
          <w:p w14:paraId="30EE1FEE" w14:textId="77777777" w:rsidR="00537753" w:rsidRDefault="00537753" w:rsidP="005B07EA">
            <w:pPr>
              <w:pStyle w:val="EYTabletext"/>
            </w:pPr>
            <w:r>
              <w:t>Ally Ward</w:t>
            </w:r>
          </w:p>
        </w:tc>
        <w:tc>
          <w:tcPr>
            <w:tcW w:w="1317" w:type="dxa"/>
          </w:tcPr>
          <w:p w14:paraId="3A4BA91B" w14:textId="77777777" w:rsidR="00537753" w:rsidRDefault="00537753" w:rsidP="005B07EA">
            <w:pPr>
              <w:pStyle w:val="EYTabletext"/>
            </w:pPr>
            <w:r>
              <w:t>01/04/2013</w:t>
            </w:r>
          </w:p>
        </w:tc>
      </w:tr>
      <w:tr w:rsidR="00537753" w:rsidRPr="005E6221" w14:paraId="147E9086" w14:textId="77777777" w:rsidTr="005B07EA">
        <w:trPr>
          <w:trHeight w:val="377"/>
        </w:trPr>
        <w:tc>
          <w:tcPr>
            <w:tcW w:w="1685" w:type="dxa"/>
            <w:tcMar>
              <w:left w:w="43" w:type="dxa"/>
              <w:right w:w="43" w:type="dxa"/>
            </w:tcMar>
          </w:tcPr>
          <w:p w14:paraId="28122F65" w14:textId="77777777" w:rsidR="00537753" w:rsidRPr="005E6221" w:rsidRDefault="00537753" w:rsidP="005B07EA">
            <w:pPr>
              <w:pStyle w:val="EYTabletext"/>
            </w:pPr>
            <w:r w:rsidRPr="005E6221">
              <w:t>US</w:t>
            </w:r>
          </w:p>
        </w:tc>
        <w:tc>
          <w:tcPr>
            <w:tcW w:w="1545" w:type="dxa"/>
            <w:tcMar>
              <w:left w:w="43" w:type="dxa"/>
              <w:right w:w="43" w:type="dxa"/>
            </w:tcMar>
          </w:tcPr>
          <w:p w14:paraId="5CB10663" w14:textId="77777777" w:rsidR="00537753" w:rsidRPr="005E6221" w:rsidRDefault="00537753" w:rsidP="005B07EA">
            <w:pPr>
              <w:pStyle w:val="EYTabletext"/>
            </w:pPr>
            <w:r>
              <w:t>United States</w:t>
            </w:r>
          </w:p>
        </w:tc>
        <w:tc>
          <w:tcPr>
            <w:tcW w:w="1144" w:type="dxa"/>
          </w:tcPr>
          <w:p w14:paraId="0E4EF5DC" w14:textId="77777777" w:rsidR="00537753" w:rsidRDefault="00537753" w:rsidP="005B07EA">
            <w:pPr>
              <w:pStyle w:val="EYTabletext"/>
            </w:pPr>
            <w:r>
              <w:t>Ally Ward</w:t>
            </w:r>
          </w:p>
        </w:tc>
        <w:tc>
          <w:tcPr>
            <w:tcW w:w="1317" w:type="dxa"/>
          </w:tcPr>
          <w:p w14:paraId="063AAFFF" w14:textId="77777777" w:rsidR="00537753" w:rsidRDefault="00537753" w:rsidP="005B07EA">
            <w:pPr>
              <w:pStyle w:val="EYTabletext"/>
            </w:pPr>
            <w:r>
              <w:t>01/04/2013</w:t>
            </w:r>
          </w:p>
        </w:tc>
      </w:tr>
      <w:tr w:rsidR="00537753" w:rsidRPr="005E6221" w14:paraId="6082C59E" w14:textId="77777777" w:rsidTr="005B07EA">
        <w:trPr>
          <w:trHeight w:val="377"/>
        </w:trPr>
        <w:tc>
          <w:tcPr>
            <w:tcW w:w="1685" w:type="dxa"/>
            <w:tcMar>
              <w:left w:w="43" w:type="dxa"/>
              <w:right w:w="43" w:type="dxa"/>
            </w:tcMar>
          </w:tcPr>
          <w:p w14:paraId="567B11B6" w14:textId="77777777" w:rsidR="00537753" w:rsidRPr="005E6221" w:rsidRDefault="00537753" w:rsidP="005B07EA">
            <w:pPr>
              <w:pStyle w:val="EYTabletext"/>
            </w:pPr>
            <w:r>
              <w:t>SG</w:t>
            </w:r>
          </w:p>
        </w:tc>
        <w:tc>
          <w:tcPr>
            <w:tcW w:w="1545" w:type="dxa"/>
            <w:tcMar>
              <w:left w:w="43" w:type="dxa"/>
              <w:right w:w="43" w:type="dxa"/>
            </w:tcMar>
          </w:tcPr>
          <w:p w14:paraId="4A635353" w14:textId="77777777" w:rsidR="00537753" w:rsidRPr="005E6221" w:rsidRDefault="00537753" w:rsidP="005B07EA">
            <w:pPr>
              <w:pStyle w:val="EYTabletext"/>
            </w:pPr>
            <w:r>
              <w:t>Singapore</w:t>
            </w:r>
          </w:p>
        </w:tc>
        <w:tc>
          <w:tcPr>
            <w:tcW w:w="1144" w:type="dxa"/>
          </w:tcPr>
          <w:p w14:paraId="5F8079AE" w14:textId="77777777" w:rsidR="00537753" w:rsidRDefault="00537753" w:rsidP="005B07EA">
            <w:pPr>
              <w:pStyle w:val="EYTabletext"/>
            </w:pPr>
            <w:r>
              <w:t>Ally Ward</w:t>
            </w:r>
          </w:p>
        </w:tc>
        <w:tc>
          <w:tcPr>
            <w:tcW w:w="1317" w:type="dxa"/>
          </w:tcPr>
          <w:p w14:paraId="5EC902F1" w14:textId="77777777" w:rsidR="00537753" w:rsidRDefault="00537753" w:rsidP="005B07EA">
            <w:pPr>
              <w:pStyle w:val="EYTabletext"/>
            </w:pPr>
            <w:r>
              <w:t>01/04/2013</w:t>
            </w:r>
          </w:p>
        </w:tc>
      </w:tr>
      <w:tr w:rsidR="00537753" w:rsidRPr="005E6221" w14:paraId="02722F53" w14:textId="77777777" w:rsidTr="005B07EA">
        <w:trPr>
          <w:trHeight w:val="377"/>
        </w:trPr>
        <w:tc>
          <w:tcPr>
            <w:tcW w:w="1685" w:type="dxa"/>
            <w:tcMar>
              <w:left w:w="43" w:type="dxa"/>
              <w:right w:w="43" w:type="dxa"/>
            </w:tcMar>
          </w:tcPr>
          <w:p w14:paraId="13E43816" w14:textId="77777777" w:rsidR="00537753" w:rsidRDefault="00537753" w:rsidP="005B07EA">
            <w:pPr>
              <w:pStyle w:val="EYTabletext"/>
            </w:pPr>
            <w:r>
              <w:t>ET</w:t>
            </w:r>
          </w:p>
        </w:tc>
        <w:tc>
          <w:tcPr>
            <w:tcW w:w="1545" w:type="dxa"/>
            <w:tcMar>
              <w:left w:w="43" w:type="dxa"/>
              <w:right w:w="43" w:type="dxa"/>
            </w:tcMar>
          </w:tcPr>
          <w:p w14:paraId="354856DF" w14:textId="77777777" w:rsidR="00537753" w:rsidRDefault="00537753" w:rsidP="005B07EA">
            <w:pPr>
              <w:pStyle w:val="EYTabletext"/>
            </w:pPr>
            <w:r>
              <w:t>Ethiopia</w:t>
            </w:r>
          </w:p>
        </w:tc>
        <w:tc>
          <w:tcPr>
            <w:tcW w:w="1144" w:type="dxa"/>
          </w:tcPr>
          <w:p w14:paraId="3339694D" w14:textId="77777777" w:rsidR="00537753" w:rsidRDefault="00537753" w:rsidP="005B07EA">
            <w:pPr>
              <w:pStyle w:val="EYTabletext"/>
            </w:pPr>
            <w:r>
              <w:t>Ally Ward</w:t>
            </w:r>
          </w:p>
        </w:tc>
        <w:tc>
          <w:tcPr>
            <w:tcW w:w="1317" w:type="dxa"/>
          </w:tcPr>
          <w:p w14:paraId="3C8982F8" w14:textId="77777777" w:rsidR="00537753" w:rsidRDefault="00537753" w:rsidP="005B07EA">
            <w:pPr>
              <w:pStyle w:val="EYTabletext"/>
            </w:pPr>
            <w:r>
              <w:t>01/04/2013</w:t>
            </w:r>
          </w:p>
        </w:tc>
      </w:tr>
      <w:tr w:rsidR="00537753" w:rsidRPr="005E6221" w14:paraId="78554AEC" w14:textId="77777777" w:rsidTr="005B07EA">
        <w:trPr>
          <w:trHeight w:val="377"/>
        </w:trPr>
        <w:tc>
          <w:tcPr>
            <w:tcW w:w="1685" w:type="dxa"/>
            <w:tcMar>
              <w:left w:w="43" w:type="dxa"/>
              <w:right w:w="43" w:type="dxa"/>
            </w:tcMar>
          </w:tcPr>
          <w:p w14:paraId="718E44B6" w14:textId="77777777" w:rsidR="00537753" w:rsidRDefault="00537753" w:rsidP="005B07EA">
            <w:pPr>
              <w:pStyle w:val="EYTabletext"/>
            </w:pPr>
          </w:p>
        </w:tc>
        <w:tc>
          <w:tcPr>
            <w:tcW w:w="1545" w:type="dxa"/>
            <w:tcMar>
              <w:left w:w="43" w:type="dxa"/>
              <w:right w:w="43" w:type="dxa"/>
            </w:tcMar>
          </w:tcPr>
          <w:p w14:paraId="79EEF7D9" w14:textId="77777777" w:rsidR="00537753" w:rsidRDefault="00537753" w:rsidP="005B07EA">
            <w:pPr>
              <w:pStyle w:val="EYTabletext"/>
            </w:pPr>
          </w:p>
        </w:tc>
        <w:tc>
          <w:tcPr>
            <w:tcW w:w="1144" w:type="dxa"/>
          </w:tcPr>
          <w:p w14:paraId="5FA728A8" w14:textId="77777777" w:rsidR="00537753" w:rsidRDefault="00537753" w:rsidP="005B07EA">
            <w:pPr>
              <w:pStyle w:val="EYTabletext"/>
            </w:pPr>
          </w:p>
        </w:tc>
        <w:tc>
          <w:tcPr>
            <w:tcW w:w="1317" w:type="dxa"/>
          </w:tcPr>
          <w:p w14:paraId="2ACF935E" w14:textId="77777777" w:rsidR="00537753" w:rsidRDefault="00537753" w:rsidP="005B07EA">
            <w:pPr>
              <w:pStyle w:val="EYTabletext"/>
            </w:pPr>
          </w:p>
        </w:tc>
      </w:tr>
    </w:tbl>
    <w:p w14:paraId="7B282E66" w14:textId="77777777" w:rsidR="00537753" w:rsidRDefault="00537753" w:rsidP="00537753">
      <w:pPr>
        <w:pStyle w:val="EYBodyTextBullet1"/>
        <w:ind w:left="0" w:firstLine="0"/>
      </w:pPr>
      <w:r>
        <w:t xml:space="preserve">Lync Country </w:t>
      </w:r>
      <w:proofErr w:type="spellStart"/>
      <w:r>
        <w:t>LocationEnable</w:t>
      </w:r>
      <w:proofErr w:type="spellEnd"/>
      <w:r>
        <w:t xml:space="preserve"> Table</w:t>
      </w:r>
    </w:p>
    <w:tbl>
      <w:tblPr>
        <w:tblW w:w="7872" w:type="dxa"/>
        <w:tblInd w:w="40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03"/>
        <w:gridCol w:w="1528"/>
        <w:gridCol w:w="2580"/>
        <w:gridCol w:w="1144"/>
        <w:gridCol w:w="1317"/>
      </w:tblGrid>
      <w:tr w:rsidR="00537753" w:rsidRPr="005E6221" w14:paraId="2C73BCD1" w14:textId="77777777" w:rsidTr="005B07EA">
        <w:trPr>
          <w:cantSplit/>
          <w:tblHeader/>
        </w:trPr>
        <w:tc>
          <w:tcPr>
            <w:tcW w:w="1303" w:type="dxa"/>
            <w:shd w:val="clear" w:color="auto" w:fill="CCCCCC"/>
            <w:tcMar>
              <w:left w:w="43" w:type="dxa"/>
              <w:right w:w="43" w:type="dxa"/>
            </w:tcMar>
          </w:tcPr>
          <w:p w14:paraId="4F890A32" w14:textId="77777777" w:rsidR="00537753" w:rsidRPr="005E6221" w:rsidRDefault="00537753" w:rsidP="005B07EA">
            <w:pPr>
              <w:pStyle w:val="EYTableheading"/>
            </w:pPr>
            <w:proofErr w:type="spellStart"/>
            <w:r w:rsidRPr="005E6221">
              <w:t>Country</w:t>
            </w:r>
            <w:r>
              <w:t>Code</w:t>
            </w:r>
            <w:proofErr w:type="spellEnd"/>
          </w:p>
        </w:tc>
        <w:tc>
          <w:tcPr>
            <w:tcW w:w="1528" w:type="dxa"/>
            <w:shd w:val="clear" w:color="auto" w:fill="CCCCCC"/>
          </w:tcPr>
          <w:p w14:paraId="575905D7" w14:textId="77777777" w:rsidR="00537753" w:rsidRDefault="00537753" w:rsidP="005B07EA">
            <w:pPr>
              <w:pStyle w:val="EYTableheading"/>
            </w:pPr>
            <w:proofErr w:type="spellStart"/>
            <w:r>
              <w:t>DataCentre</w:t>
            </w:r>
            <w:proofErr w:type="spellEnd"/>
          </w:p>
        </w:tc>
        <w:tc>
          <w:tcPr>
            <w:tcW w:w="2580" w:type="dxa"/>
            <w:shd w:val="clear" w:color="auto" w:fill="CCCCCC"/>
          </w:tcPr>
          <w:p w14:paraId="0D41F59B" w14:textId="77777777" w:rsidR="00537753" w:rsidRDefault="00537753" w:rsidP="005B07EA">
            <w:pPr>
              <w:pStyle w:val="EYTableheading"/>
            </w:pPr>
            <w:proofErr w:type="spellStart"/>
            <w:r>
              <w:t>EnabledInd</w:t>
            </w:r>
            <w:proofErr w:type="spellEnd"/>
          </w:p>
        </w:tc>
        <w:tc>
          <w:tcPr>
            <w:tcW w:w="1144" w:type="dxa"/>
            <w:shd w:val="clear" w:color="auto" w:fill="CCCCCC"/>
          </w:tcPr>
          <w:p w14:paraId="3677EF62" w14:textId="77777777" w:rsidR="00537753" w:rsidRDefault="00537753" w:rsidP="005B07EA">
            <w:pPr>
              <w:pStyle w:val="EYTableheading"/>
            </w:pPr>
            <w:proofErr w:type="spellStart"/>
            <w:r>
              <w:t>ModifiedBy</w:t>
            </w:r>
            <w:proofErr w:type="spellEnd"/>
          </w:p>
        </w:tc>
        <w:tc>
          <w:tcPr>
            <w:tcW w:w="1317" w:type="dxa"/>
            <w:shd w:val="clear" w:color="auto" w:fill="CCCCCC"/>
          </w:tcPr>
          <w:p w14:paraId="322765A8" w14:textId="77777777" w:rsidR="00537753" w:rsidRDefault="00537753" w:rsidP="005B07EA">
            <w:pPr>
              <w:pStyle w:val="EYTableheading"/>
            </w:pPr>
            <w:proofErr w:type="spellStart"/>
            <w:r>
              <w:t>ModifiedDate</w:t>
            </w:r>
            <w:proofErr w:type="spellEnd"/>
          </w:p>
        </w:tc>
      </w:tr>
      <w:tr w:rsidR="00537753" w:rsidRPr="005E6221" w14:paraId="0206076D" w14:textId="77777777" w:rsidTr="005B07EA">
        <w:trPr>
          <w:trHeight w:val="377"/>
        </w:trPr>
        <w:tc>
          <w:tcPr>
            <w:tcW w:w="1303" w:type="dxa"/>
            <w:tcMar>
              <w:left w:w="43" w:type="dxa"/>
              <w:right w:w="43" w:type="dxa"/>
            </w:tcMar>
          </w:tcPr>
          <w:p w14:paraId="6F1F6F25" w14:textId="77777777" w:rsidR="00537753" w:rsidRPr="005E6221" w:rsidRDefault="00537753" w:rsidP="005B07EA">
            <w:pPr>
              <w:pStyle w:val="EYTabletext"/>
            </w:pPr>
            <w:r>
              <w:t>GB</w:t>
            </w:r>
          </w:p>
        </w:tc>
        <w:tc>
          <w:tcPr>
            <w:tcW w:w="1528" w:type="dxa"/>
          </w:tcPr>
          <w:p w14:paraId="23F7DAC0" w14:textId="77777777" w:rsidR="00537753" w:rsidRPr="00D75C29" w:rsidRDefault="00537753" w:rsidP="005B07EA">
            <w:pPr>
              <w:pStyle w:val="EYTabletext"/>
              <w:rPr>
                <w:i/>
              </w:rPr>
            </w:pPr>
            <w:r>
              <w:rPr>
                <w:i/>
              </w:rPr>
              <w:t>EMEIA</w:t>
            </w:r>
          </w:p>
        </w:tc>
        <w:tc>
          <w:tcPr>
            <w:tcW w:w="2580" w:type="dxa"/>
          </w:tcPr>
          <w:p w14:paraId="768FB869" w14:textId="77777777" w:rsidR="00537753" w:rsidRDefault="00537753" w:rsidP="005B07EA">
            <w:pPr>
              <w:pStyle w:val="EYTabletext"/>
            </w:pPr>
            <w:r>
              <w:t>Y</w:t>
            </w:r>
          </w:p>
        </w:tc>
        <w:tc>
          <w:tcPr>
            <w:tcW w:w="1144" w:type="dxa"/>
          </w:tcPr>
          <w:p w14:paraId="02A28AFC" w14:textId="77777777" w:rsidR="00537753" w:rsidRDefault="00537753" w:rsidP="005B07EA">
            <w:pPr>
              <w:pStyle w:val="EYTabletext"/>
            </w:pPr>
            <w:r>
              <w:t>Ally Ward</w:t>
            </w:r>
          </w:p>
        </w:tc>
        <w:tc>
          <w:tcPr>
            <w:tcW w:w="1317" w:type="dxa"/>
          </w:tcPr>
          <w:p w14:paraId="30BA9C2C" w14:textId="77777777" w:rsidR="00537753" w:rsidRDefault="00537753" w:rsidP="005B07EA">
            <w:pPr>
              <w:pStyle w:val="EYTabletext"/>
            </w:pPr>
            <w:r>
              <w:t>01/04/2013</w:t>
            </w:r>
          </w:p>
        </w:tc>
      </w:tr>
      <w:tr w:rsidR="00537753" w:rsidRPr="005E6221" w14:paraId="7F305E31" w14:textId="77777777" w:rsidTr="005B07EA">
        <w:trPr>
          <w:trHeight w:val="377"/>
        </w:trPr>
        <w:tc>
          <w:tcPr>
            <w:tcW w:w="1303" w:type="dxa"/>
            <w:tcMar>
              <w:left w:w="43" w:type="dxa"/>
              <w:right w:w="43" w:type="dxa"/>
            </w:tcMar>
          </w:tcPr>
          <w:p w14:paraId="3C5796FF" w14:textId="77777777" w:rsidR="00537753" w:rsidRDefault="00537753" w:rsidP="005B07EA">
            <w:pPr>
              <w:pStyle w:val="EYTabletext"/>
            </w:pPr>
            <w:r>
              <w:t>US</w:t>
            </w:r>
          </w:p>
        </w:tc>
        <w:tc>
          <w:tcPr>
            <w:tcW w:w="1528" w:type="dxa"/>
          </w:tcPr>
          <w:p w14:paraId="07488989" w14:textId="77777777" w:rsidR="00537753" w:rsidRPr="009E774C" w:rsidRDefault="00537753" w:rsidP="005B07EA">
            <w:pPr>
              <w:pStyle w:val="EYTabletext"/>
              <w:rPr>
                <w:i/>
              </w:rPr>
            </w:pPr>
            <w:r>
              <w:rPr>
                <w:i/>
              </w:rPr>
              <w:t>Americas</w:t>
            </w:r>
          </w:p>
        </w:tc>
        <w:tc>
          <w:tcPr>
            <w:tcW w:w="2580" w:type="dxa"/>
          </w:tcPr>
          <w:p w14:paraId="04D10F89" w14:textId="77777777" w:rsidR="00537753" w:rsidRDefault="00537753" w:rsidP="005B07EA">
            <w:pPr>
              <w:pStyle w:val="EYTabletext"/>
            </w:pPr>
            <w:r>
              <w:t>N</w:t>
            </w:r>
          </w:p>
        </w:tc>
        <w:tc>
          <w:tcPr>
            <w:tcW w:w="1144" w:type="dxa"/>
          </w:tcPr>
          <w:p w14:paraId="634DA82D" w14:textId="77777777" w:rsidR="00537753" w:rsidRDefault="00537753" w:rsidP="005B07EA">
            <w:pPr>
              <w:pStyle w:val="EYTabletext"/>
            </w:pPr>
            <w:r>
              <w:t>Ally Ward</w:t>
            </w:r>
          </w:p>
        </w:tc>
        <w:tc>
          <w:tcPr>
            <w:tcW w:w="1317" w:type="dxa"/>
          </w:tcPr>
          <w:p w14:paraId="3539A309" w14:textId="77777777" w:rsidR="00537753" w:rsidRDefault="00537753" w:rsidP="005B07EA">
            <w:pPr>
              <w:pStyle w:val="EYTabletext"/>
            </w:pPr>
            <w:r>
              <w:t>01/04/2013</w:t>
            </w:r>
          </w:p>
        </w:tc>
      </w:tr>
      <w:tr w:rsidR="00537753" w:rsidRPr="005E6221" w14:paraId="7659F3FD" w14:textId="77777777" w:rsidTr="005B07EA">
        <w:trPr>
          <w:trHeight w:val="377"/>
        </w:trPr>
        <w:tc>
          <w:tcPr>
            <w:tcW w:w="1303" w:type="dxa"/>
            <w:tcMar>
              <w:left w:w="43" w:type="dxa"/>
              <w:right w:w="43" w:type="dxa"/>
            </w:tcMar>
          </w:tcPr>
          <w:p w14:paraId="7D9A7A67" w14:textId="77777777" w:rsidR="00537753" w:rsidRDefault="00537753" w:rsidP="005B07EA">
            <w:pPr>
              <w:pStyle w:val="EYTabletext"/>
            </w:pPr>
            <w:r>
              <w:t>SG</w:t>
            </w:r>
          </w:p>
        </w:tc>
        <w:tc>
          <w:tcPr>
            <w:tcW w:w="1528" w:type="dxa"/>
          </w:tcPr>
          <w:p w14:paraId="2A56C452" w14:textId="77777777" w:rsidR="00537753" w:rsidRPr="009E774C" w:rsidRDefault="00537753" w:rsidP="005B07EA">
            <w:pPr>
              <w:pStyle w:val="EYTabletext"/>
              <w:rPr>
                <w:i/>
              </w:rPr>
            </w:pPr>
            <w:proofErr w:type="spellStart"/>
            <w:r>
              <w:rPr>
                <w:i/>
              </w:rPr>
              <w:t>AsiaPac</w:t>
            </w:r>
            <w:proofErr w:type="spellEnd"/>
          </w:p>
        </w:tc>
        <w:tc>
          <w:tcPr>
            <w:tcW w:w="2580" w:type="dxa"/>
          </w:tcPr>
          <w:p w14:paraId="5DB63DDA" w14:textId="77777777" w:rsidR="00537753" w:rsidRDefault="00537753" w:rsidP="005B07EA">
            <w:pPr>
              <w:pStyle w:val="EYTabletext"/>
            </w:pPr>
            <w:r>
              <w:t>Y</w:t>
            </w:r>
          </w:p>
        </w:tc>
        <w:tc>
          <w:tcPr>
            <w:tcW w:w="1144" w:type="dxa"/>
          </w:tcPr>
          <w:p w14:paraId="336FB9A6" w14:textId="77777777" w:rsidR="00537753" w:rsidRDefault="00537753" w:rsidP="005B07EA">
            <w:pPr>
              <w:pStyle w:val="EYTabletext"/>
            </w:pPr>
            <w:r>
              <w:t>Ally Ward</w:t>
            </w:r>
          </w:p>
        </w:tc>
        <w:tc>
          <w:tcPr>
            <w:tcW w:w="1317" w:type="dxa"/>
          </w:tcPr>
          <w:p w14:paraId="6031ECE5" w14:textId="77777777" w:rsidR="00537753" w:rsidRDefault="00537753" w:rsidP="005B07EA">
            <w:pPr>
              <w:pStyle w:val="EYTabletext"/>
            </w:pPr>
            <w:r>
              <w:t>01/04/2013</w:t>
            </w:r>
          </w:p>
        </w:tc>
      </w:tr>
      <w:tr w:rsidR="00537753" w:rsidRPr="005E6221" w14:paraId="646C1A65" w14:textId="77777777" w:rsidTr="005B07EA">
        <w:trPr>
          <w:trHeight w:val="377"/>
        </w:trPr>
        <w:tc>
          <w:tcPr>
            <w:tcW w:w="1303" w:type="dxa"/>
            <w:tcMar>
              <w:left w:w="43" w:type="dxa"/>
              <w:right w:w="43" w:type="dxa"/>
            </w:tcMar>
          </w:tcPr>
          <w:p w14:paraId="73F23934" w14:textId="77777777" w:rsidR="00537753" w:rsidRDefault="00537753" w:rsidP="005B07EA">
            <w:pPr>
              <w:pStyle w:val="EYTabletext"/>
            </w:pPr>
            <w:r>
              <w:t>ET</w:t>
            </w:r>
          </w:p>
        </w:tc>
        <w:tc>
          <w:tcPr>
            <w:tcW w:w="1528" w:type="dxa"/>
          </w:tcPr>
          <w:p w14:paraId="2E896951" w14:textId="77777777" w:rsidR="00537753" w:rsidRPr="009E774C" w:rsidRDefault="00537753" w:rsidP="005B07EA">
            <w:pPr>
              <w:pStyle w:val="EYTabletext"/>
              <w:rPr>
                <w:i/>
              </w:rPr>
            </w:pPr>
            <w:r>
              <w:rPr>
                <w:i/>
              </w:rPr>
              <w:t>EMEIA</w:t>
            </w:r>
          </w:p>
        </w:tc>
        <w:tc>
          <w:tcPr>
            <w:tcW w:w="2580" w:type="dxa"/>
          </w:tcPr>
          <w:p w14:paraId="689A11C7" w14:textId="77777777" w:rsidR="00537753" w:rsidRDefault="00537753" w:rsidP="005B07EA">
            <w:pPr>
              <w:pStyle w:val="EYTabletext"/>
            </w:pPr>
            <w:r>
              <w:t>N</w:t>
            </w:r>
          </w:p>
        </w:tc>
        <w:tc>
          <w:tcPr>
            <w:tcW w:w="1144" w:type="dxa"/>
          </w:tcPr>
          <w:p w14:paraId="79A8F8D3" w14:textId="77777777" w:rsidR="00537753" w:rsidRDefault="00537753" w:rsidP="005B07EA">
            <w:pPr>
              <w:pStyle w:val="EYTabletext"/>
            </w:pPr>
            <w:r>
              <w:t>Ally Ward</w:t>
            </w:r>
          </w:p>
        </w:tc>
        <w:tc>
          <w:tcPr>
            <w:tcW w:w="1317" w:type="dxa"/>
          </w:tcPr>
          <w:p w14:paraId="625EA851" w14:textId="77777777" w:rsidR="00537753" w:rsidRDefault="00537753" w:rsidP="005B07EA">
            <w:pPr>
              <w:pStyle w:val="EYTabletext"/>
            </w:pPr>
            <w:r>
              <w:t>01/04/2013</w:t>
            </w:r>
          </w:p>
        </w:tc>
      </w:tr>
    </w:tbl>
    <w:p w14:paraId="223D6EE8" w14:textId="77777777" w:rsidR="00537753" w:rsidRDefault="00537753" w:rsidP="00537753">
      <w:pPr>
        <w:pStyle w:val="EYBodyTextBullet1"/>
        <w:numPr>
          <w:ilvl w:val="0"/>
          <w:numId w:val="0"/>
        </w:numPr>
      </w:pPr>
    </w:p>
    <w:p w14:paraId="29D4886F" w14:textId="77777777" w:rsidR="00537753" w:rsidRDefault="00537753" w:rsidP="00537753">
      <w:pPr>
        <w:pStyle w:val="EYBodyTextBullet1"/>
        <w:ind w:left="0" w:firstLine="0"/>
      </w:pPr>
      <w:r>
        <w:t xml:space="preserve">Lync </w:t>
      </w:r>
      <w:proofErr w:type="spellStart"/>
      <w:r>
        <w:t>UserRecord</w:t>
      </w:r>
      <w:proofErr w:type="spellEnd"/>
      <w:r>
        <w:t xml:space="preserve"> table</w:t>
      </w:r>
    </w:p>
    <w:p w14:paraId="5982CF1B" w14:textId="77777777" w:rsidR="00537753" w:rsidRDefault="00537753" w:rsidP="00537753">
      <w:pPr>
        <w:pStyle w:val="EYBodyTextBullet1"/>
        <w:ind w:left="0" w:firstLine="0"/>
      </w:pPr>
      <w:r>
        <w:t>Note this is not a complete table – OIM will define all the columns, which will include attributes for all policy types and all of the HR/AD attributes required from the source</w:t>
      </w:r>
    </w:p>
    <w:tbl>
      <w:tblPr>
        <w:tblW w:w="10280" w:type="dxa"/>
        <w:tblInd w:w="40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63"/>
        <w:gridCol w:w="629"/>
        <w:gridCol w:w="1964"/>
        <w:gridCol w:w="1164"/>
        <w:gridCol w:w="1203"/>
        <w:gridCol w:w="1256"/>
        <w:gridCol w:w="1040"/>
        <w:gridCol w:w="1044"/>
        <w:gridCol w:w="1217"/>
      </w:tblGrid>
      <w:tr w:rsidR="00537753" w:rsidRPr="005E6221" w14:paraId="497A16CD" w14:textId="77777777" w:rsidTr="005B07EA">
        <w:trPr>
          <w:cantSplit/>
          <w:tblHeader/>
        </w:trPr>
        <w:tc>
          <w:tcPr>
            <w:tcW w:w="763" w:type="dxa"/>
            <w:shd w:val="clear" w:color="auto" w:fill="CCCCCC"/>
            <w:tcMar>
              <w:left w:w="43" w:type="dxa"/>
              <w:right w:w="43" w:type="dxa"/>
            </w:tcMar>
          </w:tcPr>
          <w:p w14:paraId="0A503546" w14:textId="77777777" w:rsidR="00537753" w:rsidRPr="005E6221" w:rsidRDefault="00537753" w:rsidP="005B07EA">
            <w:pPr>
              <w:pStyle w:val="EYTableheading"/>
            </w:pPr>
            <w:r>
              <w:lastRenderedPageBreak/>
              <w:t>GPN</w:t>
            </w:r>
          </w:p>
        </w:tc>
        <w:tc>
          <w:tcPr>
            <w:tcW w:w="629" w:type="dxa"/>
            <w:shd w:val="clear" w:color="auto" w:fill="CCCCCC"/>
            <w:tcMar>
              <w:left w:w="43" w:type="dxa"/>
              <w:right w:w="43" w:type="dxa"/>
            </w:tcMar>
          </w:tcPr>
          <w:p w14:paraId="42187893" w14:textId="77777777" w:rsidR="00537753" w:rsidRPr="005E6221" w:rsidRDefault="00537753" w:rsidP="005B07EA">
            <w:pPr>
              <w:pStyle w:val="EYTableheading"/>
            </w:pPr>
            <w:r>
              <w:t>Lync Status</w:t>
            </w:r>
          </w:p>
        </w:tc>
        <w:tc>
          <w:tcPr>
            <w:tcW w:w="1964" w:type="dxa"/>
            <w:shd w:val="clear" w:color="auto" w:fill="CCCCCC"/>
          </w:tcPr>
          <w:p w14:paraId="3FD67772" w14:textId="77777777" w:rsidR="00537753" w:rsidRDefault="00537753" w:rsidP="005B07EA">
            <w:pPr>
              <w:pStyle w:val="EYTableheading"/>
            </w:pPr>
            <w:r>
              <w:t>Mail</w:t>
            </w:r>
          </w:p>
        </w:tc>
        <w:tc>
          <w:tcPr>
            <w:tcW w:w="1164" w:type="dxa"/>
            <w:shd w:val="clear" w:color="auto" w:fill="CCCCCC"/>
          </w:tcPr>
          <w:p w14:paraId="21B1144D" w14:textId="77777777" w:rsidR="00537753" w:rsidRDefault="00537753" w:rsidP="005B07EA">
            <w:pPr>
              <w:pStyle w:val="EYTableheading"/>
            </w:pPr>
            <w:proofErr w:type="spellStart"/>
            <w:r>
              <w:t>FirstEnabled</w:t>
            </w:r>
            <w:proofErr w:type="spellEnd"/>
            <w:r>
              <w:t xml:space="preserve"> Date</w:t>
            </w:r>
          </w:p>
        </w:tc>
        <w:tc>
          <w:tcPr>
            <w:tcW w:w="1203" w:type="dxa"/>
            <w:shd w:val="clear" w:color="auto" w:fill="CCCCCC"/>
          </w:tcPr>
          <w:p w14:paraId="2164972E" w14:textId="77777777" w:rsidR="00537753" w:rsidRDefault="00537753" w:rsidP="005B07EA">
            <w:pPr>
              <w:pStyle w:val="EYTableheading"/>
            </w:pPr>
            <w:proofErr w:type="spellStart"/>
            <w:r>
              <w:t>CountryCode</w:t>
            </w:r>
            <w:proofErr w:type="spellEnd"/>
          </w:p>
        </w:tc>
        <w:tc>
          <w:tcPr>
            <w:tcW w:w="1256" w:type="dxa"/>
            <w:shd w:val="clear" w:color="auto" w:fill="CCCCCC"/>
          </w:tcPr>
          <w:p w14:paraId="2B0884F2" w14:textId="77777777" w:rsidR="00537753" w:rsidRDefault="00537753" w:rsidP="005B07EA">
            <w:pPr>
              <w:pStyle w:val="EYTableheading"/>
            </w:pPr>
            <w:proofErr w:type="spellStart"/>
            <w:r>
              <w:t>LocationCode</w:t>
            </w:r>
            <w:proofErr w:type="spellEnd"/>
          </w:p>
        </w:tc>
        <w:tc>
          <w:tcPr>
            <w:tcW w:w="1040" w:type="dxa"/>
            <w:shd w:val="clear" w:color="auto" w:fill="CCCCCC"/>
          </w:tcPr>
          <w:p w14:paraId="00E10B77" w14:textId="77777777" w:rsidR="00537753" w:rsidRDefault="00537753" w:rsidP="005B07EA">
            <w:pPr>
              <w:pStyle w:val="EYTableheading"/>
            </w:pPr>
            <w:r>
              <w:t>Datacentre</w:t>
            </w:r>
          </w:p>
        </w:tc>
        <w:tc>
          <w:tcPr>
            <w:tcW w:w="1044" w:type="dxa"/>
            <w:shd w:val="clear" w:color="auto" w:fill="CCCCCC"/>
          </w:tcPr>
          <w:p w14:paraId="548175A6" w14:textId="77777777" w:rsidR="00537753" w:rsidRDefault="00537753" w:rsidP="005B07EA">
            <w:pPr>
              <w:pStyle w:val="EYTableheading"/>
            </w:pPr>
            <w:proofErr w:type="spellStart"/>
            <w:r>
              <w:t>ModifiedBy</w:t>
            </w:r>
            <w:proofErr w:type="spellEnd"/>
          </w:p>
        </w:tc>
        <w:tc>
          <w:tcPr>
            <w:tcW w:w="1217" w:type="dxa"/>
            <w:shd w:val="clear" w:color="auto" w:fill="CCCCCC"/>
          </w:tcPr>
          <w:p w14:paraId="058B3B99" w14:textId="77777777" w:rsidR="00537753" w:rsidRDefault="00537753" w:rsidP="005B07EA">
            <w:pPr>
              <w:pStyle w:val="EYTableheading"/>
            </w:pPr>
            <w:proofErr w:type="spellStart"/>
            <w:r>
              <w:t>ModifiedDate</w:t>
            </w:r>
            <w:proofErr w:type="spellEnd"/>
          </w:p>
        </w:tc>
      </w:tr>
      <w:tr w:rsidR="00537753" w:rsidRPr="005E6221" w14:paraId="3897ECD6" w14:textId="77777777" w:rsidTr="005B07EA">
        <w:trPr>
          <w:trHeight w:val="627"/>
        </w:trPr>
        <w:tc>
          <w:tcPr>
            <w:tcW w:w="763" w:type="dxa"/>
            <w:tcMar>
              <w:left w:w="43" w:type="dxa"/>
              <w:right w:w="43" w:type="dxa"/>
            </w:tcMar>
          </w:tcPr>
          <w:p w14:paraId="6BC9957B" w14:textId="77777777" w:rsidR="00537753" w:rsidRPr="005E6221" w:rsidRDefault="00537753" w:rsidP="005B07EA">
            <w:pPr>
              <w:pStyle w:val="EYTabletext"/>
            </w:pPr>
            <w:r>
              <w:t>D12345</w:t>
            </w:r>
          </w:p>
        </w:tc>
        <w:tc>
          <w:tcPr>
            <w:tcW w:w="629" w:type="dxa"/>
            <w:tcMar>
              <w:left w:w="43" w:type="dxa"/>
              <w:right w:w="43" w:type="dxa"/>
            </w:tcMar>
          </w:tcPr>
          <w:p w14:paraId="2F7875D0" w14:textId="77777777" w:rsidR="00537753" w:rsidRPr="005E6221" w:rsidRDefault="00537753" w:rsidP="005B07EA">
            <w:pPr>
              <w:pStyle w:val="EYTabletext"/>
            </w:pPr>
            <w:r>
              <w:t>C</w:t>
            </w:r>
          </w:p>
        </w:tc>
        <w:tc>
          <w:tcPr>
            <w:tcW w:w="1964" w:type="dxa"/>
          </w:tcPr>
          <w:p w14:paraId="3B4C7638" w14:textId="77777777" w:rsidR="00537753" w:rsidRDefault="00537753" w:rsidP="005B07EA">
            <w:pPr>
              <w:pStyle w:val="EYTabletext"/>
            </w:pPr>
            <w:r>
              <w:t>award@uk.ey.com</w:t>
            </w:r>
          </w:p>
        </w:tc>
        <w:tc>
          <w:tcPr>
            <w:tcW w:w="1164" w:type="dxa"/>
          </w:tcPr>
          <w:p w14:paraId="7F600B05" w14:textId="77777777" w:rsidR="00537753" w:rsidRDefault="00537753" w:rsidP="005B07EA">
            <w:pPr>
              <w:pStyle w:val="EYTabletext"/>
            </w:pPr>
            <w:r>
              <w:t>01/05/2013</w:t>
            </w:r>
          </w:p>
        </w:tc>
        <w:tc>
          <w:tcPr>
            <w:tcW w:w="1203" w:type="dxa"/>
          </w:tcPr>
          <w:p w14:paraId="2293C65D" w14:textId="77777777" w:rsidR="00537753" w:rsidRDefault="00537753" w:rsidP="005B07EA">
            <w:pPr>
              <w:pStyle w:val="EYTabletext"/>
            </w:pPr>
            <w:r>
              <w:t>UK</w:t>
            </w:r>
          </w:p>
        </w:tc>
        <w:tc>
          <w:tcPr>
            <w:tcW w:w="1256" w:type="dxa"/>
          </w:tcPr>
          <w:p w14:paraId="1A2DA7E4" w14:textId="77777777" w:rsidR="00537753" w:rsidRDefault="00537753" w:rsidP="005B07EA">
            <w:pPr>
              <w:pStyle w:val="EYTabletext"/>
            </w:pPr>
            <w:r>
              <w:t>GB001</w:t>
            </w:r>
          </w:p>
        </w:tc>
        <w:tc>
          <w:tcPr>
            <w:tcW w:w="1040" w:type="dxa"/>
          </w:tcPr>
          <w:p w14:paraId="648EA1F4" w14:textId="77777777" w:rsidR="00537753" w:rsidRDefault="00537753" w:rsidP="005B07EA">
            <w:pPr>
              <w:pStyle w:val="EYTabletext"/>
            </w:pPr>
            <w:r>
              <w:t>EMEIA</w:t>
            </w:r>
          </w:p>
        </w:tc>
        <w:tc>
          <w:tcPr>
            <w:tcW w:w="1044" w:type="dxa"/>
          </w:tcPr>
          <w:p w14:paraId="4EE7FC75" w14:textId="77777777" w:rsidR="00537753" w:rsidRDefault="00537753" w:rsidP="005B07EA">
            <w:pPr>
              <w:pStyle w:val="EYTabletext"/>
            </w:pPr>
            <w:r>
              <w:t>Ally Ward</w:t>
            </w:r>
          </w:p>
        </w:tc>
        <w:tc>
          <w:tcPr>
            <w:tcW w:w="1217" w:type="dxa"/>
          </w:tcPr>
          <w:p w14:paraId="34CD0725" w14:textId="77777777" w:rsidR="00537753" w:rsidRDefault="00537753" w:rsidP="005B07EA">
            <w:pPr>
              <w:pStyle w:val="EYTabletext"/>
            </w:pPr>
            <w:r>
              <w:t>01/04/2013</w:t>
            </w:r>
          </w:p>
        </w:tc>
      </w:tr>
      <w:tr w:rsidR="00537753" w:rsidRPr="005E6221" w14:paraId="2BF574FE" w14:textId="77777777" w:rsidTr="005B07EA">
        <w:trPr>
          <w:trHeight w:val="377"/>
        </w:trPr>
        <w:tc>
          <w:tcPr>
            <w:tcW w:w="763" w:type="dxa"/>
            <w:tcMar>
              <w:left w:w="43" w:type="dxa"/>
              <w:right w:w="43" w:type="dxa"/>
            </w:tcMar>
          </w:tcPr>
          <w:p w14:paraId="376591C7" w14:textId="77777777" w:rsidR="00537753" w:rsidRPr="005E6221" w:rsidRDefault="00537753" w:rsidP="005B07EA">
            <w:pPr>
              <w:pStyle w:val="EYTabletext"/>
            </w:pPr>
            <w:r>
              <w:t>S23456</w:t>
            </w:r>
          </w:p>
        </w:tc>
        <w:tc>
          <w:tcPr>
            <w:tcW w:w="629" w:type="dxa"/>
            <w:tcMar>
              <w:left w:w="43" w:type="dxa"/>
              <w:right w:w="43" w:type="dxa"/>
            </w:tcMar>
          </w:tcPr>
          <w:p w14:paraId="4E96566F" w14:textId="77777777" w:rsidR="00537753" w:rsidRPr="005E6221" w:rsidRDefault="00537753" w:rsidP="005B07EA">
            <w:pPr>
              <w:pStyle w:val="EYTabletext"/>
            </w:pPr>
            <w:r>
              <w:t>A</w:t>
            </w:r>
          </w:p>
        </w:tc>
        <w:tc>
          <w:tcPr>
            <w:tcW w:w="1964" w:type="dxa"/>
          </w:tcPr>
          <w:p w14:paraId="787EC3AD" w14:textId="77777777" w:rsidR="00537753" w:rsidRDefault="00537753" w:rsidP="005B07EA">
            <w:pPr>
              <w:pStyle w:val="EYTabletext"/>
            </w:pPr>
            <w:r>
              <w:t>Ant.harper@uk.ey.com</w:t>
            </w:r>
          </w:p>
        </w:tc>
        <w:tc>
          <w:tcPr>
            <w:tcW w:w="1164" w:type="dxa"/>
          </w:tcPr>
          <w:p w14:paraId="3225BE82" w14:textId="77777777" w:rsidR="00537753" w:rsidRDefault="00537753" w:rsidP="005B07EA">
            <w:pPr>
              <w:pStyle w:val="EYTabletext"/>
            </w:pPr>
            <w:r>
              <w:t>01/05/2013</w:t>
            </w:r>
          </w:p>
        </w:tc>
        <w:tc>
          <w:tcPr>
            <w:tcW w:w="1203" w:type="dxa"/>
          </w:tcPr>
          <w:p w14:paraId="6D0A420A" w14:textId="77777777" w:rsidR="00537753" w:rsidRDefault="00537753" w:rsidP="005B07EA">
            <w:pPr>
              <w:pStyle w:val="EYTabletext"/>
            </w:pPr>
            <w:r>
              <w:t>UK</w:t>
            </w:r>
          </w:p>
        </w:tc>
        <w:tc>
          <w:tcPr>
            <w:tcW w:w="1256" w:type="dxa"/>
          </w:tcPr>
          <w:p w14:paraId="3D94580B" w14:textId="77777777" w:rsidR="00537753" w:rsidRDefault="00537753" w:rsidP="005B07EA">
            <w:pPr>
              <w:pStyle w:val="EYTabletext"/>
            </w:pPr>
            <w:r>
              <w:t>GB002</w:t>
            </w:r>
          </w:p>
        </w:tc>
        <w:tc>
          <w:tcPr>
            <w:tcW w:w="1040" w:type="dxa"/>
          </w:tcPr>
          <w:p w14:paraId="7F0272BD" w14:textId="77777777" w:rsidR="00537753" w:rsidRDefault="00537753" w:rsidP="005B07EA">
            <w:pPr>
              <w:pStyle w:val="EYTabletext"/>
            </w:pPr>
            <w:r>
              <w:t>EMEIA</w:t>
            </w:r>
          </w:p>
        </w:tc>
        <w:tc>
          <w:tcPr>
            <w:tcW w:w="1044" w:type="dxa"/>
          </w:tcPr>
          <w:p w14:paraId="1BF8A736" w14:textId="77777777" w:rsidR="00537753" w:rsidRDefault="00537753" w:rsidP="005B07EA">
            <w:pPr>
              <w:pStyle w:val="EYTabletext"/>
            </w:pPr>
            <w:r>
              <w:t>Ally Ward</w:t>
            </w:r>
          </w:p>
        </w:tc>
        <w:tc>
          <w:tcPr>
            <w:tcW w:w="1217" w:type="dxa"/>
          </w:tcPr>
          <w:p w14:paraId="2D338155" w14:textId="77777777" w:rsidR="00537753" w:rsidRDefault="00537753" w:rsidP="005B07EA">
            <w:pPr>
              <w:pStyle w:val="EYTabletext"/>
            </w:pPr>
            <w:r>
              <w:t>01/04/2013</w:t>
            </w:r>
          </w:p>
        </w:tc>
      </w:tr>
      <w:tr w:rsidR="00537753" w:rsidRPr="005E6221" w14:paraId="1123BE44" w14:textId="77777777" w:rsidTr="005B07EA">
        <w:trPr>
          <w:trHeight w:val="377"/>
        </w:trPr>
        <w:tc>
          <w:tcPr>
            <w:tcW w:w="763" w:type="dxa"/>
            <w:tcMar>
              <w:left w:w="43" w:type="dxa"/>
              <w:right w:w="43" w:type="dxa"/>
            </w:tcMar>
          </w:tcPr>
          <w:p w14:paraId="02960952" w14:textId="77777777" w:rsidR="00537753" w:rsidRDefault="00537753" w:rsidP="005B07EA">
            <w:pPr>
              <w:pStyle w:val="EYTabletext"/>
            </w:pPr>
            <w:r>
              <w:t>F23456</w:t>
            </w:r>
          </w:p>
        </w:tc>
        <w:tc>
          <w:tcPr>
            <w:tcW w:w="629" w:type="dxa"/>
            <w:tcMar>
              <w:left w:w="43" w:type="dxa"/>
              <w:right w:w="43" w:type="dxa"/>
            </w:tcMar>
          </w:tcPr>
          <w:p w14:paraId="50F0487C" w14:textId="77777777" w:rsidR="00537753" w:rsidRDefault="00537753" w:rsidP="005B07EA">
            <w:pPr>
              <w:pStyle w:val="EYTabletext"/>
            </w:pPr>
            <w:r>
              <w:t>D</w:t>
            </w:r>
          </w:p>
        </w:tc>
        <w:tc>
          <w:tcPr>
            <w:tcW w:w="1964" w:type="dxa"/>
          </w:tcPr>
          <w:p w14:paraId="2D1991A5" w14:textId="77777777" w:rsidR="00537753" w:rsidRDefault="00537753" w:rsidP="005B07EA">
            <w:pPr>
              <w:pStyle w:val="EYTabletext"/>
            </w:pPr>
            <w:hyperlink r:id="rId13" w:history="1">
              <w:r w:rsidRPr="009C4C24">
                <w:rPr>
                  <w:rStyle w:val="Hyperlink"/>
                </w:rPr>
                <w:t>John.smith@ey.com</w:t>
              </w:r>
            </w:hyperlink>
          </w:p>
        </w:tc>
        <w:tc>
          <w:tcPr>
            <w:tcW w:w="1164" w:type="dxa"/>
          </w:tcPr>
          <w:p w14:paraId="48F53431" w14:textId="77777777" w:rsidR="00537753" w:rsidRDefault="00537753" w:rsidP="005B07EA">
            <w:pPr>
              <w:pStyle w:val="EYTabletext"/>
            </w:pPr>
            <w:r>
              <w:t>01/05/2013</w:t>
            </w:r>
          </w:p>
        </w:tc>
        <w:tc>
          <w:tcPr>
            <w:tcW w:w="1203" w:type="dxa"/>
          </w:tcPr>
          <w:p w14:paraId="01E0200F" w14:textId="77777777" w:rsidR="00537753" w:rsidRDefault="00537753" w:rsidP="005B07EA">
            <w:pPr>
              <w:pStyle w:val="EYTabletext"/>
            </w:pPr>
            <w:r>
              <w:t>US</w:t>
            </w:r>
          </w:p>
        </w:tc>
        <w:tc>
          <w:tcPr>
            <w:tcW w:w="1256" w:type="dxa"/>
          </w:tcPr>
          <w:p w14:paraId="0E3A9447" w14:textId="77777777" w:rsidR="00537753" w:rsidRDefault="00537753" w:rsidP="005B07EA">
            <w:pPr>
              <w:pStyle w:val="EYTabletext"/>
            </w:pPr>
            <w:r>
              <w:t>US001</w:t>
            </w:r>
          </w:p>
        </w:tc>
        <w:tc>
          <w:tcPr>
            <w:tcW w:w="1040" w:type="dxa"/>
          </w:tcPr>
          <w:p w14:paraId="78571D71" w14:textId="77777777" w:rsidR="00537753" w:rsidRDefault="00537753" w:rsidP="005B07EA">
            <w:pPr>
              <w:pStyle w:val="EYTabletext"/>
            </w:pPr>
            <w:r>
              <w:t>US</w:t>
            </w:r>
          </w:p>
        </w:tc>
        <w:tc>
          <w:tcPr>
            <w:tcW w:w="1044" w:type="dxa"/>
          </w:tcPr>
          <w:p w14:paraId="41116AFE" w14:textId="77777777" w:rsidR="00537753" w:rsidRDefault="00537753" w:rsidP="005B07EA">
            <w:pPr>
              <w:pStyle w:val="EYTabletext"/>
            </w:pPr>
            <w:r>
              <w:t>Ally Ward</w:t>
            </w:r>
          </w:p>
        </w:tc>
        <w:tc>
          <w:tcPr>
            <w:tcW w:w="1217" w:type="dxa"/>
          </w:tcPr>
          <w:p w14:paraId="54425E2D" w14:textId="77777777" w:rsidR="00537753" w:rsidRDefault="00537753" w:rsidP="005B07EA">
            <w:pPr>
              <w:pStyle w:val="EYTabletext"/>
            </w:pPr>
            <w:r>
              <w:t>01/04/2013</w:t>
            </w:r>
          </w:p>
        </w:tc>
      </w:tr>
      <w:tr w:rsidR="00537753" w:rsidRPr="005E6221" w14:paraId="309BF5B0" w14:textId="77777777" w:rsidTr="005B07EA">
        <w:trPr>
          <w:trHeight w:val="377"/>
        </w:trPr>
        <w:tc>
          <w:tcPr>
            <w:tcW w:w="763" w:type="dxa"/>
            <w:tcMar>
              <w:left w:w="43" w:type="dxa"/>
              <w:right w:w="43" w:type="dxa"/>
            </w:tcMar>
          </w:tcPr>
          <w:p w14:paraId="2346E8FB" w14:textId="77777777" w:rsidR="00537753" w:rsidRDefault="00537753" w:rsidP="005B07EA">
            <w:pPr>
              <w:pStyle w:val="EYTabletext"/>
            </w:pPr>
            <w:r>
              <w:t>S34567</w:t>
            </w:r>
          </w:p>
        </w:tc>
        <w:tc>
          <w:tcPr>
            <w:tcW w:w="629" w:type="dxa"/>
            <w:tcMar>
              <w:left w:w="43" w:type="dxa"/>
              <w:right w:w="43" w:type="dxa"/>
            </w:tcMar>
          </w:tcPr>
          <w:p w14:paraId="7264BA73" w14:textId="77777777" w:rsidR="00537753" w:rsidRDefault="00537753" w:rsidP="005B07EA">
            <w:pPr>
              <w:pStyle w:val="EYTabletext"/>
            </w:pPr>
            <w:r>
              <w:t>A</w:t>
            </w:r>
          </w:p>
        </w:tc>
        <w:tc>
          <w:tcPr>
            <w:tcW w:w="1964" w:type="dxa"/>
          </w:tcPr>
          <w:p w14:paraId="1D51C2BE" w14:textId="77777777" w:rsidR="00537753" w:rsidRDefault="00537753" w:rsidP="005B07EA">
            <w:pPr>
              <w:pStyle w:val="EYTabletext"/>
            </w:pPr>
            <w:hyperlink r:id="rId14" w:history="1">
              <w:r w:rsidRPr="009C4C24">
                <w:rPr>
                  <w:rStyle w:val="Hyperlink"/>
                </w:rPr>
                <w:t>San.wu@sg.uk.com</w:t>
              </w:r>
            </w:hyperlink>
          </w:p>
        </w:tc>
        <w:tc>
          <w:tcPr>
            <w:tcW w:w="1164" w:type="dxa"/>
          </w:tcPr>
          <w:p w14:paraId="64A8BB54" w14:textId="77777777" w:rsidR="00537753" w:rsidRDefault="00537753" w:rsidP="005B07EA">
            <w:pPr>
              <w:pStyle w:val="EYTabletext"/>
            </w:pPr>
            <w:r>
              <w:t>01/05/2013</w:t>
            </w:r>
          </w:p>
        </w:tc>
        <w:tc>
          <w:tcPr>
            <w:tcW w:w="1203" w:type="dxa"/>
          </w:tcPr>
          <w:p w14:paraId="38276A38" w14:textId="77777777" w:rsidR="00537753" w:rsidRDefault="00537753" w:rsidP="005B07EA">
            <w:pPr>
              <w:pStyle w:val="EYTabletext"/>
            </w:pPr>
            <w:r>
              <w:t>SG</w:t>
            </w:r>
          </w:p>
        </w:tc>
        <w:tc>
          <w:tcPr>
            <w:tcW w:w="1256" w:type="dxa"/>
          </w:tcPr>
          <w:p w14:paraId="5B22C4FA" w14:textId="77777777" w:rsidR="00537753" w:rsidRDefault="00537753" w:rsidP="005B07EA">
            <w:pPr>
              <w:pStyle w:val="EYTabletext"/>
            </w:pPr>
            <w:r>
              <w:t>SG001</w:t>
            </w:r>
          </w:p>
        </w:tc>
        <w:tc>
          <w:tcPr>
            <w:tcW w:w="1040" w:type="dxa"/>
          </w:tcPr>
          <w:p w14:paraId="5FEB9478" w14:textId="77777777" w:rsidR="00537753" w:rsidRDefault="00537753" w:rsidP="005B07EA">
            <w:pPr>
              <w:pStyle w:val="EYTabletext"/>
            </w:pPr>
            <w:r>
              <w:t>ASIAPAC</w:t>
            </w:r>
          </w:p>
        </w:tc>
        <w:tc>
          <w:tcPr>
            <w:tcW w:w="1044" w:type="dxa"/>
          </w:tcPr>
          <w:p w14:paraId="6BAB9DC7" w14:textId="77777777" w:rsidR="00537753" w:rsidRDefault="00537753" w:rsidP="005B07EA">
            <w:pPr>
              <w:pStyle w:val="EYTabletext"/>
            </w:pPr>
            <w:r>
              <w:t>Ally Ward</w:t>
            </w:r>
          </w:p>
        </w:tc>
        <w:tc>
          <w:tcPr>
            <w:tcW w:w="1217" w:type="dxa"/>
          </w:tcPr>
          <w:p w14:paraId="31D0C17F" w14:textId="77777777" w:rsidR="00537753" w:rsidRDefault="00537753" w:rsidP="005B07EA">
            <w:pPr>
              <w:pStyle w:val="EYTabletext"/>
            </w:pPr>
            <w:r>
              <w:t>01/04/2013</w:t>
            </w:r>
          </w:p>
        </w:tc>
      </w:tr>
    </w:tbl>
    <w:p w14:paraId="6A2D1E87" w14:textId="77777777" w:rsidR="00537753" w:rsidRDefault="00537753" w:rsidP="00537753">
      <w:pPr>
        <w:pStyle w:val="EYBodyTextBullet1"/>
        <w:numPr>
          <w:ilvl w:val="0"/>
          <w:numId w:val="0"/>
        </w:numPr>
      </w:pPr>
    </w:p>
    <w:p w14:paraId="59942255" w14:textId="65F647DC" w:rsidR="00F86906" w:rsidRDefault="00F86906" w:rsidP="00537753">
      <w:pPr>
        <w:pStyle w:val="BodyText"/>
      </w:pPr>
      <w:r>
        <w:t>Lync Verification Criteria</w:t>
      </w:r>
    </w:p>
    <w:p w14:paraId="22F6022E" w14:textId="77777777" w:rsidR="00F86906" w:rsidRDefault="00F86906" w:rsidP="00F86906">
      <w:pPr>
        <w:pStyle w:val="EYBodyTextBullet1"/>
        <w:numPr>
          <w:ilvl w:val="0"/>
          <w:numId w:val="0"/>
        </w:numPr>
      </w:pPr>
      <w:r>
        <w:t>Use following criteria to verify that ID Sync solution has met Lync needs:</w:t>
      </w:r>
    </w:p>
    <w:p w14:paraId="52BE5662" w14:textId="77777777" w:rsidR="00EF0710" w:rsidRPr="00EF0710" w:rsidRDefault="00EF0710" w:rsidP="00EF0710">
      <w:pPr>
        <w:pStyle w:val="EYBodyTextBullet1"/>
      </w:pPr>
      <w:r w:rsidRPr="00EF0710">
        <w:t xml:space="preserve">Verify that user </w:t>
      </w:r>
      <w:r w:rsidR="009813DB">
        <w:t>has successfully had AD attributes for policies assigned</w:t>
      </w:r>
    </w:p>
    <w:p w14:paraId="6B04C5DD" w14:textId="77777777" w:rsidR="00DD14EB" w:rsidRDefault="00EF0710" w:rsidP="00EF0710">
      <w:pPr>
        <w:pStyle w:val="EYBodyTextBullet1"/>
      </w:pPr>
      <w:r w:rsidRPr="00EF0710">
        <w:t xml:space="preserve">Verify that user is distributed to the correct </w:t>
      </w:r>
      <w:proofErr w:type="spellStart"/>
      <w:r w:rsidR="009813DB">
        <w:t>datacentre</w:t>
      </w:r>
      <w:proofErr w:type="spellEnd"/>
      <w:r w:rsidRPr="00EF0710">
        <w:t xml:space="preserve"> based on his/her HR/AD data.</w:t>
      </w:r>
    </w:p>
    <w:p w14:paraId="3127AE71" w14:textId="77777777" w:rsidR="00EF0710" w:rsidRPr="00EF0710" w:rsidRDefault="00DD14EB" w:rsidP="00EF0710">
      <w:pPr>
        <w:pStyle w:val="EYBodyTextBullet1"/>
      </w:pPr>
      <w:r>
        <w:t>Verify that all user details correctly populated for each user</w:t>
      </w:r>
    </w:p>
    <w:p w14:paraId="5A5BE1F7" w14:textId="77777777" w:rsidR="00F01B4C" w:rsidRPr="005E6221" w:rsidRDefault="00DE08D6" w:rsidP="00F01B4C">
      <w:pPr>
        <w:pStyle w:val="Subhead2"/>
        <w:rPr>
          <w:color w:val="auto"/>
        </w:rPr>
      </w:pPr>
      <w:r w:rsidRPr="005E6221">
        <w:rPr>
          <w:color w:val="auto"/>
        </w:rPr>
        <w:t>D</w:t>
      </w:r>
      <w:r w:rsidR="00F01B4C" w:rsidRPr="005E6221">
        <w:rPr>
          <w:color w:val="auto"/>
        </w:rPr>
        <w:t>ependencies</w:t>
      </w:r>
    </w:p>
    <w:p w14:paraId="11F8B46C" w14:textId="77777777" w:rsidR="00D12F74" w:rsidRPr="005E6221" w:rsidRDefault="00540A93" w:rsidP="00D12F74">
      <w:pPr>
        <w:pStyle w:val="EYBodyText"/>
      </w:pPr>
      <w:r w:rsidRPr="005E6221">
        <w:t xml:space="preserve">The following </w:t>
      </w:r>
      <w:r w:rsidR="00D12F74" w:rsidRPr="005E6221">
        <w:t xml:space="preserve">dependencies </w:t>
      </w:r>
      <w:r w:rsidR="00BF06AB" w:rsidRPr="005E6221">
        <w:t>exist</w:t>
      </w:r>
      <w:r w:rsidR="00D12F74" w:rsidRPr="005E6221">
        <w:t xml:space="preserve"> </w:t>
      </w:r>
      <w:r w:rsidRPr="005E6221">
        <w:t xml:space="preserve">to the </w:t>
      </w:r>
      <w:r w:rsidR="00BF06AB" w:rsidRPr="005E6221">
        <w:t>specification</w:t>
      </w:r>
      <w:r w:rsidRPr="005E6221">
        <w:t xml:space="preserve"> of this feature</w:t>
      </w:r>
      <w:r w:rsidR="00D12F74" w:rsidRPr="005E6221">
        <w:t xml:space="preserve">: </w:t>
      </w:r>
    </w:p>
    <w:p w14:paraId="0D2E5819" w14:textId="77777777" w:rsidR="00374E5B" w:rsidRPr="005E6221" w:rsidRDefault="00374E5B" w:rsidP="00045DB1">
      <w:pPr>
        <w:pStyle w:val="EYBodyTextBullet1"/>
      </w:pPr>
      <w:r w:rsidRPr="005E6221">
        <w:t>GHR data</w:t>
      </w:r>
    </w:p>
    <w:p w14:paraId="45F667C9" w14:textId="77777777" w:rsidR="00831DB5" w:rsidRPr="005E6221" w:rsidRDefault="000B2D5B" w:rsidP="00045DB1">
      <w:pPr>
        <w:pStyle w:val="EYBodyTextBullet1"/>
      </w:pPr>
      <w:r w:rsidRPr="005E6221">
        <w:t xml:space="preserve">Data synchronizing </w:t>
      </w:r>
      <w:r w:rsidR="0090669E">
        <w:t xml:space="preserve">/ reconciliation </w:t>
      </w:r>
      <w:r w:rsidRPr="005E6221">
        <w:t>engine (</w:t>
      </w:r>
      <w:r w:rsidR="0090669E">
        <w:t>O</w:t>
      </w:r>
      <w:r w:rsidRPr="005E6221">
        <w:t>IM)</w:t>
      </w:r>
    </w:p>
    <w:p w14:paraId="18F86669" w14:textId="77777777" w:rsidR="00986802" w:rsidRPr="005E6221" w:rsidRDefault="008A2CC1" w:rsidP="00045DB1">
      <w:pPr>
        <w:pStyle w:val="EYBodyTextBullet1"/>
      </w:pPr>
      <w:r>
        <w:t>Provisioning Rules portal</w:t>
      </w:r>
    </w:p>
    <w:p w14:paraId="0C7D7C33" w14:textId="77777777" w:rsidR="00F01B4C" w:rsidRPr="005E6221" w:rsidRDefault="00F01B4C" w:rsidP="00F01B4C">
      <w:pPr>
        <w:pStyle w:val="Subhead2"/>
        <w:rPr>
          <w:color w:val="auto"/>
        </w:rPr>
      </w:pPr>
      <w:r w:rsidRPr="005E6221">
        <w:rPr>
          <w:color w:val="auto"/>
        </w:rPr>
        <w:t>Risks</w:t>
      </w:r>
    </w:p>
    <w:p w14:paraId="451270E4" w14:textId="77777777" w:rsidR="00D12F74" w:rsidRPr="005E6221" w:rsidRDefault="00D12F74" w:rsidP="00D12F74">
      <w:pPr>
        <w:pStyle w:val="EYBodyText"/>
      </w:pPr>
      <w:r w:rsidRPr="005E6221">
        <w:t xml:space="preserve">The following </w:t>
      </w:r>
      <w:r w:rsidR="00045DB1" w:rsidRPr="005E6221">
        <w:t xml:space="preserve">risks are associated with the </w:t>
      </w:r>
      <w:r w:rsidR="00BF06AB" w:rsidRPr="005E6221">
        <w:t>specification</w:t>
      </w:r>
      <w:r w:rsidR="00045DB1" w:rsidRPr="005E6221">
        <w:t xml:space="preserve"> of this feature:</w:t>
      </w:r>
    </w:p>
    <w:p w14:paraId="6F81B5CA" w14:textId="77777777" w:rsidR="00D12F74" w:rsidRPr="005E6221" w:rsidRDefault="00BF28DC" w:rsidP="00D12F74">
      <w:pPr>
        <w:pStyle w:val="EYBodyTextBullet1"/>
      </w:pPr>
      <w:r w:rsidRPr="005E6221">
        <w:t>No risks identified.</w:t>
      </w:r>
    </w:p>
    <w:p w14:paraId="5E27F3DA" w14:textId="77777777" w:rsidR="00F01B4C" w:rsidRPr="005E6221" w:rsidRDefault="00F01B4C" w:rsidP="00F01B4C">
      <w:pPr>
        <w:pStyle w:val="Subhead2"/>
        <w:rPr>
          <w:color w:val="auto"/>
        </w:rPr>
      </w:pPr>
      <w:r w:rsidRPr="005E6221">
        <w:rPr>
          <w:color w:val="auto"/>
        </w:rPr>
        <w:t xml:space="preserve">Scope </w:t>
      </w:r>
      <w:r w:rsidR="00666D69" w:rsidRPr="005E6221">
        <w:rPr>
          <w:color w:val="auto"/>
        </w:rPr>
        <w:t>e</w:t>
      </w:r>
      <w:r w:rsidRPr="005E6221">
        <w:rPr>
          <w:color w:val="auto"/>
        </w:rPr>
        <w:t>xclusions</w:t>
      </w:r>
    </w:p>
    <w:p w14:paraId="3DC2DA92" w14:textId="77777777" w:rsidR="00045DB1" w:rsidRDefault="00045DB1" w:rsidP="00045DB1">
      <w:pPr>
        <w:pStyle w:val="EYBodyText"/>
      </w:pPr>
      <w:r w:rsidRPr="005E6221">
        <w:t xml:space="preserve">The following </w:t>
      </w:r>
      <w:r w:rsidR="00BF06AB" w:rsidRPr="005E6221">
        <w:t>items have bee</w:t>
      </w:r>
      <w:r w:rsidR="004270D6" w:rsidRPr="005E6221">
        <w:t>n determined to be out-of-scope for the specification of this feature:</w:t>
      </w:r>
    </w:p>
    <w:p w14:paraId="7747EDD9" w14:textId="77777777" w:rsidR="00DD14EB" w:rsidRDefault="00DD14EB" w:rsidP="00045DB1">
      <w:pPr>
        <w:pStyle w:val="EYBodyTextBullet1"/>
      </w:pPr>
      <w:proofErr w:type="spellStart"/>
      <w:r>
        <w:t>Synchronising</w:t>
      </w:r>
      <w:proofErr w:type="spellEnd"/>
      <w:r>
        <w:t xml:space="preserve"> of attributes with the AT&amp;T AD resource forest will be covered by use case UC-IDS042Create and update AT&amp;T AD accts</w:t>
      </w:r>
    </w:p>
    <w:p w14:paraId="1D7CA3BB" w14:textId="77777777" w:rsidR="00DD14EB" w:rsidRPr="005E6221" w:rsidRDefault="00DD14EB" w:rsidP="00045DB1">
      <w:pPr>
        <w:pStyle w:val="EYBodyTextBullet1"/>
      </w:pPr>
      <w:r>
        <w:lastRenderedPageBreak/>
        <w:t>Enabling of the Lync account will be covered by use case UC-IDS032 Enable Lync Account</w:t>
      </w:r>
      <w:r w:rsidRPr="005E6221">
        <w:t>.</w:t>
      </w:r>
    </w:p>
    <w:p w14:paraId="51A20730" w14:textId="77777777" w:rsidR="00F86906" w:rsidRPr="005E6221" w:rsidRDefault="00F86906" w:rsidP="00F86906">
      <w:pPr>
        <w:pStyle w:val="EYBodyTextBullet1"/>
      </w:pPr>
      <w:r w:rsidRPr="00D121AA">
        <w:t xml:space="preserve">. </w:t>
      </w:r>
    </w:p>
    <w:p w14:paraId="4FFA9680" w14:textId="77777777" w:rsidR="00F01B4C" w:rsidRPr="005E6221" w:rsidRDefault="00F01B4C" w:rsidP="00F01B4C">
      <w:pPr>
        <w:pStyle w:val="Subhead2"/>
        <w:rPr>
          <w:color w:val="auto"/>
        </w:rPr>
      </w:pPr>
      <w:r w:rsidRPr="005E6221">
        <w:rPr>
          <w:color w:val="auto"/>
        </w:rPr>
        <w:t>Assumptions</w:t>
      </w:r>
    </w:p>
    <w:p w14:paraId="5B6C9313" w14:textId="77777777" w:rsidR="00BF06AB" w:rsidRPr="005E6221" w:rsidRDefault="00BF06AB" w:rsidP="00BF06AB">
      <w:pPr>
        <w:pStyle w:val="EYBodyText"/>
      </w:pPr>
      <w:r w:rsidRPr="005E6221">
        <w:t>The following assumptions are associated with the specification of this feature:</w:t>
      </w:r>
    </w:p>
    <w:p w14:paraId="6F53334A" w14:textId="77777777" w:rsidR="00BF06AB" w:rsidRPr="005E6221" w:rsidRDefault="00A57900" w:rsidP="00BF06AB">
      <w:pPr>
        <w:pStyle w:val="EYBodyTextBullet1"/>
      </w:pPr>
      <w:r w:rsidRPr="005E6221">
        <w:t>No assumption identified.</w:t>
      </w:r>
    </w:p>
    <w:p w14:paraId="65E39398" w14:textId="77777777" w:rsidR="00F01B4C" w:rsidRPr="005E6221" w:rsidRDefault="00666D69" w:rsidP="00F01B4C">
      <w:pPr>
        <w:pStyle w:val="Subhead2"/>
        <w:rPr>
          <w:color w:val="auto"/>
        </w:rPr>
      </w:pPr>
      <w:r w:rsidRPr="005E6221">
        <w:rPr>
          <w:color w:val="auto"/>
        </w:rPr>
        <w:t>Open i</w:t>
      </w:r>
      <w:r w:rsidR="000F6935" w:rsidRPr="005E6221">
        <w:rPr>
          <w:color w:val="auto"/>
        </w:rPr>
        <w:t>tems</w:t>
      </w:r>
    </w:p>
    <w:tbl>
      <w:tblPr>
        <w:tblW w:w="14476" w:type="dxa"/>
        <w:tblInd w:w="5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06"/>
        <w:gridCol w:w="1350"/>
        <w:gridCol w:w="3150"/>
        <w:gridCol w:w="1620"/>
        <w:gridCol w:w="1530"/>
        <w:gridCol w:w="3780"/>
        <w:gridCol w:w="2340"/>
      </w:tblGrid>
      <w:tr w:rsidR="00F01B4C" w:rsidRPr="005E6221" w14:paraId="2E1C98DC" w14:textId="77777777" w:rsidTr="00D3341D">
        <w:trPr>
          <w:tblHeader/>
        </w:trPr>
        <w:tc>
          <w:tcPr>
            <w:tcW w:w="706" w:type="dxa"/>
            <w:shd w:val="clear" w:color="auto" w:fill="CCCCCC"/>
            <w:tcMar>
              <w:left w:w="43" w:type="dxa"/>
              <w:right w:w="43" w:type="dxa"/>
            </w:tcMar>
          </w:tcPr>
          <w:p w14:paraId="66A215D8" w14:textId="77777777" w:rsidR="00F01B4C" w:rsidRPr="005E6221" w:rsidRDefault="00F01B4C" w:rsidP="00924D95">
            <w:pPr>
              <w:pStyle w:val="EYTableheading"/>
            </w:pPr>
            <w:r w:rsidRPr="005E6221">
              <w:t>#</w:t>
            </w:r>
          </w:p>
        </w:tc>
        <w:tc>
          <w:tcPr>
            <w:tcW w:w="1350" w:type="dxa"/>
            <w:shd w:val="clear" w:color="auto" w:fill="CCCCCC"/>
            <w:tcMar>
              <w:left w:w="43" w:type="dxa"/>
              <w:right w:w="43" w:type="dxa"/>
            </w:tcMar>
          </w:tcPr>
          <w:p w14:paraId="732CE153" w14:textId="77777777" w:rsidR="00F01B4C" w:rsidRPr="005E6221" w:rsidRDefault="00F01B4C" w:rsidP="004F3668">
            <w:pPr>
              <w:pStyle w:val="EYTableheading"/>
            </w:pPr>
            <w:r w:rsidRPr="005E6221">
              <w:t xml:space="preserve">Logged </w:t>
            </w:r>
            <w:r w:rsidR="004F3668" w:rsidRPr="005E6221">
              <w:t>b</w:t>
            </w:r>
            <w:r w:rsidRPr="005E6221">
              <w:t>y</w:t>
            </w:r>
          </w:p>
        </w:tc>
        <w:tc>
          <w:tcPr>
            <w:tcW w:w="3150" w:type="dxa"/>
            <w:shd w:val="clear" w:color="auto" w:fill="CCCCCC"/>
            <w:tcMar>
              <w:left w:w="43" w:type="dxa"/>
              <w:right w:w="43" w:type="dxa"/>
            </w:tcMar>
          </w:tcPr>
          <w:p w14:paraId="1BCD0F89" w14:textId="77777777" w:rsidR="00F01B4C" w:rsidRPr="005E6221" w:rsidRDefault="00F01B4C" w:rsidP="00924D95">
            <w:pPr>
              <w:pStyle w:val="EYTableheading"/>
            </w:pPr>
            <w:r w:rsidRPr="005E6221">
              <w:t>Description</w:t>
            </w:r>
          </w:p>
        </w:tc>
        <w:tc>
          <w:tcPr>
            <w:tcW w:w="1620" w:type="dxa"/>
            <w:shd w:val="clear" w:color="auto" w:fill="CCCCCC"/>
            <w:tcMar>
              <w:left w:w="43" w:type="dxa"/>
              <w:right w:w="43" w:type="dxa"/>
            </w:tcMar>
          </w:tcPr>
          <w:p w14:paraId="24D9C147" w14:textId="77777777" w:rsidR="00F01B4C" w:rsidRPr="005E6221" w:rsidRDefault="00F01B4C" w:rsidP="004F3668">
            <w:pPr>
              <w:pStyle w:val="EYTableheading"/>
            </w:pPr>
            <w:r w:rsidRPr="005E6221">
              <w:t xml:space="preserve">Date </w:t>
            </w:r>
            <w:r w:rsidR="004F3668" w:rsidRPr="005E6221">
              <w:t>l</w:t>
            </w:r>
            <w:r w:rsidRPr="005E6221">
              <w:t>ogged</w:t>
            </w:r>
          </w:p>
        </w:tc>
        <w:tc>
          <w:tcPr>
            <w:tcW w:w="1530" w:type="dxa"/>
            <w:shd w:val="clear" w:color="auto" w:fill="CCCCCC"/>
            <w:tcMar>
              <w:left w:w="43" w:type="dxa"/>
              <w:right w:w="43" w:type="dxa"/>
            </w:tcMar>
          </w:tcPr>
          <w:p w14:paraId="50D897B6" w14:textId="77777777" w:rsidR="00F01B4C" w:rsidRPr="005E6221" w:rsidRDefault="00F01B4C" w:rsidP="004F3668">
            <w:pPr>
              <w:pStyle w:val="EYTableheading"/>
            </w:pPr>
            <w:r w:rsidRPr="005E6221">
              <w:t xml:space="preserve">Date </w:t>
            </w:r>
            <w:r w:rsidR="004F3668" w:rsidRPr="005E6221">
              <w:t>r</w:t>
            </w:r>
            <w:r w:rsidRPr="005E6221">
              <w:t>esolved</w:t>
            </w:r>
          </w:p>
        </w:tc>
        <w:tc>
          <w:tcPr>
            <w:tcW w:w="3780" w:type="dxa"/>
            <w:shd w:val="clear" w:color="auto" w:fill="CCCCCC"/>
            <w:tcMar>
              <w:left w:w="43" w:type="dxa"/>
              <w:right w:w="43" w:type="dxa"/>
            </w:tcMar>
          </w:tcPr>
          <w:p w14:paraId="2040EF92" w14:textId="77777777" w:rsidR="00F01B4C" w:rsidRPr="005E6221" w:rsidRDefault="00F01B4C" w:rsidP="00924D95">
            <w:pPr>
              <w:pStyle w:val="EYTableheading"/>
            </w:pPr>
            <w:r w:rsidRPr="005E6221">
              <w:t>Resolution</w:t>
            </w:r>
          </w:p>
        </w:tc>
        <w:tc>
          <w:tcPr>
            <w:tcW w:w="2340" w:type="dxa"/>
            <w:shd w:val="clear" w:color="auto" w:fill="CCCCCC"/>
            <w:tcMar>
              <w:left w:w="43" w:type="dxa"/>
              <w:right w:w="43" w:type="dxa"/>
            </w:tcMar>
          </w:tcPr>
          <w:p w14:paraId="76336E55" w14:textId="77777777" w:rsidR="00F01B4C" w:rsidRPr="005E6221" w:rsidRDefault="00F01B4C" w:rsidP="00924D95">
            <w:pPr>
              <w:pStyle w:val="EYTableheading"/>
            </w:pPr>
            <w:r w:rsidRPr="005E6221">
              <w:t>Status</w:t>
            </w:r>
          </w:p>
        </w:tc>
      </w:tr>
      <w:tr w:rsidR="00F01B4C" w:rsidRPr="005E6221" w14:paraId="752C73AE" w14:textId="77777777" w:rsidTr="00D3341D">
        <w:trPr>
          <w:trHeight w:val="377"/>
        </w:trPr>
        <w:tc>
          <w:tcPr>
            <w:tcW w:w="706" w:type="dxa"/>
            <w:tcMar>
              <w:left w:w="43" w:type="dxa"/>
              <w:right w:w="43" w:type="dxa"/>
            </w:tcMar>
          </w:tcPr>
          <w:p w14:paraId="1A20EBA4" w14:textId="77777777" w:rsidR="00F01B4C" w:rsidRPr="005E6221" w:rsidRDefault="00F01B4C" w:rsidP="001634D8">
            <w:pPr>
              <w:pStyle w:val="EYTabletext"/>
            </w:pPr>
          </w:p>
        </w:tc>
        <w:tc>
          <w:tcPr>
            <w:tcW w:w="1350" w:type="dxa"/>
            <w:tcMar>
              <w:left w:w="43" w:type="dxa"/>
              <w:right w:w="43" w:type="dxa"/>
            </w:tcMar>
          </w:tcPr>
          <w:p w14:paraId="7BFCC37F" w14:textId="77777777" w:rsidR="00F01B4C" w:rsidRPr="005E6221" w:rsidRDefault="00F01B4C" w:rsidP="001634D8">
            <w:pPr>
              <w:pStyle w:val="EYTabletext"/>
            </w:pPr>
          </w:p>
        </w:tc>
        <w:tc>
          <w:tcPr>
            <w:tcW w:w="3150" w:type="dxa"/>
            <w:tcMar>
              <w:left w:w="43" w:type="dxa"/>
              <w:right w:w="43" w:type="dxa"/>
            </w:tcMar>
          </w:tcPr>
          <w:p w14:paraId="2AE4E5EF" w14:textId="77777777" w:rsidR="00F01B4C" w:rsidRPr="005E6221" w:rsidRDefault="00F01B4C" w:rsidP="00E74189">
            <w:pPr>
              <w:pStyle w:val="EYTabletext"/>
            </w:pPr>
          </w:p>
        </w:tc>
        <w:tc>
          <w:tcPr>
            <w:tcW w:w="1620" w:type="dxa"/>
            <w:tcMar>
              <w:left w:w="43" w:type="dxa"/>
              <w:right w:w="43" w:type="dxa"/>
            </w:tcMar>
          </w:tcPr>
          <w:p w14:paraId="2A55D2F9" w14:textId="77777777" w:rsidR="00F01B4C" w:rsidRPr="005E6221" w:rsidRDefault="00F01B4C" w:rsidP="00A57900">
            <w:pPr>
              <w:pStyle w:val="EYTabletext"/>
            </w:pPr>
          </w:p>
        </w:tc>
        <w:tc>
          <w:tcPr>
            <w:tcW w:w="1530" w:type="dxa"/>
            <w:tcMar>
              <w:left w:w="43" w:type="dxa"/>
              <w:right w:w="43" w:type="dxa"/>
            </w:tcMar>
          </w:tcPr>
          <w:p w14:paraId="398B696F" w14:textId="77777777" w:rsidR="00F01B4C" w:rsidRPr="005E6221" w:rsidRDefault="00F01B4C" w:rsidP="001634D8">
            <w:pPr>
              <w:pStyle w:val="EYTabletext"/>
            </w:pPr>
          </w:p>
        </w:tc>
        <w:tc>
          <w:tcPr>
            <w:tcW w:w="3780" w:type="dxa"/>
            <w:tcMar>
              <w:left w:w="43" w:type="dxa"/>
              <w:right w:w="43" w:type="dxa"/>
            </w:tcMar>
          </w:tcPr>
          <w:p w14:paraId="34588C09" w14:textId="77777777" w:rsidR="00F01B4C" w:rsidRPr="005E6221" w:rsidRDefault="00F01B4C" w:rsidP="001634D8">
            <w:pPr>
              <w:pStyle w:val="EYTabletext"/>
            </w:pPr>
          </w:p>
        </w:tc>
        <w:tc>
          <w:tcPr>
            <w:tcW w:w="2340" w:type="dxa"/>
            <w:tcMar>
              <w:left w:w="43" w:type="dxa"/>
              <w:right w:w="43" w:type="dxa"/>
            </w:tcMar>
          </w:tcPr>
          <w:p w14:paraId="4400FE66" w14:textId="77777777" w:rsidR="00F01B4C" w:rsidRPr="005E6221" w:rsidRDefault="00F01B4C" w:rsidP="001634D8">
            <w:pPr>
              <w:pStyle w:val="EYTabletext"/>
            </w:pPr>
          </w:p>
        </w:tc>
      </w:tr>
    </w:tbl>
    <w:p w14:paraId="455ED83E" w14:textId="77777777" w:rsidR="00924D95" w:rsidRPr="005E6221" w:rsidRDefault="00666D69" w:rsidP="00924D95">
      <w:pPr>
        <w:pStyle w:val="Subhead2"/>
        <w:rPr>
          <w:color w:val="auto"/>
        </w:rPr>
      </w:pPr>
      <w:r w:rsidRPr="005E6221">
        <w:rPr>
          <w:color w:val="auto"/>
        </w:rPr>
        <w:t>Revision/verification h</w:t>
      </w:r>
      <w:r w:rsidR="00924D95" w:rsidRPr="005E6221">
        <w:rPr>
          <w:color w:val="auto"/>
        </w:rPr>
        <w:t>istory</w:t>
      </w:r>
    </w:p>
    <w:tbl>
      <w:tblPr>
        <w:tblW w:w="14490" w:type="dxa"/>
        <w:tblInd w:w="5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7470"/>
        <w:gridCol w:w="4140"/>
      </w:tblGrid>
      <w:tr w:rsidR="00924D95" w:rsidRPr="005E6221" w14:paraId="69086CD9" w14:textId="77777777" w:rsidTr="00D3341D">
        <w:trPr>
          <w:tblHeader/>
        </w:trPr>
        <w:tc>
          <w:tcPr>
            <w:tcW w:w="1440" w:type="dxa"/>
            <w:shd w:val="clear" w:color="auto" w:fill="CCCCCC"/>
          </w:tcPr>
          <w:p w14:paraId="629A89EE" w14:textId="77777777" w:rsidR="00924D95" w:rsidRPr="005E6221" w:rsidRDefault="00924D95" w:rsidP="00924D95">
            <w:pPr>
              <w:pStyle w:val="EYTableheading"/>
            </w:pPr>
            <w:bookmarkStart w:id="3" w:name="OLE_LINK1"/>
            <w:bookmarkStart w:id="4" w:name="OLE_LINK2"/>
            <w:r w:rsidRPr="005E6221">
              <w:t>Date</w:t>
            </w:r>
          </w:p>
        </w:tc>
        <w:tc>
          <w:tcPr>
            <w:tcW w:w="1440" w:type="dxa"/>
            <w:shd w:val="clear" w:color="auto" w:fill="CCCCCC"/>
          </w:tcPr>
          <w:p w14:paraId="5DAA4D45" w14:textId="77777777" w:rsidR="00924D95" w:rsidRPr="005E6221" w:rsidRDefault="00924D95" w:rsidP="00924D95">
            <w:pPr>
              <w:pStyle w:val="EYTableheading"/>
            </w:pPr>
            <w:r w:rsidRPr="005E6221">
              <w:t>Version</w:t>
            </w:r>
          </w:p>
        </w:tc>
        <w:tc>
          <w:tcPr>
            <w:tcW w:w="7470" w:type="dxa"/>
            <w:shd w:val="clear" w:color="auto" w:fill="CCCCCC"/>
          </w:tcPr>
          <w:p w14:paraId="696339CA" w14:textId="77777777" w:rsidR="00924D95" w:rsidRPr="005E6221" w:rsidRDefault="00924D95" w:rsidP="00924D95">
            <w:pPr>
              <w:pStyle w:val="EYTableheading"/>
            </w:pPr>
            <w:r w:rsidRPr="005E6221">
              <w:t>Description</w:t>
            </w:r>
          </w:p>
        </w:tc>
        <w:tc>
          <w:tcPr>
            <w:tcW w:w="4140" w:type="dxa"/>
            <w:shd w:val="clear" w:color="auto" w:fill="CCCCCC"/>
          </w:tcPr>
          <w:p w14:paraId="1EACDF8A" w14:textId="77777777" w:rsidR="00924D95" w:rsidRPr="005E6221" w:rsidRDefault="00924D95" w:rsidP="00924D95">
            <w:pPr>
              <w:pStyle w:val="EYTableheading"/>
            </w:pPr>
            <w:r w:rsidRPr="005E6221">
              <w:t>Author</w:t>
            </w:r>
          </w:p>
        </w:tc>
      </w:tr>
      <w:tr w:rsidR="00924D95" w:rsidRPr="005E6221" w14:paraId="616C018F" w14:textId="77777777" w:rsidTr="00D3341D">
        <w:trPr>
          <w:trHeight w:val="108"/>
        </w:trPr>
        <w:tc>
          <w:tcPr>
            <w:tcW w:w="1440" w:type="dxa"/>
          </w:tcPr>
          <w:p w14:paraId="0344B81F" w14:textId="77777777" w:rsidR="00924D95" w:rsidRPr="005E6221" w:rsidRDefault="0011290F" w:rsidP="00A57900">
            <w:pPr>
              <w:pStyle w:val="EYTabletext"/>
            </w:pPr>
            <w:r>
              <w:t>13-Dec</w:t>
            </w:r>
            <w:r w:rsidR="00157C47" w:rsidRPr="005E6221">
              <w:t>-2012</w:t>
            </w:r>
          </w:p>
        </w:tc>
        <w:tc>
          <w:tcPr>
            <w:tcW w:w="1440" w:type="dxa"/>
          </w:tcPr>
          <w:p w14:paraId="7E583754" w14:textId="77777777" w:rsidR="00924D95" w:rsidRPr="005E6221" w:rsidRDefault="00157C47" w:rsidP="001634D8">
            <w:pPr>
              <w:pStyle w:val="EYTabletext"/>
            </w:pPr>
            <w:r w:rsidRPr="005E6221">
              <w:t>0.1</w:t>
            </w:r>
          </w:p>
        </w:tc>
        <w:tc>
          <w:tcPr>
            <w:tcW w:w="7470" w:type="dxa"/>
          </w:tcPr>
          <w:p w14:paraId="194F88F5" w14:textId="77777777" w:rsidR="00924D95" w:rsidRPr="005E6221" w:rsidRDefault="00157C47" w:rsidP="001634D8">
            <w:pPr>
              <w:pStyle w:val="EYTabletext"/>
            </w:pPr>
            <w:r w:rsidRPr="005E6221">
              <w:t>Initial draft</w:t>
            </w:r>
          </w:p>
        </w:tc>
        <w:tc>
          <w:tcPr>
            <w:tcW w:w="4140" w:type="dxa"/>
          </w:tcPr>
          <w:p w14:paraId="1B45D794" w14:textId="77777777" w:rsidR="009813DB" w:rsidRPr="005E6221" w:rsidRDefault="009813DB" w:rsidP="001634D8">
            <w:pPr>
              <w:pStyle w:val="EYTabletext"/>
            </w:pPr>
            <w:r>
              <w:t>Ally Ward</w:t>
            </w:r>
          </w:p>
        </w:tc>
      </w:tr>
      <w:tr w:rsidR="00E214E6" w:rsidRPr="005E6221" w14:paraId="201290C3" w14:textId="77777777" w:rsidTr="00D3341D">
        <w:trPr>
          <w:trHeight w:val="108"/>
        </w:trPr>
        <w:tc>
          <w:tcPr>
            <w:tcW w:w="1440" w:type="dxa"/>
          </w:tcPr>
          <w:p w14:paraId="0784BF04" w14:textId="77777777" w:rsidR="00E214E6" w:rsidRDefault="00E214E6" w:rsidP="00A57900">
            <w:pPr>
              <w:pStyle w:val="EYTabletext"/>
            </w:pPr>
            <w:r>
              <w:t>24-Jan-2013</w:t>
            </w:r>
          </w:p>
        </w:tc>
        <w:tc>
          <w:tcPr>
            <w:tcW w:w="1440" w:type="dxa"/>
          </w:tcPr>
          <w:p w14:paraId="0AA0BDCB" w14:textId="77777777" w:rsidR="00E214E6" w:rsidRPr="005E6221" w:rsidRDefault="00E214E6" w:rsidP="001634D8">
            <w:pPr>
              <w:pStyle w:val="EYTabletext"/>
            </w:pPr>
            <w:r>
              <w:t>0.2</w:t>
            </w:r>
          </w:p>
        </w:tc>
        <w:tc>
          <w:tcPr>
            <w:tcW w:w="7470" w:type="dxa"/>
          </w:tcPr>
          <w:p w14:paraId="539DD735" w14:textId="77777777" w:rsidR="00E214E6" w:rsidRPr="005E6221" w:rsidRDefault="00E214E6" w:rsidP="001634D8">
            <w:pPr>
              <w:pStyle w:val="EYTabletext"/>
            </w:pPr>
            <w:r>
              <w:t>Updated after OIM workshop</w:t>
            </w:r>
          </w:p>
        </w:tc>
        <w:tc>
          <w:tcPr>
            <w:tcW w:w="4140" w:type="dxa"/>
          </w:tcPr>
          <w:p w14:paraId="6955EA83" w14:textId="77777777" w:rsidR="00E214E6" w:rsidRDefault="00E214E6" w:rsidP="001634D8">
            <w:pPr>
              <w:pStyle w:val="EYTabletext"/>
            </w:pPr>
            <w:r>
              <w:t>Ally Ward</w:t>
            </w:r>
          </w:p>
        </w:tc>
      </w:tr>
      <w:tr w:rsidR="00B22AB4" w:rsidRPr="005E6221" w14:paraId="1EB79663" w14:textId="77777777" w:rsidTr="00D3341D">
        <w:trPr>
          <w:trHeight w:val="108"/>
        </w:trPr>
        <w:tc>
          <w:tcPr>
            <w:tcW w:w="1440" w:type="dxa"/>
          </w:tcPr>
          <w:p w14:paraId="75319848" w14:textId="04110AF7" w:rsidR="00B22AB4" w:rsidRDefault="00B22AB4" w:rsidP="00A57900">
            <w:pPr>
              <w:pStyle w:val="EYTabletext"/>
            </w:pPr>
            <w:r>
              <w:t>04-Feb-2013</w:t>
            </w:r>
          </w:p>
        </w:tc>
        <w:tc>
          <w:tcPr>
            <w:tcW w:w="1440" w:type="dxa"/>
          </w:tcPr>
          <w:p w14:paraId="0AAC01FD" w14:textId="1CDE65A6" w:rsidR="00B22AB4" w:rsidRDefault="00B22AB4" w:rsidP="001634D8">
            <w:pPr>
              <w:pStyle w:val="EYTabletext"/>
            </w:pPr>
            <w:r>
              <w:t>0.3</w:t>
            </w:r>
          </w:p>
        </w:tc>
        <w:tc>
          <w:tcPr>
            <w:tcW w:w="7470" w:type="dxa"/>
          </w:tcPr>
          <w:p w14:paraId="03D4F5BF" w14:textId="1AEE4276" w:rsidR="00B22AB4" w:rsidRDefault="00B22AB4" w:rsidP="001634D8">
            <w:pPr>
              <w:pStyle w:val="EYTabletext"/>
            </w:pPr>
            <w:r>
              <w:t>Updated after OIM review</w:t>
            </w:r>
          </w:p>
        </w:tc>
        <w:tc>
          <w:tcPr>
            <w:tcW w:w="4140" w:type="dxa"/>
          </w:tcPr>
          <w:p w14:paraId="1BE441A8" w14:textId="41786256" w:rsidR="00B22AB4" w:rsidRDefault="00B22AB4" w:rsidP="001634D8">
            <w:pPr>
              <w:pStyle w:val="EYTabletext"/>
            </w:pPr>
            <w:r>
              <w:t>Ally Ward</w:t>
            </w:r>
          </w:p>
        </w:tc>
      </w:tr>
      <w:tr w:rsidR="00B22AB4" w:rsidRPr="005E6221" w14:paraId="232F91AE" w14:textId="77777777" w:rsidTr="00D3341D">
        <w:trPr>
          <w:trHeight w:val="108"/>
        </w:trPr>
        <w:tc>
          <w:tcPr>
            <w:tcW w:w="1440" w:type="dxa"/>
          </w:tcPr>
          <w:p w14:paraId="195EFAFE" w14:textId="72F4836B" w:rsidR="00B22AB4" w:rsidRDefault="00B22AB4" w:rsidP="00A57900">
            <w:pPr>
              <w:pStyle w:val="EYTabletext"/>
            </w:pPr>
            <w:r>
              <w:t>06-Feb-2013</w:t>
            </w:r>
          </w:p>
        </w:tc>
        <w:tc>
          <w:tcPr>
            <w:tcW w:w="1440" w:type="dxa"/>
          </w:tcPr>
          <w:p w14:paraId="6BCF9932" w14:textId="29629D74" w:rsidR="00B22AB4" w:rsidRDefault="00B22AB4" w:rsidP="001634D8">
            <w:pPr>
              <w:pStyle w:val="EYTabletext"/>
            </w:pPr>
            <w:r>
              <w:t>1.0</w:t>
            </w:r>
          </w:p>
        </w:tc>
        <w:tc>
          <w:tcPr>
            <w:tcW w:w="7470" w:type="dxa"/>
          </w:tcPr>
          <w:p w14:paraId="1634F27A" w14:textId="473F2F1A" w:rsidR="00B22AB4" w:rsidRDefault="00B22AB4" w:rsidP="001634D8">
            <w:pPr>
              <w:pStyle w:val="EYTabletext"/>
            </w:pPr>
            <w:r>
              <w:t>Approved and up-issued</w:t>
            </w:r>
          </w:p>
        </w:tc>
        <w:tc>
          <w:tcPr>
            <w:tcW w:w="4140" w:type="dxa"/>
          </w:tcPr>
          <w:p w14:paraId="0846E799" w14:textId="5DFEC89E" w:rsidR="00B22AB4" w:rsidRDefault="00B22AB4" w:rsidP="001634D8">
            <w:pPr>
              <w:pStyle w:val="EYTabletext"/>
            </w:pPr>
            <w:r>
              <w:t>Ally Ward</w:t>
            </w:r>
          </w:p>
        </w:tc>
      </w:tr>
      <w:tr w:rsidR="00FB1F2C" w:rsidRPr="005E6221" w14:paraId="54275BF9" w14:textId="77777777" w:rsidTr="00D3341D">
        <w:trPr>
          <w:trHeight w:val="108"/>
        </w:trPr>
        <w:tc>
          <w:tcPr>
            <w:tcW w:w="1440" w:type="dxa"/>
          </w:tcPr>
          <w:p w14:paraId="5E24EF22" w14:textId="0500340E" w:rsidR="00FB1F2C" w:rsidRDefault="00FB1F2C" w:rsidP="00A57900">
            <w:pPr>
              <w:pStyle w:val="EYTabletext"/>
            </w:pPr>
            <w:r>
              <w:t>07-Feb-2013</w:t>
            </w:r>
          </w:p>
        </w:tc>
        <w:tc>
          <w:tcPr>
            <w:tcW w:w="1440" w:type="dxa"/>
          </w:tcPr>
          <w:p w14:paraId="49F6D06E" w14:textId="73D9B355" w:rsidR="00FB1F2C" w:rsidRDefault="00FB1F2C" w:rsidP="001634D8">
            <w:pPr>
              <w:pStyle w:val="EYTabletext"/>
            </w:pPr>
            <w:r>
              <w:t>1.1</w:t>
            </w:r>
          </w:p>
        </w:tc>
        <w:tc>
          <w:tcPr>
            <w:tcW w:w="7470" w:type="dxa"/>
          </w:tcPr>
          <w:p w14:paraId="1CA6E714" w14:textId="01C1B134" w:rsidR="00FB1F2C" w:rsidRDefault="00FB1F2C" w:rsidP="001634D8">
            <w:pPr>
              <w:pStyle w:val="EYTabletext"/>
            </w:pPr>
            <w:r>
              <w:t>Added SIP address update</w:t>
            </w:r>
          </w:p>
        </w:tc>
        <w:tc>
          <w:tcPr>
            <w:tcW w:w="4140" w:type="dxa"/>
          </w:tcPr>
          <w:p w14:paraId="49FB98F2" w14:textId="7EB7CBF6" w:rsidR="00FB1F2C" w:rsidRDefault="00FB1F2C" w:rsidP="001634D8">
            <w:pPr>
              <w:pStyle w:val="EYTabletext"/>
            </w:pPr>
            <w:r>
              <w:t>Ally Ward</w:t>
            </w:r>
          </w:p>
        </w:tc>
      </w:tr>
      <w:tr w:rsidR="00537753" w:rsidRPr="005E6221" w14:paraId="459D5385" w14:textId="77777777" w:rsidTr="00D3341D">
        <w:trPr>
          <w:trHeight w:val="108"/>
        </w:trPr>
        <w:tc>
          <w:tcPr>
            <w:tcW w:w="1440" w:type="dxa"/>
          </w:tcPr>
          <w:p w14:paraId="3C11DB61" w14:textId="3F170E44" w:rsidR="00537753" w:rsidRDefault="00537753" w:rsidP="00A57900">
            <w:pPr>
              <w:pStyle w:val="EYTabletext"/>
            </w:pPr>
            <w:bookmarkStart w:id="5" w:name="_GoBack" w:colFirst="0" w:colLast="3"/>
            <w:r>
              <w:t>11-Mar-2013</w:t>
            </w:r>
          </w:p>
        </w:tc>
        <w:tc>
          <w:tcPr>
            <w:tcW w:w="1440" w:type="dxa"/>
          </w:tcPr>
          <w:p w14:paraId="1419E558" w14:textId="728B0BDC" w:rsidR="00537753" w:rsidRDefault="00537753" w:rsidP="001634D8">
            <w:pPr>
              <w:pStyle w:val="EYTabletext"/>
            </w:pPr>
            <w:r>
              <w:t>1.2</w:t>
            </w:r>
          </w:p>
        </w:tc>
        <w:tc>
          <w:tcPr>
            <w:tcW w:w="7470" w:type="dxa"/>
          </w:tcPr>
          <w:p w14:paraId="408010EC" w14:textId="5B52E9DC" w:rsidR="00537753" w:rsidRDefault="00537753" w:rsidP="001634D8">
            <w:pPr>
              <w:pStyle w:val="EYTabletext"/>
            </w:pPr>
            <w:r>
              <w:t>Updated data from updated ERD</w:t>
            </w:r>
          </w:p>
        </w:tc>
        <w:tc>
          <w:tcPr>
            <w:tcW w:w="4140" w:type="dxa"/>
          </w:tcPr>
          <w:p w14:paraId="0C16112B" w14:textId="16E28F31" w:rsidR="00537753" w:rsidRDefault="00537753" w:rsidP="001634D8">
            <w:pPr>
              <w:pStyle w:val="EYTabletext"/>
            </w:pPr>
            <w:r>
              <w:t>Ally Ward</w:t>
            </w:r>
          </w:p>
        </w:tc>
      </w:tr>
      <w:bookmarkEnd w:id="3"/>
      <w:bookmarkEnd w:id="4"/>
      <w:bookmarkEnd w:id="5"/>
    </w:tbl>
    <w:p w14:paraId="03485545" w14:textId="77777777" w:rsidR="007D22CD" w:rsidRDefault="007D22CD" w:rsidP="00FD10F1">
      <w:pPr>
        <w:pStyle w:val="EYBodyText"/>
      </w:pPr>
    </w:p>
    <w:p w14:paraId="08FBF609" w14:textId="77777777" w:rsidR="007D22CD" w:rsidRPr="005E6221" w:rsidRDefault="007D22CD" w:rsidP="00FD10F1">
      <w:pPr>
        <w:pStyle w:val="EYBodyText"/>
      </w:pPr>
    </w:p>
    <w:sectPr w:rsidR="007D22CD" w:rsidRPr="005E6221" w:rsidSect="00007B78">
      <w:headerReference w:type="default" r:id="rId15"/>
      <w:footerReference w:type="default" r:id="rId16"/>
      <w:headerReference w:type="first" r:id="rId17"/>
      <w:footerReference w:type="first" r:id="rId18"/>
      <w:pgSz w:w="16840" w:h="11907" w:orient="landscape" w:code="9"/>
      <w:pgMar w:top="1368" w:right="720" w:bottom="763" w:left="1426" w:header="720" w:footer="706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5DF747" w14:textId="77777777" w:rsidR="008B4736" w:rsidRDefault="008B4736">
      <w:r>
        <w:separator/>
      </w:r>
    </w:p>
    <w:p w14:paraId="2BE43244" w14:textId="77777777" w:rsidR="008B4736" w:rsidRDefault="008B4736"/>
    <w:p w14:paraId="6C691B84" w14:textId="77777777" w:rsidR="008B4736" w:rsidRDefault="008B4736"/>
  </w:endnote>
  <w:endnote w:type="continuationSeparator" w:id="0">
    <w:p w14:paraId="2B104588" w14:textId="77777777" w:rsidR="008B4736" w:rsidRDefault="008B4736">
      <w:r>
        <w:continuationSeparator/>
      </w:r>
    </w:p>
    <w:p w14:paraId="2A483698" w14:textId="77777777" w:rsidR="008B4736" w:rsidRDefault="008B4736"/>
    <w:p w14:paraId="2F6323EF" w14:textId="77777777" w:rsidR="008B4736" w:rsidRDefault="008B47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EYInterstate Light">
    <w:panose1 w:val="02000506000000020004"/>
    <w:charset w:val="00"/>
    <w:family w:val="auto"/>
    <w:pitch w:val="variable"/>
    <w:sig w:usb0="A00002AF" w:usb1="5000206A" w:usb2="00000000" w:usb3="00000000" w:csb0="0000009F" w:csb1="00000000"/>
  </w:font>
  <w:font w:name="EYInterstate">
    <w:panose1 w:val="02000503020000020004"/>
    <w:charset w:val="00"/>
    <w:family w:val="auto"/>
    <w:pitch w:val="variable"/>
    <w:sig w:usb0="A00002AF" w:usb1="5000206A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A9475E" w14:textId="77777777" w:rsidR="008B4736" w:rsidRPr="000E0F58" w:rsidRDefault="00643F5A" w:rsidP="000E0F58">
    <w:pPr>
      <w:pStyle w:val="EYFootertext"/>
      <w:tabs>
        <w:tab w:val="clear" w:pos="9810"/>
        <w:tab w:val="center" w:pos="7088"/>
        <w:tab w:val="right" w:pos="14459"/>
      </w:tabs>
    </w:pPr>
    <w:r>
      <w:fldChar w:fldCharType="begin"/>
    </w:r>
    <w:r>
      <w:instrText xml:space="preserve"> SAVEDATE  \@ "d/MMM/yyyy h:mm am/pm"  \* MERGEFORMAT </w:instrText>
    </w:r>
    <w:r>
      <w:fldChar w:fldCharType="separate"/>
    </w:r>
    <w:r w:rsidR="00387C9A">
      <w:rPr>
        <w:noProof/>
      </w:rPr>
      <w:t>11/Mar/2013 3:37 PM</w:t>
    </w:r>
    <w:r>
      <w:rPr>
        <w:noProof/>
      </w:rPr>
      <w:fldChar w:fldCharType="end"/>
    </w:r>
    <w:r w:rsidR="008B4736">
      <w:tab/>
      <w:t xml:space="preserve">Version </w:t>
    </w:r>
    <w:r>
      <w:fldChar w:fldCharType="begin"/>
    </w:r>
    <w:r>
      <w:instrText xml:space="preserve"> DOCPROPERTY  Version  \* MERGEFORMAT </w:instrText>
    </w:r>
    <w:r>
      <w:fldChar w:fldCharType="separate"/>
    </w:r>
    <w:r w:rsidR="00387C9A">
      <w:t>1.2</w:t>
    </w:r>
    <w:r>
      <w:fldChar w:fldCharType="end"/>
    </w:r>
    <w:r w:rsidR="008B4736"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387C9A">
      <w:rPr>
        <w:noProof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84220B" w14:textId="77777777" w:rsidR="008B4736" w:rsidRPr="00AC00C6" w:rsidRDefault="00643F5A" w:rsidP="000E0F58">
    <w:pPr>
      <w:pStyle w:val="EYFootertext"/>
      <w:tabs>
        <w:tab w:val="clear" w:pos="9810"/>
        <w:tab w:val="center" w:pos="7088"/>
        <w:tab w:val="right" w:pos="14459"/>
      </w:tabs>
    </w:pPr>
    <w:r>
      <w:fldChar w:fldCharType="begin"/>
    </w:r>
    <w:r>
      <w:instrText xml:space="preserve"> SAVEDATE  \@ "d/MMM/yyyy h:mm am/pm"  \* MERGEFORMAT </w:instrText>
    </w:r>
    <w:r>
      <w:fldChar w:fldCharType="separate"/>
    </w:r>
    <w:r w:rsidR="00387C9A">
      <w:rPr>
        <w:noProof/>
      </w:rPr>
      <w:t>11/Mar/2013 3:37 PM</w:t>
    </w:r>
    <w:r>
      <w:rPr>
        <w:noProof/>
      </w:rPr>
      <w:fldChar w:fldCharType="end"/>
    </w:r>
    <w:r w:rsidR="008B4736">
      <w:tab/>
      <w:t xml:space="preserve">Version </w:t>
    </w:r>
    <w:r>
      <w:fldChar w:fldCharType="begin"/>
    </w:r>
    <w:r>
      <w:instrText xml:space="preserve"> DOCPROPERTY  Version  \* MERGEFORMAT </w:instrText>
    </w:r>
    <w:r>
      <w:fldChar w:fldCharType="separate"/>
    </w:r>
    <w:r w:rsidR="00387C9A">
      <w:t>1.2</w:t>
    </w:r>
    <w:r>
      <w:fldChar w:fldCharType="end"/>
    </w:r>
    <w:r w:rsidR="008B4736"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387C9A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AA53D4" w14:textId="77777777" w:rsidR="008B4736" w:rsidRDefault="008B4736">
      <w:r>
        <w:separator/>
      </w:r>
    </w:p>
    <w:p w14:paraId="7C5E9B24" w14:textId="77777777" w:rsidR="008B4736" w:rsidRDefault="008B4736"/>
    <w:p w14:paraId="5472BDF2" w14:textId="77777777" w:rsidR="008B4736" w:rsidRDefault="008B4736"/>
  </w:footnote>
  <w:footnote w:type="continuationSeparator" w:id="0">
    <w:p w14:paraId="4E309D4D" w14:textId="77777777" w:rsidR="008B4736" w:rsidRDefault="008B4736">
      <w:r>
        <w:continuationSeparator/>
      </w:r>
    </w:p>
    <w:p w14:paraId="3A0F6B2A" w14:textId="77777777" w:rsidR="008B4736" w:rsidRDefault="008B4736"/>
    <w:p w14:paraId="7C8EFC13" w14:textId="77777777" w:rsidR="008B4736" w:rsidRDefault="008B473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EE663B" w14:textId="77777777" w:rsidR="008B4736" w:rsidRDefault="00643F5A" w:rsidP="000E0F58">
    <w:pPr>
      <w:pStyle w:val="EYHeadertext"/>
      <w:tabs>
        <w:tab w:val="clear" w:pos="9810"/>
        <w:tab w:val="right" w:pos="14459"/>
      </w:tabs>
    </w:pPr>
    <w:r>
      <w:fldChar w:fldCharType="begin"/>
    </w:r>
    <w:r>
      <w:instrText xml:space="preserve"> STYLEREF  "Headline 1"  \* MERGEFORMAT </w:instrText>
    </w:r>
    <w:r>
      <w:fldChar w:fldCharType="separate"/>
    </w:r>
    <w:r w:rsidR="00387C9A">
      <w:rPr>
        <w:noProof/>
      </w:rPr>
      <w:t>IAM – Identity Synchronization</w:t>
    </w:r>
    <w:r>
      <w:rPr>
        <w:noProof/>
      </w:rPr>
      <w:fldChar w:fldCharType="end"/>
    </w:r>
    <w:r w:rsidR="008B4736">
      <w:t xml:space="preserve"> — Requirement Specification</w:t>
    </w:r>
    <w:r w:rsidR="008B4736">
      <w:tab/>
    </w:r>
    <w:r>
      <w:fldChar w:fldCharType="begin"/>
    </w:r>
    <w:r>
      <w:instrText xml:space="preserve"> DOCPROPERTY  Title  \* MERGEFORMAT </w:instrText>
    </w:r>
    <w:r>
      <w:fldChar w:fldCharType="separate"/>
    </w:r>
    <w:r w:rsidR="008B4736">
      <w:t>UC-IDS036 Update Lync Account HR Changes</w: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33A8CD" w14:textId="77777777" w:rsidR="008B4736" w:rsidRDefault="008B4736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7728" behindDoc="1" locked="0" layoutInCell="1" allowOverlap="1" wp14:anchorId="03AEA0AC" wp14:editId="5D56955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4352925" cy="1314450"/>
          <wp:effectExtent l="19050" t="0" r="9525" b="0"/>
          <wp:wrapNone/>
          <wp:docPr id="1" name="Picture 747" descr="A4_Letterhead_Beam_grey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47" descr="A4_Letterhead_Beam_grey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2925" cy="13144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A0C3B"/>
    <w:multiLevelType w:val="hybridMultilevel"/>
    <w:tmpl w:val="BB80C6A6"/>
    <w:lvl w:ilvl="0" w:tplc="3DEE25DE">
      <w:start w:val="4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>
    <w:nsid w:val="05943343"/>
    <w:multiLevelType w:val="hybridMultilevel"/>
    <w:tmpl w:val="C28CEC2C"/>
    <w:lvl w:ilvl="0" w:tplc="C1103274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>
    <w:nsid w:val="072B3E79"/>
    <w:multiLevelType w:val="hybridMultilevel"/>
    <w:tmpl w:val="DB26E58E"/>
    <w:lvl w:ilvl="0" w:tplc="A37AEC9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8090017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>
    <w:nsid w:val="14204DED"/>
    <w:multiLevelType w:val="hybridMultilevel"/>
    <w:tmpl w:val="C338F2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1975640"/>
    <w:multiLevelType w:val="hybridMultilevel"/>
    <w:tmpl w:val="26C255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FA74410"/>
    <w:multiLevelType w:val="hybridMultilevel"/>
    <w:tmpl w:val="5E660DA0"/>
    <w:lvl w:ilvl="0" w:tplc="A37AEC9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87844AA8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>
    <w:nsid w:val="321F7F9F"/>
    <w:multiLevelType w:val="hybridMultilevel"/>
    <w:tmpl w:val="2E584B3E"/>
    <w:lvl w:ilvl="0" w:tplc="21D8ABEE">
      <w:start w:val="1"/>
      <w:numFmt w:val="bullet"/>
      <w:pStyle w:val="EYBodyTextBullet1"/>
      <w:lvlText w:val="►"/>
      <w:lvlJc w:val="left"/>
      <w:pPr>
        <w:ind w:left="360" w:hanging="360"/>
      </w:pPr>
      <w:rPr>
        <w:rFonts w:ascii="Arial" w:hAnsi="Arial" w:hint="default"/>
        <w:sz w:val="1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92B5B70"/>
    <w:multiLevelType w:val="hybridMultilevel"/>
    <w:tmpl w:val="4300BAA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CA017FA"/>
    <w:multiLevelType w:val="multilevel"/>
    <w:tmpl w:val="50FA00C4"/>
    <w:lvl w:ilvl="0">
      <w:start w:val="1"/>
      <w:numFmt w:val="decimal"/>
      <w:pStyle w:val="EYNumber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default"/>
        <w:b w:val="0"/>
        <w:bCs/>
        <w:color w:val="auto"/>
      </w:rPr>
    </w:lvl>
    <w:lvl w:ilvl="1">
      <w:start w:val="1"/>
      <w:numFmt w:val="lowerLetter"/>
      <w:pStyle w:val="EYLetter"/>
      <w:lvlText w:val="%2."/>
      <w:lvlJc w:val="left"/>
      <w:pPr>
        <w:tabs>
          <w:tab w:val="num" w:pos="851"/>
        </w:tabs>
        <w:ind w:left="851" w:hanging="426"/>
      </w:pPr>
      <w:rPr>
        <w:rFonts w:cs="Times New Roman" w:hint="default"/>
        <w:b w:val="0"/>
        <w:i w:val="0"/>
        <w:color w:val="auto"/>
      </w:rPr>
    </w:lvl>
    <w:lvl w:ilvl="2">
      <w:start w:val="1"/>
      <w:numFmt w:val="none"/>
      <w:lvlText w:val=""/>
      <w:lvlJc w:val="left"/>
      <w:pPr>
        <w:tabs>
          <w:tab w:val="num" w:pos="0"/>
        </w:tabs>
      </w:pPr>
      <w:rPr>
        <w:rFonts w:cs="Times New Roman" w:hint="default"/>
        <w:color w:val="002261"/>
      </w:rPr>
    </w:lvl>
    <w:lvl w:ilvl="3">
      <w:start w:val="1"/>
      <w:numFmt w:val="none"/>
      <w:lvlText w:val=""/>
      <w:lvlJc w:val="left"/>
      <w:pPr>
        <w:tabs>
          <w:tab w:val="num" w:pos="0"/>
        </w:tabs>
      </w:pPr>
      <w:rPr>
        <w:rFonts w:cs="Times New Roman" w:hint="default"/>
      </w:rPr>
    </w:lvl>
    <w:lvl w:ilvl="4">
      <w:start w:val="1"/>
      <w:numFmt w:val="none"/>
      <w:lvlText w:val=""/>
      <w:lvlJc w:val="left"/>
      <w:pPr>
        <w:tabs>
          <w:tab w:val="num" w:pos="3240"/>
        </w:tabs>
        <w:ind w:left="2232" w:hanging="792"/>
      </w:pPr>
      <w:rPr>
        <w:rFonts w:cs="Times New Roman" w:hint="default"/>
      </w:rPr>
    </w:lvl>
    <w:lvl w:ilvl="5">
      <w:start w:val="1"/>
      <w:numFmt w:val="none"/>
      <w:lvlText w:val=""/>
      <w:lvlJc w:val="left"/>
      <w:pPr>
        <w:tabs>
          <w:tab w:val="num" w:pos="3960"/>
        </w:tabs>
        <w:ind w:left="2736" w:hanging="936"/>
      </w:pPr>
      <w:rPr>
        <w:rFonts w:cs="Times New Roman" w:hint="default"/>
      </w:rPr>
    </w:lvl>
    <w:lvl w:ilvl="6">
      <w:start w:val="1"/>
      <w:numFmt w:val="none"/>
      <w:lvlText w:val=""/>
      <w:lvlJc w:val="left"/>
      <w:pPr>
        <w:tabs>
          <w:tab w:val="num" w:pos="4680"/>
        </w:tabs>
        <w:ind w:left="3240" w:hanging="1080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tabs>
          <w:tab w:val="num" w:pos="5400"/>
        </w:tabs>
        <w:ind w:left="3744" w:hanging="1224"/>
      </w:pPr>
      <w:rPr>
        <w:rFonts w:cs="Times New Roman" w:hint="default"/>
      </w:rPr>
    </w:lvl>
    <w:lvl w:ilvl="8">
      <w:start w:val="1"/>
      <w:numFmt w:val="none"/>
      <w:lvlText w:val=""/>
      <w:lvlJc w:val="left"/>
      <w:pPr>
        <w:tabs>
          <w:tab w:val="num" w:pos="5760"/>
        </w:tabs>
        <w:ind w:left="4320" w:hanging="1440"/>
      </w:pPr>
      <w:rPr>
        <w:rFonts w:cs="Times New Roman" w:hint="default"/>
      </w:rPr>
    </w:lvl>
  </w:abstractNum>
  <w:abstractNum w:abstractNumId="9">
    <w:nsid w:val="3CAD7C82"/>
    <w:multiLevelType w:val="multilevel"/>
    <w:tmpl w:val="1302A36C"/>
    <w:lvl w:ilvl="0">
      <w:start w:val="1"/>
      <w:numFmt w:val="bullet"/>
      <w:pStyle w:val="EYBulletedtext1"/>
      <w:lvlText w:val=""/>
      <w:lvlJc w:val="left"/>
      <w:pPr>
        <w:tabs>
          <w:tab w:val="num" w:pos="1136"/>
        </w:tabs>
        <w:ind w:left="1136" w:hanging="425"/>
      </w:pPr>
      <w:rPr>
        <w:rFonts w:ascii="Wingdings 3" w:hAnsi="Wingdings 3" w:hint="default"/>
        <w:color w:val="auto"/>
        <w:sz w:val="24"/>
      </w:rPr>
    </w:lvl>
    <w:lvl w:ilvl="1">
      <w:start w:val="1"/>
      <w:numFmt w:val="bullet"/>
      <w:pStyle w:val="EYBulletedtext2"/>
      <w:lvlText w:val=""/>
      <w:lvlJc w:val="left"/>
      <w:pPr>
        <w:tabs>
          <w:tab w:val="num" w:pos="851"/>
        </w:tabs>
        <w:ind w:left="851" w:hanging="426"/>
      </w:pPr>
      <w:rPr>
        <w:rFonts w:ascii="Wingdings 3" w:hAnsi="Wingdings 3" w:hint="default"/>
        <w:color w:val="auto"/>
        <w:sz w:val="24"/>
      </w:rPr>
    </w:lvl>
    <w:lvl w:ilvl="2">
      <w:start w:val="1"/>
      <w:numFmt w:val="none"/>
      <w:suff w:val="nothing"/>
      <w:lvlText w:val=""/>
      <w:lvlJc w:val="left"/>
      <w:pPr>
        <w:ind w:left="1440"/>
      </w:pPr>
      <w:rPr>
        <w:rFonts w:cs="Times New Roman" w:hint="default"/>
      </w:rPr>
    </w:lvl>
    <w:lvl w:ilvl="3">
      <w:start w:val="1"/>
      <w:numFmt w:val="none"/>
      <w:suff w:val="nothing"/>
      <w:lvlText w:val=""/>
      <w:lvlJc w:val="left"/>
      <w:pPr>
        <w:ind w:left="1440"/>
      </w:pPr>
      <w:rPr>
        <w:rFonts w:cs="Times New Roman" w:hint="default"/>
      </w:rPr>
    </w:lvl>
    <w:lvl w:ilvl="4">
      <w:start w:val="1"/>
      <w:numFmt w:val="none"/>
      <w:suff w:val="nothing"/>
      <w:lvlText w:val=""/>
      <w:lvlJc w:val="left"/>
      <w:pPr>
        <w:ind w:left="1440"/>
      </w:pPr>
      <w:rPr>
        <w:rFonts w:cs="Times New Roman" w:hint="default"/>
      </w:rPr>
    </w:lvl>
    <w:lvl w:ilvl="5">
      <w:start w:val="1"/>
      <w:numFmt w:val="none"/>
      <w:suff w:val="nothing"/>
      <w:lvlText w:val=""/>
      <w:lvlJc w:val="left"/>
      <w:pPr>
        <w:ind w:left="1440"/>
      </w:pPr>
      <w:rPr>
        <w:rFonts w:cs="Times New Roman" w:hint="default"/>
      </w:rPr>
    </w:lvl>
    <w:lvl w:ilvl="6">
      <w:start w:val="1"/>
      <w:numFmt w:val="none"/>
      <w:suff w:val="nothing"/>
      <w:lvlText w:val=""/>
      <w:lvlJc w:val="left"/>
      <w:pPr>
        <w:ind w:left="1440"/>
      </w:pPr>
      <w:rPr>
        <w:rFonts w:cs="Times New Roman" w:hint="default"/>
      </w:rPr>
    </w:lvl>
    <w:lvl w:ilvl="7">
      <w:start w:val="1"/>
      <w:numFmt w:val="none"/>
      <w:suff w:val="nothing"/>
      <w:lvlText w:val=""/>
      <w:lvlJc w:val="left"/>
      <w:pPr>
        <w:ind w:left="1440"/>
      </w:pPr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pPr>
        <w:ind w:left="1440"/>
      </w:pPr>
      <w:rPr>
        <w:rFonts w:cs="Times New Roman" w:hint="default"/>
      </w:rPr>
    </w:lvl>
  </w:abstractNum>
  <w:abstractNum w:abstractNumId="10">
    <w:nsid w:val="5AB47392"/>
    <w:multiLevelType w:val="hybridMultilevel"/>
    <w:tmpl w:val="D166C236"/>
    <w:lvl w:ilvl="0" w:tplc="87F8A7E0">
      <w:start w:val="1"/>
      <w:numFmt w:val="decimal"/>
      <w:pStyle w:val="EYBodyTextNumbered1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>
    <w:nsid w:val="5D04210F"/>
    <w:multiLevelType w:val="multilevel"/>
    <w:tmpl w:val="A1A6E176"/>
    <w:lvl w:ilvl="0">
      <w:start w:val="1"/>
      <w:numFmt w:val="decimal"/>
      <w:pStyle w:val="Subhead1"/>
      <w:suff w:val="space"/>
      <w:lvlText w:val="%1.0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pStyle w:val="Subhead2"/>
      <w:suff w:val="space"/>
      <w:lvlText w:val="%1.%2"/>
      <w:lvlJc w:val="left"/>
      <w:pPr>
        <w:ind w:left="540" w:hanging="360"/>
      </w:pPr>
      <w:rPr>
        <w:rFonts w:cs="Times New Roman"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cs="Times New Roman" w:hint="default"/>
      </w:rPr>
    </w:lvl>
    <w:lvl w:ilvl="3">
      <w:start w:val="1"/>
      <w:numFmt w:val="decimal"/>
      <w:suff w:val="space"/>
      <w:lvlText w:val="%1.%2.%3.%4"/>
      <w:lvlJc w:val="left"/>
      <w:pPr>
        <w:ind w:left="360" w:hanging="36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cs="Times New Roman" w:hint="default"/>
      </w:rPr>
    </w:lvl>
  </w:abstractNum>
  <w:abstractNum w:abstractNumId="12">
    <w:nsid w:val="5E646988"/>
    <w:multiLevelType w:val="hybridMultilevel"/>
    <w:tmpl w:val="C338F2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1D32934"/>
    <w:multiLevelType w:val="multilevel"/>
    <w:tmpl w:val="548E3AD4"/>
    <w:lvl w:ilvl="0">
      <w:start w:val="1"/>
      <w:numFmt w:val="bullet"/>
      <w:lvlRestart w:val="0"/>
      <w:pStyle w:val="EYLetterbullet1"/>
      <w:lvlText w:val="–"/>
      <w:lvlJc w:val="left"/>
      <w:pPr>
        <w:tabs>
          <w:tab w:val="num" w:pos="425"/>
        </w:tabs>
        <w:ind w:left="425" w:hanging="425"/>
      </w:pPr>
      <w:rPr>
        <w:rFonts w:ascii="Arial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EYLetterbullet2"/>
      <w:lvlText w:val="–"/>
      <w:lvlJc w:val="left"/>
      <w:pPr>
        <w:tabs>
          <w:tab w:val="num" w:pos="851"/>
        </w:tabs>
        <w:ind w:left="851" w:hanging="426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</w:pPr>
      <w:rPr>
        <w:rFonts w:cs="Times New Roman" w:hint="default"/>
        <w:color w:val="4367C5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</w:pPr>
      <w:rPr>
        <w:rFonts w:cs="Times New Roman" w:hint="default"/>
        <w:color w:val="4367C5"/>
      </w:rPr>
    </w:lvl>
    <w:lvl w:ilvl="4">
      <w:start w:val="1"/>
      <w:numFmt w:val="none"/>
      <w:lvlRestart w:val="0"/>
      <w:lvlText w:val=""/>
      <w:lvlJc w:val="left"/>
      <w:pPr>
        <w:tabs>
          <w:tab w:val="num" w:pos="0"/>
        </w:tabs>
      </w:pPr>
      <w:rPr>
        <w:rFonts w:cs="Times New Roman" w:hint="default"/>
        <w:color w:val="7F7E82"/>
      </w:rPr>
    </w:lvl>
    <w:lvl w:ilvl="5">
      <w:start w:val="1"/>
      <w:numFmt w:val="none"/>
      <w:lvlRestart w:val="0"/>
      <w:suff w:val="nothing"/>
      <w:lvlText w:val=""/>
      <w:lvlJc w:val="left"/>
      <w:rPr>
        <w:rFonts w:cs="Times New Roman" w:hint="default"/>
        <w:color w:val="4367C5"/>
      </w:rPr>
    </w:lvl>
    <w:lvl w:ilvl="6">
      <w:start w:val="1"/>
      <w:numFmt w:val="none"/>
      <w:lvlRestart w:val="0"/>
      <w:suff w:val="nothing"/>
      <w:lvlText w:val=""/>
      <w:lvlJc w:val="left"/>
      <w:rPr>
        <w:rFonts w:cs="Times New Roman" w:hint="default"/>
        <w:color w:val="4367C5"/>
      </w:rPr>
    </w:lvl>
    <w:lvl w:ilvl="7">
      <w:start w:val="1"/>
      <w:numFmt w:val="none"/>
      <w:lvlRestart w:val="0"/>
      <w:suff w:val="nothing"/>
      <w:lvlText w:val=""/>
      <w:lvlJc w:val="left"/>
      <w:rPr>
        <w:rFonts w:cs="Times New Roman" w:hint="default"/>
        <w:color w:val="4367C5"/>
      </w:rPr>
    </w:lvl>
    <w:lvl w:ilvl="8">
      <w:numFmt w:val="none"/>
      <w:lvlRestart w:val="0"/>
      <w:lvlText w:val=""/>
      <w:lvlJc w:val="left"/>
      <w:pPr>
        <w:tabs>
          <w:tab w:val="num" w:pos="0"/>
        </w:tabs>
      </w:pPr>
      <w:rPr>
        <w:rFonts w:cs="Times New Roman" w:hint="default"/>
        <w:color w:val="4367C5"/>
      </w:rPr>
    </w:lvl>
  </w:abstractNum>
  <w:abstractNum w:abstractNumId="14">
    <w:nsid w:val="667437BF"/>
    <w:multiLevelType w:val="hybridMultilevel"/>
    <w:tmpl w:val="7B38B968"/>
    <w:lvl w:ilvl="0" w:tplc="96FA672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5">
    <w:nsid w:val="6D151CF0"/>
    <w:multiLevelType w:val="hybridMultilevel"/>
    <w:tmpl w:val="F0D6E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D702862"/>
    <w:multiLevelType w:val="hybridMultilevel"/>
    <w:tmpl w:val="C074B620"/>
    <w:lvl w:ilvl="0" w:tplc="A37AEC9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4762E884">
      <w:start w:val="1"/>
      <w:numFmt w:val="lowerLetter"/>
      <w:lvlText w:val="%2."/>
      <w:lvlJc w:val="left"/>
      <w:pPr>
        <w:ind w:left="108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7">
    <w:nsid w:val="72D23057"/>
    <w:multiLevelType w:val="hybridMultilevel"/>
    <w:tmpl w:val="96B2D614"/>
    <w:lvl w:ilvl="0" w:tplc="32BCBA88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8">
    <w:nsid w:val="73A37718"/>
    <w:multiLevelType w:val="multilevel"/>
    <w:tmpl w:val="95A8BCC4"/>
    <w:lvl w:ilvl="0">
      <w:start w:val="1"/>
      <w:numFmt w:val="bullet"/>
      <w:pStyle w:val="EYTablebullet1"/>
      <w:lvlText w:val="►"/>
      <w:lvlJc w:val="left"/>
      <w:pPr>
        <w:tabs>
          <w:tab w:val="num" w:pos="142"/>
        </w:tabs>
        <w:ind w:left="142" w:hanging="142"/>
      </w:pPr>
      <w:rPr>
        <w:rFonts w:ascii="Arial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EYTablebullet2"/>
      <w:lvlText w:val="►"/>
      <w:lvlJc w:val="left"/>
      <w:pPr>
        <w:tabs>
          <w:tab w:val="num" w:pos="284"/>
        </w:tabs>
        <w:ind w:left="284" w:hanging="142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none"/>
      <w:lvlText w:val=""/>
      <w:lvlJc w:val="left"/>
      <w:pPr>
        <w:tabs>
          <w:tab w:val="num" w:pos="0"/>
        </w:tabs>
      </w:pPr>
      <w:rPr>
        <w:rFonts w:cs="Times New Roman" w:hint="default"/>
        <w:color w:val="002261"/>
      </w:rPr>
    </w:lvl>
    <w:lvl w:ilvl="3">
      <w:start w:val="1"/>
      <w:numFmt w:val="none"/>
      <w:lvlText w:val=""/>
      <w:lvlJc w:val="left"/>
      <w:pPr>
        <w:tabs>
          <w:tab w:val="num" w:pos="0"/>
        </w:tabs>
      </w:pPr>
      <w:rPr>
        <w:rFonts w:cs="Times New Roman" w:hint="default"/>
      </w:rPr>
    </w:lvl>
    <w:lvl w:ilvl="4">
      <w:start w:val="1"/>
      <w:numFmt w:val="none"/>
      <w:lvlText w:val=""/>
      <w:lvlJc w:val="left"/>
      <w:pPr>
        <w:tabs>
          <w:tab w:val="num" w:pos="3240"/>
        </w:tabs>
        <w:ind w:left="2232" w:hanging="792"/>
      </w:pPr>
      <w:rPr>
        <w:rFonts w:cs="Times New Roman" w:hint="default"/>
      </w:rPr>
    </w:lvl>
    <w:lvl w:ilvl="5">
      <w:start w:val="1"/>
      <w:numFmt w:val="none"/>
      <w:lvlText w:val=""/>
      <w:lvlJc w:val="left"/>
      <w:pPr>
        <w:tabs>
          <w:tab w:val="num" w:pos="3960"/>
        </w:tabs>
        <w:ind w:left="2736" w:hanging="936"/>
      </w:pPr>
      <w:rPr>
        <w:rFonts w:cs="Times New Roman" w:hint="default"/>
      </w:rPr>
    </w:lvl>
    <w:lvl w:ilvl="6">
      <w:start w:val="1"/>
      <w:numFmt w:val="none"/>
      <w:lvlText w:val=""/>
      <w:lvlJc w:val="left"/>
      <w:pPr>
        <w:tabs>
          <w:tab w:val="num" w:pos="4680"/>
        </w:tabs>
        <w:ind w:left="3240" w:hanging="1080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tabs>
          <w:tab w:val="num" w:pos="5400"/>
        </w:tabs>
        <w:ind w:left="3744" w:hanging="1224"/>
      </w:pPr>
      <w:rPr>
        <w:rFonts w:cs="Times New Roman" w:hint="default"/>
      </w:rPr>
    </w:lvl>
    <w:lvl w:ilvl="8">
      <w:start w:val="1"/>
      <w:numFmt w:val="none"/>
      <w:lvlText w:val=""/>
      <w:lvlJc w:val="left"/>
      <w:pPr>
        <w:tabs>
          <w:tab w:val="num" w:pos="5760"/>
        </w:tabs>
        <w:ind w:left="4320" w:hanging="1440"/>
      </w:pPr>
      <w:rPr>
        <w:rFonts w:cs="Times New Roman" w:hint="default"/>
      </w:rPr>
    </w:lvl>
  </w:abstractNum>
  <w:abstractNum w:abstractNumId="19">
    <w:nsid w:val="7C5C26E6"/>
    <w:multiLevelType w:val="hybridMultilevel"/>
    <w:tmpl w:val="01BA93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F023748"/>
    <w:multiLevelType w:val="hybridMultilevel"/>
    <w:tmpl w:val="05144DA4"/>
    <w:lvl w:ilvl="0" w:tplc="3A66A958">
      <w:start w:val="6"/>
      <w:numFmt w:val="decimal"/>
      <w:lvlText w:val="%1."/>
      <w:lvlJc w:val="left"/>
      <w:pPr>
        <w:ind w:left="417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137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77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737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  <w:rPr>
        <w:rFonts w:cs="Times New Roman"/>
      </w:rPr>
    </w:lvl>
  </w:abstractNum>
  <w:num w:numId="1">
    <w:abstractNumId w:val="9"/>
  </w:num>
  <w:num w:numId="2">
    <w:abstractNumId w:val="8"/>
  </w:num>
  <w:num w:numId="3">
    <w:abstractNumId w:val="18"/>
  </w:num>
  <w:num w:numId="4">
    <w:abstractNumId w:val="13"/>
  </w:num>
  <w:num w:numId="5">
    <w:abstractNumId w:val="11"/>
  </w:num>
  <w:num w:numId="6">
    <w:abstractNumId w:val="6"/>
  </w:num>
  <w:num w:numId="7">
    <w:abstractNumId w:val="17"/>
    <w:lvlOverride w:ilvl="0">
      <w:startOverride w:val="1"/>
    </w:lvlOverride>
  </w:num>
  <w:num w:numId="8">
    <w:abstractNumId w:val="15"/>
  </w:num>
  <w:num w:numId="9">
    <w:abstractNumId w:val="12"/>
  </w:num>
  <w:num w:numId="10">
    <w:abstractNumId w:val="19"/>
  </w:num>
  <w:num w:numId="11">
    <w:abstractNumId w:val="3"/>
  </w:num>
  <w:num w:numId="12">
    <w:abstractNumId w:val="17"/>
  </w:num>
  <w:num w:numId="13">
    <w:abstractNumId w:val="7"/>
  </w:num>
  <w:num w:numId="14">
    <w:abstractNumId w:val="4"/>
  </w:num>
  <w:num w:numId="15">
    <w:abstractNumId w:val="16"/>
  </w:num>
  <w:num w:numId="16">
    <w:abstractNumId w:val="0"/>
  </w:num>
  <w:num w:numId="17">
    <w:abstractNumId w:val="20"/>
  </w:num>
  <w:num w:numId="18">
    <w:abstractNumId w:val="14"/>
  </w:num>
  <w:num w:numId="19">
    <w:abstractNumId w:val="5"/>
  </w:num>
  <w:num w:numId="20">
    <w:abstractNumId w:val="2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0"/>
  </w:num>
  <w:num w:numId="28">
    <w:abstractNumId w:val="10"/>
  </w:num>
  <w:num w:numId="29">
    <w:abstractNumId w:val="1"/>
  </w:num>
  <w:num w:numId="30">
    <w:abstractNumId w:val="5"/>
    <w:lvlOverride w:ilvl="0">
      <w:lvl w:ilvl="0" w:tplc="A37AEC90">
        <w:start w:val="1"/>
        <w:numFmt w:val="lowerLetter"/>
        <w:lvlText w:val="%1)"/>
        <w:lvlJc w:val="left"/>
        <w:pPr>
          <w:ind w:left="1080" w:hanging="360"/>
        </w:pPr>
        <w:rPr>
          <w:rFonts w:hint="default"/>
        </w:rPr>
      </w:lvl>
    </w:lvlOverride>
    <w:lvlOverride w:ilvl="1">
      <w:lvl w:ilvl="1" w:tplc="87844AA8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1">
    <w:abstractNumId w:val="10"/>
  </w:num>
  <w:num w:numId="32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stylePaneFormatFilter w:val="1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oNotTrackMoves/>
  <w:doNotTrackFormatting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440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1632E"/>
    <w:rsid w:val="00002416"/>
    <w:rsid w:val="0000344D"/>
    <w:rsid w:val="000053CE"/>
    <w:rsid w:val="00006825"/>
    <w:rsid w:val="00007B78"/>
    <w:rsid w:val="000173ED"/>
    <w:rsid w:val="00027563"/>
    <w:rsid w:val="00030B8B"/>
    <w:rsid w:val="00032E92"/>
    <w:rsid w:val="000346E3"/>
    <w:rsid w:val="000352E6"/>
    <w:rsid w:val="00045DB1"/>
    <w:rsid w:val="00046E67"/>
    <w:rsid w:val="00050552"/>
    <w:rsid w:val="00055A38"/>
    <w:rsid w:val="00055C91"/>
    <w:rsid w:val="00056FBD"/>
    <w:rsid w:val="000652B4"/>
    <w:rsid w:val="00067193"/>
    <w:rsid w:val="000758CF"/>
    <w:rsid w:val="00082D48"/>
    <w:rsid w:val="00083C82"/>
    <w:rsid w:val="00087E0B"/>
    <w:rsid w:val="00090FC5"/>
    <w:rsid w:val="00091D71"/>
    <w:rsid w:val="0009200E"/>
    <w:rsid w:val="00093A07"/>
    <w:rsid w:val="00097395"/>
    <w:rsid w:val="000A00EB"/>
    <w:rsid w:val="000A5C0C"/>
    <w:rsid w:val="000A7D8A"/>
    <w:rsid w:val="000A7D94"/>
    <w:rsid w:val="000B2D5B"/>
    <w:rsid w:val="000C2678"/>
    <w:rsid w:val="000C3F81"/>
    <w:rsid w:val="000C6845"/>
    <w:rsid w:val="000D19F6"/>
    <w:rsid w:val="000D2C5A"/>
    <w:rsid w:val="000D32E8"/>
    <w:rsid w:val="000D45B0"/>
    <w:rsid w:val="000D5378"/>
    <w:rsid w:val="000D5D68"/>
    <w:rsid w:val="000E0F58"/>
    <w:rsid w:val="000E2F32"/>
    <w:rsid w:val="000E3366"/>
    <w:rsid w:val="000F6935"/>
    <w:rsid w:val="00102B16"/>
    <w:rsid w:val="00110885"/>
    <w:rsid w:val="00110945"/>
    <w:rsid w:val="0011290F"/>
    <w:rsid w:val="0011517D"/>
    <w:rsid w:val="001224AC"/>
    <w:rsid w:val="0012349E"/>
    <w:rsid w:val="00125425"/>
    <w:rsid w:val="00126CCE"/>
    <w:rsid w:val="0013167F"/>
    <w:rsid w:val="00131FF7"/>
    <w:rsid w:val="00133C63"/>
    <w:rsid w:val="00136972"/>
    <w:rsid w:val="001406E9"/>
    <w:rsid w:val="00153186"/>
    <w:rsid w:val="00153FBD"/>
    <w:rsid w:val="0015553B"/>
    <w:rsid w:val="00157C47"/>
    <w:rsid w:val="0016107B"/>
    <w:rsid w:val="001634D8"/>
    <w:rsid w:val="00163BD0"/>
    <w:rsid w:val="00166815"/>
    <w:rsid w:val="00170609"/>
    <w:rsid w:val="00170689"/>
    <w:rsid w:val="00171A96"/>
    <w:rsid w:val="00180D60"/>
    <w:rsid w:val="001828B0"/>
    <w:rsid w:val="001843BF"/>
    <w:rsid w:val="00194B22"/>
    <w:rsid w:val="0019577C"/>
    <w:rsid w:val="001A2425"/>
    <w:rsid w:val="001A30CE"/>
    <w:rsid w:val="001A4A82"/>
    <w:rsid w:val="001A558E"/>
    <w:rsid w:val="001B0637"/>
    <w:rsid w:val="001B121D"/>
    <w:rsid w:val="001B2809"/>
    <w:rsid w:val="001C2C8B"/>
    <w:rsid w:val="001D50BC"/>
    <w:rsid w:val="001E699C"/>
    <w:rsid w:val="001F11D3"/>
    <w:rsid w:val="00205528"/>
    <w:rsid w:val="002105C1"/>
    <w:rsid w:val="0021070A"/>
    <w:rsid w:val="00215206"/>
    <w:rsid w:val="00223470"/>
    <w:rsid w:val="0022467F"/>
    <w:rsid w:val="002255CA"/>
    <w:rsid w:val="00226C8C"/>
    <w:rsid w:val="00226D11"/>
    <w:rsid w:val="0023622A"/>
    <w:rsid w:val="00237C81"/>
    <w:rsid w:val="00242EF5"/>
    <w:rsid w:val="002457AA"/>
    <w:rsid w:val="00247DBC"/>
    <w:rsid w:val="00252204"/>
    <w:rsid w:val="00252CAE"/>
    <w:rsid w:val="00273E2D"/>
    <w:rsid w:val="002763B9"/>
    <w:rsid w:val="002803E4"/>
    <w:rsid w:val="00285930"/>
    <w:rsid w:val="00290692"/>
    <w:rsid w:val="00291A05"/>
    <w:rsid w:val="002954B8"/>
    <w:rsid w:val="00295D45"/>
    <w:rsid w:val="00296BEF"/>
    <w:rsid w:val="00297AC5"/>
    <w:rsid w:val="002A217F"/>
    <w:rsid w:val="002A4067"/>
    <w:rsid w:val="002B176A"/>
    <w:rsid w:val="002B2A0B"/>
    <w:rsid w:val="002B469F"/>
    <w:rsid w:val="002B6220"/>
    <w:rsid w:val="002B6934"/>
    <w:rsid w:val="002B7CBC"/>
    <w:rsid w:val="002C177E"/>
    <w:rsid w:val="002C5821"/>
    <w:rsid w:val="002C5B22"/>
    <w:rsid w:val="002C798D"/>
    <w:rsid w:val="002D0E34"/>
    <w:rsid w:val="002D31C5"/>
    <w:rsid w:val="002D3E8E"/>
    <w:rsid w:val="002D492C"/>
    <w:rsid w:val="002D64BF"/>
    <w:rsid w:val="002D75C6"/>
    <w:rsid w:val="002E1AAE"/>
    <w:rsid w:val="002F322E"/>
    <w:rsid w:val="002F35A9"/>
    <w:rsid w:val="003035F2"/>
    <w:rsid w:val="00304B19"/>
    <w:rsid w:val="00305260"/>
    <w:rsid w:val="00307259"/>
    <w:rsid w:val="003111C7"/>
    <w:rsid w:val="00312D4E"/>
    <w:rsid w:val="00314041"/>
    <w:rsid w:val="003152BB"/>
    <w:rsid w:val="00315AFD"/>
    <w:rsid w:val="003220A5"/>
    <w:rsid w:val="003279D9"/>
    <w:rsid w:val="00331C2B"/>
    <w:rsid w:val="00332430"/>
    <w:rsid w:val="003335D3"/>
    <w:rsid w:val="00347252"/>
    <w:rsid w:val="00351003"/>
    <w:rsid w:val="003526B7"/>
    <w:rsid w:val="00352E27"/>
    <w:rsid w:val="00355F5B"/>
    <w:rsid w:val="00367F8B"/>
    <w:rsid w:val="00370760"/>
    <w:rsid w:val="00371468"/>
    <w:rsid w:val="00373AE9"/>
    <w:rsid w:val="00374E5B"/>
    <w:rsid w:val="003758D2"/>
    <w:rsid w:val="00375C84"/>
    <w:rsid w:val="00375EA3"/>
    <w:rsid w:val="003763F6"/>
    <w:rsid w:val="00385F0C"/>
    <w:rsid w:val="00387C9A"/>
    <w:rsid w:val="00391116"/>
    <w:rsid w:val="00391F98"/>
    <w:rsid w:val="00394CE6"/>
    <w:rsid w:val="003966E2"/>
    <w:rsid w:val="003A5C98"/>
    <w:rsid w:val="003A6403"/>
    <w:rsid w:val="003A6913"/>
    <w:rsid w:val="003A71F5"/>
    <w:rsid w:val="003B556D"/>
    <w:rsid w:val="003B6982"/>
    <w:rsid w:val="003B73FE"/>
    <w:rsid w:val="003C530D"/>
    <w:rsid w:val="003C5349"/>
    <w:rsid w:val="003C5711"/>
    <w:rsid w:val="003C5FA9"/>
    <w:rsid w:val="003C7FF3"/>
    <w:rsid w:val="003E11C8"/>
    <w:rsid w:val="003E204A"/>
    <w:rsid w:val="003E2C74"/>
    <w:rsid w:val="003E3416"/>
    <w:rsid w:val="003E4F60"/>
    <w:rsid w:val="003E5A1C"/>
    <w:rsid w:val="003F0054"/>
    <w:rsid w:val="003F0A11"/>
    <w:rsid w:val="003F3C49"/>
    <w:rsid w:val="003F3E05"/>
    <w:rsid w:val="003F6E26"/>
    <w:rsid w:val="00402A6B"/>
    <w:rsid w:val="004071AB"/>
    <w:rsid w:val="00412489"/>
    <w:rsid w:val="00413B17"/>
    <w:rsid w:val="00414882"/>
    <w:rsid w:val="0041744A"/>
    <w:rsid w:val="00417886"/>
    <w:rsid w:val="004179C1"/>
    <w:rsid w:val="004228D6"/>
    <w:rsid w:val="0042318A"/>
    <w:rsid w:val="00424571"/>
    <w:rsid w:val="00424C7D"/>
    <w:rsid w:val="00424CDA"/>
    <w:rsid w:val="004270D6"/>
    <w:rsid w:val="00436C4A"/>
    <w:rsid w:val="00444839"/>
    <w:rsid w:val="00453128"/>
    <w:rsid w:val="00455E16"/>
    <w:rsid w:val="00457E22"/>
    <w:rsid w:val="0046088F"/>
    <w:rsid w:val="0046110B"/>
    <w:rsid w:val="004617CD"/>
    <w:rsid w:val="00463792"/>
    <w:rsid w:val="004639FF"/>
    <w:rsid w:val="0046586B"/>
    <w:rsid w:val="00466264"/>
    <w:rsid w:val="00467FF1"/>
    <w:rsid w:val="0047654A"/>
    <w:rsid w:val="00483812"/>
    <w:rsid w:val="00485DA2"/>
    <w:rsid w:val="004A1F29"/>
    <w:rsid w:val="004A47DC"/>
    <w:rsid w:val="004A6416"/>
    <w:rsid w:val="004B18A2"/>
    <w:rsid w:val="004C1DFE"/>
    <w:rsid w:val="004C26C4"/>
    <w:rsid w:val="004C5A2F"/>
    <w:rsid w:val="004C6DEE"/>
    <w:rsid w:val="004D0BE1"/>
    <w:rsid w:val="004D68C0"/>
    <w:rsid w:val="004E4E63"/>
    <w:rsid w:val="004F1756"/>
    <w:rsid w:val="004F27EE"/>
    <w:rsid w:val="004F2E46"/>
    <w:rsid w:val="004F3668"/>
    <w:rsid w:val="004F4464"/>
    <w:rsid w:val="004F5ECA"/>
    <w:rsid w:val="00504312"/>
    <w:rsid w:val="00504891"/>
    <w:rsid w:val="0050510B"/>
    <w:rsid w:val="00511455"/>
    <w:rsid w:val="00511D66"/>
    <w:rsid w:val="005172F1"/>
    <w:rsid w:val="00524293"/>
    <w:rsid w:val="00533330"/>
    <w:rsid w:val="00533FF3"/>
    <w:rsid w:val="00534603"/>
    <w:rsid w:val="00537753"/>
    <w:rsid w:val="00540A93"/>
    <w:rsid w:val="00551EE2"/>
    <w:rsid w:val="005558CD"/>
    <w:rsid w:val="0055615B"/>
    <w:rsid w:val="00567B25"/>
    <w:rsid w:val="00570C7A"/>
    <w:rsid w:val="0057150A"/>
    <w:rsid w:val="005804C7"/>
    <w:rsid w:val="00581DC2"/>
    <w:rsid w:val="005836F6"/>
    <w:rsid w:val="00584FD6"/>
    <w:rsid w:val="00587381"/>
    <w:rsid w:val="0059152B"/>
    <w:rsid w:val="00592719"/>
    <w:rsid w:val="00594AB1"/>
    <w:rsid w:val="005A131C"/>
    <w:rsid w:val="005A23E7"/>
    <w:rsid w:val="005A2984"/>
    <w:rsid w:val="005A3736"/>
    <w:rsid w:val="005A4874"/>
    <w:rsid w:val="005A6E78"/>
    <w:rsid w:val="005A762A"/>
    <w:rsid w:val="005B3273"/>
    <w:rsid w:val="005B5552"/>
    <w:rsid w:val="005D3887"/>
    <w:rsid w:val="005D4A06"/>
    <w:rsid w:val="005D6131"/>
    <w:rsid w:val="005D6795"/>
    <w:rsid w:val="005E019C"/>
    <w:rsid w:val="005E11F6"/>
    <w:rsid w:val="005E6020"/>
    <w:rsid w:val="005E6221"/>
    <w:rsid w:val="005E6C1D"/>
    <w:rsid w:val="005E712E"/>
    <w:rsid w:val="005F361C"/>
    <w:rsid w:val="005F3BBB"/>
    <w:rsid w:val="005F558B"/>
    <w:rsid w:val="005F7080"/>
    <w:rsid w:val="00600C27"/>
    <w:rsid w:val="00602A3F"/>
    <w:rsid w:val="006059F7"/>
    <w:rsid w:val="006106E3"/>
    <w:rsid w:val="00610C5F"/>
    <w:rsid w:val="00611ADF"/>
    <w:rsid w:val="00612F9B"/>
    <w:rsid w:val="00613283"/>
    <w:rsid w:val="00614CAC"/>
    <w:rsid w:val="006164C9"/>
    <w:rsid w:val="006178A5"/>
    <w:rsid w:val="00620FFD"/>
    <w:rsid w:val="0062668D"/>
    <w:rsid w:val="00626786"/>
    <w:rsid w:val="00626E5F"/>
    <w:rsid w:val="0063151C"/>
    <w:rsid w:val="006327A3"/>
    <w:rsid w:val="00635010"/>
    <w:rsid w:val="00635DBF"/>
    <w:rsid w:val="00636C10"/>
    <w:rsid w:val="006451B3"/>
    <w:rsid w:val="006451C6"/>
    <w:rsid w:val="00645E87"/>
    <w:rsid w:val="006466CC"/>
    <w:rsid w:val="00651613"/>
    <w:rsid w:val="00651848"/>
    <w:rsid w:val="00652181"/>
    <w:rsid w:val="00652BB9"/>
    <w:rsid w:val="006550FE"/>
    <w:rsid w:val="0065740A"/>
    <w:rsid w:val="006577ED"/>
    <w:rsid w:val="00663568"/>
    <w:rsid w:val="00666D69"/>
    <w:rsid w:val="00671EA4"/>
    <w:rsid w:val="006725F3"/>
    <w:rsid w:val="0067508A"/>
    <w:rsid w:val="0067643E"/>
    <w:rsid w:val="00677515"/>
    <w:rsid w:val="00681CE5"/>
    <w:rsid w:val="00685D0A"/>
    <w:rsid w:val="00697CB6"/>
    <w:rsid w:val="006A24CD"/>
    <w:rsid w:val="006A551B"/>
    <w:rsid w:val="006A72CB"/>
    <w:rsid w:val="006B0D48"/>
    <w:rsid w:val="006B21F7"/>
    <w:rsid w:val="006B5761"/>
    <w:rsid w:val="006B5B66"/>
    <w:rsid w:val="006C4738"/>
    <w:rsid w:val="006C6200"/>
    <w:rsid w:val="006C7113"/>
    <w:rsid w:val="006D0B82"/>
    <w:rsid w:val="006D65FB"/>
    <w:rsid w:val="006D6A04"/>
    <w:rsid w:val="006D7FD0"/>
    <w:rsid w:val="006E0825"/>
    <w:rsid w:val="006E3943"/>
    <w:rsid w:val="006E4BB8"/>
    <w:rsid w:val="006E62B8"/>
    <w:rsid w:val="006E67A0"/>
    <w:rsid w:val="006F761D"/>
    <w:rsid w:val="00703DB7"/>
    <w:rsid w:val="00706834"/>
    <w:rsid w:val="00715E52"/>
    <w:rsid w:val="00722DBE"/>
    <w:rsid w:val="00722ED9"/>
    <w:rsid w:val="007241BD"/>
    <w:rsid w:val="007242FE"/>
    <w:rsid w:val="00726A74"/>
    <w:rsid w:val="00731617"/>
    <w:rsid w:val="00734A17"/>
    <w:rsid w:val="00740847"/>
    <w:rsid w:val="00744508"/>
    <w:rsid w:val="00744768"/>
    <w:rsid w:val="00745C35"/>
    <w:rsid w:val="00746B6F"/>
    <w:rsid w:val="0075244B"/>
    <w:rsid w:val="00754758"/>
    <w:rsid w:val="007566CC"/>
    <w:rsid w:val="0075728B"/>
    <w:rsid w:val="007631E9"/>
    <w:rsid w:val="007648BA"/>
    <w:rsid w:val="00771F32"/>
    <w:rsid w:val="007731B4"/>
    <w:rsid w:val="00773BF1"/>
    <w:rsid w:val="00774A0E"/>
    <w:rsid w:val="00776580"/>
    <w:rsid w:val="00781365"/>
    <w:rsid w:val="0079248A"/>
    <w:rsid w:val="007A0D60"/>
    <w:rsid w:val="007A491E"/>
    <w:rsid w:val="007A4E1C"/>
    <w:rsid w:val="007A5BF1"/>
    <w:rsid w:val="007A7E21"/>
    <w:rsid w:val="007B2AE4"/>
    <w:rsid w:val="007B2DDD"/>
    <w:rsid w:val="007B36FA"/>
    <w:rsid w:val="007C229D"/>
    <w:rsid w:val="007C4EA4"/>
    <w:rsid w:val="007D22CD"/>
    <w:rsid w:val="007E3D69"/>
    <w:rsid w:val="007E4B2C"/>
    <w:rsid w:val="007E5EE7"/>
    <w:rsid w:val="007F07CB"/>
    <w:rsid w:val="007F0EF1"/>
    <w:rsid w:val="00805BE8"/>
    <w:rsid w:val="00805E47"/>
    <w:rsid w:val="00811EF9"/>
    <w:rsid w:val="0081506E"/>
    <w:rsid w:val="008205A5"/>
    <w:rsid w:val="00820EB2"/>
    <w:rsid w:val="0082262E"/>
    <w:rsid w:val="0082494D"/>
    <w:rsid w:val="00826356"/>
    <w:rsid w:val="00830A85"/>
    <w:rsid w:val="00831DB5"/>
    <w:rsid w:val="00842D35"/>
    <w:rsid w:val="00845C28"/>
    <w:rsid w:val="00845D5F"/>
    <w:rsid w:val="00851A38"/>
    <w:rsid w:val="00851D91"/>
    <w:rsid w:val="008533AE"/>
    <w:rsid w:val="00865963"/>
    <w:rsid w:val="00880F66"/>
    <w:rsid w:val="008877B1"/>
    <w:rsid w:val="00890A04"/>
    <w:rsid w:val="008930EA"/>
    <w:rsid w:val="00893862"/>
    <w:rsid w:val="008A2CC1"/>
    <w:rsid w:val="008A31F8"/>
    <w:rsid w:val="008B4736"/>
    <w:rsid w:val="008B75AD"/>
    <w:rsid w:val="008C16DA"/>
    <w:rsid w:val="008C49AB"/>
    <w:rsid w:val="008C4D76"/>
    <w:rsid w:val="008C4E9D"/>
    <w:rsid w:val="008E147D"/>
    <w:rsid w:val="008E2C80"/>
    <w:rsid w:val="008F08AD"/>
    <w:rsid w:val="008F254F"/>
    <w:rsid w:val="008F2B18"/>
    <w:rsid w:val="0090357F"/>
    <w:rsid w:val="0090669E"/>
    <w:rsid w:val="0091346B"/>
    <w:rsid w:val="00913F9C"/>
    <w:rsid w:val="00917192"/>
    <w:rsid w:val="00920BFE"/>
    <w:rsid w:val="00924D95"/>
    <w:rsid w:val="00926F1C"/>
    <w:rsid w:val="00927B95"/>
    <w:rsid w:val="0093127C"/>
    <w:rsid w:val="00945D18"/>
    <w:rsid w:val="00955B46"/>
    <w:rsid w:val="00962013"/>
    <w:rsid w:val="0097071F"/>
    <w:rsid w:val="00971113"/>
    <w:rsid w:val="009714D2"/>
    <w:rsid w:val="00972CB6"/>
    <w:rsid w:val="009813DB"/>
    <w:rsid w:val="00982A5E"/>
    <w:rsid w:val="00986802"/>
    <w:rsid w:val="00986A60"/>
    <w:rsid w:val="00991709"/>
    <w:rsid w:val="00994F27"/>
    <w:rsid w:val="009A4306"/>
    <w:rsid w:val="009A571E"/>
    <w:rsid w:val="009B1620"/>
    <w:rsid w:val="009B2563"/>
    <w:rsid w:val="009B36DA"/>
    <w:rsid w:val="009B4538"/>
    <w:rsid w:val="009B6876"/>
    <w:rsid w:val="009B6986"/>
    <w:rsid w:val="009C06B1"/>
    <w:rsid w:val="009C1D89"/>
    <w:rsid w:val="009D04D3"/>
    <w:rsid w:val="009E02FC"/>
    <w:rsid w:val="009E4E19"/>
    <w:rsid w:val="009E7355"/>
    <w:rsid w:val="009F4964"/>
    <w:rsid w:val="009F5CB9"/>
    <w:rsid w:val="00A02E50"/>
    <w:rsid w:val="00A06DD7"/>
    <w:rsid w:val="00A138FB"/>
    <w:rsid w:val="00A16E18"/>
    <w:rsid w:val="00A221CA"/>
    <w:rsid w:val="00A4001E"/>
    <w:rsid w:val="00A423D6"/>
    <w:rsid w:val="00A46186"/>
    <w:rsid w:val="00A4645D"/>
    <w:rsid w:val="00A5653E"/>
    <w:rsid w:val="00A5717A"/>
    <w:rsid w:val="00A57900"/>
    <w:rsid w:val="00A6324F"/>
    <w:rsid w:val="00A712D4"/>
    <w:rsid w:val="00A80714"/>
    <w:rsid w:val="00A82C8D"/>
    <w:rsid w:val="00A84F2B"/>
    <w:rsid w:val="00A87234"/>
    <w:rsid w:val="00A960FD"/>
    <w:rsid w:val="00A97023"/>
    <w:rsid w:val="00AA4241"/>
    <w:rsid w:val="00AA446F"/>
    <w:rsid w:val="00AA50D2"/>
    <w:rsid w:val="00AA6A6B"/>
    <w:rsid w:val="00AB0CB7"/>
    <w:rsid w:val="00AB5378"/>
    <w:rsid w:val="00AC00C6"/>
    <w:rsid w:val="00AC06B6"/>
    <w:rsid w:val="00AC6420"/>
    <w:rsid w:val="00AD749F"/>
    <w:rsid w:val="00AD7885"/>
    <w:rsid w:val="00AE259B"/>
    <w:rsid w:val="00AE3DF1"/>
    <w:rsid w:val="00AE7725"/>
    <w:rsid w:val="00AF29A3"/>
    <w:rsid w:val="00AF77AC"/>
    <w:rsid w:val="00B00454"/>
    <w:rsid w:val="00B00ECB"/>
    <w:rsid w:val="00B04D04"/>
    <w:rsid w:val="00B057CC"/>
    <w:rsid w:val="00B05EA5"/>
    <w:rsid w:val="00B06415"/>
    <w:rsid w:val="00B21711"/>
    <w:rsid w:val="00B22AB4"/>
    <w:rsid w:val="00B26356"/>
    <w:rsid w:val="00B322D8"/>
    <w:rsid w:val="00B3405C"/>
    <w:rsid w:val="00B35B91"/>
    <w:rsid w:val="00B40CFF"/>
    <w:rsid w:val="00B41F16"/>
    <w:rsid w:val="00B439F0"/>
    <w:rsid w:val="00B4430B"/>
    <w:rsid w:val="00B44B25"/>
    <w:rsid w:val="00B45C70"/>
    <w:rsid w:val="00B468CD"/>
    <w:rsid w:val="00B46C53"/>
    <w:rsid w:val="00B515A3"/>
    <w:rsid w:val="00B51E1F"/>
    <w:rsid w:val="00B53C17"/>
    <w:rsid w:val="00B66E7F"/>
    <w:rsid w:val="00B6782A"/>
    <w:rsid w:val="00B71F1C"/>
    <w:rsid w:val="00B75B5C"/>
    <w:rsid w:val="00B85E13"/>
    <w:rsid w:val="00B86E3C"/>
    <w:rsid w:val="00B932D0"/>
    <w:rsid w:val="00B97E6F"/>
    <w:rsid w:val="00BA0426"/>
    <w:rsid w:val="00BA15E5"/>
    <w:rsid w:val="00BA6A63"/>
    <w:rsid w:val="00BA6ADD"/>
    <w:rsid w:val="00BB0788"/>
    <w:rsid w:val="00BB2857"/>
    <w:rsid w:val="00BB5E53"/>
    <w:rsid w:val="00BC3D68"/>
    <w:rsid w:val="00BC4B1C"/>
    <w:rsid w:val="00BC65C6"/>
    <w:rsid w:val="00BD11CC"/>
    <w:rsid w:val="00BD2096"/>
    <w:rsid w:val="00BD3C48"/>
    <w:rsid w:val="00BD61B9"/>
    <w:rsid w:val="00BD664C"/>
    <w:rsid w:val="00BD667F"/>
    <w:rsid w:val="00BD67DA"/>
    <w:rsid w:val="00BD6FD5"/>
    <w:rsid w:val="00BE19F6"/>
    <w:rsid w:val="00BE3B4C"/>
    <w:rsid w:val="00BE4459"/>
    <w:rsid w:val="00BE541E"/>
    <w:rsid w:val="00BE5656"/>
    <w:rsid w:val="00BE7F03"/>
    <w:rsid w:val="00BF06AB"/>
    <w:rsid w:val="00BF1560"/>
    <w:rsid w:val="00BF2070"/>
    <w:rsid w:val="00BF28DC"/>
    <w:rsid w:val="00BF4908"/>
    <w:rsid w:val="00BF58CC"/>
    <w:rsid w:val="00BF6BFB"/>
    <w:rsid w:val="00C038F7"/>
    <w:rsid w:val="00C03F1A"/>
    <w:rsid w:val="00C04235"/>
    <w:rsid w:val="00C0598E"/>
    <w:rsid w:val="00C062F1"/>
    <w:rsid w:val="00C14C64"/>
    <w:rsid w:val="00C2129A"/>
    <w:rsid w:val="00C23528"/>
    <w:rsid w:val="00C244A6"/>
    <w:rsid w:val="00C30D1B"/>
    <w:rsid w:val="00C322C7"/>
    <w:rsid w:val="00C36860"/>
    <w:rsid w:val="00C36DA1"/>
    <w:rsid w:val="00C402B2"/>
    <w:rsid w:val="00C41799"/>
    <w:rsid w:val="00C46D55"/>
    <w:rsid w:val="00C514FC"/>
    <w:rsid w:val="00C60942"/>
    <w:rsid w:val="00C64678"/>
    <w:rsid w:val="00C65C7D"/>
    <w:rsid w:val="00C715EB"/>
    <w:rsid w:val="00C73023"/>
    <w:rsid w:val="00C760C4"/>
    <w:rsid w:val="00C77BDD"/>
    <w:rsid w:val="00C83A74"/>
    <w:rsid w:val="00C83BA8"/>
    <w:rsid w:val="00C85DA1"/>
    <w:rsid w:val="00C928F9"/>
    <w:rsid w:val="00C960F2"/>
    <w:rsid w:val="00CA0419"/>
    <w:rsid w:val="00CB1930"/>
    <w:rsid w:val="00CB3EAD"/>
    <w:rsid w:val="00CB541C"/>
    <w:rsid w:val="00CB6136"/>
    <w:rsid w:val="00CC4A25"/>
    <w:rsid w:val="00CC5857"/>
    <w:rsid w:val="00CC69E8"/>
    <w:rsid w:val="00CD4FF2"/>
    <w:rsid w:val="00CD5D0E"/>
    <w:rsid w:val="00CD6617"/>
    <w:rsid w:val="00CE05C2"/>
    <w:rsid w:val="00CE2F21"/>
    <w:rsid w:val="00CE3108"/>
    <w:rsid w:val="00CE5C13"/>
    <w:rsid w:val="00CF256F"/>
    <w:rsid w:val="00CF3BDA"/>
    <w:rsid w:val="00CF6600"/>
    <w:rsid w:val="00CF7DC7"/>
    <w:rsid w:val="00D00188"/>
    <w:rsid w:val="00D014E1"/>
    <w:rsid w:val="00D034BE"/>
    <w:rsid w:val="00D122C4"/>
    <w:rsid w:val="00D12F74"/>
    <w:rsid w:val="00D13CC0"/>
    <w:rsid w:val="00D143E9"/>
    <w:rsid w:val="00D1653D"/>
    <w:rsid w:val="00D2222A"/>
    <w:rsid w:val="00D26184"/>
    <w:rsid w:val="00D26233"/>
    <w:rsid w:val="00D26572"/>
    <w:rsid w:val="00D32752"/>
    <w:rsid w:val="00D3341D"/>
    <w:rsid w:val="00D3422F"/>
    <w:rsid w:val="00D40032"/>
    <w:rsid w:val="00D41E79"/>
    <w:rsid w:val="00D43553"/>
    <w:rsid w:val="00D43FE7"/>
    <w:rsid w:val="00D4599C"/>
    <w:rsid w:val="00D459FD"/>
    <w:rsid w:val="00D5033A"/>
    <w:rsid w:val="00D515BF"/>
    <w:rsid w:val="00D5397C"/>
    <w:rsid w:val="00D55EE9"/>
    <w:rsid w:val="00D570EB"/>
    <w:rsid w:val="00D62547"/>
    <w:rsid w:val="00D81D9C"/>
    <w:rsid w:val="00D837D8"/>
    <w:rsid w:val="00D85554"/>
    <w:rsid w:val="00D90DE3"/>
    <w:rsid w:val="00D923FB"/>
    <w:rsid w:val="00D956A7"/>
    <w:rsid w:val="00DA149C"/>
    <w:rsid w:val="00DA3A27"/>
    <w:rsid w:val="00DA441A"/>
    <w:rsid w:val="00DC3366"/>
    <w:rsid w:val="00DC5991"/>
    <w:rsid w:val="00DC6551"/>
    <w:rsid w:val="00DD14EB"/>
    <w:rsid w:val="00DD2F12"/>
    <w:rsid w:val="00DD47B1"/>
    <w:rsid w:val="00DE08D6"/>
    <w:rsid w:val="00DE0C4E"/>
    <w:rsid w:val="00DF17AF"/>
    <w:rsid w:val="00DF1824"/>
    <w:rsid w:val="00DF442B"/>
    <w:rsid w:val="00DF58AF"/>
    <w:rsid w:val="00DF6DBB"/>
    <w:rsid w:val="00E0320D"/>
    <w:rsid w:val="00E03BB1"/>
    <w:rsid w:val="00E048B9"/>
    <w:rsid w:val="00E07728"/>
    <w:rsid w:val="00E113F6"/>
    <w:rsid w:val="00E119AF"/>
    <w:rsid w:val="00E15A4C"/>
    <w:rsid w:val="00E15FE9"/>
    <w:rsid w:val="00E1632E"/>
    <w:rsid w:val="00E17549"/>
    <w:rsid w:val="00E214E6"/>
    <w:rsid w:val="00E228CF"/>
    <w:rsid w:val="00E23B08"/>
    <w:rsid w:val="00E23F67"/>
    <w:rsid w:val="00E2494B"/>
    <w:rsid w:val="00E4188A"/>
    <w:rsid w:val="00E52B71"/>
    <w:rsid w:val="00E55272"/>
    <w:rsid w:val="00E56A61"/>
    <w:rsid w:val="00E57AC2"/>
    <w:rsid w:val="00E61C74"/>
    <w:rsid w:val="00E74189"/>
    <w:rsid w:val="00E77201"/>
    <w:rsid w:val="00E778C4"/>
    <w:rsid w:val="00E84AE8"/>
    <w:rsid w:val="00E85213"/>
    <w:rsid w:val="00E93528"/>
    <w:rsid w:val="00EA7A92"/>
    <w:rsid w:val="00EB2EEF"/>
    <w:rsid w:val="00EB368B"/>
    <w:rsid w:val="00EB3786"/>
    <w:rsid w:val="00EC20CD"/>
    <w:rsid w:val="00EC3FB1"/>
    <w:rsid w:val="00EC750D"/>
    <w:rsid w:val="00ED0921"/>
    <w:rsid w:val="00ED0CF5"/>
    <w:rsid w:val="00ED10D5"/>
    <w:rsid w:val="00EE3D51"/>
    <w:rsid w:val="00EF05D5"/>
    <w:rsid w:val="00EF0710"/>
    <w:rsid w:val="00EF2493"/>
    <w:rsid w:val="00F01B4C"/>
    <w:rsid w:val="00F10F0F"/>
    <w:rsid w:val="00F150B8"/>
    <w:rsid w:val="00F16862"/>
    <w:rsid w:val="00F21EAA"/>
    <w:rsid w:val="00F30AE6"/>
    <w:rsid w:val="00F311C5"/>
    <w:rsid w:val="00F32AC8"/>
    <w:rsid w:val="00F36FC0"/>
    <w:rsid w:val="00F43B90"/>
    <w:rsid w:val="00F50AC8"/>
    <w:rsid w:val="00F5197B"/>
    <w:rsid w:val="00F5313B"/>
    <w:rsid w:val="00F54D0D"/>
    <w:rsid w:val="00F5685A"/>
    <w:rsid w:val="00F56DE4"/>
    <w:rsid w:val="00F6024A"/>
    <w:rsid w:val="00F7081D"/>
    <w:rsid w:val="00F74D01"/>
    <w:rsid w:val="00F763D9"/>
    <w:rsid w:val="00F8104B"/>
    <w:rsid w:val="00F86481"/>
    <w:rsid w:val="00F86906"/>
    <w:rsid w:val="00F86A35"/>
    <w:rsid w:val="00F96C8A"/>
    <w:rsid w:val="00FA59E9"/>
    <w:rsid w:val="00FA5D4B"/>
    <w:rsid w:val="00FB0ED9"/>
    <w:rsid w:val="00FB12E2"/>
    <w:rsid w:val="00FB1F2C"/>
    <w:rsid w:val="00FB6369"/>
    <w:rsid w:val="00FB6982"/>
    <w:rsid w:val="00FB6D0F"/>
    <w:rsid w:val="00FB7502"/>
    <w:rsid w:val="00FC6C02"/>
    <w:rsid w:val="00FC7AF2"/>
    <w:rsid w:val="00FD10F1"/>
    <w:rsid w:val="00FD48C7"/>
    <w:rsid w:val="00FD6F31"/>
    <w:rsid w:val="00FE08AD"/>
    <w:rsid w:val="00FE2CCA"/>
    <w:rsid w:val="00FE3548"/>
    <w:rsid w:val="00FE3A87"/>
    <w:rsid w:val="00FE41D3"/>
    <w:rsid w:val="00FE4D66"/>
    <w:rsid w:val="00FF1760"/>
    <w:rsid w:val="00FF23BA"/>
    <w:rsid w:val="00FF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4033"/>
    <o:shapelayout v:ext="edit">
      <o:idmap v:ext="edit" data="1"/>
    </o:shapelayout>
  </w:shapeDefaults>
  <w:decimalSymbol w:val="."/>
  <w:listSeparator w:val=","/>
  <w14:docId w14:val="05FA67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0" w:defQFormat="0" w:count="267">
    <w:lsdException w:name="Normal" w:locked="1" w:semiHidden="0" w:uiPriority="0" w:qFormat="1"/>
    <w:lsdException w:name="heading 1" w:locked="1" w:semiHidden="0" w:uiPriority="0" w:qFormat="1"/>
    <w:lsdException w:name="heading 2" w:locked="1" w:semiHidden="0" w:uiPriority="0" w:qFormat="1"/>
    <w:lsdException w:name="heading 3" w:locked="1" w:semiHidden="0" w:uiPriority="0" w:qFormat="1"/>
    <w:lsdException w:name="heading 4" w:locked="1" w:semiHidden="0" w:uiPriority="0" w:qFormat="1"/>
    <w:lsdException w:name="heading 5" w:locked="1" w:semiHidden="0" w:uiPriority="0" w:qFormat="1"/>
    <w:lsdException w:name="heading 6" w:locked="1" w:semiHidden="0" w:uiPriority="0" w:qFormat="1"/>
    <w:lsdException w:name="heading 7" w:locked="1" w:semiHidden="0" w:uiPriority="0" w:qFormat="1"/>
    <w:lsdException w:name="heading 8" w:locked="1" w:semiHidden="0" w:uiPriority="0" w:qFormat="1"/>
    <w:lsdException w:name="heading 9" w:locked="1" w:semiHidden="0" w:uiPriority="0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locked="1" w:semiHidden="0" w:uiPriority="0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locked="1" w:semiHidden="0" w:uiPriority="0" w:qFormat="1"/>
    <w:lsdException w:name="Closing" w:unhideWhenUsed="1"/>
    <w:lsdException w:name="Signature" w:unhideWhenUsed="1"/>
    <w:lsdException w:name="Default Paragraph Font" w:locked="1" w:semiHidden="0" w:uiPriority="0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locked="1" w:semiHidden="0" w:uiPriority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semiHidden="0" w:uiPriority="0" w:qFormat="1"/>
    <w:lsdException w:name="Emphasis" w:locked="1" w:semiHidden="0" w:uiPriority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locked="1" w:semiHidden="0" w:uiPriority="0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1A242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C534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C534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C5349"/>
    <w:pPr>
      <w:keepNext/>
      <w:numPr>
        <w:ilvl w:val="2"/>
        <w:numId w:val="4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3C5349"/>
    <w:pPr>
      <w:keepNext/>
      <w:numPr>
        <w:ilvl w:val="3"/>
        <w:numId w:val="4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C534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C5349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C5349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3C5349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3C5349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B515A3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B515A3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locked/>
    <w:rsid w:val="00B515A3"/>
    <w:rPr>
      <w:rFonts w:ascii="Arial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locked/>
    <w:rsid w:val="00B515A3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B515A3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B515A3"/>
    <w:rPr>
      <w:rFonts w:ascii="Calibri" w:hAnsi="Calibri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B515A3"/>
    <w:rPr>
      <w:rFonts w:ascii="Calibri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B515A3"/>
    <w:rPr>
      <w:rFonts w:ascii="Calibri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B515A3"/>
    <w:rPr>
      <w:rFonts w:ascii="Cambria" w:hAnsi="Cambria" w:cs="Times New Roman"/>
    </w:rPr>
  </w:style>
  <w:style w:type="paragraph" w:styleId="Header">
    <w:name w:val="header"/>
    <w:basedOn w:val="Normal"/>
    <w:link w:val="HeaderChar"/>
    <w:uiPriority w:val="99"/>
    <w:semiHidden/>
    <w:rsid w:val="003C534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515A3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3C5349"/>
    <w:pPr>
      <w:tabs>
        <w:tab w:val="center" w:pos="4320"/>
        <w:tab w:val="right" w:pos="8640"/>
      </w:tabs>
      <w:jc w:val="right"/>
    </w:pPr>
    <w:rPr>
      <w:rFonts w:ascii="EYInterstate Light" w:hAnsi="EYInterstate Light"/>
      <w:sz w:val="16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515A3"/>
    <w:rPr>
      <w:rFonts w:cs="Times New Roman"/>
      <w:sz w:val="24"/>
      <w:szCs w:val="24"/>
    </w:rPr>
  </w:style>
  <w:style w:type="table" w:styleId="TableGrid">
    <w:name w:val="Table Grid"/>
    <w:basedOn w:val="TableNormal"/>
    <w:uiPriority w:val="99"/>
    <w:rsid w:val="003C5349"/>
    <w:rPr>
      <w:rFonts w:ascii="Arial" w:hAnsi="Arial"/>
      <w:sz w:val="18"/>
    </w:rPr>
    <w:tblPr>
      <w:tblInd w:w="0" w:type="dxa"/>
      <w:tblCellMar>
        <w:top w:w="0" w:type="dxa"/>
        <w:left w:w="57" w:type="dxa"/>
        <w:bottom w:w="0" w:type="dxa"/>
        <w:right w:w="57" w:type="dxa"/>
      </w:tblCellMar>
    </w:tblPr>
    <w:tblStylePr w:type="firstRow">
      <w:rPr>
        <w:rFonts w:cs="Times New Roman"/>
      </w:rPr>
      <w:tblPr/>
      <w:trPr>
        <w:tblHeader/>
      </w:trPr>
    </w:tblStylePr>
    <w:tblStylePr w:type="lastRow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EYNormal">
    <w:name w:val="EY Normal"/>
    <w:link w:val="EYNormalChar"/>
    <w:uiPriority w:val="99"/>
    <w:semiHidden/>
    <w:rsid w:val="003C5349"/>
    <w:pPr>
      <w:suppressAutoHyphens/>
    </w:pPr>
    <w:rPr>
      <w:rFonts w:ascii="Arial" w:hAnsi="Arial"/>
      <w:kern w:val="12"/>
      <w:sz w:val="22"/>
      <w:szCs w:val="24"/>
      <w:lang w:val="en-GB"/>
    </w:rPr>
  </w:style>
  <w:style w:type="paragraph" w:customStyle="1" w:styleId="EYBodytextwithoutparaspace">
    <w:name w:val="EY Body text (without para space)"/>
    <w:basedOn w:val="EYNormal"/>
    <w:link w:val="EYBodytextwithoutparaspaceCharChar"/>
    <w:uiPriority w:val="99"/>
    <w:semiHidden/>
    <w:rsid w:val="003C5349"/>
  </w:style>
  <w:style w:type="paragraph" w:customStyle="1" w:styleId="EYBoldsubjectheading">
    <w:name w:val="EY Bold subject heading"/>
    <w:basedOn w:val="EYNormal"/>
    <w:next w:val="EYBodytextwithparaspace"/>
    <w:link w:val="EYBoldsubjectheadingChar"/>
    <w:uiPriority w:val="99"/>
    <w:semiHidden/>
    <w:rsid w:val="003C5349"/>
    <w:pPr>
      <w:keepNext/>
      <w:spacing w:before="120" w:after="240"/>
    </w:pPr>
    <w:rPr>
      <w:b/>
      <w:sz w:val="26"/>
    </w:rPr>
  </w:style>
  <w:style w:type="paragraph" w:customStyle="1" w:styleId="EYClosure">
    <w:name w:val="EY Closure"/>
    <w:basedOn w:val="EYBodytextwithoutparaspace"/>
    <w:next w:val="EYBodytextwithoutparaspace"/>
    <w:uiPriority w:val="99"/>
    <w:semiHidden/>
    <w:rsid w:val="003C5349"/>
    <w:pPr>
      <w:spacing w:after="1040"/>
    </w:pPr>
  </w:style>
  <w:style w:type="paragraph" w:customStyle="1" w:styleId="EYAttachment">
    <w:name w:val="EY Attachment"/>
    <w:basedOn w:val="EYBodytextwithoutparaspace"/>
    <w:next w:val="EYBodytextwithoutparaspace"/>
    <w:uiPriority w:val="99"/>
    <w:semiHidden/>
    <w:rsid w:val="003C5349"/>
    <w:pPr>
      <w:spacing w:before="260"/>
    </w:pPr>
  </w:style>
  <w:style w:type="paragraph" w:customStyle="1" w:styleId="EYContinuationheader">
    <w:name w:val="EY Continuation header"/>
    <w:basedOn w:val="EYBodytextwithoutparaspace"/>
    <w:uiPriority w:val="99"/>
    <w:semiHidden/>
    <w:rsid w:val="003C5349"/>
    <w:pPr>
      <w:tabs>
        <w:tab w:val="left" w:pos="2495"/>
      </w:tabs>
      <w:spacing w:before="360"/>
      <w:jc w:val="right"/>
    </w:pPr>
  </w:style>
  <w:style w:type="paragraph" w:customStyle="1" w:styleId="EYHeading2">
    <w:name w:val="EY Heading 2"/>
    <w:basedOn w:val="EYHeading1"/>
    <w:next w:val="EYBodytextwithparaspace"/>
    <w:link w:val="EYHeading2Char"/>
    <w:uiPriority w:val="99"/>
    <w:semiHidden/>
    <w:rsid w:val="003C5349"/>
    <w:pPr>
      <w:spacing w:after="120"/>
    </w:pPr>
    <w:rPr>
      <w:sz w:val="22"/>
    </w:rPr>
  </w:style>
  <w:style w:type="paragraph" w:customStyle="1" w:styleId="EYHeading3">
    <w:name w:val="EY Heading 3"/>
    <w:basedOn w:val="EYHeading1"/>
    <w:next w:val="EYBodytextwithparaspace"/>
    <w:uiPriority w:val="99"/>
    <w:semiHidden/>
    <w:rsid w:val="003C5349"/>
    <w:pPr>
      <w:spacing w:after="120"/>
    </w:pPr>
    <w:rPr>
      <w:i/>
      <w:sz w:val="22"/>
    </w:rPr>
  </w:style>
  <w:style w:type="paragraph" w:customStyle="1" w:styleId="EYHeading1">
    <w:name w:val="EY Heading 1"/>
    <w:basedOn w:val="EYNormal"/>
    <w:next w:val="EYBodytextwithparaspace"/>
    <w:link w:val="EYHeading1Char"/>
    <w:uiPriority w:val="99"/>
    <w:semiHidden/>
    <w:rsid w:val="003C5349"/>
    <w:pPr>
      <w:keepNext/>
      <w:spacing w:before="120" w:after="240"/>
    </w:pPr>
    <w:rPr>
      <w:b/>
      <w:sz w:val="26"/>
    </w:rPr>
  </w:style>
  <w:style w:type="paragraph" w:customStyle="1" w:styleId="EYBodytextwithparaspace">
    <w:name w:val="EY Body text (with para space)"/>
    <w:basedOn w:val="EYBodytextwithoutparaspace"/>
    <w:link w:val="EYBodytextwithparaspaceChar"/>
    <w:uiPriority w:val="99"/>
    <w:semiHidden/>
    <w:rsid w:val="003C5349"/>
    <w:pPr>
      <w:spacing w:after="240"/>
    </w:pPr>
  </w:style>
  <w:style w:type="character" w:customStyle="1" w:styleId="EYNormalChar">
    <w:name w:val="EY Normal Char"/>
    <w:basedOn w:val="DefaultParagraphFont"/>
    <w:link w:val="EYNormal"/>
    <w:uiPriority w:val="99"/>
    <w:semiHidden/>
    <w:locked/>
    <w:rsid w:val="003C5349"/>
    <w:rPr>
      <w:rFonts w:ascii="Arial" w:hAnsi="Arial"/>
      <w:kern w:val="12"/>
      <w:sz w:val="22"/>
      <w:szCs w:val="24"/>
      <w:lang w:val="en-GB" w:eastAsia="en-US" w:bidi="ar-SA"/>
    </w:rPr>
  </w:style>
  <w:style w:type="character" w:customStyle="1" w:styleId="EYBodytextwithoutparaspaceCharChar">
    <w:name w:val="EY Body text (without para space) Char Char"/>
    <w:basedOn w:val="EYNormalChar"/>
    <w:link w:val="EYBodytextwithoutparaspace"/>
    <w:uiPriority w:val="99"/>
    <w:locked/>
    <w:rsid w:val="003C5349"/>
    <w:rPr>
      <w:rFonts w:ascii="Arial" w:hAnsi="Arial"/>
      <w:kern w:val="12"/>
      <w:sz w:val="22"/>
      <w:szCs w:val="24"/>
      <w:lang w:val="en-GB" w:eastAsia="en-US" w:bidi="ar-SA"/>
    </w:rPr>
  </w:style>
  <w:style w:type="character" w:customStyle="1" w:styleId="EYBodytextwithparaspaceChar">
    <w:name w:val="EY Body text (with para space) Char"/>
    <w:basedOn w:val="EYBodytextwithoutparaspaceCharChar"/>
    <w:link w:val="EYBodytextwithparaspace"/>
    <w:uiPriority w:val="99"/>
    <w:locked/>
    <w:rsid w:val="003C5349"/>
    <w:rPr>
      <w:rFonts w:ascii="Arial" w:hAnsi="Arial"/>
      <w:kern w:val="12"/>
      <w:sz w:val="22"/>
      <w:szCs w:val="24"/>
      <w:lang w:val="en-GB" w:eastAsia="en-US" w:bidi="ar-SA"/>
    </w:rPr>
  </w:style>
  <w:style w:type="paragraph" w:customStyle="1" w:styleId="EYDate">
    <w:name w:val="EY Date"/>
    <w:basedOn w:val="EYBodytextwithoutparaspace"/>
    <w:uiPriority w:val="99"/>
    <w:semiHidden/>
    <w:rsid w:val="003C5349"/>
  </w:style>
  <w:style w:type="paragraph" w:customStyle="1" w:styleId="EYBulletedtext1">
    <w:name w:val="EY Bulleted text 1"/>
    <w:basedOn w:val="EYBodytextwithparaspace"/>
    <w:uiPriority w:val="99"/>
    <w:semiHidden/>
    <w:rsid w:val="003C5349"/>
    <w:pPr>
      <w:numPr>
        <w:numId w:val="1"/>
      </w:numPr>
    </w:pPr>
  </w:style>
  <w:style w:type="paragraph" w:customStyle="1" w:styleId="EYBulletedtext2">
    <w:name w:val="EY Bulleted text 2"/>
    <w:basedOn w:val="EYBodytextwithparaspace"/>
    <w:uiPriority w:val="99"/>
    <w:semiHidden/>
    <w:rsid w:val="003C5349"/>
    <w:pPr>
      <w:numPr>
        <w:ilvl w:val="1"/>
        <w:numId w:val="1"/>
      </w:numPr>
    </w:pPr>
  </w:style>
  <w:style w:type="paragraph" w:customStyle="1" w:styleId="EYNumber">
    <w:name w:val="EY Number"/>
    <w:basedOn w:val="EYNormal"/>
    <w:uiPriority w:val="99"/>
    <w:semiHidden/>
    <w:rsid w:val="003C5349"/>
    <w:pPr>
      <w:numPr>
        <w:numId w:val="2"/>
      </w:numPr>
      <w:spacing w:after="240"/>
    </w:pPr>
  </w:style>
  <w:style w:type="paragraph" w:customStyle="1" w:styleId="EYLetter">
    <w:name w:val="EY Letter"/>
    <w:basedOn w:val="EYNumber"/>
    <w:uiPriority w:val="99"/>
    <w:semiHidden/>
    <w:rsid w:val="003C5349"/>
    <w:pPr>
      <w:numPr>
        <w:ilvl w:val="1"/>
      </w:numPr>
    </w:pPr>
  </w:style>
  <w:style w:type="paragraph" w:customStyle="1" w:styleId="AlphaBullet">
    <w:name w:val="Alpha Bullet"/>
    <w:basedOn w:val="Normal"/>
    <w:uiPriority w:val="99"/>
    <w:semiHidden/>
    <w:rsid w:val="003C5349"/>
  </w:style>
  <w:style w:type="paragraph" w:customStyle="1" w:styleId="RomanBullet">
    <w:name w:val="Roman Bullet"/>
    <w:basedOn w:val="Normal"/>
    <w:uiPriority w:val="99"/>
    <w:semiHidden/>
    <w:rsid w:val="003C5349"/>
  </w:style>
  <w:style w:type="character" w:styleId="PageNumber">
    <w:name w:val="page number"/>
    <w:basedOn w:val="EYNormalChar"/>
    <w:uiPriority w:val="99"/>
    <w:rsid w:val="003C5349"/>
    <w:rPr>
      <w:rFonts w:ascii="Arial" w:hAnsi="Arial"/>
      <w:kern w:val="12"/>
      <w:sz w:val="22"/>
      <w:szCs w:val="24"/>
      <w:lang w:val="en-GB" w:eastAsia="en-US" w:bidi="ar-SA"/>
    </w:rPr>
  </w:style>
  <w:style w:type="paragraph" w:customStyle="1" w:styleId="EYTabletext">
    <w:name w:val="EY Table text"/>
    <w:basedOn w:val="EYNormal"/>
    <w:uiPriority w:val="99"/>
    <w:rsid w:val="003C5349"/>
    <w:pPr>
      <w:spacing w:before="60" w:after="60"/>
    </w:pPr>
    <w:rPr>
      <w:rFonts w:ascii="EYInterstate Light" w:hAnsi="EYInterstate Light"/>
      <w:sz w:val="18"/>
    </w:rPr>
  </w:style>
  <w:style w:type="paragraph" w:customStyle="1" w:styleId="EYTableheading">
    <w:name w:val="EY Table heading"/>
    <w:basedOn w:val="EYTabletext"/>
    <w:uiPriority w:val="99"/>
    <w:semiHidden/>
    <w:rsid w:val="003C5349"/>
    <w:rPr>
      <w:rFonts w:ascii="EYInterstate" w:hAnsi="EYInterstate"/>
      <w:bCs/>
    </w:rPr>
  </w:style>
  <w:style w:type="paragraph" w:customStyle="1" w:styleId="EYSource">
    <w:name w:val="EY Source"/>
    <w:basedOn w:val="EYNormal"/>
    <w:next w:val="EYBodytextwithparaspace"/>
    <w:uiPriority w:val="99"/>
    <w:semiHidden/>
    <w:rsid w:val="003C5349"/>
    <w:pPr>
      <w:spacing w:before="60" w:after="240" w:line="260" w:lineRule="exact"/>
    </w:pPr>
    <w:rPr>
      <w:i/>
      <w:sz w:val="14"/>
    </w:rPr>
  </w:style>
  <w:style w:type="paragraph" w:customStyle="1" w:styleId="EYBusinessaddress">
    <w:name w:val="EY Business address"/>
    <w:basedOn w:val="EYNormal"/>
    <w:uiPriority w:val="99"/>
    <w:semiHidden/>
    <w:rsid w:val="003C5349"/>
    <w:pPr>
      <w:spacing w:line="170" w:lineRule="atLeast"/>
    </w:pPr>
    <w:rPr>
      <w:color w:val="666666"/>
      <w:sz w:val="15"/>
    </w:rPr>
  </w:style>
  <w:style w:type="paragraph" w:customStyle="1" w:styleId="EYBusinessaddressbold">
    <w:name w:val="EY Business address (bold)"/>
    <w:basedOn w:val="EYBusinessaddress"/>
    <w:next w:val="EYBusinessaddress"/>
    <w:uiPriority w:val="99"/>
    <w:semiHidden/>
    <w:rsid w:val="003C5349"/>
    <w:rPr>
      <w:b/>
    </w:rPr>
  </w:style>
  <w:style w:type="paragraph" w:customStyle="1" w:styleId="EYLetterbullet1">
    <w:name w:val="EY Letter bullet 1"/>
    <w:basedOn w:val="EYNormal"/>
    <w:semiHidden/>
    <w:rsid w:val="003C5349"/>
    <w:pPr>
      <w:numPr>
        <w:numId w:val="4"/>
      </w:numPr>
      <w:spacing w:after="260" w:line="260" w:lineRule="exact"/>
    </w:pPr>
  </w:style>
  <w:style w:type="paragraph" w:customStyle="1" w:styleId="EYFootertext">
    <w:name w:val="EY Footer text"/>
    <w:basedOn w:val="EYBodyText"/>
    <w:uiPriority w:val="99"/>
    <w:rsid w:val="00AC00C6"/>
    <w:pPr>
      <w:tabs>
        <w:tab w:val="right" w:pos="9810"/>
      </w:tabs>
    </w:pPr>
    <w:rPr>
      <w:rFonts w:ascii="EYInterstate" w:hAnsi="EYInterstate"/>
      <w:sz w:val="16"/>
    </w:rPr>
  </w:style>
  <w:style w:type="paragraph" w:customStyle="1" w:styleId="EYDocumentprompts">
    <w:name w:val="EY Document prompts"/>
    <w:basedOn w:val="EYNormal"/>
    <w:uiPriority w:val="99"/>
    <w:semiHidden/>
    <w:rsid w:val="003C5349"/>
    <w:pPr>
      <w:spacing w:before="60" w:after="60" w:line="240" w:lineRule="atLeast"/>
    </w:pPr>
    <w:rPr>
      <w:sz w:val="20"/>
    </w:rPr>
  </w:style>
  <w:style w:type="paragraph" w:customStyle="1" w:styleId="EYHeadertext">
    <w:name w:val="EY Header text"/>
    <w:basedOn w:val="EYFootertext"/>
    <w:uiPriority w:val="99"/>
    <w:rsid w:val="00524293"/>
    <w:pPr>
      <w:spacing w:after="360" w:line="360" w:lineRule="exact"/>
    </w:pPr>
  </w:style>
  <w:style w:type="paragraph" w:customStyle="1" w:styleId="EYTablebullet1">
    <w:name w:val="EY Table bullet 1"/>
    <w:basedOn w:val="EYTabletext"/>
    <w:uiPriority w:val="99"/>
    <w:rsid w:val="003C5349"/>
    <w:pPr>
      <w:numPr>
        <w:numId w:val="3"/>
      </w:numPr>
    </w:pPr>
  </w:style>
  <w:style w:type="paragraph" w:customStyle="1" w:styleId="EYTablebullet2">
    <w:name w:val="EY Table bullet 2"/>
    <w:basedOn w:val="EYTablebullet1"/>
    <w:uiPriority w:val="99"/>
    <w:rsid w:val="003C5349"/>
    <w:pPr>
      <w:numPr>
        <w:ilvl w:val="1"/>
      </w:numPr>
    </w:pPr>
  </w:style>
  <w:style w:type="character" w:customStyle="1" w:styleId="EYBoldsubjectheadingChar">
    <w:name w:val="EY Bold subject heading Char"/>
    <w:basedOn w:val="EYNormalChar"/>
    <w:link w:val="EYBoldsubjectheading"/>
    <w:uiPriority w:val="99"/>
    <w:locked/>
    <w:rsid w:val="003C5349"/>
    <w:rPr>
      <w:rFonts w:ascii="Arial" w:hAnsi="Arial"/>
      <w:b/>
      <w:kern w:val="12"/>
      <w:sz w:val="22"/>
      <w:szCs w:val="24"/>
      <w:lang w:val="en-GB" w:eastAsia="en-US" w:bidi="ar-SA"/>
    </w:rPr>
  </w:style>
  <w:style w:type="character" w:customStyle="1" w:styleId="EYHeading1Char">
    <w:name w:val="EY Heading 1 Char"/>
    <w:basedOn w:val="EYBoldsubjectheadingChar"/>
    <w:link w:val="EYHeading1"/>
    <w:uiPriority w:val="99"/>
    <w:locked/>
    <w:rsid w:val="003C5349"/>
    <w:rPr>
      <w:rFonts w:ascii="Arial" w:hAnsi="Arial"/>
      <w:b/>
      <w:kern w:val="12"/>
      <w:sz w:val="22"/>
      <w:szCs w:val="24"/>
      <w:lang w:val="en-GB" w:eastAsia="en-US" w:bidi="ar-SA"/>
    </w:rPr>
  </w:style>
  <w:style w:type="character" w:customStyle="1" w:styleId="EYHeading2Char">
    <w:name w:val="EY Heading 2 Char"/>
    <w:basedOn w:val="EYHeading1Char"/>
    <w:link w:val="EYHeading2"/>
    <w:uiPriority w:val="99"/>
    <w:locked/>
    <w:rsid w:val="003C5349"/>
    <w:rPr>
      <w:rFonts w:ascii="Arial" w:hAnsi="Arial"/>
      <w:b/>
      <w:kern w:val="12"/>
      <w:sz w:val="22"/>
      <w:szCs w:val="24"/>
      <w:lang w:val="en-GB" w:eastAsia="en-US" w:bidi="ar-SA"/>
    </w:rPr>
  </w:style>
  <w:style w:type="paragraph" w:customStyle="1" w:styleId="EYLetterbullet2">
    <w:name w:val="EY Letter bullet 2"/>
    <w:basedOn w:val="EYLetterbullet1"/>
    <w:semiHidden/>
    <w:rsid w:val="003C5349"/>
    <w:pPr>
      <w:numPr>
        <w:ilvl w:val="1"/>
      </w:numPr>
    </w:pPr>
  </w:style>
  <w:style w:type="paragraph" w:styleId="Caption">
    <w:name w:val="caption"/>
    <w:basedOn w:val="EYNormal"/>
    <w:next w:val="EYSource"/>
    <w:uiPriority w:val="99"/>
    <w:qFormat/>
    <w:rsid w:val="003C5349"/>
    <w:pPr>
      <w:keepNext/>
      <w:suppressAutoHyphens w:val="0"/>
      <w:spacing w:after="60" w:line="200" w:lineRule="exact"/>
      <w:outlineLvl w:val="0"/>
    </w:pPr>
    <w:rPr>
      <w:b/>
      <w:bCs/>
      <w:sz w:val="16"/>
    </w:rPr>
  </w:style>
  <w:style w:type="table" w:customStyle="1" w:styleId="108">
    <w:name w:val="108"/>
    <w:uiPriority w:val="99"/>
    <w:rsid w:val="00697CB6"/>
    <w:pPr>
      <w:widowControl w:val="0"/>
      <w:autoSpaceDE w:val="0"/>
      <w:autoSpaceDN w:val="0"/>
      <w:adjustRightInd w:val="0"/>
    </w:pPr>
    <w:rPr>
      <w:sz w:val="24"/>
      <w:szCs w:val="24"/>
    </w:rPr>
    <w:tblPr>
      <w:tblInd w:w="0" w:type="dxa"/>
      <w:tblBorders>
        <w:insideH w:val="single" w:sz="4" w:space="0" w:color="CCCBCD"/>
      </w:tblBorders>
      <w:tblCellMar>
        <w:top w:w="0" w:type="dxa"/>
        <w:left w:w="0" w:type="dxa"/>
        <w:bottom w:w="0" w:type="dxa"/>
        <w:right w:w="2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rsid w:val="003C534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B515A3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3C5349"/>
    <w:pPr>
      <w:overflowPunct w:val="0"/>
      <w:autoSpaceDE w:val="0"/>
      <w:autoSpaceDN w:val="0"/>
      <w:adjustRightInd w:val="0"/>
      <w:spacing w:before="80" w:after="100" w:line="260" w:lineRule="atLeast"/>
      <w:textAlignment w:val="baseline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B515A3"/>
    <w:rPr>
      <w:rFonts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3C53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515A3"/>
    <w:rPr>
      <w:rFonts w:cs="Times New Roman"/>
      <w:sz w:val="2"/>
    </w:rPr>
  </w:style>
  <w:style w:type="character" w:styleId="CommentReference">
    <w:name w:val="annotation reference"/>
    <w:basedOn w:val="DefaultParagraphFont"/>
    <w:uiPriority w:val="99"/>
    <w:semiHidden/>
    <w:rsid w:val="003C5349"/>
    <w:rPr>
      <w:rFonts w:cs="Times New Roman"/>
      <w:sz w:val="16"/>
      <w:szCs w:val="16"/>
    </w:rPr>
  </w:style>
  <w:style w:type="paragraph" w:customStyle="1" w:styleId="Headline1">
    <w:name w:val="Headline 1"/>
    <w:basedOn w:val="Heading1"/>
    <w:uiPriority w:val="99"/>
    <w:rsid w:val="000D19F6"/>
    <w:pPr>
      <w:spacing w:after="0" w:line="550" w:lineRule="exact"/>
    </w:pPr>
    <w:rPr>
      <w:rFonts w:ascii="EYInterstate" w:hAnsi="EYInterstate"/>
      <w:b w:val="0"/>
      <w:sz w:val="48"/>
    </w:rPr>
  </w:style>
  <w:style w:type="paragraph" w:customStyle="1" w:styleId="Subhead1">
    <w:name w:val="Subhead 1"/>
    <w:basedOn w:val="Normal"/>
    <w:link w:val="Subhead1Char"/>
    <w:uiPriority w:val="99"/>
    <w:rsid w:val="00C04235"/>
    <w:pPr>
      <w:keepNext/>
      <w:numPr>
        <w:numId w:val="5"/>
      </w:numPr>
      <w:spacing w:before="240" w:after="120" w:line="280" w:lineRule="exact"/>
    </w:pPr>
    <w:rPr>
      <w:rFonts w:ascii="EYInterstate" w:hAnsi="EYInterstate"/>
      <w:b/>
      <w:bCs/>
      <w:color w:val="646464"/>
      <w:sz w:val="28"/>
      <w:szCs w:val="28"/>
    </w:rPr>
  </w:style>
  <w:style w:type="character" w:customStyle="1" w:styleId="Subhead1Char">
    <w:name w:val="Subhead 1 Char"/>
    <w:basedOn w:val="DefaultParagraphFont"/>
    <w:link w:val="Subhead1"/>
    <w:uiPriority w:val="99"/>
    <w:locked/>
    <w:rsid w:val="00C04235"/>
    <w:rPr>
      <w:rFonts w:ascii="EYInterstate" w:hAnsi="EYInterstate"/>
      <w:b/>
      <w:bCs/>
      <w:color w:val="646464"/>
      <w:sz w:val="28"/>
      <w:szCs w:val="28"/>
    </w:rPr>
  </w:style>
  <w:style w:type="paragraph" w:customStyle="1" w:styleId="EYBodyText">
    <w:name w:val="EY Body Text"/>
    <w:basedOn w:val="Normal"/>
    <w:link w:val="EYBodyTextChar"/>
    <w:rsid w:val="003C5349"/>
    <w:pPr>
      <w:overflowPunct w:val="0"/>
      <w:autoSpaceDE w:val="0"/>
      <w:autoSpaceDN w:val="0"/>
      <w:adjustRightInd w:val="0"/>
      <w:spacing w:after="140" w:line="240" w:lineRule="exact"/>
      <w:textAlignment w:val="baseline"/>
    </w:pPr>
    <w:rPr>
      <w:rFonts w:ascii="EYInterstate Light" w:eastAsia="MS Mincho" w:hAnsi="EYInterstate Light" w:cs="Arial"/>
      <w:bCs/>
      <w:sz w:val="18"/>
      <w:szCs w:val="18"/>
    </w:rPr>
  </w:style>
  <w:style w:type="paragraph" w:customStyle="1" w:styleId="EYBodyTextNumbered1">
    <w:name w:val="EY Body Text Numbered 1"/>
    <w:basedOn w:val="EYBodyText"/>
    <w:qFormat/>
    <w:rsid w:val="00097395"/>
    <w:pPr>
      <w:numPr>
        <w:numId w:val="21"/>
      </w:numPr>
    </w:pPr>
  </w:style>
  <w:style w:type="character" w:customStyle="1" w:styleId="EYBodyTextChar">
    <w:name w:val="EY Body Text Char"/>
    <w:basedOn w:val="DefaultParagraphFont"/>
    <w:link w:val="EYBodyText"/>
    <w:locked/>
    <w:rsid w:val="003C5349"/>
    <w:rPr>
      <w:rFonts w:ascii="EYInterstate Light" w:eastAsia="MS Mincho" w:hAnsi="EYInterstate Light" w:cs="Arial"/>
      <w:bCs/>
      <w:sz w:val="18"/>
      <w:szCs w:val="18"/>
      <w:lang w:val="en-US" w:eastAsia="en-US" w:bidi="ar-SA"/>
    </w:rPr>
  </w:style>
  <w:style w:type="paragraph" w:styleId="TOC1">
    <w:name w:val="toc 1"/>
    <w:basedOn w:val="Normal"/>
    <w:next w:val="Normal"/>
    <w:autoRedefine/>
    <w:uiPriority w:val="99"/>
    <w:semiHidden/>
    <w:rsid w:val="003C5349"/>
    <w:pPr>
      <w:tabs>
        <w:tab w:val="right" w:leader="dot" w:pos="9761"/>
      </w:tabs>
      <w:spacing w:before="120" w:after="40"/>
    </w:pPr>
    <w:rPr>
      <w:rFonts w:ascii="EYInterstate Light" w:hAnsi="EYInterstate Light"/>
      <w:b/>
      <w:noProof/>
    </w:rPr>
  </w:style>
  <w:style w:type="character" w:styleId="Hyperlink">
    <w:name w:val="Hyperlink"/>
    <w:basedOn w:val="DefaultParagraphFont"/>
    <w:uiPriority w:val="99"/>
    <w:rsid w:val="003C5349"/>
    <w:rPr>
      <w:rFonts w:cs="Times New Roman"/>
      <w:color w:val="0000FF"/>
      <w:u w:val="single"/>
    </w:rPr>
  </w:style>
  <w:style w:type="paragraph" w:customStyle="1" w:styleId="EYTableHeadings">
    <w:name w:val="EY Table Headings"/>
    <w:basedOn w:val="EYTableheading"/>
    <w:uiPriority w:val="99"/>
    <w:rsid w:val="00C04235"/>
    <w:pPr>
      <w:keepNext/>
    </w:pPr>
    <w:rPr>
      <w:b/>
      <w:bCs w:val="0"/>
      <w:szCs w:val="16"/>
    </w:rPr>
  </w:style>
  <w:style w:type="paragraph" w:customStyle="1" w:styleId="EYHeading3EYBodySubhead">
    <w:name w:val="EY Heading 3 (EY Body Subhead)"/>
    <w:basedOn w:val="EYHeading1"/>
    <w:next w:val="EYBodyText"/>
    <w:uiPriority w:val="99"/>
    <w:semiHidden/>
    <w:rsid w:val="003C5349"/>
    <w:pPr>
      <w:keepLines/>
      <w:suppressAutoHyphens w:val="0"/>
      <w:spacing w:before="155" w:after="155" w:line="310" w:lineRule="exact"/>
    </w:pPr>
    <w:rPr>
      <w:rFonts w:eastAsia="MS Mincho" w:cs="Arial"/>
      <w:b w:val="0"/>
      <w:bCs/>
      <w:iCs/>
      <w:color w:val="646464"/>
      <w:spacing w:val="-4"/>
      <w:kern w:val="32"/>
      <w:sz w:val="24"/>
      <w:szCs w:val="32"/>
      <w:lang w:val="en-US"/>
    </w:rPr>
  </w:style>
  <w:style w:type="character" w:customStyle="1" w:styleId="Subhead2Char">
    <w:name w:val="Subhead 2 Char"/>
    <w:basedOn w:val="Subhead1Char"/>
    <w:link w:val="Subhead2"/>
    <w:uiPriority w:val="99"/>
    <w:locked/>
    <w:rsid w:val="00C04235"/>
    <w:rPr>
      <w:rFonts w:ascii="EYInterstate" w:hAnsi="EYInterstate"/>
      <w:b/>
      <w:bCs/>
      <w:color w:val="646464"/>
      <w:sz w:val="22"/>
      <w:szCs w:val="28"/>
    </w:rPr>
  </w:style>
  <w:style w:type="table" w:styleId="TableProfessional">
    <w:name w:val="Table Professional"/>
    <w:basedOn w:val="TableNormal"/>
    <w:uiPriority w:val="99"/>
    <w:rsid w:val="003C5349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TOC2">
    <w:name w:val="toc 2"/>
    <w:basedOn w:val="Normal"/>
    <w:next w:val="Normal"/>
    <w:autoRedefine/>
    <w:uiPriority w:val="99"/>
    <w:semiHidden/>
    <w:rsid w:val="003C5349"/>
    <w:pPr>
      <w:spacing w:after="60"/>
      <w:ind w:left="245"/>
    </w:pPr>
    <w:rPr>
      <w:rFonts w:ascii="EYInterstate Light" w:hAnsi="EYInterstate Light"/>
      <w:sz w:val="20"/>
    </w:rPr>
  </w:style>
  <w:style w:type="paragraph" w:customStyle="1" w:styleId="contents">
    <w:name w:val="contents"/>
    <w:basedOn w:val="Headline1"/>
    <w:uiPriority w:val="99"/>
    <w:rsid w:val="003C5349"/>
  </w:style>
  <w:style w:type="paragraph" w:customStyle="1" w:styleId="Subhead2">
    <w:name w:val="Subhead 2"/>
    <w:basedOn w:val="Subhead1"/>
    <w:next w:val="EYBodyText"/>
    <w:link w:val="Subhead2Char"/>
    <w:uiPriority w:val="99"/>
    <w:rsid w:val="00C04235"/>
    <w:pPr>
      <w:numPr>
        <w:ilvl w:val="1"/>
      </w:numPr>
    </w:pPr>
    <w:rPr>
      <w:sz w:val="22"/>
    </w:rPr>
  </w:style>
  <w:style w:type="character" w:styleId="PlaceholderText">
    <w:name w:val="Placeholder Text"/>
    <w:basedOn w:val="DefaultParagraphFont"/>
    <w:uiPriority w:val="99"/>
    <w:semiHidden/>
    <w:rsid w:val="00FF1760"/>
    <w:rPr>
      <w:rFonts w:cs="Times New Roman"/>
      <w:color w:val="808080"/>
    </w:rPr>
  </w:style>
  <w:style w:type="paragraph" w:customStyle="1" w:styleId="EYBodyTextBullet1">
    <w:name w:val="EY Body Text Bullet 1"/>
    <w:basedOn w:val="EYBodyText"/>
    <w:qFormat/>
    <w:rsid w:val="006178A5"/>
    <w:pPr>
      <w:numPr>
        <w:numId w:val="6"/>
      </w:numPr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6C620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C6200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rsid w:val="0063501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35010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0971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71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71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John.smith@ey.com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yperlink" Target="http://sp.ey.net/iam/Identity%20Syncronization/Requirements/Use%20Cases/UC-IDS036%20Update%20Lync%20account%20HR%20changes%20flow%20diagram.vsd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San.wu@sg.uk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7EE8B29A27494DB1781F2FBD5B31A9" ma:contentTypeVersion="0" ma:contentTypeDescription="Create a new document." ma:contentTypeScope="" ma:versionID="a3a98a9038139ddfb4fe5b64d13f69c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45F8A-77E1-40A9-AD5C-B3FC9521320B}"/>
</file>

<file path=customXml/itemProps2.xml><?xml version="1.0" encoding="utf-8"?>
<ds:datastoreItem xmlns:ds="http://schemas.openxmlformats.org/officeDocument/2006/customXml" ds:itemID="{141AA429-2353-4923-B0AD-B620CFDBA87F}"/>
</file>

<file path=customXml/itemProps3.xml><?xml version="1.0" encoding="utf-8"?>
<ds:datastoreItem xmlns:ds="http://schemas.openxmlformats.org/officeDocument/2006/customXml" ds:itemID="{6657CD84-6F6E-4AAA-A740-29B42EE98A6D}"/>
</file>

<file path=customXml/itemProps4.xml><?xml version="1.0" encoding="utf-8"?>
<ds:datastoreItem xmlns:ds="http://schemas.openxmlformats.org/officeDocument/2006/customXml" ds:itemID="{50F76664-D13E-44FA-B13E-AD2EC555C5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1726</Words>
  <Characters>9673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UC-IDS036 Update Lync Account HR Changes</vt:lpstr>
    </vt:vector>
  </TitlesOfParts>
  <Company/>
  <LinksUpToDate>false</LinksUpToDate>
  <CharactersWithSpaces>11377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UC-IDS036 Update Lync Account HR Changes</dc:title>
  <dc:subject/>
  <dc:creator>Laura Chabrow</dc:creator>
  <cp:keywords/>
  <dc:description/>
  <cp:lastModifiedBy>Ally Ward</cp:lastModifiedBy>
  <cp:revision>2</cp:revision>
  <cp:lastPrinted>2012-11-26T08:26:00Z</cp:lastPrinted>
  <dcterms:created xsi:type="dcterms:W3CDTF">2013-03-11T15:40:00Z</dcterms:created>
  <dcterms:modified xsi:type="dcterms:W3CDTF">2013-03-11T15:40:00Z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0x0101002D7EE8B29A27494DB1781F2FBD5B31A9</vt:lpwstr>
  </property>
  <property fmtid="{D5CDD505-2E9C-101B-9397-08002B2CF9AE}" pid="3" name="Version">
    <vt:lpwstr>1.2</vt:lpwstr>
  </property>
</Properties>
</file>