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80B" w:rsidRDefault="0029080B" w:rsidP="0029080B">
      <w:pPr>
        <w:pStyle w:val="Headline1"/>
      </w:pPr>
      <w:bookmarkStart w:id="0" w:name="_Toc201969711"/>
      <w:r>
        <w:t>IAM – Identity Synchronization Portal</w:t>
      </w:r>
    </w:p>
    <w:bookmarkEnd w:id="0"/>
    <w:p w:rsidR="00631BED" w:rsidRPr="00132A85" w:rsidRDefault="00631BED" w:rsidP="00631BED">
      <w:pPr>
        <w:pStyle w:val="Subhead1"/>
        <w:rPr>
          <w:color w:val="auto"/>
        </w:rPr>
      </w:pPr>
      <w:r w:rsidRPr="00132A85">
        <w:rPr>
          <w:color w:val="auto"/>
        </w:rPr>
        <w:t xml:space="preserve">Requirement specification </w:t>
      </w:r>
    </w:p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t>Requirement traceability</w:t>
      </w:r>
    </w:p>
    <w:p w:rsidR="00631BED" w:rsidRPr="00132A85" w:rsidRDefault="00D5111B" w:rsidP="00631BED">
      <w:pPr>
        <w:pStyle w:val="EYBodyText"/>
      </w:pPr>
      <w:r>
        <w:t>Business Requirement</w:t>
      </w:r>
      <w:r w:rsidR="00360742">
        <w:t>: Interface &amp; Appearance</w:t>
      </w:r>
    </w:p>
    <w:p w:rsidR="00631BED" w:rsidRDefault="00360742" w:rsidP="00631BED">
      <w:pPr>
        <w:pStyle w:val="EYBodyText"/>
        <w:numPr>
          <w:ilvl w:val="0"/>
          <w:numId w:val="31"/>
        </w:numPr>
      </w:pPr>
      <w:r>
        <w:t>INT-01 Portal interface will be a web application.</w:t>
      </w:r>
    </w:p>
    <w:p w:rsidR="00360742" w:rsidRPr="00132A85" w:rsidRDefault="00360742" w:rsidP="00631BED">
      <w:pPr>
        <w:pStyle w:val="EYBodyText"/>
        <w:numPr>
          <w:ilvl w:val="0"/>
          <w:numId w:val="31"/>
        </w:numPr>
      </w:pPr>
      <w:r>
        <w:t>INT-02 Portal interface will comply with EY branding standards.</w:t>
      </w:r>
    </w:p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t>Requirement description</w:t>
      </w:r>
    </w:p>
    <w:p w:rsidR="00631BED" w:rsidRPr="00132A85" w:rsidRDefault="00631BED" w:rsidP="00631BED">
      <w:pPr>
        <w:pStyle w:val="EYBodyText"/>
      </w:pPr>
      <w:r w:rsidRPr="00132A85">
        <w:t>This Requirement Specification</w:t>
      </w:r>
      <w:r w:rsidR="00310474">
        <w:t xml:space="preserve"> describes the </w:t>
      </w:r>
      <w:r w:rsidR="003674B8">
        <w:t>necessity</w:t>
      </w:r>
      <w:r w:rsidR="006D58C0">
        <w:t xml:space="preserve"> for </w:t>
      </w:r>
      <w:r w:rsidR="00E24698">
        <w:t xml:space="preserve">Identity Synchronization User Interface Portal solution </w:t>
      </w:r>
      <w:r w:rsidR="006D58C0">
        <w:t>to be built and deployed as a web based application.  In addition the solution must comply with EY branding standards.</w:t>
      </w:r>
    </w:p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t>Functional specifications</w:t>
      </w:r>
    </w:p>
    <w:tbl>
      <w:tblPr>
        <w:tblW w:w="0" w:type="auto"/>
        <w:tblInd w:w="5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/>
      </w:tblPr>
      <w:tblGrid>
        <w:gridCol w:w="1890"/>
        <w:gridCol w:w="5490"/>
        <w:gridCol w:w="7110"/>
      </w:tblGrid>
      <w:tr w:rsidR="00631BED" w:rsidRPr="00132A85" w:rsidTr="000F34B8">
        <w:trPr>
          <w:tblHeader/>
        </w:trPr>
        <w:tc>
          <w:tcPr>
            <w:tcW w:w="14490" w:type="dxa"/>
            <w:gridSpan w:val="3"/>
            <w:shd w:val="clear" w:color="auto" w:fill="CCCCCC"/>
          </w:tcPr>
          <w:p w:rsidR="00631BED" w:rsidRPr="00132A85" w:rsidRDefault="00883B68" w:rsidP="00883B68">
            <w:pPr>
              <w:pStyle w:val="EYTableHeadings"/>
            </w:pPr>
            <w:r>
              <w:rPr>
                <w:lang w:val="en-US"/>
              </w:rPr>
              <w:t>INT</w:t>
            </w:r>
            <w:r w:rsidR="00C37933">
              <w:rPr>
                <w:lang w:val="en-US"/>
              </w:rPr>
              <w:t xml:space="preserve"> – 01 &amp; 02</w:t>
            </w:r>
          </w:p>
        </w:tc>
      </w:tr>
      <w:tr w:rsidR="00631BED" w:rsidRPr="00132A85" w:rsidTr="000F34B8">
        <w:trPr>
          <w:trHeight w:val="108"/>
        </w:trPr>
        <w:tc>
          <w:tcPr>
            <w:tcW w:w="1890" w:type="dxa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>Actor</w:t>
            </w:r>
          </w:p>
        </w:tc>
        <w:tc>
          <w:tcPr>
            <w:tcW w:w="12600" w:type="dxa"/>
            <w:gridSpan w:val="2"/>
          </w:tcPr>
          <w:p w:rsidR="00883B68" w:rsidRPr="00132A85" w:rsidRDefault="00B670FF" w:rsidP="00B670FF">
            <w:pPr>
              <w:pStyle w:val="EYBodyText"/>
            </w:pPr>
            <w:r>
              <w:t xml:space="preserve">FIM Admin, </w:t>
            </w:r>
            <w:r w:rsidR="00746591">
              <w:t>ID Sync Portal Admin, Level 2 and Level 1</w:t>
            </w:r>
          </w:p>
        </w:tc>
      </w:tr>
      <w:tr w:rsidR="00631BED" w:rsidRPr="00132A85" w:rsidTr="000F34B8">
        <w:trPr>
          <w:trHeight w:val="108"/>
        </w:trPr>
        <w:tc>
          <w:tcPr>
            <w:tcW w:w="1890" w:type="dxa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>Pre-conditions</w:t>
            </w:r>
          </w:p>
        </w:tc>
        <w:tc>
          <w:tcPr>
            <w:tcW w:w="12600" w:type="dxa"/>
            <w:gridSpan w:val="2"/>
          </w:tcPr>
          <w:p w:rsidR="00397163" w:rsidRPr="00132A85" w:rsidRDefault="00631BED" w:rsidP="005B2FDB">
            <w:pPr>
              <w:pStyle w:val="EYBodyText"/>
            </w:pPr>
            <w:r w:rsidRPr="00132A85">
              <w:t xml:space="preserve">The Actor </w:t>
            </w:r>
            <w:r w:rsidR="00B670FF">
              <w:t xml:space="preserve">has the required access permissions to </w:t>
            </w:r>
            <w:r w:rsidRPr="00132A85">
              <w:t xml:space="preserve">access </w:t>
            </w:r>
            <w:r w:rsidR="00B670FF">
              <w:t xml:space="preserve">the Identity Synchronization User Interface Portal solution </w:t>
            </w:r>
          </w:p>
        </w:tc>
      </w:tr>
      <w:tr w:rsidR="00631BED" w:rsidRPr="00132A85" w:rsidTr="000F34B8">
        <w:trPr>
          <w:trHeight w:val="80"/>
        </w:trPr>
        <w:tc>
          <w:tcPr>
            <w:tcW w:w="1890" w:type="dxa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>Post-conditions</w:t>
            </w:r>
          </w:p>
        </w:tc>
        <w:tc>
          <w:tcPr>
            <w:tcW w:w="12600" w:type="dxa"/>
            <w:gridSpan w:val="2"/>
          </w:tcPr>
          <w:p w:rsidR="00B670FF" w:rsidRDefault="00B670FF" w:rsidP="00883B68">
            <w:pPr>
              <w:pStyle w:val="EYBodyText"/>
            </w:pPr>
            <w:r>
              <w:t>The Identity Synchronization User Interface Portal solution has been built and deployed as a web based application.</w:t>
            </w:r>
          </w:p>
          <w:p w:rsidR="00631BED" w:rsidRPr="00132A85" w:rsidRDefault="00B8742A" w:rsidP="00B8742A">
            <w:pPr>
              <w:pStyle w:val="EYBodyText"/>
            </w:pPr>
            <w:r>
              <w:t xml:space="preserve">All content </w:t>
            </w:r>
            <w:r w:rsidR="00B670FF">
              <w:t>within the Identity Synchronization User Interface Portal solution has complied with EY branding standards.</w:t>
            </w:r>
          </w:p>
        </w:tc>
      </w:tr>
      <w:tr w:rsidR="00631BED" w:rsidRPr="00132A85" w:rsidTr="000F34B8">
        <w:trPr>
          <w:trHeight w:val="80"/>
        </w:trPr>
        <w:tc>
          <w:tcPr>
            <w:tcW w:w="1890" w:type="dxa"/>
            <w:tcBorders>
              <w:bottom w:val="single" w:sz="4" w:space="0" w:color="999999"/>
            </w:tcBorders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>Frequency</w:t>
            </w:r>
          </w:p>
        </w:tc>
        <w:tc>
          <w:tcPr>
            <w:tcW w:w="12600" w:type="dxa"/>
            <w:gridSpan w:val="2"/>
            <w:tcBorders>
              <w:bottom w:val="single" w:sz="4" w:space="0" w:color="999999"/>
            </w:tcBorders>
          </w:tcPr>
          <w:p w:rsidR="00631BED" w:rsidRPr="00132A85" w:rsidRDefault="00631BED" w:rsidP="000F34B8">
            <w:pPr>
              <w:pStyle w:val="EYBodyText"/>
            </w:pPr>
            <w:r w:rsidRPr="00132A85">
              <w:t>Daily</w:t>
            </w:r>
          </w:p>
        </w:tc>
      </w:tr>
      <w:tr w:rsidR="00631BED" w:rsidRPr="00132A85" w:rsidTr="000F34B8">
        <w:trPr>
          <w:trHeight w:val="80"/>
        </w:trPr>
        <w:tc>
          <w:tcPr>
            <w:tcW w:w="7380" w:type="dxa"/>
            <w:gridSpan w:val="2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>Actor actions</w:t>
            </w:r>
          </w:p>
        </w:tc>
        <w:tc>
          <w:tcPr>
            <w:tcW w:w="7110" w:type="dxa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>System response</w:t>
            </w:r>
          </w:p>
        </w:tc>
      </w:tr>
      <w:tr w:rsidR="00E276A3" w:rsidRPr="00132A85" w:rsidTr="000F34B8">
        <w:trPr>
          <w:trHeight w:val="80"/>
        </w:trPr>
        <w:tc>
          <w:tcPr>
            <w:tcW w:w="7380" w:type="dxa"/>
            <w:gridSpan w:val="2"/>
          </w:tcPr>
          <w:p w:rsidR="00E276A3" w:rsidRDefault="00E276A3" w:rsidP="003B31CC">
            <w:pPr>
              <w:pStyle w:val="EYBodyTextNumbered1"/>
              <w:numPr>
                <w:ilvl w:val="0"/>
                <w:numId w:val="44"/>
              </w:numPr>
            </w:pPr>
            <w:r>
              <w:t>Actor selects the Identity Synchronization User Interface Portal solution URL link.</w:t>
            </w:r>
          </w:p>
        </w:tc>
        <w:tc>
          <w:tcPr>
            <w:tcW w:w="7110" w:type="dxa"/>
          </w:tcPr>
          <w:p w:rsidR="00E276A3" w:rsidRDefault="002E2449" w:rsidP="00E276A3">
            <w:pPr>
              <w:pStyle w:val="EYBodyTextNumbered1"/>
              <w:numPr>
                <w:ilvl w:val="0"/>
                <w:numId w:val="44"/>
              </w:numPr>
            </w:pPr>
            <w:r>
              <w:t>System prompts the Actor to supply their Secondary Account Log on information (</w:t>
            </w:r>
            <w:proofErr w:type="spellStart"/>
            <w:r>
              <w:t>ie</w:t>
            </w:r>
            <w:proofErr w:type="spellEnd"/>
            <w:r>
              <w:t xml:space="preserve"> Username &amp; Password</w:t>
            </w:r>
            <w:proofErr w:type="gramStart"/>
            <w:r>
              <w:t>) .</w:t>
            </w:r>
            <w:proofErr w:type="gramEnd"/>
            <w:r>
              <w:t xml:space="preserve"> The log on page should not be cached on local machine.</w:t>
            </w:r>
          </w:p>
        </w:tc>
      </w:tr>
      <w:tr w:rsidR="002E2449" w:rsidRPr="00132A85" w:rsidTr="000F34B8">
        <w:trPr>
          <w:trHeight w:val="80"/>
        </w:trPr>
        <w:tc>
          <w:tcPr>
            <w:tcW w:w="7380" w:type="dxa"/>
            <w:gridSpan w:val="2"/>
          </w:tcPr>
          <w:p w:rsidR="002E2449" w:rsidRDefault="002E2449" w:rsidP="00E276A3">
            <w:pPr>
              <w:pStyle w:val="EYBodyTextNumbered1"/>
              <w:numPr>
                <w:ilvl w:val="0"/>
                <w:numId w:val="44"/>
              </w:numPr>
            </w:pPr>
            <w:r>
              <w:t>Actor supplies their Secondary Account Log on information via a secure connection.</w:t>
            </w:r>
          </w:p>
        </w:tc>
        <w:tc>
          <w:tcPr>
            <w:tcW w:w="7110" w:type="dxa"/>
          </w:tcPr>
          <w:p w:rsidR="002E2449" w:rsidRDefault="002E2449" w:rsidP="00C643C9">
            <w:pPr>
              <w:pStyle w:val="EYBodyTextNumbered1"/>
              <w:numPr>
                <w:ilvl w:val="0"/>
                <w:numId w:val="44"/>
              </w:numPr>
            </w:pPr>
            <w:r>
              <w:t>System validates the Actors credentials and authenticates the Actor. The user’s successful login is logged including the required fields, and a report is available for auditing.</w:t>
            </w:r>
          </w:p>
        </w:tc>
      </w:tr>
      <w:tr w:rsidR="00631BED" w:rsidRPr="00132A85" w:rsidTr="000F34B8">
        <w:trPr>
          <w:trHeight w:val="80"/>
        </w:trPr>
        <w:tc>
          <w:tcPr>
            <w:tcW w:w="7380" w:type="dxa"/>
            <w:gridSpan w:val="2"/>
          </w:tcPr>
          <w:p w:rsidR="00631BED" w:rsidRPr="00132A85" w:rsidRDefault="00631BED" w:rsidP="002E2449">
            <w:pPr>
              <w:pStyle w:val="EYBodyTextNumbered1"/>
              <w:numPr>
                <w:ilvl w:val="0"/>
                <w:numId w:val="0"/>
              </w:numPr>
              <w:ind w:left="360"/>
            </w:pPr>
          </w:p>
        </w:tc>
        <w:tc>
          <w:tcPr>
            <w:tcW w:w="7110" w:type="dxa"/>
          </w:tcPr>
          <w:p w:rsidR="00631BED" w:rsidRPr="00132A85" w:rsidRDefault="002E2449" w:rsidP="00C643C9">
            <w:pPr>
              <w:pStyle w:val="EYBodyTextNumbered1"/>
              <w:numPr>
                <w:ilvl w:val="0"/>
                <w:numId w:val="44"/>
              </w:numPr>
            </w:pPr>
            <w:r>
              <w:t>System determines actor’s role and privilege, and directs the Actor to the Landing Page where shows what the actor is authorized to see or to do.</w:t>
            </w:r>
          </w:p>
        </w:tc>
      </w:tr>
      <w:tr w:rsidR="00631BED" w:rsidRPr="00132A85" w:rsidTr="000F34B8">
        <w:trPr>
          <w:trHeight w:val="80"/>
        </w:trPr>
        <w:tc>
          <w:tcPr>
            <w:tcW w:w="7380" w:type="dxa"/>
            <w:gridSpan w:val="2"/>
          </w:tcPr>
          <w:p w:rsidR="00631BED" w:rsidRPr="00132A85" w:rsidRDefault="002E2449" w:rsidP="002E2449">
            <w:pPr>
              <w:pStyle w:val="EYBodyTextNumbered1"/>
              <w:numPr>
                <w:ilvl w:val="0"/>
                <w:numId w:val="44"/>
              </w:numPr>
            </w:pPr>
            <w:r>
              <w:t xml:space="preserve">Actor selects any page, section, button, </w:t>
            </w:r>
            <w:proofErr w:type="gramStart"/>
            <w:r>
              <w:t>link</w:t>
            </w:r>
            <w:proofErr w:type="gramEnd"/>
            <w:r>
              <w:t>, performs a search, performs any available functionality based on the Actors access permissions, etc within the Identity Synchronization User Interface Portal solution.</w:t>
            </w:r>
          </w:p>
        </w:tc>
        <w:tc>
          <w:tcPr>
            <w:tcW w:w="7110" w:type="dxa"/>
          </w:tcPr>
          <w:p w:rsidR="00631BED" w:rsidRPr="00132A85" w:rsidRDefault="002E2449" w:rsidP="002E2449">
            <w:pPr>
              <w:pStyle w:val="EYBodyTextNumbered1"/>
              <w:numPr>
                <w:ilvl w:val="0"/>
                <w:numId w:val="44"/>
              </w:numPr>
            </w:pPr>
            <w:r>
              <w:t>System displays the relevant pages(s) to the Actor.</w:t>
            </w:r>
          </w:p>
        </w:tc>
      </w:tr>
      <w:tr w:rsidR="00631BED" w:rsidRPr="00132A85" w:rsidTr="000F34B8">
        <w:trPr>
          <w:trHeight w:val="80"/>
        </w:trPr>
        <w:tc>
          <w:tcPr>
            <w:tcW w:w="7380" w:type="dxa"/>
            <w:gridSpan w:val="2"/>
          </w:tcPr>
          <w:p w:rsidR="00631BED" w:rsidRPr="00132A85" w:rsidRDefault="002E2449" w:rsidP="002E2449">
            <w:pPr>
              <w:pStyle w:val="EYBodyText"/>
              <w:numPr>
                <w:ilvl w:val="0"/>
                <w:numId w:val="44"/>
              </w:numPr>
            </w:pPr>
            <w:r>
              <w:t>Case Ends.</w:t>
            </w:r>
          </w:p>
        </w:tc>
        <w:tc>
          <w:tcPr>
            <w:tcW w:w="7110" w:type="dxa"/>
          </w:tcPr>
          <w:p w:rsidR="00631BED" w:rsidRPr="00132A85" w:rsidRDefault="00631BED" w:rsidP="000F34B8">
            <w:pPr>
              <w:pStyle w:val="EYBodyText"/>
            </w:pPr>
          </w:p>
        </w:tc>
      </w:tr>
      <w:tr w:rsidR="00631BED" w:rsidRPr="00132A85" w:rsidTr="000F34B8">
        <w:trPr>
          <w:trHeight w:val="80"/>
        </w:trPr>
        <w:tc>
          <w:tcPr>
            <w:tcW w:w="1890" w:type="dxa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 xml:space="preserve">* Exception or Alternate Flow </w:t>
            </w:r>
          </w:p>
        </w:tc>
        <w:tc>
          <w:tcPr>
            <w:tcW w:w="5490" w:type="dxa"/>
          </w:tcPr>
          <w:p w:rsidR="00631BED" w:rsidRDefault="00C643C9" w:rsidP="000F34B8">
            <w:pPr>
              <w:pStyle w:val="EYBodyText"/>
            </w:pPr>
            <w:r>
              <w:t>N/A</w:t>
            </w:r>
          </w:p>
          <w:p w:rsidR="00B670FF" w:rsidRPr="00132A85" w:rsidRDefault="00B670FF" w:rsidP="000F34B8">
            <w:pPr>
              <w:pStyle w:val="EYBodyText"/>
            </w:pPr>
          </w:p>
        </w:tc>
        <w:tc>
          <w:tcPr>
            <w:tcW w:w="7110" w:type="dxa"/>
          </w:tcPr>
          <w:p w:rsidR="00631BED" w:rsidRPr="00132A85" w:rsidRDefault="00631BED" w:rsidP="000F34B8">
            <w:pPr>
              <w:pStyle w:val="EYBodyText"/>
            </w:pPr>
          </w:p>
        </w:tc>
      </w:tr>
      <w:tr w:rsidR="00631BED" w:rsidRPr="00132A85" w:rsidTr="000F34B8">
        <w:trPr>
          <w:trHeight w:val="80"/>
        </w:trPr>
        <w:tc>
          <w:tcPr>
            <w:tcW w:w="7380" w:type="dxa"/>
            <w:gridSpan w:val="2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</w:p>
        </w:tc>
        <w:tc>
          <w:tcPr>
            <w:tcW w:w="7110" w:type="dxa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</w:p>
        </w:tc>
      </w:tr>
      <w:tr w:rsidR="008B5CDF" w:rsidRPr="00132A85" w:rsidTr="000F34B8">
        <w:trPr>
          <w:trHeight w:val="80"/>
        </w:trPr>
        <w:tc>
          <w:tcPr>
            <w:tcW w:w="7380" w:type="dxa"/>
            <w:gridSpan w:val="2"/>
          </w:tcPr>
          <w:p w:rsidR="008B5CDF" w:rsidRPr="00132A85" w:rsidRDefault="008B5CDF" w:rsidP="008B5CDF">
            <w:pPr>
              <w:pStyle w:val="EYBodyText"/>
              <w:ind w:left="360"/>
            </w:pPr>
          </w:p>
        </w:tc>
        <w:tc>
          <w:tcPr>
            <w:tcW w:w="7110" w:type="dxa"/>
          </w:tcPr>
          <w:p w:rsidR="008B5CDF" w:rsidRPr="00132A85" w:rsidRDefault="008B5CDF" w:rsidP="008B5CDF">
            <w:pPr>
              <w:pStyle w:val="EYBodyText"/>
              <w:ind w:left="360"/>
            </w:pPr>
          </w:p>
        </w:tc>
      </w:tr>
      <w:tr w:rsidR="00631BED" w:rsidRPr="00132A85" w:rsidTr="000F34B8">
        <w:trPr>
          <w:trHeight w:val="80"/>
        </w:trPr>
        <w:tc>
          <w:tcPr>
            <w:tcW w:w="1890" w:type="dxa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>Business rules</w:t>
            </w:r>
          </w:p>
        </w:tc>
        <w:tc>
          <w:tcPr>
            <w:tcW w:w="12600" w:type="dxa"/>
            <w:gridSpan w:val="2"/>
          </w:tcPr>
          <w:p w:rsidR="00631BED" w:rsidRDefault="00E276A3" w:rsidP="00645563">
            <w:pPr>
              <w:pStyle w:val="EYBodyTextNumbered1"/>
              <w:numPr>
                <w:ilvl w:val="0"/>
                <w:numId w:val="32"/>
              </w:numPr>
              <w:ind w:left="303" w:hanging="303"/>
            </w:pPr>
            <w:r>
              <w:t>The Identity Synchronization User Interface Portal solution must be built and deployed as a web based application.</w:t>
            </w:r>
          </w:p>
          <w:p w:rsidR="00E276A3" w:rsidRPr="00132A85" w:rsidRDefault="00E276A3" w:rsidP="00E276A3">
            <w:pPr>
              <w:pStyle w:val="EYBodyTextNumbered1"/>
              <w:numPr>
                <w:ilvl w:val="0"/>
                <w:numId w:val="32"/>
              </w:numPr>
              <w:ind w:left="303" w:hanging="303"/>
            </w:pPr>
            <w:r>
              <w:t>All content within the Identity Synchronization User Interface Portal solution must comply with EY branding standards.</w:t>
            </w:r>
          </w:p>
        </w:tc>
      </w:tr>
      <w:tr w:rsidR="00631BED" w:rsidRPr="00132A85" w:rsidTr="000F34B8">
        <w:trPr>
          <w:trHeight w:val="80"/>
        </w:trPr>
        <w:tc>
          <w:tcPr>
            <w:tcW w:w="1890" w:type="dxa"/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>Notes</w:t>
            </w:r>
          </w:p>
        </w:tc>
        <w:tc>
          <w:tcPr>
            <w:tcW w:w="12600" w:type="dxa"/>
            <w:gridSpan w:val="2"/>
          </w:tcPr>
          <w:p w:rsidR="00631BED" w:rsidRPr="00132A85" w:rsidRDefault="003674B8" w:rsidP="003674B8">
            <w:pPr>
              <w:pStyle w:val="EYBodyTextBullet1"/>
            </w:pPr>
            <w:r>
              <w:t xml:space="preserve">Link to </w:t>
            </w:r>
            <w:hyperlink r:id="rId8" w:history="1">
              <w:r w:rsidRPr="003674B8">
                <w:rPr>
                  <w:rStyle w:val="Hyperlink"/>
                  <w:rFonts w:cs="Arial"/>
                </w:rPr>
                <w:t>The Branding Zone</w:t>
              </w:r>
            </w:hyperlink>
          </w:p>
        </w:tc>
      </w:tr>
      <w:tr w:rsidR="00631BED" w:rsidRPr="00132A85" w:rsidTr="000F34B8">
        <w:trPr>
          <w:trHeight w:val="80"/>
        </w:trPr>
        <w:tc>
          <w:tcPr>
            <w:tcW w:w="1890" w:type="dxa"/>
            <w:tcBorders>
              <w:bottom w:val="single" w:sz="4" w:space="0" w:color="999999"/>
            </w:tcBorders>
            <w:shd w:val="clear" w:color="auto" w:fill="CCCCCC"/>
          </w:tcPr>
          <w:p w:rsidR="00631BED" w:rsidRPr="00132A85" w:rsidRDefault="00631BED" w:rsidP="000F34B8">
            <w:pPr>
              <w:pStyle w:val="EYBodyText"/>
              <w:rPr>
                <w:b/>
              </w:rPr>
            </w:pPr>
            <w:r w:rsidRPr="00132A85">
              <w:rPr>
                <w:b/>
              </w:rPr>
              <w:t>Acceptance criteria</w:t>
            </w:r>
          </w:p>
        </w:tc>
        <w:tc>
          <w:tcPr>
            <w:tcW w:w="12600" w:type="dxa"/>
            <w:gridSpan w:val="2"/>
            <w:tcBorders>
              <w:bottom w:val="single" w:sz="4" w:space="0" w:color="999999"/>
            </w:tcBorders>
          </w:tcPr>
          <w:p w:rsidR="00B8742A" w:rsidRDefault="00B8742A" w:rsidP="00B8742A">
            <w:pPr>
              <w:pStyle w:val="EYBodyText"/>
              <w:numPr>
                <w:ilvl w:val="0"/>
                <w:numId w:val="45"/>
              </w:numPr>
              <w:ind w:left="321" w:hanging="283"/>
            </w:pPr>
            <w:r>
              <w:t>The Identity Synchronization User Interface Portal solution has been built and deployed as a web based application.</w:t>
            </w:r>
          </w:p>
          <w:p w:rsidR="00746591" w:rsidRPr="00132A85" w:rsidRDefault="00B8742A" w:rsidP="00B8742A">
            <w:pPr>
              <w:pStyle w:val="EYBodyTextNumbered1"/>
              <w:numPr>
                <w:ilvl w:val="0"/>
                <w:numId w:val="45"/>
              </w:numPr>
              <w:ind w:left="321" w:hanging="283"/>
            </w:pPr>
            <w:r>
              <w:t>All content within the Identity Synchronization User Interface Portal solution has complied with EY branding standards.</w:t>
            </w:r>
          </w:p>
        </w:tc>
      </w:tr>
    </w:tbl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t>Design elements (completed with Application Engineering)</w:t>
      </w:r>
    </w:p>
    <w:p w:rsidR="00631BED" w:rsidRPr="00132A85" w:rsidRDefault="00631BED" w:rsidP="00631BED">
      <w:pPr>
        <w:pStyle w:val="EYBodyText"/>
        <w:ind w:left="360"/>
      </w:pPr>
      <w:r w:rsidRPr="00132A85">
        <w:t>[Imbed image of low fidelity user interface mockup if applicable]</w:t>
      </w:r>
    </w:p>
    <w:tbl>
      <w:tblPr>
        <w:tblW w:w="14130" w:type="dxa"/>
        <w:tblInd w:w="4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57" w:type="dxa"/>
          <w:right w:w="57" w:type="dxa"/>
        </w:tblCellMar>
        <w:tblLook w:val="01E0"/>
      </w:tblPr>
      <w:tblGrid>
        <w:gridCol w:w="540"/>
        <w:gridCol w:w="1350"/>
        <w:gridCol w:w="2790"/>
        <w:gridCol w:w="810"/>
        <w:gridCol w:w="1080"/>
        <w:gridCol w:w="720"/>
        <w:gridCol w:w="990"/>
        <w:gridCol w:w="3330"/>
        <w:gridCol w:w="990"/>
        <w:gridCol w:w="1530"/>
      </w:tblGrid>
      <w:tr w:rsidR="00631BED" w:rsidRPr="00132A85" w:rsidTr="000F34B8">
        <w:trPr>
          <w:tblHeader/>
        </w:trPr>
        <w:tc>
          <w:tcPr>
            <w:tcW w:w="54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Footnote</w:t>
            </w:r>
          </w:p>
        </w:tc>
        <w:tc>
          <w:tcPr>
            <w:tcW w:w="135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Field label</w:t>
            </w:r>
          </w:p>
        </w:tc>
        <w:tc>
          <w:tcPr>
            <w:tcW w:w="279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Description</w:t>
            </w:r>
          </w:p>
        </w:tc>
        <w:tc>
          <w:tcPr>
            <w:tcW w:w="81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Editable</w:t>
            </w:r>
          </w:p>
        </w:tc>
        <w:tc>
          <w:tcPr>
            <w:tcW w:w="108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Field type*</w:t>
            </w:r>
          </w:p>
        </w:tc>
        <w:tc>
          <w:tcPr>
            <w:tcW w:w="72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Limit</w:t>
            </w:r>
          </w:p>
        </w:tc>
        <w:tc>
          <w:tcPr>
            <w:tcW w:w="99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Default value</w:t>
            </w:r>
          </w:p>
        </w:tc>
        <w:tc>
          <w:tcPr>
            <w:tcW w:w="333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Business rule</w:t>
            </w:r>
          </w:p>
        </w:tc>
        <w:tc>
          <w:tcPr>
            <w:tcW w:w="99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 xml:space="preserve">Required </w:t>
            </w:r>
          </w:p>
        </w:tc>
        <w:tc>
          <w:tcPr>
            <w:tcW w:w="153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Values</w:t>
            </w:r>
          </w:p>
        </w:tc>
      </w:tr>
      <w:tr w:rsidR="00631BED" w:rsidRPr="00132A85" w:rsidTr="000F34B8">
        <w:trPr>
          <w:trHeight w:val="108"/>
        </w:trPr>
        <w:tc>
          <w:tcPr>
            <w:tcW w:w="540" w:type="dxa"/>
          </w:tcPr>
          <w:p w:rsidR="00631BED" w:rsidRDefault="00631BED" w:rsidP="000F34B8">
            <w:pPr>
              <w:pStyle w:val="EYTabletext"/>
            </w:pPr>
            <w:r w:rsidRPr="00132A85">
              <w:t>[#]</w:t>
            </w:r>
          </w:p>
          <w:p w:rsidR="00EC67EE" w:rsidRDefault="00EC67EE" w:rsidP="000F34B8">
            <w:pPr>
              <w:pStyle w:val="EYTabletext"/>
            </w:pPr>
          </w:p>
          <w:p w:rsidR="00EC67EE" w:rsidRDefault="00EC67EE" w:rsidP="000F34B8">
            <w:pPr>
              <w:pStyle w:val="EYTabletext"/>
            </w:pPr>
          </w:p>
          <w:p w:rsidR="00EC67EE" w:rsidRPr="00132A85" w:rsidRDefault="00EC67EE" w:rsidP="000F34B8">
            <w:pPr>
              <w:pStyle w:val="EYTabletext"/>
            </w:pPr>
            <w:r>
              <w:t>N/A</w:t>
            </w:r>
          </w:p>
        </w:tc>
        <w:tc>
          <w:tcPr>
            <w:tcW w:w="135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[Name of field]</w:t>
            </w:r>
          </w:p>
        </w:tc>
        <w:tc>
          <w:tcPr>
            <w:tcW w:w="279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 xml:space="preserve">[Describe the </w:t>
            </w:r>
            <w:r w:rsidR="002C6F4E" w:rsidRPr="00132A85">
              <w:t>behaviour</w:t>
            </w:r>
            <w:r w:rsidRPr="00132A85">
              <w:t xml:space="preserve"> of the field]</w:t>
            </w:r>
          </w:p>
        </w:tc>
        <w:tc>
          <w:tcPr>
            <w:tcW w:w="81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[Y/N]</w:t>
            </w:r>
          </w:p>
        </w:tc>
        <w:tc>
          <w:tcPr>
            <w:tcW w:w="108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[TBD by AE]</w:t>
            </w:r>
          </w:p>
        </w:tc>
        <w:tc>
          <w:tcPr>
            <w:tcW w:w="72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[# of allowable characters]</w:t>
            </w:r>
          </w:p>
        </w:tc>
        <w:tc>
          <w:tcPr>
            <w:tcW w:w="99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[Value displayed on screen]</w:t>
            </w:r>
          </w:p>
        </w:tc>
        <w:tc>
          <w:tcPr>
            <w:tcW w:w="333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[Field level logic]</w:t>
            </w:r>
          </w:p>
        </w:tc>
        <w:tc>
          <w:tcPr>
            <w:tcW w:w="99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[Y/N]</w:t>
            </w:r>
          </w:p>
        </w:tc>
        <w:tc>
          <w:tcPr>
            <w:tcW w:w="153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[Data available for selection]</w:t>
            </w:r>
          </w:p>
        </w:tc>
      </w:tr>
    </w:tbl>
    <w:p w:rsidR="00631BED" w:rsidRDefault="00631BED" w:rsidP="00631BED">
      <w:pPr>
        <w:pStyle w:val="EYBodyText"/>
        <w:ind w:left="360"/>
      </w:pPr>
      <w:r w:rsidRPr="00132A85">
        <w:t>*Upon consulting with AE, complete the field type information (e.g. button, hyperlink, text box, display, etc)</w:t>
      </w:r>
    </w:p>
    <w:p w:rsidR="00566C39" w:rsidRDefault="00566C39" w:rsidP="00631BED">
      <w:pPr>
        <w:pStyle w:val="EYBodyText"/>
        <w:ind w:left="360"/>
      </w:pPr>
    </w:p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lastRenderedPageBreak/>
        <w:t>Dependencies</w:t>
      </w:r>
    </w:p>
    <w:p w:rsidR="00631BED" w:rsidRPr="00132A85" w:rsidRDefault="00631BED" w:rsidP="00631BED">
      <w:pPr>
        <w:pStyle w:val="EYBodyText"/>
      </w:pPr>
      <w:r w:rsidRPr="00132A85">
        <w:t xml:space="preserve">The following dependencies exist to the specification of this feature: </w:t>
      </w:r>
    </w:p>
    <w:p w:rsidR="00631BED" w:rsidRPr="00132A85" w:rsidRDefault="00E67C26" w:rsidP="00631BED">
      <w:pPr>
        <w:pStyle w:val="EYBodyTextBullet1"/>
      </w:pPr>
      <w:r>
        <w:t>Branding team is currently reviewing the Identity Synchronization User Interface Portal solution. Upon completion of review the Portal web site content will be updated accordingly.</w:t>
      </w:r>
    </w:p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t>Risks</w:t>
      </w:r>
    </w:p>
    <w:p w:rsidR="00631BED" w:rsidRPr="00132A85" w:rsidRDefault="00631BED" w:rsidP="00631BED">
      <w:pPr>
        <w:pStyle w:val="EYBodyText"/>
      </w:pPr>
      <w:r w:rsidRPr="00132A85">
        <w:t>The following risks are associated with the specification of this feature:</w:t>
      </w:r>
    </w:p>
    <w:p w:rsidR="002D1060" w:rsidRDefault="00B8742A" w:rsidP="002D1060">
      <w:pPr>
        <w:pStyle w:val="EYBodyTextBullet1"/>
      </w:pPr>
      <w:r>
        <w:t>N/A</w:t>
      </w:r>
    </w:p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t>Scope exclusions</w:t>
      </w:r>
    </w:p>
    <w:p w:rsidR="00631BED" w:rsidRPr="00132A85" w:rsidRDefault="00631BED" w:rsidP="00631BED">
      <w:pPr>
        <w:pStyle w:val="EYBodyText"/>
      </w:pPr>
      <w:r w:rsidRPr="00132A85">
        <w:t>The following items have been determined to be out-of-scope for the specification of this feature:</w:t>
      </w:r>
    </w:p>
    <w:p w:rsidR="00631BED" w:rsidRPr="00132A85" w:rsidRDefault="00645563" w:rsidP="00631BED">
      <w:pPr>
        <w:pStyle w:val="EYBodyTextBullet1"/>
      </w:pPr>
      <w:r>
        <w:t>N/A</w:t>
      </w:r>
    </w:p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t>Assumptions</w:t>
      </w:r>
    </w:p>
    <w:p w:rsidR="00631BED" w:rsidRDefault="00631BED" w:rsidP="00631BED">
      <w:pPr>
        <w:pStyle w:val="EYBodyText"/>
      </w:pPr>
      <w:r w:rsidRPr="00132A85">
        <w:t>The following assumptions are associated with the specification of this feature:</w:t>
      </w:r>
    </w:p>
    <w:p w:rsidR="00631BED" w:rsidRDefault="00B8742A" w:rsidP="00631BED">
      <w:pPr>
        <w:pStyle w:val="EYBodyTextBullet1"/>
      </w:pPr>
      <w:r>
        <w:t>The necessary skilled resources are available to build and deploy the Identity Synchronization User Interface Portal solution as a web based application</w:t>
      </w:r>
      <w:r w:rsidR="004E2C4B">
        <w:t xml:space="preserve">, </w:t>
      </w:r>
      <w:r>
        <w:t>which is compliant with EY branding standards.</w:t>
      </w:r>
    </w:p>
    <w:p w:rsidR="00B8742A" w:rsidRDefault="00B8742A" w:rsidP="00B8742A">
      <w:pPr>
        <w:pStyle w:val="EYBodyTextBullet1"/>
      </w:pPr>
      <w:r>
        <w:t>A</w:t>
      </w:r>
      <w:r w:rsidR="003B31CC">
        <w:t>ll</w:t>
      </w:r>
      <w:r>
        <w:t xml:space="preserve"> future </w:t>
      </w:r>
      <w:r w:rsidR="003B31CC">
        <w:t xml:space="preserve">deployment </w:t>
      </w:r>
      <w:r>
        <w:t>enhancements to the Synchronization User Interface Portal solution will be built and deployed as a web based application</w:t>
      </w:r>
      <w:r w:rsidR="004E2C4B">
        <w:t>,</w:t>
      </w:r>
      <w:r>
        <w:t xml:space="preserve"> which will be compliant with EY branding standards.</w:t>
      </w:r>
    </w:p>
    <w:p w:rsidR="00B8742A" w:rsidRDefault="00B8742A" w:rsidP="00631BED">
      <w:pPr>
        <w:pStyle w:val="EYBodyTextBullet1"/>
      </w:pPr>
      <w:r>
        <w:t>The related IAM Portals (Extensibility- Requirement Specification INT-00 and Interface/Porta</w:t>
      </w:r>
      <w:r w:rsidR="0055313D">
        <w:t>l</w:t>
      </w:r>
      <w:r>
        <w:t xml:space="preserve">-Requirement Specification INT-10.01 </w:t>
      </w:r>
      <w:proofErr w:type="gramStart"/>
      <w:r>
        <w:t>To</w:t>
      </w:r>
      <w:proofErr w:type="gramEnd"/>
      <w:r>
        <w:t xml:space="preserve"> 10.06) will </w:t>
      </w:r>
      <w:r w:rsidR="004E2C4B">
        <w:t>be built</w:t>
      </w:r>
      <w:r>
        <w:t xml:space="preserve"> and deployed as web based applications and comply with EY branding standards.</w:t>
      </w:r>
    </w:p>
    <w:p w:rsidR="00E86EE4" w:rsidRDefault="00E86EE4" w:rsidP="00AB0FE6">
      <w:pPr>
        <w:pStyle w:val="EYBodyTextBullet1"/>
        <w:numPr>
          <w:ilvl w:val="0"/>
          <w:numId w:val="0"/>
        </w:numPr>
      </w:pPr>
    </w:p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t>Open items</w:t>
      </w:r>
    </w:p>
    <w:tbl>
      <w:tblPr>
        <w:tblW w:w="14476" w:type="dxa"/>
        <w:tblInd w:w="5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/>
      </w:tblPr>
      <w:tblGrid>
        <w:gridCol w:w="706"/>
        <w:gridCol w:w="1350"/>
        <w:gridCol w:w="3150"/>
        <w:gridCol w:w="1620"/>
        <w:gridCol w:w="1530"/>
        <w:gridCol w:w="3780"/>
        <w:gridCol w:w="2340"/>
      </w:tblGrid>
      <w:tr w:rsidR="00631BED" w:rsidRPr="00132A85" w:rsidTr="000F34B8">
        <w:trPr>
          <w:tblHeader/>
        </w:trPr>
        <w:tc>
          <w:tcPr>
            <w:tcW w:w="706" w:type="dxa"/>
            <w:shd w:val="clear" w:color="auto" w:fill="CCCCCC"/>
            <w:tcMar>
              <w:left w:w="43" w:type="dxa"/>
              <w:right w:w="43" w:type="dxa"/>
            </w:tcMar>
          </w:tcPr>
          <w:p w:rsidR="00631BED" w:rsidRPr="00132A85" w:rsidRDefault="00631BED" w:rsidP="000F34B8">
            <w:pPr>
              <w:pStyle w:val="EYTableheading"/>
            </w:pPr>
            <w:r w:rsidRPr="00132A85">
              <w:t>#</w:t>
            </w:r>
          </w:p>
        </w:tc>
        <w:tc>
          <w:tcPr>
            <w:tcW w:w="1350" w:type="dxa"/>
            <w:shd w:val="clear" w:color="auto" w:fill="CCCCCC"/>
            <w:tcMar>
              <w:left w:w="43" w:type="dxa"/>
              <w:right w:w="43" w:type="dxa"/>
            </w:tcMar>
          </w:tcPr>
          <w:p w:rsidR="00631BED" w:rsidRPr="00132A85" w:rsidRDefault="00631BED" w:rsidP="000F34B8">
            <w:pPr>
              <w:pStyle w:val="EYTableheading"/>
            </w:pPr>
            <w:r w:rsidRPr="00132A85">
              <w:t>Logged by</w:t>
            </w:r>
          </w:p>
        </w:tc>
        <w:tc>
          <w:tcPr>
            <w:tcW w:w="3150" w:type="dxa"/>
            <w:shd w:val="clear" w:color="auto" w:fill="CCCCCC"/>
            <w:tcMar>
              <w:left w:w="43" w:type="dxa"/>
              <w:right w:w="43" w:type="dxa"/>
            </w:tcMar>
          </w:tcPr>
          <w:p w:rsidR="00631BED" w:rsidRPr="00132A85" w:rsidRDefault="00631BED" w:rsidP="000F34B8">
            <w:pPr>
              <w:pStyle w:val="EYTableheading"/>
            </w:pPr>
            <w:r w:rsidRPr="00132A85">
              <w:t>Description</w:t>
            </w:r>
          </w:p>
        </w:tc>
        <w:tc>
          <w:tcPr>
            <w:tcW w:w="1620" w:type="dxa"/>
            <w:shd w:val="clear" w:color="auto" w:fill="CCCCCC"/>
            <w:tcMar>
              <w:left w:w="43" w:type="dxa"/>
              <w:right w:w="43" w:type="dxa"/>
            </w:tcMar>
          </w:tcPr>
          <w:p w:rsidR="00631BED" w:rsidRPr="00132A85" w:rsidRDefault="00631BED" w:rsidP="000F34B8">
            <w:pPr>
              <w:pStyle w:val="EYTableheading"/>
            </w:pPr>
            <w:r w:rsidRPr="00132A85">
              <w:t>Date logged</w:t>
            </w:r>
          </w:p>
        </w:tc>
        <w:tc>
          <w:tcPr>
            <w:tcW w:w="1530" w:type="dxa"/>
            <w:shd w:val="clear" w:color="auto" w:fill="CCCCCC"/>
            <w:tcMar>
              <w:left w:w="43" w:type="dxa"/>
              <w:right w:w="43" w:type="dxa"/>
            </w:tcMar>
          </w:tcPr>
          <w:p w:rsidR="00631BED" w:rsidRPr="00132A85" w:rsidRDefault="00631BED" w:rsidP="000F34B8">
            <w:pPr>
              <w:pStyle w:val="EYTableheading"/>
            </w:pPr>
            <w:r w:rsidRPr="00132A85">
              <w:t>Date resolved</w:t>
            </w:r>
          </w:p>
        </w:tc>
        <w:tc>
          <w:tcPr>
            <w:tcW w:w="3780" w:type="dxa"/>
            <w:shd w:val="clear" w:color="auto" w:fill="CCCCCC"/>
            <w:tcMar>
              <w:left w:w="43" w:type="dxa"/>
              <w:right w:w="43" w:type="dxa"/>
            </w:tcMar>
          </w:tcPr>
          <w:p w:rsidR="00631BED" w:rsidRPr="00132A85" w:rsidRDefault="00631BED" w:rsidP="000F34B8">
            <w:pPr>
              <w:pStyle w:val="EYTableheading"/>
            </w:pPr>
            <w:r w:rsidRPr="00132A85">
              <w:t>Resolution</w:t>
            </w:r>
          </w:p>
        </w:tc>
        <w:tc>
          <w:tcPr>
            <w:tcW w:w="2340" w:type="dxa"/>
            <w:shd w:val="clear" w:color="auto" w:fill="CCCCCC"/>
            <w:tcMar>
              <w:left w:w="43" w:type="dxa"/>
              <w:right w:w="43" w:type="dxa"/>
            </w:tcMar>
          </w:tcPr>
          <w:p w:rsidR="00631BED" w:rsidRPr="00132A85" w:rsidRDefault="00631BED" w:rsidP="000F34B8">
            <w:pPr>
              <w:pStyle w:val="EYTableheading"/>
            </w:pPr>
            <w:r w:rsidRPr="00132A85">
              <w:t>Status</w:t>
            </w:r>
          </w:p>
        </w:tc>
      </w:tr>
      <w:tr w:rsidR="00631BED" w:rsidRPr="00132A85" w:rsidTr="000F34B8">
        <w:trPr>
          <w:trHeight w:val="377"/>
        </w:trPr>
        <w:tc>
          <w:tcPr>
            <w:tcW w:w="706" w:type="dxa"/>
            <w:tcMar>
              <w:left w:w="43" w:type="dxa"/>
              <w:right w:w="43" w:type="dxa"/>
            </w:tcMar>
          </w:tcPr>
          <w:p w:rsidR="00631BED" w:rsidRPr="00132A85" w:rsidRDefault="00D77FAD" w:rsidP="000F34B8">
            <w:pPr>
              <w:pStyle w:val="EYTabletext"/>
            </w:pPr>
            <w:r>
              <w:t>1</w:t>
            </w:r>
          </w:p>
        </w:tc>
        <w:tc>
          <w:tcPr>
            <w:tcW w:w="1350" w:type="dxa"/>
            <w:tcMar>
              <w:left w:w="43" w:type="dxa"/>
              <w:right w:w="43" w:type="dxa"/>
            </w:tcMar>
          </w:tcPr>
          <w:p w:rsidR="00631BED" w:rsidRPr="00132A85" w:rsidRDefault="00D77FAD" w:rsidP="000F34B8">
            <w:pPr>
              <w:pStyle w:val="EYTabletext"/>
            </w:pPr>
            <w:r>
              <w:t>Paul Barbour-</w:t>
            </w:r>
            <w:proofErr w:type="spellStart"/>
            <w:r>
              <w:t>Murrie</w:t>
            </w:r>
            <w:proofErr w:type="spellEnd"/>
          </w:p>
        </w:tc>
        <w:tc>
          <w:tcPr>
            <w:tcW w:w="3150" w:type="dxa"/>
            <w:tcMar>
              <w:left w:w="43" w:type="dxa"/>
              <w:right w:w="43" w:type="dxa"/>
            </w:tcMar>
          </w:tcPr>
          <w:p w:rsidR="00631BED" w:rsidRPr="00132A85" w:rsidRDefault="00D77FAD" w:rsidP="000F34B8">
            <w:pPr>
              <w:pStyle w:val="EYTabletext"/>
            </w:pPr>
            <w:r>
              <w:t>Require contact to assist with EY Branding/Standards</w:t>
            </w:r>
          </w:p>
        </w:tc>
        <w:tc>
          <w:tcPr>
            <w:tcW w:w="1620" w:type="dxa"/>
            <w:tcMar>
              <w:left w:w="43" w:type="dxa"/>
              <w:right w:w="43" w:type="dxa"/>
            </w:tcMar>
          </w:tcPr>
          <w:p w:rsidR="00631BED" w:rsidRPr="00132A85" w:rsidRDefault="00D77FAD" w:rsidP="000F34B8">
            <w:pPr>
              <w:pStyle w:val="EYTabletext"/>
            </w:pPr>
            <w:r>
              <w:t>24/04/2012</w:t>
            </w:r>
          </w:p>
        </w:tc>
        <w:tc>
          <w:tcPr>
            <w:tcW w:w="1530" w:type="dxa"/>
            <w:tcMar>
              <w:left w:w="43" w:type="dxa"/>
              <w:right w:w="43" w:type="dxa"/>
            </w:tcMar>
          </w:tcPr>
          <w:p w:rsidR="00631BED" w:rsidRPr="00132A85" w:rsidRDefault="00251432" w:rsidP="000F34B8">
            <w:pPr>
              <w:pStyle w:val="EYTabletext"/>
            </w:pPr>
            <w:r>
              <w:t>22/05/2012</w:t>
            </w:r>
          </w:p>
        </w:tc>
        <w:tc>
          <w:tcPr>
            <w:tcW w:w="3780" w:type="dxa"/>
            <w:tcMar>
              <w:left w:w="43" w:type="dxa"/>
              <w:right w:w="43" w:type="dxa"/>
            </w:tcMar>
          </w:tcPr>
          <w:p w:rsidR="00631BED" w:rsidRPr="00132A85" w:rsidRDefault="00251432" w:rsidP="000F34B8">
            <w:pPr>
              <w:pStyle w:val="EYTabletext"/>
            </w:pPr>
            <w:r>
              <w:t>Contact has been identified and resourced to the project</w:t>
            </w:r>
            <w:r w:rsidR="00E67C26">
              <w:t xml:space="preserve">. </w:t>
            </w:r>
          </w:p>
        </w:tc>
        <w:tc>
          <w:tcPr>
            <w:tcW w:w="2340" w:type="dxa"/>
            <w:tcMar>
              <w:left w:w="43" w:type="dxa"/>
              <w:right w:w="43" w:type="dxa"/>
            </w:tcMar>
          </w:tcPr>
          <w:p w:rsidR="00631BED" w:rsidRPr="00132A85" w:rsidRDefault="00251432" w:rsidP="000F34B8">
            <w:pPr>
              <w:pStyle w:val="EYTabletext"/>
            </w:pPr>
            <w:r>
              <w:t>Resolved</w:t>
            </w:r>
          </w:p>
        </w:tc>
      </w:tr>
    </w:tbl>
    <w:p w:rsidR="00631BED" w:rsidRPr="00132A85" w:rsidRDefault="00631BED" w:rsidP="00631BED">
      <w:pPr>
        <w:pStyle w:val="EYBodyText"/>
      </w:pPr>
    </w:p>
    <w:p w:rsidR="00631BED" w:rsidRPr="00132A85" w:rsidRDefault="00631BED" w:rsidP="00631BED">
      <w:pPr>
        <w:pStyle w:val="Subhead2"/>
        <w:rPr>
          <w:color w:val="auto"/>
        </w:rPr>
      </w:pPr>
      <w:r w:rsidRPr="00132A85">
        <w:rPr>
          <w:color w:val="auto"/>
        </w:rPr>
        <w:lastRenderedPageBreak/>
        <w:t>Revision/verification history</w:t>
      </w:r>
    </w:p>
    <w:tbl>
      <w:tblPr>
        <w:tblW w:w="14490" w:type="dxa"/>
        <w:tblInd w:w="5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/>
      </w:tblPr>
      <w:tblGrid>
        <w:gridCol w:w="1440"/>
        <w:gridCol w:w="1440"/>
        <w:gridCol w:w="7470"/>
        <w:gridCol w:w="4140"/>
      </w:tblGrid>
      <w:tr w:rsidR="00631BED" w:rsidRPr="00132A85" w:rsidTr="000F34B8">
        <w:trPr>
          <w:tblHeader/>
        </w:trPr>
        <w:tc>
          <w:tcPr>
            <w:tcW w:w="144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bookmarkStart w:id="1" w:name="OLE_LINK1"/>
            <w:bookmarkStart w:id="2" w:name="OLE_LINK2"/>
            <w:r w:rsidRPr="00132A85">
              <w:t>Date</w:t>
            </w:r>
          </w:p>
        </w:tc>
        <w:tc>
          <w:tcPr>
            <w:tcW w:w="144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Version</w:t>
            </w:r>
          </w:p>
        </w:tc>
        <w:tc>
          <w:tcPr>
            <w:tcW w:w="747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Description</w:t>
            </w:r>
          </w:p>
        </w:tc>
        <w:tc>
          <w:tcPr>
            <w:tcW w:w="4140" w:type="dxa"/>
            <w:shd w:val="clear" w:color="auto" w:fill="CCCCCC"/>
          </w:tcPr>
          <w:p w:rsidR="00631BED" w:rsidRPr="00132A85" w:rsidRDefault="00631BED" w:rsidP="000F34B8">
            <w:pPr>
              <w:pStyle w:val="EYTableheading"/>
            </w:pPr>
            <w:r w:rsidRPr="00132A85">
              <w:t>Author</w:t>
            </w:r>
          </w:p>
        </w:tc>
      </w:tr>
      <w:tr w:rsidR="00631BED" w:rsidRPr="00132A85" w:rsidTr="000F34B8">
        <w:trPr>
          <w:trHeight w:val="108"/>
        </w:trPr>
        <w:tc>
          <w:tcPr>
            <w:tcW w:w="1440" w:type="dxa"/>
          </w:tcPr>
          <w:p w:rsidR="00631BED" w:rsidRPr="00132A85" w:rsidRDefault="00D40704" w:rsidP="00C7638A">
            <w:pPr>
              <w:pStyle w:val="EYTabletext"/>
            </w:pPr>
            <w:r>
              <w:t>1</w:t>
            </w:r>
            <w:r w:rsidR="00C7638A">
              <w:t>9</w:t>
            </w:r>
            <w:r>
              <w:t>/04</w:t>
            </w:r>
            <w:r w:rsidR="00631BED" w:rsidRPr="00132A85">
              <w:t>/2012</w:t>
            </w:r>
          </w:p>
        </w:tc>
        <w:tc>
          <w:tcPr>
            <w:tcW w:w="144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V0.1</w:t>
            </w:r>
          </w:p>
        </w:tc>
        <w:tc>
          <w:tcPr>
            <w:tcW w:w="747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Initial Draft</w:t>
            </w:r>
          </w:p>
        </w:tc>
        <w:tc>
          <w:tcPr>
            <w:tcW w:w="4140" w:type="dxa"/>
          </w:tcPr>
          <w:p w:rsidR="00631BED" w:rsidRPr="00132A85" w:rsidRDefault="00631BED" w:rsidP="000F34B8">
            <w:pPr>
              <w:pStyle w:val="EYTabletext"/>
            </w:pPr>
            <w:r w:rsidRPr="00132A85">
              <w:t>Paul Barbour-</w:t>
            </w:r>
            <w:proofErr w:type="spellStart"/>
            <w:r w:rsidRPr="00132A85">
              <w:t>Murrie</w:t>
            </w:r>
            <w:proofErr w:type="spellEnd"/>
          </w:p>
        </w:tc>
      </w:tr>
      <w:tr w:rsidR="00927300" w:rsidRPr="00132A85" w:rsidTr="000F34B8">
        <w:trPr>
          <w:trHeight w:val="108"/>
        </w:trPr>
        <w:tc>
          <w:tcPr>
            <w:tcW w:w="1440" w:type="dxa"/>
          </w:tcPr>
          <w:p w:rsidR="00927300" w:rsidRDefault="00927300" w:rsidP="00C7638A">
            <w:pPr>
              <w:pStyle w:val="EYTabletext"/>
            </w:pPr>
            <w:r>
              <w:t>08/06/2012</w:t>
            </w:r>
          </w:p>
        </w:tc>
        <w:tc>
          <w:tcPr>
            <w:tcW w:w="1440" w:type="dxa"/>
          </w:tcPr>
          <w:p w:rsidR="00927300" w:rsidRPr="00132A85" w:rsidRDefault="00927300" w:rsidP="000F34B8">
            <w:pPr>
              <w:pStyle w:val="EYTabletext"/>
            </w:pPr>
            <w:r>
              <w:t>V1.0</w:t>
            </w:r>
          </w:p>
        </w:tc>
        <w:tc>
          <w:tcPr>
            <w:tcW w:w="7470" w:type="dxa"/>
          </w:tcPr>
          <w:p w:rsidR="00927300" w:rsidRPr="00132A85" w:rsidRDefault="00927300" w:rsidP="00927300">
            <w:pPr>
              <w:pStyle w:val="EYTabletext"/>
            </w:pPr>
            <w:r>
              <w:t xml:space="preserve">Requirement Specification base lined by </w:t>
            </w:r>
            <w:r w:rsidRPr="00927300">
              <w:t>Anthony Harper</w:t>
            </w:r>
            <w:r>
              <w:t xml:space="preserve">, </w:t>
            </w:r>
            <w:r w:rsidRPr="00927300">
              <w:t>David A. Cecil</w:t>
            </w:r>
            <w:r>
              <w:t xml:space="preserve">, </w:t>
            </w:r>
            <w:r w:rsidRPr="00927300">
              <w:t>James Marsh</w:t>
            </w:r>
            <w:r>
              <w:t xml:space="preserve">, </w:t>
            </w:r>
            <w:r w:rsidRPr="00927300">
              <w:t xml:space="preserve"> </w:t>
            </w:r>
            <w:proofErr w:type="spellStart"/>
            <w:r w:rsidRPr="00927300">
              <w:t>Afzaal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Syed</w:t>
            </w:r>
            <w:proofErr w:type="spellEnd"/>
            <w:r>
              <w:t xml:space="preserve">, </w:t>
            </w:r>
            <w:r w:rsidRPr="00927300">
              <w:t>Marina Baron</w:t>
            </w:r>
            <w:r>
              <w:t xml:space="preserve">, </w:t>
            </w:r>
            <w:proofErr w:type="spellStart"/>
            <w:r w:rsidRPr="00927300">
              <w:t>Romer</w:t>
            </w:r>
            <w:proofErr w:type="spellEnd"/>
            <w:r w:rsidRPr="00927300">
              <w:t xml:space="preserve"> Hernandez</w:t>
            </w:r>
            <w:r>
              <w:t xml:space="preserve"> and </w:t>
            </w:r>
            <w:proofErr w:type="spellStart"/>
            <w:r w:rsidRPr="00927300">
              <w:t>Klara</w:t>
            </w:r>
            <w:proofErr w:type="spellEnd"/>
            <w:r>
              <w:t xml:space="preserve"> </w:t>
            </w:r>
            <w:proofErr w:type="spellStart"/>
            <w:r w:rsidRPr="00927300">
              <w:t>Neginsky</w:t>
            </w:r>
            <w:proofErr w:type="spellEnd"/>
            <w:r>
              <w:t>.</w:t>
            </w:r>
          </w:p>
        </w:tc>
        <w:tc>
          <w:tcPr>
            <w:tcW w:w="4140" w:type="dxa"/>
          </w:tcPr>
          <w:p w:rsidR="00927300" w:rsidRPr="00132A85" w:rsidRDefault="00927300" w:rsidP="000F34B8">
            <w:pPr>
              <w:pStyle w:val="EYTabletext"/>
            </w:pPr>
            <w:r>
              <w:t>Paul Barbour-</w:t>
            </w:r>
            <w:proofErr w:type="spellStart"/>
            <w:r>
              <w:t>Murrie</w:t>
            </w:r>
            <w:proofErr w:type="spellEnd"/>
          </w:p>
        </w:tc>
      </w:tr>
      <w:tr w:rsidR="002E2449" w:rsidRPr="00132A85" w:rsidTr="000F34B8">
        <w:trPr>
          <w:trHeight w:val="108"/>
        </w:trPr>
        <w:tc>
          <w:tcPr>
            <w:tcW w:w="1440" w:type="dxa"/>
          </w:tcPr>
          <w:p w:rsidR="002E2449" w:rsidRDefault="002E2449" w:rsidP="00C7638A">
            <w:pPr>
              <w:pStyle w:val="EYTabletext"/>
            </w:pPr>
            <w:r>
              <w:t>02/07/2012</w:t>
            </w:r>
          </w:p>
        </w:tc>
        <w:tc>
          <w:tcPr>
            <w:tcW w:w="1440" w:type="dxa"/>
          </w:tcPr>
          <w:p w:rsidR="002E2449" w:rsidRDefault="002E2449" w:rsidP="000F34B8">
            <w:pPr>
              <w:pStyle w:val="EYTabletext"/>
            </w:pPr>
            <w:r>
              <w:t>V1.1</w:t>
            </w:r>
          </w:p>
        </w:tc>
        <w:tc>
          <w:tcPr>
            <w:tcW w:w="7470" w:type="dxa"/>
          </w:tcPr>
          <w:p w:rsidR="002E2449" w:rsidRDefault="002E2449" w:rsidP="002E2449">
            <w:pPr>
              <w:pStyle w:val="EYTabletext"/>
            </w:pPr>
            <w:r>
              <w:t xml:space="preserve">Feedback </w:t>
            </w:r>
            <w:proofErr w:type="spellStart"/>
            <w:r>
              <w:t>recvd</w:t>
            </w:r>
            <w:proofErr w:type="spellEnd"/>
            <w:r>
              <w:t xml:space="preserve"> from InfoSecurity (Cathy Wang)---updates to Actor and System Responses, </w:t>
            </w:r>
          </w:p>
        </w:tc>
        <w:tc>
          <w:tcPr>
            <w:tcW w:w="4140" w:type="dxa"/>
          </w:tcPr>
          <w:p w:rsidR="002E2449" w:rsidRDefault="002E2449" w:rsidP="000F34B8">
            <w:pPr>
              <w:pStyle w:val="EYTabletext"/>
            </w:pPr>
            <w:r>
              <w:t>Paul Barbour-</w:t>
            </w:r>
            <w:proofErr w:type="spellStart"/>
            <w:r>
              <w:t>Murrie</w:t>
            </w:r>
            <w:proofErr w:type="spellEnd"/>
          </w:p>
        </w:tc>
      </w:tr>
      <w:bookmarkEnd w:id="1"/>
      <w:bookmarkEnd w:id="2"/>
    </w:tbl>
    <w:p w:rsidR="00924D95" w:rsidRPr="00631BED" w:rsidRDefault="00924D95" w:rsidP="00631BED"/>
    <w:sectPr w:rsidR="00924D95" w:rsidRPr="00631BED" w:rsidSect="00D3341D">
      <w:headerReference w:type="default" r:id="rId9"/>
      <w:footerReference w:type="default" r:id="rId10"/>
      <w:headerReference w:type="first" r:id="rId11"/>
      <w:footerReference w:type="first" r:id="rId12"/>
      <w:pgSz w:w="16840" w:h="11907" w:orient="landscape" w:code="9"/>
      <w:pgMar w:top="1368" w:right="720" w:bottom="763" w:left="1426" w:header="720" w:footer="706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6F7C" w:rsidRDefault="006C6F7C">
      <w:r>
        <w:separator/>
      </w:r>
    </w:p>
    <w:p w:rsidR="006C6F7C" w:rsidRDefault="006C6F7C"/>
    <w:p w:rsidR="006C6F7C" w:rsidRDefault="006C6F7C"/>
  </w:endnote>
  <w:endnote w:type="continuationSeparator" w:id="0">
    <w:p w:rsidR="006C6F7C" w:rsidRDefault="006C6F7C">
      <w:r>
        <w:continuationSeparator/>
      </w:r>
    </w:p>
    <w:p w:rsidR="006C6F7C" w:rsidRDefault="006C6F7C"/>
    <w:p w:rsidR="006C6F7C" w:rsidRDefault="006C6F7C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EYInterstate Light"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EYInterstate">
    <w:panose1 w:val="02000503020000020004"/>
    <w:charset w:val="00"/>
    <w:family w:val="auto"/>
    <w:pitch w:val="variable"/>
    <w:sig w:usb0="A00002AF" w:usb1="5000206A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4C7" w:rsidRDefault="00B932D0" w:rsidP="00AC00C6">
    <w:pPr>
      <w:pStyle w:val="EYFootertext"/>
    </w:pPr>
    <w:r>
      <w:t xml:space="preserve">Template: BA </w:t>
    </w:r>
    <w:fldSimple w:instr=" FILENAME ">
      <w:r w:rsidR="00CC4A25">
        <w:rPr>
          <w:noProof/>
        </w:rPr>
        <w:t>Requirement Specification Template_20100518.docx</w:t>
      </w:r>
    </w:fldSimple>
    <w:r w:rsidR="005804C7">
      <w:tab/>
    </w:r>
    <w:r w:rsidR="008F254F">
      <w:tab/>
    </w:r>
    <w:r w:rsidR="008F254F">
      <w:tab/>
    </w:r>
    <w:r w:rsidR="008F254F">
      <w:tab/>
    </w:r>
    <w:r w:rsidR="008F254F">
      <w:tab/>
    </w:r>
    <w:r w:rsidR="008F254F">
      <w:tab/>
    </w:r>
    <w:r w:rsidR="008F254F">
      <w:tab/>
    </w:r>
    <w:r w:rsidR="005804C7">
      <w:t xml:space="preserve">Page </w:t>
    </w:r>
    <w:fldSimple w:instr=" PAGE ">
      <w:r w:rsidR="002E2449">
        <w:rPr>
          <w:noProof/>
        </w:rPr>
        <w:t>2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4C7" w:rsidRPr="00AC00C6" w:rsidRDefault="005804C7" w:rsidP="00AC00C6">
    <w:pPr>
      <w:pStyle w:val="EYFootertext"/>
    </w:pPr>
    <w:r>
      <w:t xml:space="preserve">Template: </w:t>
    </w:r>
    <w:r w:rsidR="004270D6">
      <w:t xml:space="preserve">BA </w:t>
    </w:r>
    <w:fldSimple w:instr=" FILENAME ">
      <w:r w:rsidR="00CC4A25">
        <w:rPr>
          <w:noProof/>
        </w:rPr>
        <w:t>Requirement Specification Template_20100518.docx</w:t>
      </w:r>
    </w:fldSimple>
    <w:r>
      <w:tab/>
    </w:r>
    <w:r w:rsidR="009C1D89">
      <w:tab/>
    </w:r>
    <w:r w:rsidR="009C1D89">
      <w:tab/>
    </w:r>
    <w:r w:rsidR="009C1D89">
      <w:tab/>
    </w:r>
    <w:r w:rsidR="009C1D89">
      <w:tab/>
    </w:r>
    <w:r w:rsidR="009C1D89">
      <w:tab/>
    </w:r>
    <w:r w:rsidR="009C1D89">
      <w:tab/>
    </w:r>
    <w:r>
      <w:t xml:space="preserve">Page </w:t>
    </w:r>
    <w:fldSimple w:instr=" PAGE ">
      <w:r w:rsidR="002E2449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6F7C" w:rsidRDefault="006C6F7C">
      <w:r>
        <w:separator/>
      </w:r>
    </w:p>
    <w:p w:rsidR="006C6F7C" w:rsidRDefault="006C6F7C"/>
    <w:p w:rsidR="006C6F7C" w:rsidRDefault="006C6F7C"/>
  </w:footnote>
  <w:footnote w:type="continuationSeparator" w:id="0">
    <w:p w:rsidR="006C6F7C" w:rsidRDefault="006C6F7C">
      <w:r>
        <w:continuationSeparator/>
      </w:r>
    </w:p>
    <w:p w:rsidR="006C6F7C" w:rsidRDefault="006C6F7C"/>
    <w:p w:rsidR="006C6F7C" w:rsidRDefault="006C6F7C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4C7" w:rsidRDefault="00B82892" w:rsidP="00AC00C6">
    <w:pPr>
      <w:pStyle w:val="EYHeadertext"/>
    </w:pPr>
    <w:fldSimple w:instr=" STYLEREF  &quot;Headline 1&quot;  \* MERGEFORMAT ">
      <w:r w:rsidR="002E2449">
        <w:rPr>
          <w:noProof/>
        </w:rPr>
        <w:t>IAM – Identity Synchronization Portal</w:t>
      </w:r>
    </w:fldSimple>
    <w:r w:rsidR="005804C7">
      <w:t xml:space="preserve"> — </w:t>
    </w:r>
    <w:r w:rsidR="004C1DFE">
      <w:t>Requirement Specification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4C7" w:rsidRDefault="00F150B8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352925" cy="1314450"/>
          <wp:effectExtent l="19050" t="0" r="9525" b="0"/>
          <wp:wrapNone/>
          <wp:docPr id="1" name="Picture 747" descr="A4_Letterhead_Beam_grey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7" descr="A4_Letterhead_Beam_grey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1314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2A0EB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CFEEF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2E8C2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4D4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4A2F9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0B469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5C643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ED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99EB9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F1A3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586CFD"/>
    <w:multiLevelType w:val="hybridMultilevel"/>
    <w:tmpl w:val="DBA042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41552D9"/>
    <w:multiLevelType w:val="hybridMultilevel"/>
    <w:tmpl w:val="1BF25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545531B"/>
    <w:multiLevelType w:val="hybridMultilevel"/>
    <w:tmpl w:val="68088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7CA1372"/>
    <w:multiLevelType w:val="hybridMultilevel"/>
    <w:tmpl w:val="A8C659CE"/>
    <w:lvl w:ilvl="0" w:tplc="B3F8C0C6">
      <w:start w:val="1"/>
      <w:numFmt w:val="decimal"/>
      <w:pStyle w:val="EYBodyTextNumbered1"/>
      <w:lvlText w:val="%1."/>
      <w:lvlJc w:val="left"/>
      <w:pPr>
        <w:ind w:left="1080" w:hanging="360"/>
      </w:pPr>
      <w:rPr>
        <w:rFonts w:cs="Times New Roman" w:hint="default"/>
        <w:b/>
        <w:i w:val="0"/>
        <w:color w:val="auto"/>
        <w:sz w:val="1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A4F2C4A"/>
    <w:multiLevelType w:val="hybridMultilevel"/>
    <w:tmpl w:val="A6941032"/>
    <w:lvl w:ilvl="0" w:tplc="7D62759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11604E5E"/>
    <w:multiLevelType w:val="hybridMultilevel"/>
    <w:tmpl w:val="68088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C6D29A6"/>
    <w:multiLevelType w:val="hybridMultilevel"/>
    <w:tmpl w:val="19B231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8E87C76"/>
    <w:multiLevelType w:val="hybridMultilevel"/>
    <w:tmpl w:val="0F2A3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6C18A5"/>
    <w:multiLevelType w:val="hybridMultilevel"/>
    <w:tmpl w:val="4734F1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FA4566D"/>
    <w:multiLevelType w:val="hybridMultilevel"/>
    <w:tmpl w:val="BDD6630E"/>
    <w:lvl w:ilvl="0" w:tplc="6C4E82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1F7F9F"/>
    <w:multiLevelType w:val="hybridMultilevel"/>
    <w:tmpl w:val="2E584B3E"/>
    <w:lvl w:ilvl="0" w:tplc="21D8ABEE">
      <w:start w:val="1"/>
      <w:numFmt w:val="bullet"/>
      <w:pStyle w:val="EYBodyTextBullet1"/>
      <w:lvlText w:val="►"/>
      <w:lvlJc w:val="left"/>
      <w:pPr>
        <w:ind w:left="360" w:hanging="360"/>
      </w:pPr>
      <w:rPr>
        <w:rFonts w:ascii="Arial" w:hAnsi="Arial" w:hint="default"/>
        <w:sz w:val="1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52464C3"/>
    <w:multiLevelType w:val="hybridMultilevel"/>
    <w:tmpl w:val="17462208"/>
    <w:lvl w:ilvl="0" w:tplc="18A252A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AF35DE"/>
    <w:multiLevelType w:val="hybridMultilevel"/>
    <w:tmpl w:val="68088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6970D01"/>
    <w:multiLevelType w:val="hybridMultilevel"/>
    <w:tmpl w:val="405C5FAA"/>
    <w:lvl w:ilvl="0" w:tplc="CF26927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A017FA"/>
    <w:multiLevelType w:val="multilevel"/>
    <w:tmpl w:val="50FA00C4"/>
    <w:lvl w:ilvl="0">
      <w:start w:val="1"/>
      <w:numFmt w:val="decimal"/>
      <w:pStyle w:val="EYNumber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default"/>
        <w:b w:val="0"/>
        <w:bCs/>
        <w:color w:val="auto"/>
      </w:rPr>
    </w:lvl>
    <w:lvl w:ilvl="1">
      <w:start w:val="1"/>
      <w:numFmt w:val="lowerLetter"/>
      <w:pStyle w:val="EYLetter"/>
      <w:lvlText w:val="%2."/>
      <w:lvlJc w:val="left"/>
      <w:pPr>
        <w:tabs>
          <w:tab w:val="num" w:pos="851"/>
        </w:tabs>
        <w:ind w:left="851" w:hanging="426"/>
      </w:pPr>
      <w:rPr>
        <w:rFonts w:cs="Times New Roman" w:hint="default"/>
        <w:b w:val="0"/>
        <w:i w:val="0"/>
        <w:color w:val="auto"/>
      </w:rPr>
    </w:lvl>
    <w:lvl w:ilvl="2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  <w:color w:val="002261"/>
      </w:rPr>
    </w:lvl>
    <w:lvl w:ilvl="3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25">
    <w:nsid w:val="3CAD7C82"/>
    <w:multiLevelType w:val="multilevel"/>
    <w:tmpl w:val="1302A36C"/>
    <w:lvl w:ilvl="0">
      <w:start w:val="1"/>
      <w:numFmt w:val="bullet"/>
      <w:pStyle w:val="EYBulletedtext1"/>
      <w:lvlText w:val=""/>
      <w:lvlJc w:val="left"/>
      <w:pPr>
        <w:tabs>
          <w:tab w:val="num" w:pos="1136"/>
        </w:tabs>
        <w:ind w:left="1136" w:hanging="425"/>
      </w:pPr>
      <w:rPr>
        <w:rFonts w:ascii="Wingdings 3" w:hAnsi="Wingdings 3" w:hint="default"/>
        <w:color w:val="auto"/>
        <w:sz w:val="24"/>
      </w:rPr>
    </w:lvl>
    <w:lvl w:ilvl="1">
      <w:start w:val="1"/>
      <w:numFmt w:val="bullet"/>
      <w:pStyle w:val="EYBulletedtext2"/>
      <w:lvlText w:val=""/>
      <w:lvlJc w:val="left"/>
      <w:pPr>
        <w:tabs>
          <w:tab w:val="num" w:pos="851"/>
        </w:tabs>
        <w:ind w:left="851" w:hanging="426"/>
      </w:pPr>
      <w:rPr>
        <w:rFonts w:ascii="Wingdings 3" w:hAnsi="Wingdings 3" w:hint="default"/>
        <w:color w:val="auto"/>
        <w:sz w:val="24"/>
      </w:rPr>
    </w:lvl>
    <w:lvl w:ilvl="2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</w:abstractNum>
  <w:abstractNum w:abstractNumId="26">
    <w:nsid w:val="42EC25BD"/>
    <w:multiLevelType w:val="hybridMultilevel"/>
    <w:tmpl w:val="CADE2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45284D"/>
    <w:multiLevelType w:val="hybridMultilevel"/>
    <w:tmpl w:val="305A3716"/>
    <w:lvl w:ilvl="0" w:tplc="CF26927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AD6933"/>
    <w:multiLevelType w:val="hybridMultilevel"/>
    <w:tmpl w:val="30BE3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04210F"/>
    <w:multiLevelType w:val="multilevel"/>
    <w:tmpl w:val="A1A6E176"/>
    <w:lvl w:ilvl="0">
      <w:start w:val="1"/>
      <w:numFmt w:val="decimal"/>
      <w:pStyle w:val="Subhead1"/>
      <w:suff w:val="space"/>
      <w:lvlText w:val="%1.0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Subhead2"/>
      <w:suff w:val="space"/>
      <w:lvlText w:val="%1.%2"/>
      <w:lvlJc w:val="left"/>
      <w:pPr>
        <w:ind w:left="540" w:hanging="360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30">
    <w:nsid w:val="5E646988"/>
    <w:multiLevelType w:val="hybridMultilevel"/>
    <w:tmpl w:val="C338F2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1D32934"/>
    <w:multiLevelType w:val="multilevel"/>
    <w:tmpl w:val="548E3AD4"/>
    <w:lvl w:ilvl="0">
      <w:start w:val="1"/>
      <w:numFmt w:val="bullet"/>
      <w:lvlRestart w:val="0"/>
      <w:pStyle w:val="EYLetterbullet1"/>
      <w:lvlText w:val="–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EYLetterbullet2"/>
      <w:lvlText w:val="–"/>
      <w:lvlJc w:val="left"/>
      <w:pPr>
        <w:tabs>
          <w:tab w:val="num" w:pos="851"/>
        </w:tabs>
        <w:ind w:left="851" w:hanging="426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</w:pPr>
      <w:rPr>
        <w:rFonts w:cs="Times New Roman" w:hint="default"/>
        <w:color w:val="4367C5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</w:pPr>
      <w:rPr>
        <w:rFonts w:cs="Times New Roman" w:hint="default"/>
        <w:color w:val="4367C5"/>
      </w:rPr>
    </w:lvl>
    <w:lvl w:ilvl="4">
      <w:start w:val="1"/>
      <w:numFmt w:val="none"/>
      <w:lvlRestart w:val="0"/>
      <w:lvlText w:val=""/>
      <w:lvlJc w:val="left"/>
      <w:pPr>
        <w:tabs>
          <w:tab w:val="num" w:pos="0"/>
        </w:tabs>
      </w:pPr>
      <w:rPr>
        <w:rFonts w:cs="Times New Roman" w:hint="default"/>
        <w:color w:val="7F7E82"/>
      </w:rPr>
    </w:lvl>
    <w:lvl w:ilvl="5">
      <w:start w:val="1"/>
      <w:numFmt w:val="none"/>
      <w:lvlRestart w:val="0"/>
      <w:suff w:val="nothing"/>
      <w:lvlText w:val=""/>
      <w:lvlJc w:val="left"/>
      <w:rPr>
        <w:rFonts w:cs="Times New Roman" w:hint="default"/>
        <w:color w:val="4367C5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 w:hint="default"/>
        <w:color w:val="4367C5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 w:hint="default"/>
        <w:color w:val="4367C5"/>
      </w:rPr>
    </w:lvl>
    <w:lvl w:ilvl="8">
      <w:numFmt w:val="none"/>
      <w:lvlRestart w:val="0"/>
      <w:lvlText w:val=""/>
      <w:lvlJc w:val="left"/>
      <w:pPr>
        <w:tabs>
          <w:tab w:val="num" w:pos="0"/>
        </w:tabs>
      </w:pPr>
      <w:rPr>
        <w:rFonts w:cs="Times New Roman" w:hint="default"/>
        <w:color w:val="4367C5"/>
      </w:rPr>
    </w:lvl>
  </w:abstractNum>
  <w:abstractNum w:abstractNumId="32">
    <w:nsid w:val="6B2E018E"/>
    <w:multiLevelType w:val="hybridMultilevel"/>
    <w:tmpl w:val="895CF9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olor w:val="auto"/>
        <w:sz w:val="1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151CF0"/>
    <w:multiLevelType w:val="hybridMultilevel"/>
    <w:tmpl w:val="B7FA7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D23057"/>
    <w:multiLevelType w:val="hybridMultilevel"/>
    <w:tmpl w:val="B492DB48"/>
    <w:lvl w:ilvl="0" w:tplc="B3F8C0C6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5">
    <w:nsid w:val="73A37718"/>
    <w:multiLevelType w:val="multilevel"/>
    <w:tmpl w:val="95A8BCC4"/>
    <w:lvl w:ilvl="0">
      <w:start w:val="1"/>
      <w:numFmt w:val="bullet"/>
      <w:pStyle w:val="EYTablebullet1"/>
      <w:lvlText w:val="►"/>
      <w:lvlJc w:val="left"/>
      <w:pPr>
        <w:tabs>
          <w:tab w:val="num" w:pos="142"/>
        </w:tabs>
        <w:ind w:left="142" w:hanging="142"/>
      </w:pPr>
      <w:rPr>
        <w:rFonts w:ascii="Arial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EYTablebullet2"/>
      <w:lvlText w:val="►"/>
      <w:lvlJc w:val="left"/>
      <w:pPr>
        <w:tabs>
          <w:tab w:val="num" w:pos="284"/>
        </w:tabs>
        <w:ind w:left="284" w:hanging="142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  <w:color w:val="002261"/>
      </w:rPr>
    </w:lvl>
    <w:lvl w:ilvl="3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36">
    <w:nsid w:val="77804405"/>
    <w:multiLevelType w:val="hybridMultilevel"/>
    <w:tmpl w:val="A19ECE4C"/>
    <w:lvl w:ilvl="0" w:tplc="F640B984">
      <w:start w:val="1"/>
      <w:numFmt w:val="bullet"/>
      <w:lvlText w:val="►"/>
      <w:lvlJc w:val="left"/>
      <w:pPr>
        <w:ind w:left="1080" w:hanging="360"/>
      </w:pPr>
      <w:rPr>
        <w:rFonts w:ascii="Arial" w:hAnsi="Arial" w:hint="default"/>
        <w:b/>
        <w:i w:val="0"/>
        <w:color w:val="auto"/>
        <w:sz w:val="1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5C26E6"/>
    <w:multiLevelType w:val="hybridMultilevel"/>
    <w:tmpl w:val="01BA9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F73373F"/>
    <w:multiLevelType w:val="hybridMultilevel"/>
    <w:tmpl w:val="9B02290A"/>
    <w:lvl w:ilvl="0" w:tplc="F640B984">
      <w:start w:val="1"/>
      <w:numFmt w:val="bullet"/>
      <w:lvlText w:val="►"/>
      <w:lvlJc w:val="left"/>
      <w:pPr>
        <w:ind w:left="1440" w:hanging="360"/>
      </w:pPr>
      <w:rPr>
        <w:rFonts w:ascii="Arial" w:hAnsi="Arial" w:hint="default"/>
        <w:b/>
        <w:i w:val="0"/>
        <w:color w:val="auto"/>
        <w:sz w:val="1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4"/>
  </w:num>
  <w:num w:numId="3">
    <w:abstractNumId w:val="35"/>
  </w:num>
  <w:num w:numId="4">
    <w:abstractNumId w:val="31"/>
  </w:num>
  <w:num w:numId="5">
    <w:abstractNumId w:val="29"/>
  </w:num>
  <w:num w:numId="6">
    <w:abstractNumId w:val="20"/>
  </w:num>
  <w:num w:numId="7">
    <w:abstractNumId w:val="34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1"/>
  </w:num>
  <w:num w:numId="20">
    <w:abstractNumId w:val="15"/>
  </w:num>
  <w:num w:numId="21">
    <w:abstractNumId w:val="12"/>
  </w:num>
  <w:num w:numId="22">
    <w:abstractNumId w:val="22"/>
  </w:num>
  <w:num w:numId="23">
    <w:abstractNumId w:val="34"/>
  </w:num>
  <w:num w:numId="24">
    <w:abstractNumId w:val="34"/>
    <w:lvlOverride w:ilvl="0">
      <w:startOverride w:val="1"/>
    </w:lvlOverride>
  </w:num>
  <w:num w:numId="25">
    <w:abstractNumId w:val="29"/>
  </w:num>
  <w:num w:numId="26">
    <w:abstractNumId w:val="29"/>
  </w:num>
  <w:num w:numId="27">
    <w:abstractNumId w:val="29"/>
  </w:num>
  <w:num w:numId="28">
    <w:abstractNumId w:val="29"/>
  </w:num>
  <w:num w:numId="29">
    <w:abstractNumId w:val="29"/>
  </w:num>
  <w:num w:numId="30">
    <w:abstractNumId w:val="26"/>
  </w:num>
  <w:num w:numId="31">
    <w:abstractNumId w:val="33"/>
  </w:num>
  <w:num w:numId="32">
    <w:abstractNumId w:val="30"/>
  </w:num>
  <w:num w:numId="33">
    <w:abstractNumId w:val="19"/>
  </w:num>
  <w:num w:numId="34">
    <w:abstractNumId w:val="36"/>
  </w:num>
  <w:num w:numId="35">
    <w:abstractNumId w:val="13"/>
  </w:num>
  <w:num w:numId="36">
    <w:abstractNumId w:val="10"/>
  </w:num>
  <w:num w:numId="37">
    <w:abstractNumId w:val="16"/>
  </w:num>
  <w:num w:numId="38">
    <w:abstractNumId w:val="32"/>
  </w:num>
  <w:num w:numId="39">
    <w:abstractNumId w:val="21"/>
  </w:num>
  <w:num w:numId="40">
    <w:abstractNumId w:val="38"/>
  </w:num>
  <w:num w:numId="41">
    <w:abstractNumId w:val="37"/>
  </w:num>
  <w:num w:numId="42">
    <w:abstractNumId w:val="23"/>
  </w:num>
  <w:num w:numId="43">
    <w:abstractNumId w:val="17"/>
  </w:num>
  <w:num w:numId="44">
    <w:abstractNumId w:val="18"/>
  </w:num>
  <w:num w:numId="45">
    <w:abstractNumId w:val="27"/>
  </w:num>
  <w:num w:numId="46">
    <w:abstractNumId w:val="28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1804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59394"/>
  </w:hdrShapeDefaults>
  <w:footnotePr>
    <w:footnote w:id="-1"/>
    <w:footnote w:id="0"/>
  </w:footnotePr>
  <w:endnotePr>
    <w:endnote w:id="-1"/>
    <w:endnote w:id="0"/>
  </w:endnotePr>
  <w:compat/>
  <w:rsids>
    <w:rsidRoot w:val="00E1632E"/>
    <w:rsid w:val="00032E92"/>
    <w:rsid w:val="000346E3"/>
    <w:rsid w:val="000352E6"/>
    <w:rsid w:val="000356A2"/>
    <w:rsid w:val="00045DB1"/>
    <w:rsid w:val="00056FBD"/>
    <w:rsid w:val="000652B4"/>
    <w:rsid w:val="00082D48"/>
    <w:rsid w:val="00091D71"/>
    <w:rsid w:val="00097395"/>
    <w:rsid w:val="000A5D76"/>
    <w:rsid w:val="000A7D8A"/>
    <w:rsid w:val="000A7D94"/>
    <w:rsid w:val="000C3F81"/>
    <w:rsid w:val="000D19F6"/>
    <w:rsid w:val="000D5D68"/>
    <w:rsid w:val="000E3366"/>
    <w:rsid w:val="000F6935"/>
    <w:rsid w:val="001224AC"/>
    <w:rsid w:val="00125425"/>
    <w:rsid w:val="00126CCE"/>
    <w:rsid w:val="0013136F"/>
    <w:rsid w:val="00131FF7"/>
    <w:rsid w:val="001406E9"/>
    <w:rsid w:val="0015553B"/>
    <w:rsid w:val="0016107B"/>
    <w:rsid w:val="001634D8"/>
    <w:rsid w:val="00163BD0"/>
    <w:rsid w:val="00166815"/>
    <w:rsid w:val="00171A96"/>
    <w:rsid w:val="00180D60"/>
    <w:rsid w:val="001828B0"/>
    <w:rsid w:val="001A2425"/>
    <w:rsid w:val="001A558E"/>
    <w:rsid w:val="001B0637"/>
    <w:rsid w:val="001B121D"/>
    <w:rsid w:val="001B2809"/>
    <w:rsid w:val="001F68EE"/>
    <w:rsid w:val="001F69E1"/>
    <w:rsid w:val="002105C1"/>
    <w:rsid w:val="00223470"/>
    <w:rsid w:val="00226C8C"/>
    <w:rsid w:val="0023622A"/>
    <w:rsid w:val="00237C81"/>
    <w:rsid w:val="002457AA"/>
    <w:rsid w:val="00247DBC"/>
    <w:rsid w:val="00251432"/>
    <w:rsid w:val="002515EE"/>
    <w:rsid w:val="0026663D"/>
    <w:rsid w:val="00285930"/>
    <w:rsid w:val="0029080B"/>
    <w:rsid w:val="00291A05"/>
    <w:rsid w:val="002A4067"/>
    <w:rsid w:val="002B6934"/>
    <w:rsid w:val="002B7CBC"/>
    <w:rsid w:val="002C177E"/>
    <w:rsid w:val="002C6F4E"/>
    <w:rsid w:val="002D1060"/>
    <w:rsid w:val="002D64BF"/>
    <w:rsid w:val="002E2449"/>
    <w:rsid w:val="00307259"/>
    <w:rsid w:val="00310474"/>
    <w:rsid w:val="00312D4E"/>
    <w:rsid w:val="003152BB"/>
    <w:rsid w:val="00347252"/>
    <w:rsid w:val="00352E27"/>
    <w:rsid w:val="00355F5B"/>
    <w:rsid w:val="00360742"/>
    <w:rsid w:val="003674B8"/>
    <w:rsid w:val="00373AE9"/>
    <w:rsid w:val="00375EA3"/>
    <w:rsid w:val="00385F0C"/>
    <w:rsid w:val="00391116"/>
    <w:rsid w:val="00391F98"/>
    <w:rsid w:val="00397163"/>
    <w:rsid w:val="003A5C98"/>
    <w:rsid w:val="003A71F5"/>
    <w:rsid w:val="003B31CC"/>
    <w:rsid w:val="003B3624"/>
    <w:rsid w:val="003C530D"/>
    <w:rsid w:val="003C5349"/>
    <w:rsid w:val="003C5711"/>
    <w:rsid w:val="003D77CE"/>
    <w:rsid w:val="003E204A"/>
    <w:rsid w:val="003E2C74"/>
    <w:rsid w:val="003E3416"/>
    <w:rsid w:val="003E4F60"/>
    <w:rsid w:val="003F6E26"/>
    <w:rsid w:val="004071AB"/>
    <w:rsid w:val="00414882"/>
    <w:rsid w:val="0041744A"/>
    <w:rsid w:val="00417886"/>
    <w:rsid w:val="00424571"/>
    <w:rsid w:val="004270D6"/>
    <w:rsid w:val="00436C4A"/>
    <w:rsid w:val="00457E22"/>
    <w:rsid w:val="0046110B"/>
    <w:rsid w:val="004617CD"/>
    <w:rsid w:val="00463792"/>
    <w:rsid w:val="004639FF"/>
    <w:rsid w:val="00466264"/>
    <w:rsid w:val="0047654A"/>
    <w:rsid w:val="00480840"/>
    <w:rsid w:val="00483812"/>
    <w:rsid w:val="00485DA2"/>
    <w:rsid w:val="004A1F29"/>
    <w:rsid w:val="004A47DC"/>
    <w:rsid w:val="004A6416"/>
    <w:rsid w:val="004B2DF8"/>
    <w:rsid w:val="004C1DFE"/>
    <w:rsid w:val="004C26C4"/>
    <w:rsid w:val="004D0BE1"/>
    <w:rsid w:val="004D68C0"/>
    <w:rsid w:val="004E0A38"/>
    <w:rsid w:val="004E2C4B"/>
    <w:rsid w:val="004E5786"/>
    <w:rsid w:val="004F27EE"/>
    <w:rsid w:val="004F3668"/>
    <w:rsid w:val="004F4464"/>
    <w:rsid w:val="004F5ECA"/>
    <w:rsid w:val="00504312"/>
    <w:rsid w:val="005172F1"/>
    <w:rsid w:val="00524293"/>
    <w:rsid w:val="00533330"/>
    <w:rsid w:val="00533FF3"/>
    <w:rsid w:val="00540A93"/>
    <w:rsid w:val="0055313D"/>
    <w:rsid w:val="00566C39"/>
    <w:rsid w:val="00567B25"/>
    <w:rsid w:val="0057150A"/>
    <w:rsid w:val="005804C7"/>
    <w:rsid w:val="00581DC2"/>
    <w:rsid w:val="0059152B"/>
    <w:rsid w:val="005A131C"/>
    <w:rsid w:val="005A23E7"/>
    <w:rsid w:val="005A2984"/>
    <w:rsid w:val="005A4874"/>
    <w:rsid w:val="005A6E78"/>
    <w:rsid w:val="005A762A"/>
    <w:rsid w:val="005B2FDB"/>
    <w:rsid w:val="005D4A06"/>
    <w:rsid w:val="005E6C1D"/>
    <w:rsid w:val="005E712E"/>
    <w:rsid w:val="005F361C"/>
    <w:rsid w:val="005F3BBB"/>
    <w:rsid w:val="00602A3F"/>
    <w:rsid w:val="006059F7"/>
    <w:rsid w:val="00610C5F"/>
    <w:rsid w:val="00611ADF"/>
    <w:rsid w:val="00612F9B"/>
    <w:rsid w:val="00613283"/>
    <w:rsid w:val="00614CAC"/>
    <w:rsid w:val="006178A5"/>
    <w:rsid w:val="006270F9"/>
    <w:rsid w:val="00631BED"/>
    <w:rsid w:val="00636C10"/>
    <w:rsid w:val="006451B3"/>
    <w:rsid w:val="006451C6"/>
    <w:rsid w:val="00645563"/>
    <w:rsid w:val="006577ED"/>
    <w:rsid w:val="00663568"/>
    <w:rsid w:val="00663B9C"/>
    <w:rsid w:val="00666D69"/>
    <w:rsid w:val="00671EA4"/>
    <w:rsid w:val="0067643E"/>
    <w:rsid w:val="00677515"/>
    <w:rsid w:val="00685D0A"/>
    <w:rsid w:val="00697CB6"/>
    <w:rsid w:val="006A24CD"/>
    <w:rsid w:val="006A551B"/>
    <w:rsid w:val="006B0D48"/>
    <w:rsid w:val="006B5761"/>
    <w:rsid w:val="006C6F7C"/>
    <w:rsid w:val="006D0B82"/>
    <w:rsid w:val="006D58C0"/>
    <w:rsid w:val="006D6A04"/>
    <w:rsid w:val="006E67A0"/>
    <w:rsid w:val="006F761D"/>
    <w:rsid w:val="00706834"/>
    <w:rsid w:val="0070695A"/>
    <w:rsid w:val="00722ED9"/>
    <w:rsid w:val="007242FE"/>
    <w:rsid w:val="00740847"/>
    <w:rsid w:val="007453B9"/>
    <w:rsid w:val="00745C35"/>
    <w:rsid w:val="00746591"/>
    <w:rsid w:val="00746E2C"/>
    <w:rsid w:val="00754758"/>
    <w:rsid w:val="007648BA"/>
    <w:rsid w:val="00771F32"/>
    <w:rsid w:val="00781365"/>
    <w:rsid w:val="007A0D60"/>
    <w:rsid w:val="007C229D"/>
    <w:rsid w:val="007D3726"/>
    <w:rsid w:val="007E3D69"/>
    <w:rsid w:val="007E4B2C"/>
    <w:rsid w:val="007F07CB"/>
    <w:rsid w:val="00805BE8"/>
    <w:rsid w:val="00812027"/>
    <w:rsid w:val="008147C6"/>
    <w:rsid w:val="0082262E"/>
    <w:rsid w:val="0082494D"/>
    <w:rsid w:val="00826356"/>
    <w:rsid w:val="00851A38"/>
    <w:rsid w:val="00851D91"/>
    <w:rsid w:val="008533AE"/>
    <w:rsid w:val="00865963"/>
    <w:rsid w:val="00880F66"/>
    <w:rsid w:val="00883B68"/>
    <w:rsid w:val="008877B1"/>
    <w:rsid w:val="008A31F8"/>
    <w:rsid w:val="008A52B0"/>
    <w:rsid w:val="008B5CDF"/>
    <w:rsid w:val="008C16DA"/>
    <w:rsid w:val="008C49AB"/>
    <w:rsid w:val="008C4E9D"/>
    <w:rsid w:val="008E147D"/>
    <w:rsid w:val="008F254F"/>
    <w:rsid w:val="008F2B18"/>
    <w:rsid w:val="0091346B"/>
    <w:rsid w:val="00913F9C"/>
    <w:rsid w:val="00924D95"/>
    <w:rsid w:val="00927300"/>
    <w:rsid w:val="00927B95"/>
    <w:rsid w:val="0093127C"/>
    <w:rsid w:val="009346F0"/>
    <w:rsid w:val="00955B46"/>
    <w:rsid w:val="0097071F"/>
    <w:rsid w:val="00991709"/>
    <w:rsid w:val="00994F27"/>
    <w:rsid w:val="009B2563"/>
    <w:rsid w:val="009B36DA"/>
    <w:rsid w:val="009B4538"/>
    <w:rsid w:val="009B6876"/>
    <w:rsid w:val="009C1D89"/>
    <w:rsid w:val="009E02FC"/>
    <w:rsid w:val="009E7355"/>
    <w:rsid w:val="009F4964"/>
    <w:rsid w:val="00A01050"/>
    <w:rsid w:val="00A138FB"/>
    <w:rsid w:val="00A16E18"/>
    <w:rsid w:val="00A248D9"/>
    <w:rsid w:val="00A4645D"/>
    <w:rsid w:val="00A5717A"/>
    <w:rsid w:val="00A70E60"/>
    <w:rsid w:val="00A75B38"/>
    <w:rsid w:val="00A84F2B"/>
    <w:rsid w:val="00A87234"/>
    <w:rsid w:val="00A960FD"/>
    <w:rsid w:val="00A97023"/>
    <w:rsid w:val="00AB0FE6"/>
    <w:rsid w:val="00AB5378"/>
    <w:rsid w:val="00AC00C6"/>
    <w:rsid w:val="00AC06B6"/>
    <w:rsid w:val="00AC6420"/>
    <w:rsid w:val="00AD5AE1"/>
    <w:rsid w:val="00AD749F"/>
    <w:rsid w:val="00AD7885"/>
    <w:rsid w:val="00AE7725"/>
    <w:rsid w:val="00B057CC"/>
    <w:rsid w:val="00B05EA5"/>
    <w:rsid w:val="00B322D8"/>
    <w:rsid w:val="00B3405C"/>
    <w:rsid w:val="00B35B91"/>
    <w:rsid w:val="00B40CFF"/>
    <w:rsid w:val="00B44B25"/>
    <w:rsid w:val="00B468CD"/>
    <w:rsid w:val="00B514F9"/>
    <w:rsid w:val="00B515A3"/>
    <w:rsid w:val="00B51E1F"/>
    <w:rsid w:val="00B670FF"/>
    <w:rsid w:val="00B6782A"/>
    <w:rsid w:val="00B71F1C"/>
    <w:rsid w:val="00B75B5C"/>
    <w:rsid w:val="00B82892"/>
    <w:rsid w:val="00B8742A"/>
    <w:rsid w:val="00B932D0"/>
    <w:rsid w:val="00B97E6F"/>
    <w:rsid w:val="00BA0426"/>
    <w:rsid w:val="00BB2857"/>
    <w:rsid w:val="00BC4B1C"/>
    <w:rsid w:val="00BD3C48"/>
    <w:rsid w:val="00BD61B9"/>
    <w:rsid w:val="00BD664C"/>
    <w:rsid w:val="00BD67DA"/>
    <w:rsid w:val="00BD6FD5"/>
    <w:rsid w:val="00BE3B4C"/>
    <w:rsid w:val="00BF06AB"/>
    <w:rsid w:val="00BF2070"/>
    <w:rsid w:val="00BF4908"/>
    <w:rsid w:val="00C04235"/>
    <w:rsid w:val="00C14C64"/>
    <w:rsid w:val="00C23528"/>
    <w:rsid w:val="00C244A6"/>
    <w:rsid w:val="00C322C7"/>
    <w:rsid w:val="00C36DA1"/>
    <w:rsid w:val="00C37933"/>
    <w:rsid w:val="00C402B2"/>
    <w:rsid w:val="00C643C9"/>
    <w:rsid w:val="00C64678"/>
    <w:rsid w:val="00C65C7D"/>
    <w:rsid w:val="00C6723C"/>
    <w:rsid w:val="00C715EB"/>
    <w:rsid w:val="00C7638A"/>
    <w:rsid w:val="00C77BDD"/>
    <w:rsid w:val="00C83BA8"/>
    <w:rsid w:val="00C85DA1"/>
    <w:rsid w:val="00C960F2"/>
    <w:rsid w:val="00CA0419"/>
    <w:rsid w:val="00CB541C"/>
    <w:rsid w:val="00CB6136"/>
    <w:rsid w:val="00CC4A25"/>
    <w:rsid w:val="00CD4FF2"/>
    <w:rsid w:val="00CD5D0E"/>
    <w:rsid w:val="00CE05C2"/>
    <w:rsid w:val="00CE2F21"/>
    <w:rsid w:val="00CE3108"/>
    <w:rsid w:val="00CF256F"/>
    <w:rsid w:val="00CF3BDA"/>
    <w:rsid w:val="00D00188"/>
    <w:rsid w:val="00D122C4"/>
    <w:rsid w:val="00D12F74"/>
    <w:rsid w:val="00D1653D"/>
    <w:rsid w:val="00D2222A"/>
    <w:rsid w:val="00D26572"/>
    <w:rsid w:val="00D3341D"/>
    <w:rsid w:val="00D3422F"/>
    <w:rsid w:val="00D40032"/>
    <w:rsid w:val="00D40704"/>
    <w:rsid w:val="00D43553"/>
    <w:rsid w:val="00D5111B"/>
    <w:rsid w:val="00D5397C"/>
    <w:rsid w:val="00D55EE9"/>
    <w:rsid w:val="00D570EB"/>
    <w:rsid w:val="00D7664B"/>
    <w:rsid w:val="00D77FAD"/>
    <w:rsid w:val="00D837D8"/>
    <w:rsid w:val="00D90DE3"/>
    <w:rsid w:val="00D923FB"/>
    <w:rsid w:val="00D95E46"/>
    <w:rsid w:val="00DA149C"/>
    <w:rsid w:val="00DA3A27"/>
    <w:rsid w:val="00DC3366"/>
    <w:rsid w:val="00DD2F12"/>
    <w:rsid w:val="00DE4E9A"/>
    <w:rsid w:val="00DF1824"/>
    <w:rsid w:val="00DF442B"/>
    <w:rsid w:val="00DF58AF"/>
    <w:rsid w:val="00DF6DBB"/>
    <w:rsid w:val="00E01EBE"/>
    <w:rsid w:val="00E03BB1"/>
    <w:rsid w:val="00E048B9"/>
    <w:rsid w:val="00E07728"/>
    <w:rsid w:val="00E113F6"/>
    <w:rsid w:val="00E15FE9"/>
    <w:rsid w:val="00E1632E"/>
    <w:rsid w:val="00E24698"/>
    <w:rsid w:val="00E2494B"/>
    <w:rsid w:val="00E276A3"/>
    <w:rsid w:val="00E55272"/>
    <w:rsid w:val="00E56A61"/>
    <w:rsid w:val="00E60BBE"/>
    <w:rsid w:val="00E61C74"/>
    <w:rsid w:val="00E67C26"/>
    <w:rsid w:val="00E77201"/>
    <w:rsid w:val="00E778C4"/>
    <w:rsid w:val="00E85213"/>
    <w:rsid w:val="00E86EE4"/>
    <w:rsid w:val="00EA7A92"/>
    <w:rsid w:val="00EB2EEF"/>
    <w:rsid w:val="00EB3786"/>
    <w:rsid w:val="00EC20CD"/>
    <w:rsid w:val="00EC67EE"/>
    <w:rsid w:val="00ED0CF5"/>
    <w:rsid w:val="00EE3D51"/>
    <w:rsid w:val="00EF05D5"/>
    <w:rsid w:val="00EF2493"/>
    <w:rsid w:val="00F01B4C"/>
    <w:rsid w:val="00F10F0F"/>
    <w:rsid w:val="00F150B8"/>
    <w:rsid w:val="00F21EAA"/>
    <w:rsid w:val="00F311C5"/>
    <w:rsid w:val="00F32AC8"/>
    <w:rsid w:val="00F36B50"/>
    <w:rsid w:val="00F36FC0"/>
    <w:rsid w:val="00F50AC8"/>
    <w:rsid w:val="00F5313B"/>
    <w:rsid w:val="00F6024A"/>
    <w:rsid w:val="00F74D01"/>
    <w:rsid w:val="00F96C8A"/>
    <w:rsid w:val="00FA59E9"/>
    <w:rsid w:val="00FB6D0F"/>
    <w:rsid w:val="00FB7502"/>
    <w:rsid w:val="00FC6C02"/>
    <w:rsid w:val="00FE08AD"/>
    <w:rsid w:val="00FE3548"/>
    <w:rsid w:val="00FE4D66"/>
    <w:rsid w:val="00FF1760"/>
    <w:rsid w:val="00FF23BA"/>
    <w:rsid w:val="00FF25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semiHidden="0" w:uiPriority="0" w:qFormat="1"/>
    <w:lsdException w:name="heading 4" w:locked="1" w:semiHidden="0" w:uiPriority="0" w:qFormat="1"/>
    <w:lsdException w:name="heading 5" w:locked="1" w:semiHidden="0" w:uiPriority="0" w:qFormat="1"/>
    <w:lsdException w:name="heading 6" w:locked="1" w:semiHidden="0" w:uiPriority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locked="1" w:semiHidden="0" w:uiPriority="0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0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1A242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C534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C534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C5349"/>
    <w:pPr>
      <w:keepNext/>
      <w:numPr>
        <w:ilvl w:val="2"/>
        <w:numId w:val="4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3C5349"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C534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C534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C534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3C534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3C5349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B515A3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515A3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B515A3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B515A3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B515A3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B515A3"/>
    <w:rPr>
      <w:rFonts w:ascii="Calibri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B515A3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B515A3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B515A3"/>
    <w:rPr>
      <w:rFonts w:ascii="Cambria" w:hAnsi="Cambria" w:cs="Times New Roman"/>
    </w:rPr>
  </w:style>
  <w:style w:type="paragraph" w:styleId="Header">
    <w:name w:val="header"/>
    <w:basedOn w:val="Normal"/>
    <w:link w:val="HeaderChar"/>
    <w:uiPriority w:val="99"/>
    <w:semiHidden/>
    <w:rsid w:val="003C53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515A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3C5349"/>
    <w:pPr>
      <w:tabs>
        <w:tab w:val="center" w:pos="4320"/>
        <w:tab w:val="right" w:pos="8640"/>
      </w:tabs>
      <w:jc w:val="right"/>
    </w:pPr>
    <w:rPr>
      <w:rFonts w:ascii="EYInterstate Light" w:hAnsi="EYInterstate Light"/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515A3"/>
    <w:rPr>
      <w:rFonts w:cs="Times New Roman"/>
      <w:sz w:val="24"/>
      <w:szCs w:val="24"/>
    </w:rPr>
  </w:style>
  <w:style w:type="table" w:styleId="TableGrid">
    <w:name w:val="Table Grid"/>
    <w:basedOn w:val="TableNormal"/>
    <w:uiPriority w:val="99"/>
    <w:rsid w:val="003C5349"/>
    <w:rPr>
      <w:rFonts w:ascii="Arial" w:hAnsi="Arial"/>
      <w:sz w:val="18"/>
    </w:rPr>
    <w:tblPr>
      <w:tblInd w:w="0" w:type="dxa"/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rFonts w:cs="Times New Roman"/>
      </w:rPr>
      <w:tblPr/>
      <w:trPr>
        <w:tblHeader/>
      </w:tr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EYNormal">
    <w:name w:val="EY Normal"/>
    <w:link w:val="EYNormalChar"/>
    <w:uiPriority w:val="99"/>
    <w:semiHidden/>
    <w:rsid w:val="003C5349"/>
    <w:pPr>
      <w:suppressAutoHyphens/>
    </w:pPr>
    <w:rPr>
      <w:rFonts w:ascii="Arial" w:hAnsi="Arial"/>
      <w:kern w:val="12"/>
      <w:sz w:val="22"/>
      <w:szCs w:val="24"/>
      <w:lang w:val="en-GB"/>
    </w:rPr>
  </w:style>
  <w:style w:type="paragraph" w:customStyle="1" w:styleId="EYBodytextwithoutparaspace">
    <w:name w:val="EY Body text (without para space)"/>
    <w:basedOn w:val="EYNormal"/>
    <w:link w:val="EYBodytextwithoutparaspaceCharChar"/>
    <w:uiPriority w:val="99"/>
    <w:semiHidden/>
    <w:rsid w:val="003C5349"/>
  </w:style>
  <w:style w:type="paragraph" w:customStyle="1" w:styleId="EYBoldsubjectheading">
    <w:name w:val="EY Bold subject heading"/>
    <w:basedOn w:val="EYNormal"/>
    <w:next w:val="EYBodytextwithparaspace"/>
    <w:link w:val="EYBoldsubjectheadingChar"/>
    <w:uiPriority w:val="99"/>
    <w:semiHidden/>
    <w:rsid w:val="003C5349"/>
    <w:pPr>
      <w:keepNext/>
      <w:spacing w:before="120" w:after="240"/>
    </w:pPr>
    <w:rPr>
      <w:b/>
      <w:sz w:val="26"/>
    </w:rPr>
  </w:style>
  <w:style w:type="paragraph" w:customStyle="1" w:styleId="EYClosure">
    <w:name w:val="EY Closure"/>
    <w:basedOn w:val="EYBodytextwithoutparaspace"/>
    <w:next w:val="EYBodytextwithoutparaspace"/>
    <w:uiPriority w:val="99"/>
    <w:semiHidden/>
    <w:rsid w:val="003C5349"/>
    <w:pPr>
      <w:spacing w:after="1040"/>
    </w:pPr>
  </w:style>
  <w:style w:type="paragraph" w:customStyle="1" w:styleId="EYAttachment">
    <w:name w:val="EY Attachment"/>
    <w:basedOn w:val="EYBodytextwithoutparaspace"/>
    <w:next w:val="EYBodytextwithoutparaspace"/>
    <w:uiPriority w:val="99"/>
    <w:semiHidden/>
    <w:rsid w:val="003C5349"/>
    <w:pPr>
      <w:spacing w:before="260"/>
    </w:pPr>
  </w:style>
  <w:style w:type="paragraph" w:customStyle="1" w:styleId="EYContinuationheader">
    <w:name w:val="EY Continuation header"/>
    <w:basedOn w:val="EYBodytextwithoutparaspace"/>
    <w:uiPriority w:val="99"/>
    <w:semiHidden/>
    <w:rsid w:val="003C5349"/>
    <w:pPr>
      <w:tabs>
        <w:tab w:val="left" w:pos="2495"/>
      </w:tabs>
      <w:spacing w:before="360"/>
      <w:jc w:val="right"/>
    </w:pPr>
  </w:style>
  <w:style w:type="paragraph" w:customStyle="1" w:styleId="EYHeading2">
    <w:name w:val="EY Heading 2"/>
    <w:basedOn w:val="EYHeading1"/>
    <w:next w:val="EYBodytextwithparaspace"/>
    <w:link w:val="EYHeading2Char"/>
    <w:uiPriority w:val="99"/>
    <w:semiHidden/>
    <w:rsid w:val="003C5349"/>
    <w:pPr>
      <w:spacing w:after="120"/>
    </w:pPr>
    <w:rPr>
      <w:sz w:val="22"/>
    </w:rPr>
  </w:style>
  <w:style w:type="paragraph" w:customStyle="1" w:styleId="EYHeading3">
    <w:name w:val="EY Heading 3"/>
    <w:basedOn w:val="EYHeading1"/>
    <w:next w:val="EYBodytextwithparaspace"/>
    <w:uiPriority w:val="99"/>
    <w:semiHidden/>
    <w:rsid w:val="003C5349"/>
    <w:pPr>
      <w:spacing w:after="120"/>
    </w:pPr>
    <w:rPr>
      <w:i/>
      <w:sz w:val="22"/>
    </w:rPr>
  </w:style>
  <w:style w:type="paragraph" w:customStyle="1" w:styleId="EYHeading1">
    <w:name w:val="EY Heading 1"/>
    <w:basedOn w:val="EYNormal"/>
    <w:next w:val="EYBodytextwithparaspace"/>
    <w:link w:val="EYHeading1Char"/>
    <w:uiPriority w:val="99"/>
    <w:semiHidden/>
    <w:rsid w:val="003C5349"/>
    <w:pPr>
      <w:keepNext/>
      <w:spacing w:before="120" w:after="240"/>
    </w:pPr>
    <w:rPr>
      <w:b/>
      <w:sz w:val="26"/>
    </w:rPr>
  </w:style>
  <w:style w:type="paragraph" w:customStyle="1" w:styleId="EYBodytextwithparaspace">
    <w:name w:val="EY Body text (with para space)"/>
    <w:basedOn w:val="EYBodytextwithoutparaspace"/>
    <w:link w:val="EYBodytextwithparaspaceChar"/>
    <w:uiPriority w:val="99"/>
    <w:semiHidden/>
    <w:rsid w:val="003C5349"/>
    <w:pPr>
      <w:spacing w:after="240"/>
    </w:pPr>
  </w:style>
  <w:style w:type="character" w:customStyle="1" w:styleId="EYNormalChar">
    <w:name w:val="EY Normal Char"/>
    <w:basedOn w:val="DefaultParagraphFont"/>
    <w:link w:val="EYNormal"/>
    <w:uiPriority w:val="99"/>
    <w:semiHidden/>
    <w:locked/>
    <w:rsid w:val="003C5349"/>
    <w:rPr>
      <w:rFonts w:ascii="Arial" w:hAnsi="Arial"/>
      <w:kern w:val="12"/>
      <w:sz w:val="22"/>
      <w:szCs w:val="24"/>
      <w:lang w:val="en-GB" w:eastAsia="en-US" w:bidi="ar-SA"/>
    </w:rPr>
  </w:style>
  <w:style w:type="character" w:customStyle="1" w:styleId="EYBodytextwithoutparaspaceCharChar">
    <w:name w:val="EY Body text (without para space) Char Char"/>
    <w:basedOn w:val="EYNormalChar"/>
    <w:link w:val="EYBodytextwithoutparaspace"/>
    <w:uiPriority w:val="99"/>
    <w:locked/>
    <w:rsid w:val="003C5349"/>
  </w:style>
  <w:style w:type="character" w:customStyle="1" w:styleId="EYBodytextwithparaspaceChar">
    <w:name w:val="EY Body text (with para space) Char"/>
    <w:basedOn w:val="EYBodytextwithoutparaspaceCharChar"/>
    <w:link w:val="EYBodytextwithparaspace"/>
    <w:uiPriority w:val="99"/>
    <w:locked/>
    <w:rsid w:val="003C5349"/>
  </w:style>
  <w:style w:type="paragraph" w:customStyle="1" w:styleId="EYDate">
    <w:name w:val="EY Date"/>
    <w:basedOn w:val="EYBodytextwithoutparaspace"/>
    <w:uiPriority w:val="99"/>
    <w:semiHidden/>
    <w:rsid w:val="003C5349"/>
  </w:style>
  <w:style w:type="paragraph" w:customStyle="1" w:styleId="EYBulletedtext1">
    <w:name w:val="EY Bulleted text 1"/>
    <w:basedOn w:val="EYBodytextwithparaspace"/>
    <w:uiPriority w:val="99"/>
    <w:semiHidden/>
    <w:rsid w:val="003C5349"/>
    <w:pPr>
      <w:numPr>
        <w:numId w:val="1"/>
      </w:numPr>
    </w:pPr>
  </w:style>
  <w:style w:type="paragraph" w:customStyle="1" w:styleId="EYBulletedtext2">
    <w:name w:val="EY Bulleted text 2"/>
    <w:basedOn w:val="EYBodytextwithparaspace"/>
    <w:uiPriority w:val="99"/>
    <w:semiHidden/>
    <w:rsid w:val="003C5349"/>
    <w:pPr>
      <w:numPr>
        <w:ilvl w:val="1"/>
        <w:numId w:val="1"/>
      </w:numPr>
    </w:pPr>
  </w:style>
  <w:style w:type="paragraph" w:customStyle="1" w:styleId="EYNumber">
    <w:name w:val="EY Number"/>
    <w:basedOn w:val="EYNormal"/>
    <w:uiPriority w:val="99"/>
    <w:semiHidden/>
    <w:rsid w:val="003C5349"/>
    <w:pPr>
      <w:numPr>
        <w:numId w:val="2"/>
      </w:numPr>
      <w:spacing w:after="240"/>
    </w:pPr>
  </w:style>
  <w:style w:type="paragraph" w:customStyle="1" w:styleId="EYLetter">
    <w:name w:val="EY Letter"/>
    <w:basedOn w:val="EYNumber"/>
    <w:uiPriority w:val="99"/>
    <w:semiHidden/>
    <w:rsid w:val="003C5349"/>
    <w:pPr>
      <w:numPr>
        <w:ilvl w:val="1"/>
      </w:numPr>
    </w:pPr>
  </w:style>
  <w:style w:type="paragraph" w:customStyle="1" w:styleId="AlphaBullet">
    <w:name w:val="Alpha Bullet"/>
    <w:basedOn w:val="Normal"/>
    <w:uiPriority w:val="99"/>
    <w:semiHidden/>
    <w:rsid w:val="003C5349"/>
  </w:style>
  <w:style w:type="paragraph" w:customStyle="1" w:styleId="RomanBullet">
    <w:name w:val="Roman Bullet"/>
    <w:basedOn w:val="Normal"/>
    <w:uiPriority w:val="99"/>
    <w:semiHidden/>
    <w:rsid w:val="003C5349"/>
  </w:style>
  <w:style w:type="character" w:styleId="PageNumber">
    <w:name w:val="page number"/>
    <w:basedOn w:val="EYNormalChar"/>
    <w:uiPriority w:val="99"/>
    <w:rsid w:val="003C5349"/>
  </w:style>
  <w:style w:type="paragraph" w:customStyle="1" w:styleId="EYTabletext">
    <w:name w:val="EY Table text"/>
    <w:basedOn w:val="EYNormal"/>
    <w:uiPriority w:val="99"/>
    <w:rsid w:val="003C5349"/>
    <w:pPr>
      <w:spacing w:before="60" w:after="60"/>
    </w:pPr>
    <w:rPr>
      <w:rFonts w:ascii="EYInterstate Light" w:hAnsi="EYInterstate Light"/>
      <w:sz w:val="18"/>
    </w:rPr>
  </w:style>
  <w:style w:type="paragraph" w:customStyle="1" w:styleId="EYTableheading">
    <w:name w:val="EY Table heading"/>
    <w:basedOn w:val="EYTabletext"/>
    <w:uiPriority w:val="99"/>
    <w:semiHidden/>
    <w:rsid w:val="003C5349"/>
    <w:rPr>
      <w:rFonts w:ascii="EYInterstate" w:hAnsi="EYInterstate"/>
      <w:bCs/>
    </w:rPr>
  </w:style>
  <w:style w:type="paragraph" w:customStyle="1" w:styleId="EYSource">
    <w:name w:val="EY Source"/>
    <w:basedOn w:val="EYNormal"/>
    <w:next w:val="EYBodytextwithparaspace"/>
    <w:uiPriority w:val="99"/>
    <w:semiHidden/>
    <w:rsid w:val="003C5349"/>
    <w:pPr>
      <w:spacing w:before="60" w:after="240" w:line="260" w:lineRule="exact"/>
    </w:pPr>
    <w:rPr>
      <w:i/>
      <w:sz w:val="14"/>
    </w:rPr>
  </w:style>
  <w:style w:type="paragraph" w:customStyle="1" w:styleId="EYBusinessaddress">
    <w:name w:val="EY Business address"/>
    <w:basedOn w:val="EYNormal"/>
    <w:uiPriority w:val="99"/>
    <w:semiHidden/>
    <w:rsid w:val="003C5349"/>
    <w:pPr>
      <w:spacing w:line="170" w:lineRule="atLeast"/>
    </w:pPr>
    <w:rPr>
      <w:color w:val="666666"/>
      <w:sz w:val="15"/>
    </w:rPr>
  </w:style>
  <w:style w:type="paragraph" w:customStyle="1" w:styleId="EYBusinessaddressbold">
    <w:name w:val="EY Business address (bold)"/>
    <w:basedOn w:val="EYBusinessaddress"/>
    <w:next w:val="EYBusinessaddress"/>
    <w:uiPriority w:val="99"/>
    <w:semiHidden/>
    <w:rsid w:val="003C5349"/>
    <w:rPr>
      <w:b/>
    </w:rPr>
  </w:style>
  <w:style w:type="paragraph" w:customStyle="1" w:styleId="EYLetterbullet1">
    <w:name w:val="EY Letter bullet 1"/>
    <w:basedOn w:val="EYNormal"/>
    <w:semiHidden/>
    <w:rsid w:val="003C5349"/>
    <w:pPr>
      <w:numPr>
        <w:numId w:val="4"/>
      </w:numPr>
      <w:spacing w:after="260" w:line="260" w:lineRule="exact"/>
    </w:pPr>
  </w:style>
  <w:style w:type="paragraph" w:customStyle="1" w:styleId="EYFootertext">
    <w:name w:val="EY Footer text"/>
    <w:basedOn w:val="EYBodyText"/>
    <w:uiPriority w:val="99"/>
    <w:rsid w:val="00AC00C6"/>
    <w:pPr>
      <w:tabs>
        <w:tab w:val="right" w:pos="9810"/>
      </w:tabs>
    </w:pPr>
    <w:rPr>
      <w:rFonts w:ascii="EYInterstate" w:hAnsi="EYInterstate"/>
      <w:sz w:val="16"/>
    </w:rPr>
  </w:style>
  <w:style w:type="paragraph" w:customStyle="1" w:styleId="EYDocumentprompts">
    <w:name w:val="EY Document prompts"/>
    <w:basedOn w:val="EYNormal"/>
    <w:uiPriority w:val="99"/>
    <w:semiHidden/>
    <w:rsid w:val="003C5349"/>
    <w:pPr>
      <w:spacing w:before="60" w:after="60" w:line="240" w:lineRule="atLeast"/>
    </w:pPr>
    <w:rPr>
      <w:sz w:val="20"/>
    </w:rPr>
  </w:style>
  <w:style w:type="paragraph" w:customStyle="1" w:styleId="EYHeadertext">
    <w:name w:val="EY Header text"/>
    <w:basedOn w:val="EYFootertext"/>
    <w:uiPriority w:val="99"/>
    <w:rsid w:val="00524293"/>
    <w:pPr>
      <w:spacing w:after="360" w:line="360" w:lineRule="exact"/>
    </w:pPr>
  </w:style>
  <w:style w:type="paragraph" w:customStyle="1" w:styleId="EYTablebullet1">
    <w:name w:val="EY Table bullet 1"/>
    <w:basedOn w:val="EYTabletext"/>
    <w:uiPriority w:val="99"/>
    <w:rsid w:val="003C5349"/>
    <w:pPr>
      <w:numPr>
        <w:numId w:val="3"/>
      </w:numPr>
    </w:pPr>
  </w:style>
  <w:style w:type="paragraph" w:customStyle="1" w:styleId="EYTablebullet2">
    <w:name w:val="EY Table bullet 2"/>
    <w:basedOn w:val="EYTablebullet1"/>
    <w:uiPriority w:val="99"/>
    <w:rsid w:val="003C5349"/>
    <w:pPr>
      <w:numPr>
        <w:ilvl w:val="1"/>
      </w:numPr>
    </w:pPr>
  </w:style>
  <w:style w:type="character" w:customStyle="1" w:styleId="EYBoldsubjectheadingChar">
    <w:name w:val="EY Bold subject heading Char"/>
    <w:basedOn w:val="EYNormalChar"/>
    <w:link w:val="EYBoldsubjectheading"/>
    <w:uiPriority w:val="99"/>
    <w:locked/>
    <w:rsid w:val="003C5349"/>
    <w:rPr>
      <w:b/>
    </w:rPr>
  </w:style>
  <w:style w:type="character" w:customStyle="1" w:styleId="EYHeading1Char">
    <w:name w:val="EY Heading 1 Char"/>
    <w:basedOn w:val="EYBoldsubjectheadingChar"/>
    <w:link w:val="EYHeading1"/>
    <w:uiPriority w:val="99"/>
    <w:locked/>
    <w:rsid w:val="003C5349"/>
  </w:style>
  <w:style w:type="character" w:customStyle="1" w:styleId="EYHeading2Char">
    <w:name w:val="EY Heading 2 Char"/>
    <w:basedOn w:val="EYHeading1Char"/>
    <w:link w:val="EYHeading2"/>
    <w:uiPriority w:val="99"/>
    <w:locked/>
    <w:rsid w:val="003C5349"/>
  </w:style>
  <w:style w:type="paragraph" w:customStyle="1" w:styleId="EYLetterbullet2">
    <w:name w:val="EY Letter bullet 2"/>
    <w:basedOn w:val="EYLetterbullet1"/>
    <w:semiHidden/>
    <w:rsid w:val="003C5349"/>
    <w:pPr>
      <w:numPr>
        <w:ilvl w:val="1"/>
      </w:numPr>
    </w:pPr>
  </w:style>
  <w:style w:type="paragraph" w:styleId="Caption">
    <w:name w:val="caption"/>
    <w:basedOn w:val="EYNormal"/>
    <w:next w:val="EYSource"/>
    <w:uiPriority w:val="99"/>
    <w:qFormat/>
    <w:rsid w:val="003C5349"/>
    <w:pPr>
      <w:keepNext/>
      <w:suppressAutoHyphens w:val="0"/>
      <w:spacing w:after="60" w:line="200" w:lineRule="exact"/>
      <w:outlineLvl w:val="0"/>
    </w:pPr>
    <w:rPr>
      <w:b/>
      <w:bCs/>
      <w:sz w:val="16"/>
    </w:rPr>
  </w:style>
  <w:style w:type="table" w:customStyle="1" w:styleId="108">
    <w:name w:val="108"/>
    <w:uiPriority w:val="99"/>
    <w:rsid w:val="00697CB6"/>
    <w:pPr>
      <w:widowControl w:val="0"/>
      <w:autoSpaceDE w:val="0"/>
      <w:autoSpaceDN w:val="0"/>
      <w:adjustRightInd w:val="0"/>
    </w:pPr>
    <w:rPr>
      <w:sz w:val="24"/>
      <w:szCs w:val="24"/>
    </w:rPr>
    <w:tblPr>
      <w:tblInd w:w="0" w:type="dxa"/>
      <w:tblBorders>
        <w:insideH w:val="single" w:sz="4" w:space="0" w:color="CCCBCD"/>
      </w:tblBorders>
      <w:tblCellMar>
        <w:top w:w="0" w:type="dxa"/>
        <w:left w:w="0" w:type="dxa"/>
        <w:bottom w:w="0" w:type="dxa"/>
        <w:right w:w="2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rsid w:val="003C53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515A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C5349"/>
    <w:pPr>
      <w:overflowPunct w:val="0"/>
      <w:autoSpaceDE w:val="0"/>
      <w:autoSpaceDN w:val="0"/>
      <w:adjustRightInd w:val="0"/>
      <w:spacing w:before="80" w:after="100" w:line="260" w:lineRule="atLeast"/>
      <w:textAlignment w:val="baseline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515A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3C53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515A3"/>
    <w:rPr>
      <w:rFonts w:cs="Times New Roman"/>
      <w:sz w:val="2"/>
    </w:rPr>
  </w:style>
  <w:style w:type="character" w:styleId="CommentReference">
    <w:name w:val="annotation reference"/>
    <w:basedOn w:val="DefaultParagraphFont"/>
    <w:uiPriority w:val="99"/>
    <w:semiHidden/>
    <w:rsid w:val="003C5349"/>
    <w:rPr>
      <w:rFonts w:cs="Times New Roman"/>
      <w:sz w:val="16"/>
      <w:szCs w:val="16"/>
    </w:rPr>
  </w:style>
  <w:style w:type="paragraph" w:customStyle="1" w:styleId="Headline1">
    <w:name w:val="Headline 1"/>
    <w:basedOn w:val="Heading1"/>
    <w:uiPriority w:val="99"/>
    <w:rsid w:val="000D19F6"/>
    <w:pPr>
      <w:spacing w:after="0" w:line="550" w:lineRule="exact"/>
    </w:pPr>
    <w:rPr>
      <w:rFonts w:ascii="EYInterstate" w:hAnsi="EYInterstate"/>
      <w:b w:val="0"/>
      <w:sz w:val="48"/>
    </w:rPr>
  </w:style>
  <w:style w:type="paragraph" w:customStyle="1" w:styleId="Subhead1">
    <w:name w:val="Subhead 1"/>
    <w:basedOn w:val="Normal"/>
    <w:link w:val="Subhead1Char"/>
    <w:uiPriority w:val="99"/>
    <w:rsid w:val="00C04235"/>
    <w:pPr>
      <w:keepNext/>
      <w:numPr>
        <w:numId w:val="5"/>
      </w:numPr>
      <w:spacing w:before="240" w:after="120" w:line="280" w:lineRule="exact"/>
    </w:pPr>
    <w:rPr>
      <w:rFonts w:ascii="EYInterstate" w:hAnsi="EYInterstate"/>
      <w:b/>
      <w:bCs/>
      <w:color w:val="646464"/>
      <w:sz w:val="28"/>
      <w:szCs w:val="28"/>
    </w:rPr>
  </w:style>
  <w:style w:type="character" w:customStyle="1" w:styleId="Subhead1Char">
    <w:name w:val="Subhead 1 Char"/>
    <w:basedOn w:val="DefaultParagraphFont"/>
    <w:link w:val="Subhead1"/>
    <w:uiPriority w:val="99"/>
    <w:locked/>
    <w:rsid w:val="00C04235"/>
    <w:rPr>
      <w:rFonts w:ascii="EYInterstate" w:hAnsi="EYInterstate"/>
      <w:b/>
      <w:bCs/>
      <w:color w:val="646464"/>
      <w:sz w:val="28"/>
      <w:szCs w:val="28"/>
    </w:rPr>
  </w:style>
  <w:style w:type="paragraph" w:customStyle="1" w:styleId="EYBodyText">
    <w:name w:val="EY Body Text"/>
    <w:basedOn w:val="Normal"/>
    <w:link w:val="EYBodyTextChar"/>
    <w:rsid w:val="003C5349"/>
    <w:pPr>
      <w:overflowPunct w:val="0"/>
      <w:autoSpaceDE w:val="0"/>
      <w:autoSpaceDN w:val="0"/>
      <w:adjustRightInd w:val="0"/>
      <w:spacing w:after="140" w:line="240" w:lineRule="exact"/>
      <w:textAlignment w:val="baseline"/>
    </w:pPr>
    <w:rPr>
      <w:rFonts w:ascii="EYInterstate Light" w:eastAsia="MS Mincho" w:hAnsi="EYInterstate Light" w:cs="Arial"/>
      <w:bCs/>
      <w:sz w:val="18"/>
      <w:szCs w:val="18"/>
    </w:rPr>
  </w:style>
  <w:style w:type="paragraph" w:customStyle="1" w:styleId="EYBodyTextNumbered1">
    <w:name w:val="EY Body Text Numbered 1"/>
    <w:basedOn w:val="EYBodyText"/>
    <w:qFormat/>
    <w:rsid w:val="00097395"/>
    <w:pPr>
      <w:numPr>
        <w:numId w:val="35"/>
      </w:numPr>
    </w:pPr>
  </w:style>
  <w:style w:type="character" w:customStyle="1" w:styleId="EYBodyTextChar">
    <w:name w:val="EY Body Text Char"/>
    <w:basedOn w:val="DefaultParagraphFont"/>
    <w:link w:val="EYBodyText"/>
    <w:locked/>
    <w:rsid w:val="003C5349"/>
    <w:rPr>
      <w:rFonts w:ascii="EYInterstate Light" w:eastAsia="MS Mincho" w:hAnsi="EYInterstate Light" w:cs="Arial"/>
      <w:bCs/>
      <w:sz w:val="18"/>
      <w:szCs w:val="18"/>
      <w:lang w:val="en-US" w:eastAsia="en-US" w:bidi="ar-SA"/>
    </w:rPr>
  </w:style>
  <w:style w:type="paragraph" w:styleId="TOC1">
    <w:name w:val="toc 1"/>
    <w:basedOn w:val="Normal"/>
    <w:next w:val="Normal"/>
    <w:autoRedefine/>
    <w:uiPriority w:val="99"/>
    <w:semiHidden/>
    <w:rsid w:val="003C5349"/>
    <w:pPr>
      <w:tabs>
        <w:tab w:val="right" w:leader="dot" w:pos="9761"/>
      </w:tabs>
      <w:spacing w:before="120" w:after="40"/>
    </w:pPr>
    <w:rPr>
      <w:rFonts w:ascii="EYInterstate Light" w:hAnsi="EYInterstate Light"/>
      <w:b/>
      <w:noProof/>
    </w:rPr>
  </w:style>
  <w:style w:type="character" w:styleId="Hyperlink">
    <w:name w:val="Hyperlink"/>
    <w:basedOn w:val="DefaultParagraphFont"/>
    <w:uiPriority w:val="99"/>
    <w:rsid w:val="003C5349"/>
    <w:rPr>
      <w:rFonts w:cs="Times New Roman"/>
      <w:color w:val="0000FF"/>
      <w:u w:val="single"/>
    </w:rPr>
  </w:style>
  <w:style w:type="paragraph" w:customStyle="1" w:styleId="EYTableHeadings">
    <w:name w:val="EY Table Headings"/>
    <w:basedOn w:val="EYTableheading"/>
    <w:uiPriority w:val="99"/>
    <w:rsid w:val="00C04235"/>
    <w:pPr>
      <w:keepNext/>
    </w:pPr>
    <w:rPr>
      <w:b/>
      <w:bCs w:val="0"/>
      <w:szCs w:val="16"/>
    </w:rPr>
  </w:style>
  <w:style w:type="paragraph" w:customStyle="1" w:styleId="EYHeading3EYBodySubhead">
    <w:name w:val="EY Heading 3 (EY Body Subhead)"/>
    <w:basedOn w:val="EYHeading1"/>
    <w:next w:val="EYBodyText"/>
    <w:uiPriority w:val="99"/>
    <w:semiHidden/>
    <w:rsid w:val="003C5349"/>
    <w:pPr>
      <w:keepLines/>
      <w:suppressAutoHyphens w:val="0"/>
      <w:spacing w:before="155" w:after="155" w:line="310" w:lineRule="exact"/>
    </w:pPr>
    <w:rPr>
      <w:rFonts w:eastAsia="MS Mincho" w:cs="Arial"/>
      <w:b w:val="0"/>
      <w:bCs/>
      <w:iCs/>
      <w:color w:val="646464"/>
      <w:spacing w:val="-4"/>
      <w:kern w:val="32"/>
      <w:sz w:val="24"/>
      <w:szCs w:val="32"/>
      <w:lang w:val="en-US"/>
    </w:rPr>
  </w:style>
  <w:style w:type="character" w:customStyle="1" w:styleId="Subhead2Char">
    <w:name w:val="Subhead 2 Char"/>
    <w:basedOn w:val="Subhead1Char"/>
    <w:link w:val="Subhead2"/>
    <w:uiPriority w:val="99"/>
    <w:locked/>
    <w:rsid w:val="00C04235"/>
    <w:rPr>
      <w:b/>
      <w:bCs/>
      <w:sz w:val="22"/>
    </w:rPr>
  </w:style>
  <w:style w:type="table" w:styleId="TableProfessional">
    <w:name w:val="Table Professional"/>
    <w:basedOn w:val="TableNormal"/>
    <w:uiPriority w:val="99"/>
    <w:rsid w:val="003C5349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OC2">
    <w:name w:val="toc 2"/>
    <w:basedOn w:val="Normal"/>
    <w:next w:val="Normal"/>
    <w:autoRedefine/>
    <w:uiPriority w:val="99"/>
    <w:semiHidden/>
    <w:rsid w:val="003C5349"/>
    <w:pPr>
      <w:spacing w:after="60"/>
      <w:ind w:left="245"/>
    </w:pPr>
    <w:rPr>
      <w:rFonts w:ascii="EYInterstate Light" w:hAnsi="EYInterstate Light"/>
      <w:sz w:val="20"/>
    </w:rPr>
  </w:style>
  <w:style w:type="paragraph" w:customStyle="1" w:styleId="contents">
    <w:name w:val="contents"/>
    <w:basedOn w:val="Headline1"/>
    <w:uiPriority w:val="99"/>
    <w:rsid w:val="003C5349"/>
  </w:style>
  <w:style w:type="paragraph" w:customStyle="1" w:styleId="Subhead2">
    <w:name w:val="Subhead 2"/>
    <w:basedOn w:val="Subhead1"/>
    <w:next w:val="EYBodyText"/>
    <w:link w:val="Subhead2Char"/>
    <w:uiPriority w:val="99"/>
    <w:rsid w:val="00C04235"/>
    <w:pPr>
      <w:numPr>
        <w:ilvl w:val="1"/>
      </w:numPr>
      <w:ind w:left="360"/>
    </w:pPr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FF1760"/>
    <w:rPr>
      <w:rFonts w:cs="Times New Roman"/>
      <w:color w:val="808080"/>
    </w:rPr>
  </w:style>
  <w:style w:type="paragraph" w:customStyle="1" w:styleId="EYBodyTextBullet1">
    <w:name w:val="EY Body Text Bullet 1"/>
    <w:basedOn w:val="EYBodyText"/>
    <w:qFormat/>
    <w:rsid w:val="006178A5"/>
    <w:pPr>
      <w:numPr>
        <w:numId w:val="6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3674B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1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randingzone.ey.ne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7EE8B29A27494DB1781F2FBD5B31A9" ma:contentTypeVersion="0" ma:contentTypeDescription="Create a new document." ma:contentTypeScope="" ma:versionID="a3a98a9038139ddfb4fe5b64d13f69c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9CFD49-ADA1-4794-B851-CF53FEA7052B}"/>
</file>

<file path=customXml/itemProps2.xml><?xml version="1.0" encoding="utf-8"?>
<ds:datastoreItem xmlns:ds="http://schemas.openxmlformats.org/officeDocument/2006/customXml" ds:itemID="{C8AF322E-ED14-4939-A4E1-6ACB6347705E}"/>
</file>

<file path=customXml/itemProps3.xml><?xml version="1.0" encoding="utf-8"?>
<ds:datastoreItem xmlns:ds="http://schemas.openxmlformats.org/officeDocument/2006/customXml" ds:itemID="{49D29024-88E1-464C-B782-CA849EAEE9DD}"/>
</file>

<file path=customXml/itemProps4.xml><?xml version="1.0" encoding="utf-8"?>
<ds:datastoreItem xmlns:ds="http://schemas.openxmlformats.org/officeDocument/2006/customXml" ds:itemID="{B42C2C11-9CD1-4F87-B400-A432B8C6A7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[Name] </vt:lpstr>
    </vt:vector>
  </TitlesOfParts>
  <Company/>
  <LinksUpToDate>false</LinksUpToDate>
  <CharactersWithSpaces>5000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INT_01 and .02 IAM Identity Sync_User Interface Portal_Interface and Appearance v1.1</dc:title>
  <dc:subject/>
  <dc:creator>Laura Chabrow</dc:creator>
  <cp:keywords/>
  <dc:description/>
  <cp:lastModifiedBy>Paul Barbour-Murrie</cp:lastModifiedBy>
  <cp:revision>2</cp:revision>
  <cp:lastPrinted>2010-05-18T19:53:00Z</cp:lastPrinted>
  <dcterms:created xsi:type="dcterms:W3CDTF">2012-07-02T12:17:00Z</dcterms:created>
  <dcterms:modified xsi:type="dcterms:W3CDTF">2012-07-02T12:17:00Z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0x0101002D7EE8B29A27494DB1781F2FBD5B31A9</vt:lpwstr>
  </property>
</Properties>
</file>