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308" w:rsidRPr="0036735A" w:rsidRDefault="00B20308">
          <w:pPr>
            <w:pStyle w:val="ac"/>
            <w:rPr>
              <w:sz w:val="36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:rsidR="00192385" w:rsidRPr="00192385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406FFD">
            <w:rPr>
              <w:sz w:val="24"/>
              <w:szCs w:val="24"/>
            </w:rPr>
            <w:fldChar w:fldCharType="begin"/>
          </w:r>
          <w:r w:rsidRPr="00406FFD">
            <w:rPr>
              <w:sz w:val="24"/>
              <w:szCs w:val="24"/>
            </w:rPr>
            <w:instrText xml:space="preserve"> TOC \o "1-3" \h \z \u </w:instrText>
          </w:r>
          <w:r w:rsidRPr="00406FFD">
            <w:rPr>
              <w:sz w:val="24"/>
              <w:szCs w:val="24"/>
            </w:rPr>
            <w:fldChar w:fldCharType="separate"/>
          </w:r>
          <w:hyperlink w:anchor="_Toc507773284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Вычислители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_Toc507773284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85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Электронная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вычислительная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машина.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Классификация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ЭВМ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_Toc507773285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86" w:history="1"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1.2.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Архитектура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вычислителя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и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его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расширяющие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компоненты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_Toc507773286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10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87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1.3.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вычислители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_Toc507773287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13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88" w:history="1"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1.4.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Понятие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об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иерархических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и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параллельных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вычислителях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_Toc507773288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89" w:history="1"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1.5.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Разрядность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элементов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вычислителя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_Toc507773289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19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0" w:history="1"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1.6.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Программная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среда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специализированного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вычислителя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_Toc507773290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24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1" w:history="1">
            <w:r w:rsidR="00192385" w:rsidRPr="00192385">
              <w:rPr>
                <w:rStyle w:val="a3"/>
                <w:noProof/>
                <w:sz w:val="32"/>
              </w:rPr>
              <w:t>1.7.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Использование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ЭВМ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общего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назначения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для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разработки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программного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обеспечения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для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специализированных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вычислителей.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Кросс-средства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_Toc507773291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27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2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2.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Процессор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(компьютер)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_Toc507773292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31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3" w:history="1">
            <w:r w:rsidR="00192385" w:rsidRPr="00192385">
              <w:rPr>
                <w:rStyle w:val="a3"/>
                <w:noProof/>
                <w:sz w:val="32"/>
              </w:rPr>
              <w:t>2.1.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Основные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узлы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процессоров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_Toc507773293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31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4" w:history="1">
            <w:r w:rsidR="00192385" w:rsidRPr="00192385">
              <w:rPr>
                <w:rStyle w:val="a3"/>
                <w:noProof/>
                <w:sz w:val="32"/>
              </w:rPr>
              <w:t>2.2.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Ядро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процессора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_Toc507773294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39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5" w:history="1"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2.3.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Представление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о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микросхемах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обвязки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процессоров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_Toc507773295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46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6" w:history="1"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2.4.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Представление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о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конвейерном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выполнении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команд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в</w:t>
            </w:r>
            <w:r w:rsidR="00121FBC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MS Gothic"/>
                <w:noProof/>
                <w:sz w:val="32"/>
                <w:lang w:eastAsia="ru-RU"/>
              </w:rPr>
              <w:t>процессорах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_Toc507773296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50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7" w:history="1"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2.5.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Наборы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команд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и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взаимодействие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с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операндами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с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позиций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набора</w:t>
            </w:r>
            <w:r w:rsidR="00121FBC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 w:cstheme="majorHAnsi"/>
                <w:noProof/>
                <w:sz w:val="32"/>
                <w:highlight w:val="white"/>
                <w:lang w:eastAsia="ru-RU"/>
              </w:rPr>
              <w:t>команд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_Toc507773297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56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8" w:history="1"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2.6.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Классификация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и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особенности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шин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в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отношении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способа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передачи,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метода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синхронизации,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топологии,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способа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управления,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адресации</w:t>
            </w:r>
            <w:r w:rsidR="00121FBC">
              <w:rPr>
                <w:rStyle w:val="a3"/>
                <w:rFonts w:eastAsia="Georgia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Georgia"/>
                <w:noProof/>
                <w:sz w:val="32"/>
                <w:lang w:eastAsia="ru-RU"/>
              </w:rPr>
              <w:t>устройств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_Toc507773298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59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299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3.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Процессор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(программирование)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_Toc507773299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69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0" w:history="1"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3.1.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Понятие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о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параллельных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и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распределённых</w:t>
            </w:r>
            <w:r w:rsidR="00121FBC">
              <w:rPr>
                <w:rStyle w:val="a3"/>
                <w:rFonts w:eastAsia="Times New Roman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</w:rPr>
              <w:t>вычислениях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_Toc507773300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69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1" w:history="1"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3.2.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переходы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и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аспекты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их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применения.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Жесткие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процессоры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и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процессоры,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использующие</w:t>
            </w:r>
            <w:r w:rsidR="00121FBC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highlight w:val="white"/>
              </w:rPr>
              <w:t>микрокод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_Toc507773301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74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2" w:history="1"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3.3.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Специализированные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средства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разработки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программного</w:t>
            </w:r>
            <w:r w:rsidR="00121FBC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eastAsia="Times New Roman"/>
                <w:noProof/>
                <w:sz w:val="32"/>
                <w:lang w:eastAsia="ru-RU"/>
              </w:rPr>
              <w:t>обеспечения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_Toc507773302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75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3" w:history="1">
            <w:r w:rsidR="00192385" w:rsidRPr="00192385">
              <w:rPr>
                <w:rStyle w:val="a3"/>
                <w:noProof/>
                <w:sz w:val="32"/>
              </w:rPr>
              <w:t>3.4.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Модульное,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функциональное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структурное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программирование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применительно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к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специализированным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вычислителям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_Toc507773303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81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4" w:history="1">
            <w:r w:rsidR="00192385" w:rsidRPr="00192385">
              <w:rPr>
                <w:rStyle w:val="a3"/>
                <w:noProof/>
                <w:sz w:val="32"/>
              </w:rPr>
              <w:t>3.5.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Директивы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выражения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Ассемблера: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основные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классы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команд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по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назначению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_Toc507773304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87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5" w:history="1">
            <w:r w:rsidR="00192385" w:rsidRPr="00192385">
              <w:rPr>
                <w:rStyle w:val="a3"/>
                <w:noProof/>
                <w:sz w:val="32"/>
              </w:rPr>
              <w:t>3.6.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Директивы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выражения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Ассемблера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для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работы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с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памятью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(куча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стек).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_Toc507773305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95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6" w:history="1">
            <w:r w:rsidR="00192385" w:rsidRPr="00192385">
              <w:rPr>
                <w:rStyle w:val="a3"/>
                <w:noProof/>
                <w:sz w:val="32"/>
              </w:rPr>
              <w:t>3.10.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Алгоритм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ассемблирования,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внутренние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таблицы,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выходные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файлы.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_Toc507773306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107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P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7773307" w:history="1">
            <w:r w:rsidR="00192385" w:rsidRPr="00192385">
              <w:rPr>
                <w:rStyle w:val="a3"/>
                <w:noProof/>
                <w:sz w:val="32"/>
              </w:rPr>
              <w:t>3.11.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Загрузчики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компоновщики.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Форматы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объектных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модулей.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Оверлейные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загрузчики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и</w:t>
            </w:r>
            <w:r w:rsidR="00121FBC">
              <w:rPr>
                <w:rStyle w:val="a3"/>
                <w:noProof/>
                <w:sz w:val="32"/>
              </w:rPr>
              <w:t xml:space="preserve"> </w:t>
            </w:r>
            <w:r w:rsidR="00192385" w:rsidRPr="00192385">
              <w:rPr>
                <w:rStyle w:val="a3"/>
                <w:noProof/>
                <w:sz w:val="32"/>
              </w:rPr>
              <w:t>оверлеи.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_Toc507773307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110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192385" w:rsidRDefault="001A0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773308" w:history="1">
            <w:r w:rsidR="00192385" w:rsidRPr="00192385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</w:t>
            </w:r>
            <w:r w:rsidR="00121FBC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 xml:space="preserve"> </w:t>
            </w:r>
            <w:r w:rsidR="00192385" w:rsidRPr="00192385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указатель</w:t>
            </w:r>
            <w:r w:rsidR="00192385" w:rsidRPr="00192385">
              <w:rPr>
                <w:noProof/>
                <w:webHidden/>
                <w:sz w:val="32"/>
              </w:rPr>
              <w:tab/>
            </w:r>
            <w:r w:rsidR="00192385" w:rsidRPr="00192385">
              <w:rPr>
                <w:noProof/>
                <w:webHidden/>
                <w:sz w:val="32"/>
              </w:rPr>
              <w:fldChar w:fldCharType="begin"/>
            </w:r>
            <w:r w:rsidR="00192385" w:rsidRPr="00192385">
              <w:rPr>
                <w:noProof/>
                <w:webHidden/>
                <w:sz w:val="32"/>
              </w:rPr>
              <w:instrText xml:space="preserve"> PAGEREF _Toc507773308 \h </w:instrText>
            </w:r>
            <w:r w:rsidR="00192385" w:rsidRPr="00192385">
              <w:rPr>
                <w:noProof/>
                <w:webHidden/>
                <w:sz w:val="32"/>
              </w:rPr>
            </w:r>
            <w:r w:rsidR="00192385" w:rsidRPr="00192385">
              <w:rPr>
                <w:noProof/>
                <w:webHidden/>
                <w:sz w:val="32"/>
              </w:rPr>
              <w:fldChar w:fldCharType="separate"/>
            </w:r>
            <w:r w:rsidR="00192385" w:rsidRPr="00192385">
              <w:rPr>
                <w:noProof/>
                <w:webHidden/>
                <w:sz w:val="32"/>
              </w:rPr>
              <w:t>115</w:t>
            </w:r>
            <w:r w:rsidR="00192385" w:rsidRPr="00192385">
              <w:rPr>
                <w:noProof/>
                <w:webHidden/>
                <w:sz w:val="32"/>
              </w:rPr>
              <w:fldChar w:fldCharType="end"/>
            </w:r>
          </w:hyperlink>
        </w:p>
        <w:p w:rsidR="00BE4DEA" w:rsidRPr="00B61BDE" w:rsidRDefault="00B20308" w:rsidP="008E6960">
          <w:pPr>
            <w:rPr>
              <w:sz w:val="24"/>
              <w:szCs w:val="24"/>
            </w:rPr>
          </w:pPr>
          <w:r w:rsidRPr="00406FF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D6B4D" w:rsidRDefault="00CD6B4D">
      <w:pP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:rsidR="004456F4" w:rsidRPr="00121FBC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0" w:name="_Toc507773284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0"/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:rsidR="00CD6B4D" w:rsidRPr="00B20308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7773285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1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:rsidR="007F08F5" w:rsidRPr="004456F4" w:rsidRDefault="004456F4" w:rsidP="007F08F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ЭВМ=компьютер.</w:t>
      </w:r>
    </w:p>
    <w:p w:rsidR="004456F4" w:rsidRPr="004456F4" w:rsidRDefault="00E066F1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121FBC">
        <w:instrText xml:space="preserve"> </w:instrText>
      </w:r>
      <w:r w:rsidR="00BF1F80">
        <w:instrText>\t</w:instrText>
      </w:r>
      <w:r w:rsidR="00121FBC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121FBC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121FBC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121FBC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работают.)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:rsidR="004456F4" w:rsidRPr="004456F4" w:rsidRDefault="004456F4" w:rsidP="004456F4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достоинства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:rsidR="004456F4" w:rsidRPr="004456F4" w:rsidRDefault="004456F4" w:rsidP="004456F4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121FBC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:rsidR="004456F4" w:rsidRPr="004456F4" w:rsidRDefault="004456F4" w:rsidP="004456F4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:rsidR="004456F4" w:rsidRPr="004456F4" w:rsidRDefault="004456F4" w:rsidP="004456F4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:rsidR="004456F4" w:rsidRP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архитектуры: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1A0F18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2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2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:rsidR="004456F4" w:rsidRPr="004456F4" w:rsidRDefault="00121FBC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:rsidR="004456F4" w:rsidRPr="004456F4" w:rsidRDefault="004456F4" w:rsidP="004456F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4456F4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lastRenderedPageBreak/>
        <w:drawing>
          <wp:inline distT="0" distB="0" distL="0" distR="0" wp14:anchorId="1C20E356" wp14:editId="34BE295E">
            <wp:extent cx="5380676" cy="3740785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4" cy="374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4456F4" w:rsidRDefault="004456F4" w:rsidP="004456F4">
      <w:pPr>
        <w:spacing w:before="160" w:line="360" w:lineRule="auto"/>
        <w:ind w:left="-567"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p w:rsidR="004456F4" w:rsidRPr="004456F4" w:rsidRDefault="004456F4" w:rsidP="004456F4">
      <w:pPr>
        <w:spacing w:before="160" w:line="360" w:lineRule="auto"/>
        <w:ind w:left="-567"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121FBC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121FBC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121FBC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121FBC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121FBC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:rsidR="004456F4" w:rsidRPr="004456F4" w:rsidRDefault="004456F4" w:rsidP="004456F4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Pr="004456F4" w:rsidRDefault="004456F4" w:rsidP="00CE16B4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:rsidR="004456F4" w:rsidRPr="004456F4" w:rsidRDefault="004456F4" w:rsidP="004456F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:rsidR="004456F4" w:rsidRPr="004456F4" w:rsidRDefault="004456F4" w:rsidP="004456F4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CC72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микрокомпьютеры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Продвинутые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применяемого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1.1.4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1.1.5</w:t>
      </w:r>
      <w:hyperlink w:anchor="id.1be5k8ku279a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1.1.6</w:t>
      </w:r>
      <w:hyperlink w:anchor="id.1be5k8ku279a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1.7</w:t>
      </w:r>
      <w:hyperlink w:anchor="id.1be5k8ku279a"/>
    </w:p>
    <w:p w:rsidR="004456F4" w:rsidRPr="004456F4" w:rsidRDefault="004456F4" w:rsidP="007A336D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7A336D" w:rsidRDefault="004456F4" w:rsidP="007A336D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плохо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7A336D" w:rsidRDefault="004456F4" w:rsidP="007A336D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простая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различной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:rsidR="007A336D" w:rsidRPr="007A336D" w:rsidRDefault="004456F4" w:rsidP="007A336D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п.).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D97607" w:rsidRDefault="004456F4" w:rsidP="007A336D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:rsidR="007A336D" w:rsidRDefault="004456F4" w:rsidP="007A336D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3" w:name="30j0zll" w:colFirst="0" w:colLast="0"/>
      <w:bookmarkEnd w:id="3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ы.</w:t>
      </w:r>
    </w:p>
    <w:p w:rsidR="00BE4DEA" w:rsidRDefault="00BE4DEA" w:rsidP="00BE4DEA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BE4DEA" w:rsidRPr="007A336D" w:rsidRDefault="00BE4DEA" w:rsidP="00BE4DEA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:rsidR="004456F4" w:rsidRPr="00B20308" w:rsidRDefault="004456F4" w:rsidP="00B20308">
      <w:pPr>
        <w:pStyle w:val="1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4" w:name="_Toc507773286"/>
      <w:r w:rsidRPr="00B20308">
        <w:rPr>
          <w:rFonts w:eastAsia="Times New Roman"/>
          <w:color w:val="auto"/>
          <w:sz w:val="44"/>
          <w:szCs w:val="44"/>
          <w:lang w:eastAsia="ru-RU"/>
        </w:rPr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4"/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:rsidR="004456F4" w:rsidRPr="004456F4" w:rsidRDefault="00632E4E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:rsidR="004456F4" w:rsidRPr="004456F4" w:rsidRDefault="00121FBC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FC23B6">
        <w:instrText>XE</w:instrText>
      </w:r>
      <w:r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BF1F80">
        <w:instrText>XE</w:instrText>
      </w:r>
      <w:r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(дробными)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числами.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121FBC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(cache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Энергонезависимая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(флеш-память,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:rsidR="004456F4" w:rsidRPr="004456F4" w:rsidRDefault="004456F4" w:rsidP="004456F4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Периферийные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Взаимодействие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7A336D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энергосберегающий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(жесткий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:rsidR="004456F4" w:rsidRPr="004456F4" w:rsidRDefault="004456F4" w:rsidP="004456F4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456F4" w:rsidRDefault="004456F4"/>
    <w:p w:rsidR="005D2A3D" w:rsidRPr="00A07BC9" w:rsidRDefault="005D2A3D" w:rsidP="00A07BC9">
      <w:pPr>
        <w:pStyle w:val="1"/>
        <w:rPr>
          <w:color w:val="auto"/>
          <w:sz w:val="44"/>
          <w:szCs w:val="44"/>
        </w:rPr>
      </w:pPr>
      <w:bookmarkStart w:id="5" w:name="_Toc507773287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5"/>
    </w:p>
    <w:p w:rsidR="005D2A3D" w:rsidRPr="004456F4" w:rsidRDefault="00121FBC" w:rsidP="005D2A3D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5D2A3D" w:rsidRDefault="005D2A3D" w:rsidP="005D2A3D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заточенные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:rsidR="005D2A3D" w:rsidRPr="004456F4" w:rsidRDefault="00121FBC" w:rsidP="005D2A3D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:rsidR="005D2A3D" w:rsidRPr="004456F4" w:rsidRDefault="005D2A3D" w:rsidP="005D2A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GPU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:rsidR="005D2A3D" w:rsidRPr="002D00B5" w:rsidRDefault="005D2A3D" w:rsidP="005D2A3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:rsidR="005D2A3D" w:rsidRPr="002D00B5" w:rsidRDefault="005D2A3D" w:rsidP="007A6E92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:rsidR="005D2A3D" w:rsidRPr="004456F4" w:rsidRDefault="005D2A3D" w:rsidP="007A6E9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:rsidR="005D2A3D" w:rsidRPr="002D00B5" w:rsidRDefault="005D2A3D" w:rsidP="007A6E92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«Компьютер»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:rsidR="005D2A3D" w:rsidRPr="004456F4" w:rsidRDefault="00121FBC" w:rsidP="005D2A3D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5D2A3D" w:rsidRPr="004456F4" w:rsidRDefault="00121FBC" w:rsidP="005D2A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</w:instrText>
      </w:r>
      <w:r w:rsidR="005D2A3D">
        <w:instrText>XE</w:instrText>
      </w:r>
      <w:r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</w:p>
    <w:p w:rsidR="005D2A3D" w:rsidRPr="004456F4" w:rsidRDefault="00121FBC" w:rsidP="005D2A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5D2A3D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Цифровой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2A3D" w:rsidRPr="004456F4" w:rsidRDefault="005D2A3D" w:rsidP="005D2A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lastRenderedPageBreak/>
        <w:t>Математически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(Гарвардская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5D2A3D" w:rsidRPr="004456F4" w:rsidRDefault="005D2A3D" w:rsidP="005D2A3D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:rsidR="005D2A3D" w:rsidRPr="004456F4" w:rsidRDefault="005D2A3D" w:rsidP="005D2A3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:rsidR="00B15095" w:rsidRPr="00B20308" w:rsidRDefault="00B15095" w:rsidP="00B15095">
      <w:pPr>
        <w:pStyle w:val="1"/>
        <w:rPr>
          <w:rFonts w:eastAsia="MS Gothic"/>
          <w:color w:val="auto"/>
          <w:sz w:val="44"/>
          <w:szCs w:val="44"/>
          <w:lang w:eastAsia="ru-RU"/>
        </w:rPr>
      </w:pPr>
      <w:bookmarkStart w:id="6" w:name="_Toc507773288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6"/>
    </w:p>
    <w:p w:rsidR="00B15095" w:rsidRPr="00987335" w:rsidRDefault="00121FBC" w:rsidP="00BD4EB8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7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7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:rsidR="00B15095" w:rsidRPr="004456F4" w:rsidRDefault="00B15095" w:rsidP="00B15095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образуются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:rsidR="00B15095" w:rsidRPr="00987335" w:rsidRDefault="00B15095" w:rsidP="007A6E92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B15095" w:rsidRPr="00987335" w:rsidRDefault="00B15095" w:rsidP="007A6E9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Дерево,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:rsidR="00B15095" w:rsidRPr="00987335" w:rsidRDefault="00B15095" w:rsidP="007A6E92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987335" w:rsidRDefault="00121FBC" w:rsidP="00B1509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8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поскольку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:rsidR="00B15095" w:rsidRPr="00987335" w:rsidRDefault="00121FBC" w:rsidP="00B1509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0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0"/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1" w:name="_Toc501887974"/>
    </w:p>
    <w:p w:rsidR="00B15095" w:rsidRPr="0098733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1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:rsidR="00B15095" w:rsidRPr="004456F4" w:rsidRDefault="00B15095" w:rsidP="00B15095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функционировании.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2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Временная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дублирование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питания,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жёстких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дисков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построения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«зеркального»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RAID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1.)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Здесь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оперируют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Специфическая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(вопреки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скептикам),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редко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:rsidR="00B15095" w:rsidRPr="005108B6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раздачей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заданий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блейд-сервер,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автоматически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отключают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сгоревшую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плату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вообще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снимают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питание,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заменить/починить.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ОС-у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Также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давайте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B15095" w:rsidRPr="004456F4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:rsidR="00B15095" w:rsidRDefault="00B15095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:rsidR="00B978FB" w:rsidRDefault="00B978FB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Default="00B978FB" w:rsidP="00B15095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B978FB" w:rsidRPr="00B20308" w:rsidRDefault="00B978FB" w:rsidP="00B978FB">
      <w:pPr>
        <w:pStyle w:val="1"/>
        <w:rPr>
          <w:rFonts w:eastAsia="Georgia"/>
          <w:color w:val="auto"/>
          <w:sz w:val="44"/>
          <w:szCs w:val="44"/>
          <w:lang w:eastAsia="ru-RU"/>
        </w:rPr>
      </w:pPr>
      <w:bookmarkStart w:id="17" w:name="_Toc507773289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7"/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8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8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(разрядность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комплектующих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зачастую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падает,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Специализированные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алгоритмы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вычисления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повышенной</w:t>
      </w:r>
      <w:r w:rsidR="00121FBC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eorgia" w:hAnsi="Times New Roman" w:cs="Times New Roman"/>
          <w:b/>
          <w:color w:val="000000"/>
          <w:sz w:val="26"/>
          <w:szCs w:val="26"/>
          <w:lang w:eastAsia="ru-RU"/>
        </w:rPr>
        <w:t>точностью.</w:t>
      </w:r>
      <w:hyperlink w:anchor="id.cug5sfeakvqz"/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Существует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криптографических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ключей,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астрономии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млрд.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неустойчивы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малейшее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“эту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радость”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паровозиком.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Рунге-Ромберг,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Представление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:rsidR="00B978FB" w:rsidRPr="004456F4" w:rsidRDefault="001A0F18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sign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mod a</m:t>
        </m:r>
      </m:oMath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Разряды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q-ичный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:rsidR="00B978FB" w:rsidRPr="00BD4EB8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 wp14:anchorId="75FCBB68" wp14:editId="7BAE7193">
            <wp:extent cx="3832860" cy="949325"/>
            <wp:effectExtent l="0" t="0" r="0" b="3175"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429" cy="94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6E480AB6" wp14:editId="5CCFE120">
                <wp:extent cx="2575560" cy="309245"/>
                <wp:effectExtent l="0" t="635" r="0" b="444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F18" w:rsidRPr="00990BD1" w:rsidRDefault="001A0F18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480AB6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width:202.8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W5zQIAAME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" filled="f" stroked="f">
                <v:textbox>
                  <w:txbxContent>
                    <w:p w:rsidR="001A0F18" w:rsidRPr="00990BD1" w:rsidRDefault="001A0F18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19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1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:rsidR="00B978FB" w:rsidRPr="004456F4" w:rsidRDefault="00B978FB" w:rsidP="00B978FB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:rsidR="00B978FB" w:rsidRPr="004456F4" w:rsidRDefault="00B978FB" w:rsidP="00B978FB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:rsidR="00B978FB" w:rsidRPr="004456F4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:rsidR="00B978FB" w:rsidRPr="004456F4" w:rsidRDefault="00B978FB" w:rsidP="00B978FB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0" w:name="2jxsxqh" w:colFirst="0" w:colLast="0"/>
      <w:bookmarkEnd w:id="2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двоич­ными,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Последователь­ность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зна­ковые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:rsidR="00B978FB" w:rsidRPr="00990BD1" w:rsidRDefault="00B978FB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114300" distB="114300" distL="114300" distR="114300" wp14:anchorId="2DFC6FF4" wp14:editId="485FA9A0">
            <wp:extent cx="1394460" cy="845820"/>
            <wp:effectExtent l="0" t="0" r="0" b="0"/>
            <wp:docPr id="45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090" cy="846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1" w:name="z337ya" w:colFirst="0" w:colLast="0"/>
      <w:bookmarkEnd w:id="21"/>
    </w:p>
    <w:p w:rsidR="00B978FB" w:rsidRPr="00990BD1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2" w:name="3j2qqm3" w:colFirst="0" w:colLast="0"/>
      <w:bookmarkEnd w:id="22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:rsidR="00B978FB" w:rsidRPr="004456F4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121FBC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1275"/>
      </w:tblGrid>
      <w:tr w:rsidR="00B978FB" w:rsidRPr="004456F4" w:rsidTr="006F40E5">
        <w:tc>
          <w:tcPr>
            <w:tcW w:w="381" w:type="dxa"/>
            <w:vMerge w:val="restart"/>
            <w:vAlign w:val="center"/>
          </w:tcPr>
          <w:p w:rsidR="00B978FB" w:rsidRPr="004456F4" w:rsidRDefault="00B978FB" w:rsidP="006F40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*</w:t>
            </w:r>
          </w:p>
        </w:tc>
        <w:tc>
          <w:tcPr>
            <w:tcW w:w="1275" w:type="dxa"/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u w:val="single"/>
                <w:lang w:eastAsia="ru-R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1011</w:t>
            </w:r>
          </w:p>
        </w:tc>
      </w:tr>
      <w:tr w:rsidR="00B978FB" w:rsidRPr="004456F4" w:rsidTr="006F40E5">
        <w:tc>
          <w:tcPr>
            <w:tcW w:w="381" w:type="dxa"/>
            <w:vMerge w:val="restart"/>
            <w:tcBorders>
              <w:right w:val="single" w:sz="4" w:space="0" w:color="auto"/>
            </w:tcBorders>
            <w:vAlign w:val="center"/>
          </w:tcPr>
          <w:p w:rsidR="00B978FB" w:rsidRPr="004456F4" w:rsidRDefault="00B978FB" w:rsidP="006F40E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+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____</w:t>
            </w: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  <w:t>1101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___1101_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__0000__</w:t>
            </w:r>
          </w:p>
        </w:tc>
      </w:tr>
      <w:tr w:rsidR="00B978FB" w:rsidRPr="004456F4" w:rsidTr="006F40E5">
        <w:tc>
          <w:tcPr>
            <w:tcW w:w="38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_1101___</w:t>
            </w:r>
          </w:p>
        </w:tc>
      </w:tr>
      <w:tr w:rsidR="00B978FB" w:rsidRPr="004456F4" w:rsidTr="006F40E5">
        <w:trPr>
          <w:trHeight w:val="250"/>
        </w:trPr>
        <w:tc>
          <w:tcPr>
            <w:tcW w:w="381" w:type="dxa"/>
            <w:tcBorders>
              <w:top w:val="single" w:sz="4" w:space="0" w:color="auto"/>
              <w:righ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=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B978FB" w:rsidRPr="004456F4" w:rsidRDefault="00B978FB" w:rsidP="006F40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</w:pPr>
            <w:r w:rsidRPr="004456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  <w:lang w:val="en-US" w:eastAsia="ru-RU"/>
              </w:rPr>
              <w:t>10001111</w:t>
            </w:r>
          </w:p>
        </w:tc>
      </w:tr>
    </w:tbl>
    <w:p w:rsidR="00B978FB" w:rsidRPr="008B4B32" w:rsidRDefault="00B978FB" w:rsidP="00B978F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:rsidR="00B978FB" w:rsidRPr="004456F4" w:rsidRDefault="001A0F18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:rsidR="00B978FB" w:rsidRPr="00B20308" w:rsidRDefault="00B978FB" w:rsidP="00B978F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картежи(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.5.2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397C" wp14:editId="1763490E">
                <wp:simplePos x="0" y="0"/>
                <wp:positionH relativeFrom="column">
                  <wp:posOffset>241300</wp:posOffset>
                </wp:positionH>
                <wp:positionV relativeFrom="paragraph">
                  <wp:posOffset>3576510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F18" w:rsidRPr="003E4241" w:rsidRDefault="001A0F18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D397C" id="Надпись 8" o:spid="_x0000_s1027" type="#_x0000_t202" style="position:absolute;left:0;text-align:left;margin-left:19pt;margin-top:281.6pt;width:340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" filled="f" stroked="f">
                <v:textbox>
                  <w:txbxContent>
                    <w:p w:rsidR="001A0F18" w:rsidRPr="003E4241" w:rsidRDefault="001A0F18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9264" behindDoc="0" locked="0" layoutInCell="1" allowOverlap="1" wp14:anchorId="4B4BDC6D" wp14:editId="38541AC3">
            <wp:simplePos x="0" y="0"/>
            <wp:positionH relativeFrom="column">
              <wp:posOffset>85725</wp:posOffset>
            </wp:positionH>
            <wp:positionV relativeFrom="paragraph">
              <wp:posOffset>832675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90944" w:rsidRPr="00B20308" w:rsidRDefault="00090944" w:rsidP="00090944">
      <w:pPr>
        <w:pStyle w:val="1"/>
        <w:rPr>
          <w:rFonts w:eastAsia="Georgia"/>
          <w:i/>
          <w:color w:val="auto"/>
          <w:sz w:val="44"/>
          <w:szCs w:val="44"/>
          <w:lang w:eastAsia="ru-RU"/>
        </w:rPr>
      </w:pPr>
      <w:bookmarkStart w:id="23" w:name="_Toc507773290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3"/>
    </w:p>
    <w:p w:rsidR="00090944" w:rsidRPr="00C57FA4" w:rsidRDefault="00090944" w:rsidP="009C266E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(Basic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0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121FBC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:rsidR="00090944" w:rsidRPr="00C57FA4" w:rsidRDefault="00121FBC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90944">
        <w:instrText>XE</w:instrText>
      </w:r>
      <w:r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(Read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"Самотест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(Power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:rsidR="00DA7374" w:rsidRPr="00DA7374" w:rsidRDefault="00DA7374" w:rsidP="009C266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:rsidR="00DA7374" w:rsidRPr="00DA7374" w:rsidRDefault="00DA7374" w:rsidP="00F1061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(run-time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(RTOS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Real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Time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Operating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:rsidR="00090944" w:rsidRPr="00F1061D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:rsidR="00090944" w:rsidRPr="00F1061D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1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"ОСРВ"</w:instrText>
        </w:r>
        <w:r w:rsidR="00121FB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(RTOS))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«мягкого»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:rsidR="0009094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p w:rsidR="0003546A" w:rsidRPr="00C57FA4" w:rsidRDefault="0003546A" w:rsidP="0003546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tbl>
      <w:tblPr>
        <w:tblpPr w:leftFromText="180" w:rightFromText="180" w:bottomFromText="160" w:vertAnchor="text" w:horzAnchor="margin" w:tblpXSpec="center" w:tblpY="245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9075"/>
      </w:tblGrid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right="48"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пк,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121FBC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121FBC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Linux).</w:t>
            </w:r>
          </w:p>
        </w:tc>
      </w:tr>
      <w:tr w:rsidR="00090944" w:rsidRPr="00C57FA4" w:rsidTr="006F40E5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121FBC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121FBC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121FBC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9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определнный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перефирических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:rsidR="00090944" w:rsidRPr="00C57FA4" w:rsidRDefault="00090944" w:rsidP="006F40E5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станции.</w:t>
            </w:r>
          </w:p>
        </w:tc>
      </w:tr>
    </w:tbl>
    <w:p w:rsidR="00090944" w:rsidRPr="00C57FA4" w:rsidRDefault="00121FBC" w:rsidP="00090944">
      <w:pPr>
        <w:spacing w:after="0" w:line="360" w:lineRule="auto"/>
        <w:ind w:firstLine="573"/>
        <w:jc w:val="both"/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RTOS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→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RTE</w: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90944">
        <w:instrText>XE</w:instrText>
      </w:r>
      <w:r>
        <w:instrText xml:space="preserve"> </w:instrText>
      </w:r>
      <w:r w:rsidR="00090944">
        <w:instrText>"</w:instrText>
      </w:r>
      <w:r w:rsidR="00090944"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="00090944">
        <w:instrText>"</w:instrText>
      </w:r>
      <w:r>
        <w:instrText xml:space="preserve"> </w:instrText>
      </w:r>
      <w:r w:rsidR="0009094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                                         </w:t>
      </w:r>
      <w:r w:rsidR="0003546A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                              </w:t>
      </w:r>
    </w:p>
    <w:p w:rsidR="00090944" w:rsidRPr="004456F4" w:rsidRDefault="00090944" w:rsidP="00090944">
      <w:pPr>
        <w:rPr>
          <w:rFonts w:ascii="Times New Roman" w:eastAsia="Calibri" w:hAnsi="Times New Roman" w:cs="Times New Roman"/>
          <w:sz w:val="26"/>
          <w:szCs w:val="26"/>
        </w:rPr>
      </w:pPr>
    </w:p>
    <w:p w:rsidR="00090944" w:rsidRDefault="00090944" w:rsidP="00090944"/>
    <w:p w:rsidR="00090944" w:rsidRPr="00B20308" w:rsidRDefault="00090944" w:rsidP="00090944">
      <w:pPr>
        <w:pStyle w:val="1"/>
        <w:rPr>
          <w:rFonts w:asciiTheme="minorHAnsi" w:eastAsiaTheme="minorHAnsi" w:hAnsiTheme="minorHAnsi"/>
          <w:color w:val="auto"/>
          <w:sz w:val="44"/>
          <w:szCs w:val="44"/>
        </w:rPr>
      </w:pPr>
      <w:bookmarkStart w:id="24" w:name="_Toc507773291"/>
      <w:r>
        <w:rPr>
          <w:color w:val="auto"/>
          <w:sz w:val="44"/>
          <w:szCs w:val="44"/>
        </w:rPr>
        <w:lastRenderedPageBreak/>
        <w:t>1.7.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121FBC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121FBC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4"/>
    </w:p>
    <w:p w:rsidR="00090944" w:rsidRPr="004456F4" w:rsidRDefault="00090944" w:rsidP="00090944">
      <w:pPr>
        <w:spacing w:after="0" w:line="360" w:lineRule="auto"/>
        <w:ind w:firstLine="567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формализовано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подражать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поведению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универсальной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22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121FB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(абстрактный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исполнитель,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.1).</w:t>
      </w:r>
      <w:r w:rsidR="00121FB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noProof/>
          <w:lang w:eastAsia="ru-RU"/>
        </w:rPr>
        <w:lastRenderedPageBreak/>
        <w:drawing>
          <wp:inline distT="0" distB="0" distL="0" distR="0" wp14:anchorId="4DD7E6CB" wp14:editId="6EBDDC93">
            <wp:extent cx="4495800" cy="2356829"/>
            <wp:effectExtent l="0" t="0" r="0" b="5715"/>
            <wp:docPr id="17" name="Рисунок 17" descr="https://sciencenonfictiondotorg.files.wordpress.com/2016/05/turing-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iencenonfictiondotorg.files.wordpress.com/2016/05/turing-machin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39" cy="23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944" w:rsidRPr="004456F4" w:rsidRDefault="00090944" w:rsidP="00090944">
      <w:pPr>
        <w:spacing w:after="0" w:line="360" w:lineRule="auto"/>
        <w:ind w:hanging="99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.1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C57FA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Примеры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Excel,Works,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Лексикон,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Paint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Brush,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4456F4" w:rsidRDefault="00090944" w:rsidP="00090944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5" w:name="1pxezwc" w:colFirst="0" w:colLast="0"/>
      <w:bookmarkEnd w:id="25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6" w:name="49x2ik5" w:colFirst="0" w:colLast="0"/>
      <w:bookmarkEnd w:id="2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2p2csry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147n2zr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3o7alnk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23ckvvd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:rsidR="00090944" w:rsidRPr="004456F4" w:rsidRDefault="00090944" w:rsidP="00090944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1" w:name="ihv636" w:colFirst="0" w:colLast="0"/>
      <w:bookmarkEnd w:id="31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2" w:name="32hioqz" w:colFirst="0" w:colLast="0"/>
      <w:bookmarkEnd w:id="32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1hmsyys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41mghml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2grqrue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vx1227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:rsidR="00090944" w:rsidRPr="004456F4" w:rsidRDefault="00090944" w:rsidP="0009094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121FBC">
        <w:instrText xml:space="preserve"> </w:instrText>
      </w:r>
      <w:r>
        <w:instrText>\t</w:instrText>
      </w:r>
      <w:r w:rsidR="00121FBC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121FBC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121FBC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ведь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как-то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удастся,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залить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501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посмотреть,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мигает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диодами,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нажатия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клавиш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открытие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дверей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:rsidR="00090944" w:rsidRPr="004B40BF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7" w:name="3fwokq0" w:colFirst="0" w:colLast="0"/>
      <w:bookmarkEnd w:id="37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hardware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:rsidR="00090944" w:rsidRPr="004456F4" w:rsidRDefault="00090944" w:rsidP="0009094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системную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:rsidR="00090944" w:rsidRPr="008A669A" w:rsidRDefault="00090944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:rsidR="005D2A3D" w:rsidRDefault="00090944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логически,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057B1" w:rsidRPr="00EA4E10" w:rsidRDefault="00D057B1" w:rsidP="00EA4E1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B0E9A" w:rsidRDefault="003B0E9A" w:rsidP="00B20308">
      <w:pPr>
        <w:pStyle w:val="1"/>
        <w:rPr>
          <w:color w:val="auto"/>
          <w:sz w:val="44"/>
          <w:szCs w:val="44"/>
        </w:rPr>
      </w:pPr>
      <w:bookmarkStart w:id="38" w:name="_Toc507773292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121FB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8"/>
    </w:p>
    <w:p w:rsidR="003B0E9A" w:rsidRPr="003B0E9A" w:rsidRDefault="003B0E9A" w:rsidP="003B0E9A">
      <w:pPr>
        <w:pStyle w:val="1"/>
        <w:rPr>
          <w:color w:val="auto"/>
          <w:sz w:val="44"/>
          <w:szCs w:val="44"/>
        </w:rPr>
      </w:pPr>
      <w:bookmarkStart w:id="39" w:name="_Toc507773293"/>
      <w:r>
        <w:rPr>
          <w:color w:val="auto"/>
          <w:sz w:val="44"/>
          <w:szCs w:val="44"/>
        </w:rPr>
        <w:t>2.1.</w:t>
      </w:r>
      <w:r w:rsidR="00121FBC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121FBC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121FBC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39"/>
    </w:p>
    <w:p w:rsidR="004456F4" w:rsidRPr="00EF536B" w:rsidRDefault="00121FBC" w:rsidP="004456F4">
      <w:pPr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физически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которым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адресам,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именам.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:rsidR="004456F4" w:rsidRPr="007A336D" w:rsidRDefault="00121FBC" w:rsidP="002D5426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>
        <w:instrText xml:space="preserve"> </w:instrText>
      </w:r>
      <w:r w:rsidR="00FC23B6">
        <w:instrText>XE</w:instrText>
      </w:r>
      <w:r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2D5426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121FBC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121FB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:rsidR="004456F4" w:rsidRPr="007A336D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:rsidR="004456F4" w:rsidRPr="007A336D" w:rsidRDefault="004456F4" w:rsidP="004456F4">
      <w:pPr>
        <w:spacing w:after="0" w:line="360" w:lineRule="auto"/>
        <w:ind w:left="80" w:right="80" w:firstLine="493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EAX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:rsidR="004456F4" w:rsidRPr="007A336D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ECX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B11F57" w:rsidRDefault="004456F4" w:rsidP="004456F4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:rsidR="004456F4" w:rsidRPr="00B11F57" w:rsidRDefault="003B0E9A" w:rsidP="004456F4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:rsidR="004456F4" w:rsidRPr="00B11F57" w:rsidRDefault="00B11F57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6653D6">
        <w:instrText>XE</w:instrText>
      </w:r>
      <w:r w:rsidR="00121FBC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121FBC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B11F57" w:rsidRDefault="004456F4" w:rsidP="004456F4">
      <w:pPr>
        <w:pStyle w:val="a4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121F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121FB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121FB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121FB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121FB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121FB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4456F4" w:rsidRPr="00B11F57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:rsidR="004456F4" w:rsidRPr="00B11F57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7</w:t>
      </w:r>
    </w:p>
    <w:p w:rsidR="00B11F57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Сегментные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сегментные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45640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регистры,</w:t>
      </w:r>
      <w:r w:rsidR="00121FB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указывающие</w:t>
      </w:r>
      <w:r w:rsidR="00121FB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на</w:t>
      </w:r>
      <w:r w:rsidR="00121FB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сегменты.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:rsidR="004456F4" w:rsidRPr="00B11F57" w:rsidRDefault="004456F4" w:rsidP="004456F4">
      <w:pPr>
        <w:spacing w:after="0" w:line="360" w:lineRule="auto"/>
        <w:ind w:firstLine="574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:rsidR="004456F4" w:rsidRPr="00B11F57" w:rsidRDefault="00121FBC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:rsidR="00B11F57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pop.</w:t>
      </w:r>
    </w:p>
    <w:p w:rsidR="004456F4" w:rsidRPr="00B11F57" w:rsidRDefault="004456F4" w:rsidP="004456F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(program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:rsidR="004456F4" w:rsidRPr="00B11F57" w:rsidRDefault="00121FBC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:rsidR="004456F4" w:rsidRPr="00B11F57" w:rsidRDefault="004456F4" w:rsidP="006F50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FC23B6" w:rsidRPr="006F501B">
        <w:instrText>XE</w:instrText>
      </w:r>
      <w:r w:rsidR="00121FBC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121FBC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3B0E9A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Внешняя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FC23B6" w:rsidRPr="006F501B">
        <w:instrText>XE</w:instrText>
      </w:r>
      <w:r w:rsidR="00121FBC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121FBC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FC23B6" w:rsidRPr="006F501B">
        <w:instrText>XE</w:instrText>
      </w:r>
      <w:r w:rsidR="00121FBC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121FBC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:rsidR="004456F4" w:rsidRPr="006F501B" w:rsidRDefault="004456F4" w:rsidP="00B11F57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действовать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:rsidR="004456F4" w:rsidRPr="00E80220" w:rsidRDefault="004456F4" w:rsidP="004456F4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части: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:rsidR="004456F4" w:rsidRPr="00E80220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Схема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взаимодействия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другими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узлами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микропроцессора</w:t>
      </w:r>
      <w:r w:rsidR="00AE177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на рис 2.1.1</w:t>
      </w:r>
      <w:r w:rsidRPr="00E80220">
        <w:rPr>
          <w:rFonts w:ascii="Times New Roman" w:eastAsia="Times New Roman" w:hAnsi="Times New Roman" w:cs="Times New Roman"/>
          <w:sz w:val="26"/>
          <w:szCs w:val="26"/>
          <w:u w:val="single"/>
        </w:rPr>
        <w:t>:</w:t>
      </w:r>
    </w:p>
    <w:p w:rsid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lastRenderedPageBreak/>
        <w:drawing>
          <wp:inline distT="114300" distB="114300" distL="114300" distR="114300" wp14:anchorId="5F6810E6" wp14:editId="365D3686">
            <wp:extent cx="4229100" cy="2118360"/>
            <wp:effectExtent l="0" t="0" r="0" b="0"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56F4" w:rsidRPr="00E80220" w:rsidRDefault="00AE1774" w:rsidP="00AE177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E1774">
        <w:rPr>
          <w:rFonts w:ascii="Times New Roman" w:eastAsia="Times New Roman" w:hAnsi="Times New Roman" w:cs="Times New Roman"/>
          <w:sz w:val="26"/>
          <w:szCs w:val="26"/>
        </w:rPr>
        <w:t>рис 2.1.1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входными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80220" w:rsidRPr="00D52814" w:rsidRDefault="00E80220" w:rsidP="00E80220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:rsidR="00E80220" w:rsidRPr="00D52814" w:rsidRDefault="00E80220" w:rsidP="00E80220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6653D6">
        <w:instrText>XE</w:instrText>
      </w:r>
      <w:r w:rsidR="00121FBC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121FBC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6653D6">
        <w:instrText>XE</w:instrText>
      </w:r>
      <w:r w:rsidR="00121FBC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121FBC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52814" w:rsidRPr="002D00B5" w:rsidRDefault="00121FBC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D5281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Выполняет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:rsidR="004456F4" w:rsidRPr="002D00B5" w:rsidRDefault="00D52814" w:rsidP="007A6E92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:rsidR="004456F4" w:rsidRPr="00D52814" w:rsidRDefault="004456F4" w:rsidP="00D5281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:rsidR="004456F4" w:rsidRPr="00D52814" w:rsidRDefault="004456F4" w:rsidP="004456F4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buffer,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полноассоциативной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:rsidR="004456F4" w:rsidRPr="00D52814" w:rsidRDefault="004456F4" w:rsidP="00D5281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FIFO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(first-in,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first-out: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Очередь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:rsidR="004456F4" w:rsidRPr="00D52814" w:rsidRDefault="004456F4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8F7674">
        <w:rPr>
          <w:rFonts w:ascii="Times New Roman" w:eastAsia="Times New Roman" w:hAnsi="Times New Roman" w:cs="Times New Roman"/>
          <w:sz w:val="26"/>
          <w:szCs w:val="26"/>
        </w:rPr>
        <w:instrText>математический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8F7674">
        <w:rPr>
          <w:rFonts w:ascii="Times New Roman" w:eastAsia="Times New Roman" w:hAnsi="Times New Roman" w:cs="Times New Roman"/>
          <w:sz w:val="26"/>
          <w:szCs w:val="26"/>
        </w:rPr>
        <w:instrText>сопроцессор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точкой.</w:t>
      </w:r>
    </w:p>
    <w:p w:rsidR="004456F4" w:rsidRPr="00D52814" w:rsidRDefault="00121FBC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Основными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параметрами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являются: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разрядность;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рабочая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частота;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кэш-памяти;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D6B4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CD6B4D" w:rsidRDefault="004456F4" w:rsidP="007A6E92">
      <w:pPr>
        <w:pStyle w:val="a4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D6B4D">
        <w:rPr>
          <w:rFonts w:ascii="Times New Roman" w:eastAsia="Times New Roman" w:hAnsi="Times New Roman" w:cs="Times New Roman"/>
          <w:sz w:val="26"/>
          <w:szCs w:val="26"/>
        </w:rPr>
        <w:t>конструктив.</w:t>
      </w:r>
    </w:p>
    <w:p w:rsidR="004456F4" w:rsidRPr="00D52814" w:rsidRDefault="00121FBC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Состав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перечень,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вид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тип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исполняемых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D52814">
        <w:rPr>
          <w:rFonts w:ascii="Times New Roman" w:eastAsia="Times New Roman" w:hAnsi="Times New Roman" w:cs="Times New Roman"/>
          <w:sz w:val="26"/>
          <w:szCs w:val="26"/>
        </w:rPr>
        <w:t>МП.</w:t>
      </w:r>
    </w:p>
    <w:p w:rsidR="004456F4" w:rsidRPr="00D52814" w:rsidRDefault="004456F4" w:rsidP="004456F4">
      <w:pPr>
        <w:spacing w:after="0" w:line="360" w:lineRule="auto"/>
        <w:ind w:left="720" w:hanging="14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:rsidR="004456F4" w:rsidRPr="00D52814" w:rsidRDefault="004456F4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преобразуя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</w:p>
    <w:p w:rsidR="009F79C4" w:rsidRDefault="009F79C4" w:rsidP="00584D69"/>
    <w:p w:rsidR="006F501B" w:rsidRPr="009F79C4" w:rsidRDefault="006F501B" w:rsidP="00584D69"/>
    <w:p w:rsidR="00CD6B4D" w:rsidRPr="00B20308" w:rsidRDefault="003B0E9A" w:rsidP="00B20308">
      <w:pPr>
        <w:pStyle w:val="1"/>
        <w:rPr>
          <w:color w:val="auto"/>
          <w:sz w:val="44"/>
          <w:szCs w:val="44"/>
        </w:rPr>
      </w:pPr>
      <w:bookmarkStart w:id="40" w:name="_Toc507773294"/>
      <w:r>
        <w:rPr>
          <w:color w:val="auto"/>
          <w:sz w:val="44"/>
          <w:szCs w:val="44"/>
        </w:rPr>
        <w:t>2.2.</w:t>
      </w:r>
      <w:r w:rsidR="00121FBC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121FBC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0"/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1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1"/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:rsidR="004456F4" w:rsidRPr="00D52814" w:rsidRDefault="004456F4" w:rsidP="004456F4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инструкций.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:rsidR="004456F4" w:rsidRPr="00D52814" w:rsidRDefault="004456F4" w:rsidP="004456F4">
      <w:pPr>
        <w:spacing w:after="0" w:line="360" w:lineRule="auto"/>
        <w:ind w:left="600" w:right="200" w:hanging="2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ALU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устройство;</w:t>
      </w:r>
    </w:p>
    <w:p w:rsidR="004456F4" w:rsidRPr="00D52814" w:rsidRDefault="004456F4" w:rsidP="004456F4">
      <w:pPr>
        <w:spacing w:after="0" w:line="360" w:lineRule="auto"/>
        <w:ind w:left="600" w:right="200" w:hanging="26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FPU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точкой;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Блок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4456F4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6653D6">
        <w:instrText>XE</w:instrText>
      </w:r>
      <w:r w:rsidR="00121FBC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121FBC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1.Блок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2.Блок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3.Блок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32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4)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4.Блок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КЭШ-памяти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5.Управляющий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6.Блоки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7.При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1).</w:t>
      </w:r>
    </w:p>
    <w:p w:rsidR="004456F4" w:rsidRPr="00D5281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:rsidR="004456F4" w:rsidRDefault="004456F4" w:rsidP="00CD6B4D">
      <w:pPr>
        <w:spacing w:after="0" w:line="360" w:lineRule="auto"/>
        <w:ind w:right="200"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.2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:rsidR="004456F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D6B4D" w:rsidRPr="00CD6B4D" w:rsidRDefault="003B0E9A" w:rsidP="00CD6B4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Simultaneous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Multithreading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:rsidR="004456F4" w:rsidRPr="00D52814" w:rsidRDefault="004456F4" w:rsidP="004456F4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:rsidR="004456F4" w:rsidRPr="00D52814" w:rsidRDefault="004456F4" w:rsidP="004456F4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индивидуальная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:rsidR="004456F4" w:rsidRPr="00D52814" w:rsidRDefault="004456F4" w:rsidP="004456F4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:rsidR="004456F4" w:rsidRPr="00D52814" w:rsidRDefault="004456F4" w:rsidP="004456F4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В-третьих,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:rsidR="004456F4" w:rsidRPr="00D52814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кусочки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BF1F80">
        <w:instrText>XE</w:instrText>
      </w:r>
      <w:r w:rsidR="00121FBC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121FBC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:rsidR="004456F4" w:rsidRPr="00D52814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:rsid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:rsidR="00B30B11" w:rsidRPr="00B30B11" w:rsidRDefault="003B0E9A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2.4</w:t>
      </w:r>
    </w:p>
    <w:p w:rsidR="00B30B11" w:rsidRDefault="00121FBC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</w:instrText>
      </w:r>
      <w:r w:rsidR="00110B0F">
        <w:instrText>XE</w:instrText>
      </w:r>
      <w:r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:rsidR="004456F4" w:rsidRPr="00B30B11" w:rsidRDefault="004456F4" w:rsidP="00B30B11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обуславливает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:rsidR="00B30B11" w:rsidRDefault="00B30B11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Default="00B30B11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EA4E10" w:rsidRDefault="00EA4E10" w:rsidP="00B30B11">
      <w:pPr>
        <w:spacing w:after="0" w:line="360" w:lineRule="auto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:rsidR="00B30B11" w:rsidRPr="00B20308" w:rsidRDefault="003B0E9A" w:rsidP="00B20308">
      <w:pPr>
        <w:pStyle w:val="1"/>
        <w:rPr>
          <w:rFonts w:eastAsia="Times New Roman"/>
          <w:color w:val="auto"/>
          <w:sz w:val="44"/>
          <w:szCs w:val="44"/>
        </w:rPr>
      </w:pPr>
      <w:bookmarkStart w:id="42" w:name="_Toc507773295"/>
      <w:r>
        <w:rPr>
          <w:rFonts w:eastAsia="Times New Roman"/>
          <w:color w:val="auto"/>
          <w:sz w:val="44"/>
          <w:szCs w:val="44"/>
        </w:rPr>
        <w:lastRenderedPageBreak/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2"/>
    </w:p>
    <w:p w:rsidR="004456F4" w:rsidRPr="00B30B11" w:rsidRDefault="004456F4" w:rsidP="00B30B11">
      <w:pPr>
        <w:spacing w:after="0" w:line="360" w:lineRule="auto"/>
        <w:ind w:firstLine="567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:rsidR="00B30B11" w:rsidRDefault="004456F4" w:rsidP="004456F4">
      <w:pPr>
        <w:spacing w:after="0" w:line="360" w:lineRule="auto"/>
        <w:ind w:firstLine="573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10B0F">
        <w:instrText>XE</w:instrText>
      </w:r>
      <w:r w:rsidR="00121FBC">
        <w:instrText xml:space="preserve"> </w:instrText>
      </w:r>
      <w:r w:rsidR="00110B0F">
        <w:instrText>"</w:instrText>
      </w:r>
      <w:r w:rsidR="00110B0F" w:rsidRPr="0049695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>
        <w:instrText>"</w:instrText>
      </w:r>
      <w:r w:rsidR="00121FBC">
        <w:instrText xml:space="preserve"> </w:instrText>
      </w:r>
      <w:r w:rsidR="00110B0F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56F4" w:rsidRPr="006F501B" w:rsidRDefault="004456F4" w:rsidP="00B30B11">
      <w:pPr>
        <w:spacing w:after="0" w:line="360" w:lineRule="auto"/>
        <w:ind w:firstLine="573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B30B11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Северный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chipset).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2D00B5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456F4" w:rsidRPr="006F501B" w:rsidRDefault="004456F4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(Southbridge)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(In/Out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спроектированы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базе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первой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953FF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h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функциональности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выводов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никаких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нет.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6</w:t>
      </w:r>
    </w:p>
    <w:p w:rsidR="002D00B5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NE555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интегральная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схема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(входные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выходные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универсальный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таймер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формирования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(генерации)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одиночных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повторяющихся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импульсов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стабильными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временными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характеристиками.</w:t>
      </w:r>
    </w:p>
    <w:p w:rsidR="004456F4" w:rsidRPr="006F501B" w:rsidRDefault="00121FBC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Впервые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выпущен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1971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компанией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Signetics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>
        <w:instrText xml:space="preserve"> </w:instrText>
      </w:r>
      <w:r w:rsidR="00110B0F" w:rsidRPr="006F501B">
        <w:instrText>XE</w:instrText>
      </w:r>
      <w:r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NE555</w:instrText>
      </w:r>
      <w:r w:rsidR="00110B0F" w:rsidRPr="006F501B">
        <w:instrText>"</w:instrText>
      </w:r>
      <w: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оригинального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NE555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выпускаются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множестве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биполярных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КМОП-вариантов.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Сдвоенная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версия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555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выпускается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556,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счетверенная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обозначением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4456F4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558.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43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43"/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:rsidR="002D00B5" w:rsidRPr="006F501B" w:rsidRDefault="002D00B5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10</w:t>
      </w:r>
    </w:p>
    <w:p w:rsidR="002D00B5" w:rsidRPr="006F501B" w:rsidRDefault="004456F4" w:rsidP="00584D69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Аналого-цифровой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(АЦП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110B0F" w:rsidRPr="006F501B">
        <w:instrText>XE</w:instrText>
      </w:r>
      <w:r w:rsidR="00121FBC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АЦП</w:instrText>
      </w:r>
      <w:r w:rsidR="00110B0F" w:rsidRPr="006F501B">
        <w:instrText>"</w:instrText>
      </w:r>
      <w:r w:rsidR="00121FBC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преобразующее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25" w:tooltip="Аналоговый сигнал" w:history="1"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аналоговый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6F501B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сигнал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код.</w:t>
      </w:r>
    </w:p>
    <w:p w:rsidR="002D00B5" w:rsidRPr="006F501B" w:rsidRDefault="002D00B5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6F501B" w:rsidRDefault="004456F4" w:rsidP="002D00B5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Схематическое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изображение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традиционного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платы:</w:t>
      </w: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6F501B" w:rsidRDefault="004456F4" w:rsidP="004456F4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4456F4" w:rsidRPr="00932DCE" w:rsidRDefault="00932DCE" w:rsidP="004456F4">
      <w:pPr>
        <w:spacing w:after="0" w:line="360" w:lineRule="auto"/>
        <w:rPr>
          <w:color w:val="FF0000"/>
        </w:rPr>
      </w:pPr>
      <w:r>
        <w:rPr>
          <w:noProof/>
          <w:color w:val="FF0000"/>
          <w:lang w:eastAsia="ru-RU"/>
        </w:rPr>
        <w:t>Вопрос</w:t>
      </w:r>
      <w:r w:rsidR="00121FBC">
        <w:rPr>
          <w:noProof/>
          <w:color w:val="FF0000"/>
          <w:lang w:eastAsia="ru-RU"/>
        </w:rPr>
        <w:t xml:space="preserve"> </w:t>
      </w:r>
      <w:r>
        <w:rPr>
          <w:noProof/>
          <w:color w:val="FF0000"/>
          <w:lang w:eastAsia="ru-RU"/>
        </w:rPr>
        <w:t>о</w:t>
      </w:r>
      <w:r w:rsidR="00121FBC">
        <w:rPr>
          <w:noProof/>
          <w:color w:val="FF0000"/>
          <w:lang w:eastAsia="ru-RU"/>
        </w:rPr>
        <w:t xml:space="preserve"> </w:t>
      </w:r>
      <w:r>
        <w:rPr>
          <w:noProof/>
          <w:color w:val="FF0000"/>
          <w:lang w:eastAsia="ru-RU"/>
        </w:rPr>
        <w:t>картинке</w:t>
      </w:r>
    </w:p>
    <w:p w:rsidR="009C2F20" w:rsidRPr="006F501B" w:rsidRDefault="009C2F20">
      <w:r w:rsidRPr="006F501B">
        <w:br w:type="page"/>
      </w:r>
    </w:p>
    <w:p w:rsidR="009C2F20" w:rsidRPr="006F501B" w:rsidRDefault="009C2F20" w:rsidP="009C2F20">
      <w:pPr>
        <w:pStyle w:val="1"/>
        <w:rPr>
          <w:rFonts w:eastAsia="MS Gothic"/>
          <w:color w:val="auto"/>
          <w:sz w:val="44"/>
          <w:szCs w:val="44"/>
          <w:lang w:eastAsia="ru-RU"/>
        </w:rPr>
      </w:pPr>
      <w:bookmarkStart w:id="44" w:name="_Toc501887980"/>
      <w:bookmarkStart w:id="45" w:name="_Toc507773296"/>
      <w:r w:rsidRPr="006F501B">
        <w:rPr>
          <w:rFonts w:eastAsia="MS Gothic"/>
          <w:color w:val="auto"/>
          <w:sz w:val="44"/>
          <w:szCs w:val="44"/>
          <w:lang w:eastAsia="ru-RU"/>
        </w:rPr>
        <w:lastRenderedPageBreak/>
        <w:t>2.4.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121FBC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44"/>
      <w:bookmarkEnd w:id="45"/>
    </w:p>
    <w:p w:rsidR="009C2F20" w:rsidRPr="006F501B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буфер,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:rsidR="00CC56B7" w:rsidRPr="006B0CF3" w:rsidRDefault="00CC56B7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Default="009C2F20" w:rsidP="009C2F20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1411B9C0" wp14:editId="070FC1F0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20" w:rsidRPr="006B0CF3" w:rsidRDefault="00CC56B7" w:rsidP="009C2F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121FBC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  <w:r w:rsidR="009C2F20">
        <w:rPr>
          <w:rFonts w:ascii="Times New Roman" w:hAnsi="Times New Roman" w:cs="Times New Roman"/>
          <w:sz w:val="26"/>
          <w:szCs w:val="26"/>
        </w:rPr>
        <w:t>.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121FBC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121FBC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121FBC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121FBC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121FBC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46" w:name="_Toc501887982"/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47" w:name="_Toc501887984"/>
      <w:bookmarkEnd w:id="46"/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4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:rsidR="009C2F20" w:rsidRPr="006B0CF3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(reduced)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выполнение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48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48"/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49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49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этапе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:rsidR="009C2F20" w:rsidRPr="002B77F7" w:rsidRDefault="009C2F20" w:rsidP="007A6E9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:rsidR="009C2F20" w:rsidRPr="002B77F7" w:rsidRDefault="009C2F20" w:rsidP="007A6E9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:rsidR="009C2F20" w:rsidRPr="002B77F7" w:rsidRDefault="00121FBC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9C2F20">
        <w:instrText>XE</w:instrText>
      </w:r>
      <w:r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:rsidR="009C2F20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0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Наборы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51" w:name="_Toc501887991"/>
      <w:bookmarkEnd w:id="50"/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51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:rsidR="009C2F20" w:rsidRPr="002B77F7" w:rsidRDefault="00CC56B7" w:rsidP="009C2F20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(Single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:rsidR="00CC56B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:rsidR="00CC56B7" w:rsidRDefault="00CC56B7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:rsidR="009C2F20" w:rsidRPr="002B77F7" w:rsidRDefault="00121FBC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:rsidR="009C2F20" w:rsidRPr="00045700" w:rsidRDefault="00CC56B7" w:rsidP="009C2F20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52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121FBC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5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(Explicitly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:rsidR="009C2F20" w:rsidRPr="002B77F7" w:rsidRDefault="009C2F20" w:rsidP="009C2F20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121FBC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:rsidR="009C2F20" w:rsidRPr="00045700" w:rsidRDefault="00121FBC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:rsidR="009C2F20" w:rsidRPr="0004570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:rsidR="009C2F20" w:rsidRDefault="009C2F2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:rsidR="00E22FB0" w:rsidRPr="00B20308" w:rsidRDefault="004456F4" w:rsidP="00E22FB0">
      <w:pPr>
        <w:pStyle w:val="1"/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</w:pPr>
      <w:r>
        <w:br w:type="page"/>
      </w:r>
      <w:bookmarkStart w:id="53" w:name="_Toc507773297"/>
      <w:r w:rsidR="00E22FB0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lastRenderedPageBreak/>
        <w:t>2.5.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Наборы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и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взаимодействие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операндами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с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позиций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набора</w:t>
      </w:r>
      <w:r w:rsidR="00121FBC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 xml:space="preserve"> </w:t>
      </w:r>
      <w:r w:rsidR="00E22FB0" w:rsidRPr="00B20308">
        <w:rPr>
          <w:rFonts w:eastAsia="Times New Roman" w:cstheme="majorHAnsi"/>
          <w:color w:val="auto"/>
          <w:sz w:val="44"/>
          <w:szCs w:val="44"/>
          <w:highlight w:val="white"/>
          <w:lang w:eastAsia="ru-RU"/>
        </w:rPr>
        <w:t>команд</w:t>
      </w:r>
      <w:bookmarkEnd w:id="53"/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54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Архитектура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54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D0F" w:rsidRPr="00595D0F">
        <w:instrText>XE</w:instrText>
      </w:r>
      <w:r w:rsidR="00121FBC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121FBC"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121FBC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(“зашиты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процессор”).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битовые,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ввода-вывода,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:rsidR="00E22FB0" w:rsidRPr="00990BD1" w:rsidRDefault="00E22FB0" w:rsidP="007A6E92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7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(static)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(configurable)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Матрица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логику.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единомоментно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(не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конечный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:rsidR="00E22FB0" w:rsidRPr="00045700" w:rsidRDefault="00E22FB0" w:rsidP="00E22F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E22FB0" w:rsidRPr="00045700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121FBC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:rsidR="00E22FB0" w:rsidRPr="00045700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store).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:rsidR="00E22FB0" w:rsidRPr="00584D69" w:rsidRDefault="00E22FB0" w:rsidP="00E22FB0">
      <w:pPr>
        <w:spacing w:after="0" w:line="360" w:lineRule="auto"/>
        <w:ind w:firstLine="567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121FBC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:rsidR="00E22FB0" w:rsidRDefault="00E22FB0">
      <w:r>
        <w:br w:type="page"/>
      </w:r>
    </w:p>
    <w:p w:rsidR="00E22FB0" w:rsidRPr="00B20308" w:rsidRDefault="00E22FB0" w:rsidP="00E22FB0">
      <w:pPr>
        <w:pStyle w:val="1"/>
        <w:rPr>
          <w:rFonts w:eastAsia="Georgia"/>
          <w:color w:val="auto"/>
          <w:sz w:val="44"/>
          <w:szCs w:val="44"/>
          <w:lang w:eastAsia="ru-RU"/>
        </w:rPr>
      </w:pPr>
      <w:bookmarkStart w:id="55" w:name="_Toc507773298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121FBC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55"/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3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3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121FB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:rsidR="00E22FB0" w:rsidRPr="00766B1C" w:rsidRDefault="00E22FB0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:rsidR="00E22FB0" w:rsidRPr="00766B1C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:rsidR="00E22FB0" w:rsidRPr="0082321B" w:rsidRDefault="00E22FB0" w:rsidP="00E22FB0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:rsidR="00E22FB0" w:rsidRPr="0082321B" w:rsidRDefault="00D057B1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E22FB0" w:rsidRPr="0082321B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:rsidR="00E22FB0" w:rsidRPr="0082321B" w:rsidRDefault="00E22FB0" w:rsidP="007A6E92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1796AA54" wp14:editId="0A11222C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E5" w:rsidRDefault="006F40E5" w:rsidP="006F40E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2.6.1</w:t>
      </w:r>
    </w:p>
    <w:p w:rsidR="006F40E5" w:rsidRPr="00766B1C" w:rsidRDefault="006F40E5" w:rsidP="006F40E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единицей.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4E58BAAA" wp14:editId="3CFDECF1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B0" w:rsidRPr="00766B1C" w:rsidRDefault="000F06F2" w:rsidP="00E22FB0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преобразование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Плезиосинхронная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плезиосинхронная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A2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внутренней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номинально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совпадающими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частотами.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“плезиохронна”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“почти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синхронная”,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впоследствии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накапливается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разногласие,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компенсируется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вставкой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фиктивных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6.6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121FBC" w:rsidRPr="00121FBC" w:rsidRDefault="00121FBC" w:rsidP="00121FB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Определение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6.7</w:t>
      </w:r>
    </w:p>
    <w:p w:rsidR="00121FBC" w:rsidRPr="00766B1C" w:rsidRDefault="00121FBC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36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37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38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полупроводниковых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39" w:tooltip="Энергозависим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0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1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2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3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4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(ОЗУ),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5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(burst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XE 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 xml:space="preserve">" 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(bus);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(star);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кольцо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(ring)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[сегмента],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6.8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(linear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(terminators),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сигналы.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баррел-коннектору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6.9</w:t>
      </w:r>
    </w:p>
    <w:p w:rsidR="00E22FB0" w:rsidRPr="00766B1C" w:rsidRDefault="00E22FB0" w:rsidP="00E22FB0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(hub).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6.10</w:t>
      </w:r>
    </w:p>
    <w:p w:rsidR="00E22FB0" w:rsidRPr="00766B1C" w:rsidRDefault="00E22FB0" w:rsidP="00F505DB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приема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диаметром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циркулировать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000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оборотов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секунду.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Также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“кольцо”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(сигналы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стрелке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гарантирует,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обрыве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кабелей).</w:t>
      </w:r>
    </w:p>
    <w:p w:rsidR="00E22FB0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2.6.11</w:t>
      </w:r>
    </w:p>
    <w:p w:rsidR="00E22FB0" w:rsidRPr="00C57FA4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Комбинированные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(star-bus)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2.6.12</w:t>
      </w:r>
    </w:p>
    <w:p w:rsidR="00E22FB0" w:rsidRDefault="00E22FB0" w:rsidP="00B1212F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(star-ring)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:rsidTr="00B1212F">
        <w:tc>
          <w:tcPr>
            <w:tcW w:w="3115" w:type="dxa"/>
            <w:vAlign w:val="center"/>
          </w:tcPr>
          <w:p w:rsidR="00E7237B" w:rsidRP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надежность.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При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Кольцо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сколько-нибудь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:rsidTr="00B1212F">
        <w:tc>
          <w:tcPr>
            <w:tcW w:w="3115" w:type="dxa"/>
            <w:vAlign w:val="center"/>
          </w:tcPr>
          <w:p w:rsidR="00E7237B" w:rsidRDefault="00E7237B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115" w:type="dxa"/>
            <w:vAlign w:val="center"/>
          </w:tcPr>
          <w:p w:rsidR="00E7237B" w:rsidRDefault="004E3F69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:rsidR="00E7237B" w:rsidRDefault="00B1212F" w:rsidP="00B121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выводит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121F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:rsidR="000F06F2" w:rsidRPr="000F06F2" w:rsidRDefault="00B1212F" w:rsidP="00B1212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0F06F2"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p w:rsidR="00E22FB0" w:rsidRPr="00C57FA4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Шировещательная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коммутаторы)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E22FB0" w:rsidRPr="00766B1C" w:rsidRDefault="00E22FB0" w:rsidP="00E22FB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:rsidR="00E22FB0" w:rsidRPr="00766B1C" w:rsidRDefault="00E22FB0" w:rsidP="00E22FB0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56" w:name="3whwml4"/>
      <w:bookmarkEnd w:id="56"/>
    </w:p>
    <w:p w:rsidR="004456F4" w:rsidRDefault="00E22FB0">
      <w:r>
        <w:br w:type="page"/>
      </w:r>
    </w:p>
    <w:p w:rsidR="009C2F20" w:rsidRPr="00D057B1" w:rsidRDefault="00121FBC" w:rsidP="00B20308">
      <w:pPr>
        <w:pStyle w:val="1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57" w:name="_Toc507773299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57"/>
    </w:p>
    <w:p w:rsidR="004456F4" w:rsidRPr="00D057B1" w:rsidRDefault="009C2F20" w:rsidP="00B20308">
      <w:pPr>
        <w:pStyle w:val="1"/>
        <w:rPr>
          <w:rFonts w:eastAsia="Times New Roman"/>
          <w:color w:val="auto"/>
          <w:sz w:val="44"/>
          <w:szCs w:val="44"/>
        </w:rPr>
      </w:pPr>
      <w:bookmarkStart w:id="58" w:name="_Toc507773300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121FBC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bookmarkEnd w:id="58"/>
    </w:p>
    <w:p w:rsidR="004456F4" w:rsidRPr="00D057B1" w:rsidRDefault="004456F4" w:rsidP="004456F4">
      <w:pPr>
        <w:spacing w:after="0" w:line="360" w:lineRule="auto"/>
        <w:ind w:firstLine="567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46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47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48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121FBC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работать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49" w:history="1">
        <w:r w:rsidRPr="004456F4">
          <w:rPr>
            <w:rFonts w:ascii="Times New Roman" w:eastAsia="Calibri" w:hAnsi="Times New Roman" w:cs="Times New Roman"/>
            <w:sz w:val="26"/>
            <w:szCs w:val="26"/>
          </w:rPr>
          <w:t>унипроцессор</w:t>
        </w:r>
      </w:hyperlink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вообще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говоря,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121FBC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:rsidR="004456F4" w:rsidRPr="004456F4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BE4DEA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Грид-вычисления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121FBC">
        <w:instrText xml:space="preserve"> </w:instrText>
      </w:r>
      <w:r w:rsidR="00E645D8">
        <w:instrText>XE</w:instrText>
      </w:r>
      <w:r w:rsidR="00121FBC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121FBC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Грид-вычисления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:rsidR="004456F4" w:rsidRPr="00BE4DEA" w:rsidRDefault="004456F4" w:rsidP="00BE4DE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:rsidR="004456F4" w:rsidRPr="00BE4DEA" w:rsidRDefault="004456F4" w:rsidP="004456F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E645D8">
        <w:instrText>XE</w:instrText>
      </w:r>
      <w:r w:rsidR="00121FBC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121FBC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:rsidR="004456F4" w:rsidRPr="00BE4DEA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r w:rsidR="00121FBC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>
        <w:instrText>XE</w:instrText>
      </w:r>
      <w:r w:rsidR="00121FBC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121FBC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-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FC23B6">
        <w:instrText>XE</w:instrText>
      </w:r>
      <w:r w:rsidR="00121FBC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121FBC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управления.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единый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121FBC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:rsidR="00BE4DEA" w:rsidRPr="00D057B1" w:rsidRDefault="00BE4DEA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5C99A231" wp14:editId="0CF02964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121FBC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121FBC">
        <w:instrText xml:space="preserve"> </w:instrText>
      </w:r>
      <w:r w:rsidR="00FC23B6" w:rsidRPr="00D057B1">
        <w:instrText>XE</w:instrText>
      </w:r>
      <w:r w:rsidR="00121FBC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121FBC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:rsidR="00011598" w:rsidRPr="00D057B1" w:rsidRDefault="00011598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Multicast-шина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>V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121FB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121FBC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121FB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:rsidR="004456F4" w:rsidRPr="00D057B1" w:rsidRDefault="004456F4" w:rsidP="007A6E92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FC23B6" w:rsidRPr="00D057B1">
        <w:instrText>XE</w:instrText>
      </w:r>
      <w:r w:rsidR="00121FBC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121FBC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активности,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:rsidR="004456F4" w:rsidRPr="00D057B1" w:rsidRDefault="004456F4" w:rsidP="007A6E92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121FB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2FB0" w:rsidRPr="00D057B1" w:rsidRDefault="00E22FB0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56F4" w:rsidRPr="00D057B1" w:rsidRDefault="004456F4" w:rsidP="004456F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121FBC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4456F4" w:rsidRPr="00D057B1" w:rsidRDefault="004456F4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:rsidR="004456F4" w:rsidRPr="00D057B1" w:rsidRDefault="001A0F18" w:rsidP="004456F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51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121FBC">
        <w:instrText xml:space="preserve"> </w:instrText>
      </w:r>
      <w:r w:rsidR="00E645D8" w:rsidRPr="00D057B1">
        <w:instrText>XE</w:instrText>
      </w:r>
      <w:r w:rsidR="00121FBC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121FBC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121FBC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52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:rsidR="004456F4" w:rsidRPr="00D057B1" w:rsidRDefault="004456F4" w:rsidP="00445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456F4" w:rsidRPr="00D057B1" w:rsidRDefault="004456F4" w:rsidP="00445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F06F2" w:rsidRPr="00D057B1" w:rsidRDefault="000F06F2" w:rsidP="00406FFD">
      <w:pPr>
        <w:pStyle w:val="1"/>
        <w:rPr>
          <w:rFonts w:ascii="Times New Roman" w:eastAsiaTheme="minorHAnsi" w:hAnsi="Times New Roman" w:cs="Times New Roman"/>
          <w:color w:val="auto"/>
          <w:sz w:val="44"/>
          <w:szCs w:val="44"/>
        </w:rPr>
      </w:pPr>
      <w:bookmarkStart w:id="59" w:name="_Toc507773301"/>
      <w:r w:rsidRPr="00D057B1">
        <w:rPr>
          <w:rFonts w:eastAsia="Times New Roman"/>
          <w:color w:val="auto"/>
          <w:sz w:val="44"/>
          <w:szCs w:val="44"/>
          <w:highlight w:val="white"/>
        </w:rPr>
        <w:t>3.2.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Жесткие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процессоры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D057B1">
        <w:rPr>
          <w:rFonts w:eastAsia="Times New Roman"/>
          <w:color w:val="auto"/>
          <w:sz w:val="44"/>
          <w:szCs w:val="44"/>
          <w:highlight w:val="white"/>
        </w:rPr>
        <w:t>проц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ессоры,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использующие</w:t>
      </w:r>
      <w:r w:rsidR="00121FBC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406FFD" w:rsidRPr="00D057B1">
        <w:rPr>
          <w:rFonts w:eastAsia="Times New Roman"/>
          <w:color w:val="auto"/>
          <w:sz w:val="44"/>
          <w:szCs w:val="44"/>
          <w:highlight w:val="white"/>
        </w:rPr>
        <w:t>микрокод</w:t>
      </w:r>
      <w:bookmarkEnd w:id="59"/>
    </w:p>
    <w:p w:rsidR="000F06F2" w:rsidRPr="00D057B1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3.2.1</w:t>
      </w:r>
    </w:p>
    <w:p w:rsidR="000F06F2" w:rsidRPr="00D057B1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F06F2" w:rsidRPr="00D057B1">
        <w:instrText>XE</w:instrText>
      </w:r>
      <w:r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:rsidR="000F06F2" w:rsidRPr="00D057B1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3.2.2</w:t>
      </w:r>
    </w:p>
    <w:p w:rsidR="000F06F2" w:rsidRPr="00D057B1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F06F2" w:rsidRPr="00D057B1">
        <w:instrText>XE</w:instrText>
      </w:r>
      <w:r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:rsidR="000F06F2" w:rsidRPr="00D057B1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3.2.3</w:t>
      </w:r>
    </w:p>
    <w:p w:rsidR="000F06F2" w:rsidRPr="004B40BF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F06F2" w:rsidRPr="00D057B1">
        <w:instrText>XE</w:instrText>
      </w:r>
      <w:r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(удаленной).</w:t>
      </w:r>
    </w:p>
    <w:p w:rsidR="000F06F2" w:rsidRPr="004B40BF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3.2</w:t>
      </w:r>
      <w:r w:rsidR="000F06F2"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0F06F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4B40BF" w:rsidRDefault="00121FBC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        </w:t>
      </w:r>
      <w:r w:rsidR="000F06F2" w:rsidRPr="004B40B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“Жесткий”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 w:rsidR="000F06F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>
        <w:instrText xml:space="preserve"> </w:instrText>
      </w:r>
      <w:r w:rsidR="000F06F2">
        <w:instrText>XE</w:instrText>
      </w:r>
      <w:r>
        <w:instrText xml:space="preserve"> </w:instrText>
      </w:r>
      <w:r w:rsidR="000F06F2">
        <w:instrText>"</w:instrText>
      </w:r>
      <w:r w:rsidR="000F06F2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ж</w:instrText>
      </w:r>
      <w:r w:rsidR="000F06F2" w:rsidRPr="00334A77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есткий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334A77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процессор</w:instrText>
      </w:r>
      <w:r w:rsidR="000F06F2">
        <w:instrText>"</w:instrText>
      </w:r>
      <w:r>
        <w:instrText xml:space="preserve"> </w:instrText>
      </w:r>
      <w:r w:rsidR="000F06F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жёстко,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(сложение,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сдвиг,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копирование)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воплощена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схеме.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сложнее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схема.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использующих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микрокод,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остальные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микропрограммах.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тратится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множество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всё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микрокодные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CISC.</w:t>
      </w:r>
    </w:p>
    <w:p w:rsidR="000F06F2" w:rsidRDefault="000F06F2" w:rsidP="000F06F2"/>
    <w:p w:rsidR="000F06F2" w:rsidRPr="009E737A" w:rsidRDefault="000F06F2" w:rsidP="000F06F2">
      <w:pPr>
        <w:pStyle w:val="1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60" w:name="_Toc507773302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.3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121FBC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60"/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.3.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(IDE).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Environment)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(profiler).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6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:rsidR="000F06F2" w:rsidRPr="009E737A" w:rsidRDefault="00871831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Pr="009E737A">
        <w:instrText>XE</w:instrText>
      </w:r>
      <w:r w:rsidR="00121FBC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121FBC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(instruction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(data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</w:p>
    <w:p w:rsidR="000F06F2" w:rsidRPr="004B40BF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Visual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C++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(int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Intel).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__asm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цифры!).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(jmp)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call.</w:t>
      </w:r>
    </w:p>
    <w:p w:rsidR="000F06F2" w:rsidRPr="004B40BF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:rsidR="000F06F2" w:rsidRPr="00AB0CA2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8219"/>
      </w:tblGrid>
      <w:tr w:rsidR="000F06F2" w:rsidRPr="009E737A" w:rsidTr="00C94163"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end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:rsidR="00C94163" w:rsidRPr="009E737A" w:rsidRDefault="00C94163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:rsidR="00C94163" w:rsidRPr="009E737A" w:rsidRDefault="00C94163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:rsidR="00C94163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Конец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:rsidR="000F06F2" w:rsidRPr="009E737A" w:rsidRDefault="000F06F2" w:rsidP="0025481F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121FB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</w:p>
        </w:tc>
      </w:tr>
    </w:tbl>
    <w:p w:rsidR="000F06F2" w:rsidRPr="009E737A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Первым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121FBC" w:rsidP="009E737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some_loop: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loopne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some_loop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segment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lodsw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cчитать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строки,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cmp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выйти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codesg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ends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</w:t>
      </w: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label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   </w:t>
      </w:r>
      <w:r w:rsidRPr="000E575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</w:p>
    <w:p w:rsidR="000F06F2" w:rsidRPr="000E575E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mov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метка,0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:rsidR="000F06F2" w:rsidRPr="009E737A" w:rsidRDefault="000F06F2" w:rsidP="000F06F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E737A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выражение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truth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var2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4[si]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ax,truth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cmp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ax,1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message1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'Try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again$'</w:t>
      </w:r>
    </w:p>
    <w:p w:rsidR="000F06F2" w:rsidRPr="009E737A" w:rsidRDefault="00121FBC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ax,var2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mov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ax,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E737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4[si]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#define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(@date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??date),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(@cpu)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</w:p>
    <w:p w:rsidR="000F06F2" w:rsidRPr="009E737A" w:rsidRDefault="000F06F2" w:rsidP="000F06F2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E737A" w:rsidRDefault="000F06F2" w:rsidP="009E737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:rsidR="000F06F2" w:rsidRPr="009E737A" w:rsidRDefault="00871831" w:rsidP="00483352">
      <w:pPr>
        <w:pStyle w:val="1"/>
        <w:ind w:firstLine="709"/>
        <w:rPr>
          <w:rFonts w:eastAsia="Times New Roman"/>
          <w:color w:val="auto"/>
          <w:sz w:val="44"/>
          <w:szCs w:val="44"/>
          <w:lang w:eastAsia="ru-RU"/>
        </w:rPr>
      </w:pPr>
      <w:bookmarkStart w:id="61" w:name="19c6y18"/>
      <w:bookmarkStart w:id="62" w:name="_Toc507773303"/>
      <w:bookmarkEnd w:id="61"/>
      <w:r w:rsidRPr="009E737A">
        <w:rPr>
          <w:color w:val="auto"/>
          <w:sz w:val="44"/>
          <w:szCs w:val="44"/>
        </w:rPr>
        <w:lastRenderedPageBreak/>
        <w:t>3.4</w:t>
      </w:r>
      <w:r w:rsidR="000F06F2" w:rsidRPr="009E737A">
        <w:rPr>
          <w:color w:val="auto"/>
          <w:sz w:val="44"/>
          <w:szCs w:val="44"/>
        </w:rPr>
        <w:t>.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121FBC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62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:rsidR="000F06F2" w:rsidRPr="009E737A" w:rsidRDefault="000F06F2" w:rsidP="000F06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63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63"/>
    <w:p w:rsidR="0099553D" w:rsidRPr="009E737A" w:rsidRDefault="0099553D" w:rsidP="009955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99553D" w:rsidRPr="009E737A" w:rsidRDefault="0099553D" w:rsidP="0099553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3.4.2</w:t>
      </w:r>
    </w:p>
    <w:p w:rsidR="0099553D" w:rsidRPr="009E737A" w:rsidRDefault="0099553D" w:rsidP="0099553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7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8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59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0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9E737A" w:rsidRDefault="000F06F2" w:rsidP="0099553D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:rsidR="000F06F2" w:rsidRPr="009E737A" w:rsidRDefault="000F06F2" w:rsidP="007A6E92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:rsidR="0099553D" w:rsidRDefault="0099553D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1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2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3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4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5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66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121FBC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FD16AB" w:rsidRDefault="00FD16AB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3.4.1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121FBC" w:rsidP="00FD16AB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&lt;stdio.h&gt;</w:t>
      </w: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&lt;iostream&gt;</w:t>
      </w: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using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namespace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std;</w:t>
      </w:r>
    </w:p>
    <w:p w:rsidR="00FD16AB" w:rsidRPr="00192385" w:rsidRDefault="00FD16AB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discriminant(double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b*b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*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a*c;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sign(double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x)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?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-1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: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x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==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?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: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sign(discriminant(a,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c))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+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</w:p>
    <w:p w:rsidR="00FD16AB" w:rsidRPr="00192385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</w:p>
    <w:p w:rsidR="00FD16AB" w:rsidRPr="00192385" w:rsidRDefault="00FD16AB" w:rsidP="00FD16AB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main()</w:t>
      </w: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17502C" w:rsidRPr="00192385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roots(3,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5,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4);</w:t>
      </w:r>
    </w:p>
    <w:p w:rsidR="0017502C" w:rsidRPr="001A0F18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cout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endl;</w:t>
      </w:r>
    </w:p>
    <w:p w:rsidR="0017502C" w:rsidRPr="00192385" w:rsidRDefault="0017502C" w:rsidP="0017502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2385">
        <w:rPr>
          <w:rFonts w:ascii="Times New Roman" w:hAnsi="Times New Roman" w:cs="Times New Roman"/>
          <w:sz w:val="26"/>
          <w:szCs w:val="26"/>
          <w:highlight w:val="white"/>
        </w:rPr>
        <w:t>}</w:t>
      </w:r>
    </w:p>
    <w:p w:rsidR="004F7E3C" w:rsidRPr="0017502C" w:rsidRDefault="004F7E3C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:rsidR="00FD16AB" w:rsidRDefault="0099269F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Структурное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:rsidR="0017502C" w:rsidRDefault="0017502C" w:rsidP="0017502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3.4.2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:rsidR="004F7E3C" w:rsidRDefault="00121FBC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:rsidR="0017502C" w:rsidRPr="00F16574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&lt;stdio.h&gt;</w:t>
      </w:r>
    </w:p>
    <w:p w:rsidR="0017502C" w:rsidRPr="00F16574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#include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&lt;iostream&gt;</w:t>
      </w:r>
    </w:p>
    <w:p w:rsidR="0017502C" w:rsidRPr="00F16574" w:rsidRDefault="0017502C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using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namespace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std;</w:t>
      </w:r>
    </w:p>
    <w:p w:rsidR="0017502C" w:rsidRPr="00F16574" w:rsidRDefault="0017502C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c)</w:t>
      </w: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double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discriminant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b*b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-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*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a*c;</w:t>
      </w: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if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(discriminant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0)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0;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else</w:t>
      </w: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if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(discriminant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==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0)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1;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else</w:t>
      </w:r>
    </w:p>
    <w:p w:rsidR="00FD16AB" w:rsidRPr="00F16574" w:rsidRDefault="00FD16AB" w:rsidP="00FD1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return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2;</w:t>
      </w:r>
    </w:p>
    <w:p w:rsidR="000F06F2" w:rsidRPr="00F16574" w:rsidRDefault="00FD16AB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}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</w:t>
      </w:r>
    </w:p>
    <w:p w:rsidR="0017502C" w:rsidRPr="00F16574" w:rsidRDefault="0017502C" w:rsidP="0017502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17502C" w:rsidRPr="00F16574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main()</w:t>
      </w:r>
    </w:p>
    <w:p w:rsidR="0017502C" w:rsidRPr="00F16574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{</w:t>
      </w:r>
    </w:p>
    <w:p w:rsidR="0017502C" w:rsidRPr="00F16574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  <w:t>int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=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roots(3,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5,</w:t>
      </w:r>
      <w:r w:rsidR="00121FBC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>4);</w:t>
      </w:r>
    </w:p>
    <w:p w:rsidR="0017502C" w:rsidRPr="001A0F18" w:rsidRDefault="0017502C" w:rsidP="00175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  <w:lang w:val="en-US"/>
        </w:rPr>
        <w:tab/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cout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z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&lt;&lt;</w:t>
      </w:r>
      <w:r w:rsidR="00121FBC"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Pr="001A0F18">
        <w:rPr>
          <w:rFonts w:ascii="Times New Roman" w:hAnsi="Times New Roman" w:cs="Times New Roman"/>
          <w:sz w:val="26"/>
          <w:szCs w:val="26"/>
          <w:highlight w:val="white"/>
          <w:lang w:val="en-US"/>
        </w:rPr>
        <w:t>endl;</w:t>
      </w:r>
    </w:p>
    <w:p w:rsidR="0017502C" w:rsidRPr="00F16574" w:rsidRDefault="0017502C" w:rsidP="00F1657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16574">
        <w:rPr>
          <w:rFonts w:ascii="Times New Roman" w:hAnsi="Times New Roman" w:cs="Times New Roman"/>
          <w:sz w:val="26"/>
          <w:szCs w:val="26"/>
          <w:highlight w:val="white"/>
        </w:rPr>
        <w:t>}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(linker)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:rsidR="000F06F2" w:rsidRPr="008E4654" w:rsidRDefault="000F06F2" w:rsidP="007A6E92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:rsidR="000F06F2" w:rsidRPr="008E4654" w:rsidRDefault="000F06F2" w:rsidP="007A6E92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:rsidR="000F06F2" w:rsidRPr="0099269F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:rsidR="000F06F2" w:rsidRPr="000E575E" w:rsidRDefault="008E4654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"reentrant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code".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:rsidR="000F06F2" w:rsidRPr="0099269F" w:rsidRDefault="00121FBC" w:rsidP="006B341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void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8E4654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8E4654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x,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9E737A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y)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9E737A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{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1;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putchar(x);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putchar(y);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}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:rsidR="000F06F2" w:rsidRPr="0099269F" w:rsidRDefault="00121FBC" w:rsidP="006B341D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a,b;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a='A';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b='B';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</w:t>
      </w:r>
      <w:r w:rsidR="000F06F2"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foo(a,b);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соответсвенно)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foo()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:rsidR="000F06F2" w:rsidRPr="008E4654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:rsidR="000F06F2" w:rsidRPr="000E575E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:rsidR="000F06F2" w:rsidRPr="00B70911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06F2" w:rsidRPr="00B70911" w:rsidRDefault="000F06F2" w:rsidP="00B70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0F06F2" w:rsidRPr="009D65D6" w:rsidRDefault="00871831" w:rsidP="009D65D6">
      <w:pPr>
        <w:pStyle w:val="1"/>
        <w:ind w:firstLine="709"/>
        <w:rPr>
          <w:color w:val="auto"/>
          <w:sz w:val="44"/>
          <w:szCs w:val="44"/>
        </w:rPr>
      </w:pPr>
      <w:bookmarkStart w:id="64" w:name="_Toc507773304"/>
      <w:r w:rsidRPr="009D65D6">
        <w:rPr>
          <w:color w:val="auto"/>
          <w:sz w:val="44"/>
          <w:szCs w:val="44"/>
        </w:rPr>
        <w:lastRenderedPageBreak/>
        <w:t>3.5</w:t>
      </w:r>
      <w:r w:rsidR="000F06F2" w:rsidRPr="009D65D6">
        <w:rPr>
          <w:color w:val="auto"/>
          <w:sz w:val="44"/>
          <w:szCs w:val="44"/>
        </w:rPr>
        <w:t>.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121FBC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121FBC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121FBC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Ассемблера: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121FBC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64"/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:rsidR="000F06F2" w:rsidRPr="007D43B4" w:rsidRDefault="000F06F2" w:rsidP="007A6E92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(Mul,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строк;(movs,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stos)</w:t>
      </w:r>
    </w:p>
    <w:p w:rsidR="000F06F2" w:rsidRPr="007D43B4" w:rsidRDefault="000F06F2" w:rsidP="007A6E92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lastRenderedPageBreak/>
              <w:t>CBW,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570C38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:rsidR="000F06F2" w:rsidRPr="007D43B4" w:rsidRDefault="000F06F2" w:rsidP="000F0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[сегмента:смещения].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instrText xml:space="preserve"> </w:instrText>
            </w:r>
            <w:r>
              <w:instrText>XE</w:instrText>
            </w:r>
            <w:r w:rsidR="00121FBC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121FBC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instrText xml:space="preserve"> </w:instrText>
            </w:r>
            <w:r>
              <w:instrText>XE</w:instrText>
            </w:r>
            <w:r w:rsidR="00121FBC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121FBC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instrText xml:space="preserve"> </w:instrText>
            </w:r>
            <w:r>
              <w:instrText>XE</w:instrText>
            </w:r>
            <w:r w:rsidR="00121FBC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121FBC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instrText xml:space="preserve"> </w:instrText>
            </w:r>
            <w:r>
              <w:instrText>XE</w:instrText>
            </w:r>
            <w:r w:rsidR="00121FBC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121FBC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121FBC">
              <w:instrText xml:space="preserve"> </w:instrText>
            </w:r>
            <w:r>
              <w:instrText>XE</w:instrText>
            </w:r>
            <w:r w:rsidR="00121FBC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121FBC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&lt;Ctrl&gt;/C,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60h...66h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68h...6Fh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121FBC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DX,0140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AH,09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21</w:t>
      </w:r>
    </w:p>
    <w:p w:rsidR="000F06F2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(Ah)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DX,0150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MOU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AH,0A</w:t>
      </w:r>
    </w:p>
    <w:p w:rsidR="00C931A0" w:rsidRPr="00C931A0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ab/>
        <w:t>21</w:t>
      </w:r>
    </w:p>
    <w:p w:rsidR="000F06F2" w:rsidRPr="007D43B4" w:rsidRDefault="00C931A0" w:rsidP="00C931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r w:rsidRP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>20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:rsidR="000F06F2" w:rsidRPr="007D43B4" w:rsidRDefault="00C931A0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:rsidR="000F06F2" w:rsidRPr="007D43B4" w:rsidRDefault="000F06F2" w:rsidP="007A6E92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:rsidR="00871831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871831" w:rsidRDefault="00871831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F06F2" w:rsidRPr="007D43B4" w:rsidRDefault="00121FBC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lastRenderedPageBreak/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bx,offset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offset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Array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+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C41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871831" w:rsidRPr="007D43B4" w:rsidRDefault="000F06F2" w:rsidP="00C416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время,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FE198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871831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121FBC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06F2" w:rsidRPr="007D43B4" w:rsidRDefault="000F06F2" w:rsidP="0025481F">
            <w:pPr>
              <w:spacing w:line="360" w:lineRule="auto"/>
              <w:jc w:val="both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:rsidR="000F06F2" w:rsidRPr="007D43B4" w:rsidRDefault="000F06F2" w:rsidP="009D65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инкрементирования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:rsidR="000F06F2" w:rsidRPr="007D43B4" w:rsidRDefault="00121FBC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</w:t>
      </w:r>
      <w:r w:rsidR="00121FB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3.5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:rsidR="000F06F2" w:rsidRPr="007D43B4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>
        <w:instrText>XE</w:instrText>
      </w:r>
      <w:r w:rsidR="00121FBC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121FBC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 что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ресурс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данный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 не готов. Например, задержка после обращения к медленной памяти, которая на данный момент пустая.</w:t>
      </w:r>
      <w:bookmarkStart w:id="65" w:name="_GoBack"/>
      <w:bookmarkEnd w:id="65"/>
    </w:p>
    <w:p w:rsidR="000F06F2" w:rsidRDefault="000F06F2" w:rsidP="000F06F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(bubble).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:rsidR="009D65D6" w:rsidRDefault="009D65D6" w:rsidP="009D65D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D65D6" w:rsidRDefault="009D65D6" w:rsidP="009D65D6">
      <w:pPr>
        <w:rPr>
          <w:rFonts w:eastAsia="Times New Roman" w:cstheme="majorHAnsi"/>
          <w:sz w:val="44"/>
          <w:szCs w:val="44"/>
          <w:lang w:eastAsia="ru-RU"/>
        </w:rPr>
      </w:pPr>
    </w:p>
    <w:p w:rsidR="009D65D6" w:rsidRDefault="009D65D6" w:rsidP="009D65D6">
      <w:pPr>
        <w:rPr>
          <w:rFonts w:eastAsia="Times New Roman" w:cstheme="majorHAnsi"/>
          <w:sz w:val="44"/>
          <w:szCs w:val="44"/>
          <w:lang w:eastAsia="ru-RU"/>
        </w:rPr>
      </w:pPr>
    </w:p>
    <w:p w:rsidR="00435416" w:rsidRPr="009D65D6" w:rsidRDefault="00435416" w:rsidP="009D65D6">
      <w:pPr>
        <w:pStyle w:val="1"/>
        <w:ind w:firstLine="709"/>
        <w:rPr>
          <w:color w:val="auto"/>
          <w:sz w:val="44"/>
          <w:szCs w:val="44"/>
        </w:rPr>
      </w:pPr>
      <w:bookmarkStart w:id="66" w:name="_Toc507773305"/>
      <w:r w:rsidRPr="009D65D6">
        <w:rPr>
          <w:color w:val="auto"/>
          <w:sz w:val="44"/>
          <w:szCs w:val="44"/>
        </w:rPr>
        <w:t>3.6</w:t>
      </w:r>
      <w:r w:rsidR="00412619">
        <w:rPr>
          <w:color w:val="auto"/>
          <w:sz w:val="44"/>
          <w:szCs w:val="44"/>
        </w:rPr>
        <w:t>.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Ассемблера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121FBC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66"/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AB49DF">
        <w:instrText>XE</w:instrText>
      </w:r>
      <w:r w:rsidR="00121FBC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121FBC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(стопка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(Stack-Pointer),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(Push,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7A6E92">
      <w:pPr>
        <w:numPr>
          <w:ilvl w:val="0"/>
          <w:numId w:val="3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запоминается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7A6E92">
      <w:pPr>
        <w:numPr>
          <w:ilvl w:val="0"/>
          <w:numId w:val="3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[.директива]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10770" w:type="dxa"/>
        <w:tblInd w:w="-1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8520"/>
      </w:tblGrid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lastRenderedPageBreak/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постоянное(ые)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:rsidTr="0099269F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keepNext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Pr="00D95CEE" w:rsidRDefault="00435416" w:rsidP="00D95CEE">
      <w:pPr>
        <w:spacing w:after="0" w:line="360" w:lineRule="auto"/>
        <w:ind w:firstLine="573"/>
        <w:jc w:val="right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121FBC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AB49DF">
        <w:instrText>XE</w:instrText>
      </w:r>
      <w:r w:rsidR="00121FBC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121FBC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.DSEQ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Var1: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.BYTE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.CSEQ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low(varl)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ldi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r31,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high(varl)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ld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r1,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z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AB49DF">
        <w:instrText>XE</w:instrText>
      </w:r>
      <w:r w:rsidR="00121FBC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121FBC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3.6.6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Синтаксис:.ESEG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.DSEG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var1: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table: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.BYTE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Зарезервировать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tab_size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.ESEG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eevar1: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0xffff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3.6.7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Flash-памяти.</w:t>
      </w:r>
    </w:p>
    <w:p w:rsidR="00D95CEE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.DB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435416" w:rsidRPr="008D34B1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.CSEG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consts: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.DB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255,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0b01010101,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-128,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0xaa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.ESEG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435416" w:rsidRPr="001A0F18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const2:</w:t>
      </w:r>
      <w:r w:rsidR="00121FBC"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.DB</w:t>
      </w:r>
      <w:r w:rsidR="00121FBC"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A0F1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1,2,3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67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3.6.8</w:t>
      </w:r>
    </w:p>
    <w:bookmarkEnd w:id="67"/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:rsidR="00D95CEE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LABEL: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.DW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</w:p>
    <w:p w:rsidR="00C764DD" w:rsidRPr="00190187" w:rsidRDefault="00C764DD" w:rsidP="00C764DD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3.6.9</w:t>
      </w:r>
    </w:p>
    <w:p w:rsidR="00C764DD" w:rsidRPr="00190187" w:rsidRDefault="00C764DD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memory)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67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121FBC">
          <w:instrText xml:space="preserve"> XE 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 xml:space="preserve">" </w:instrTex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68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68"/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R10,R15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скопировать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абсолютно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R10,$0015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R10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$0015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0&lt;P&lt;63.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LDI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R16,$FF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OUT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$12,R16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PORTD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STS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$0032,R16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записать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непосредственно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ячейку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$0032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число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255.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:rsidR="00D95CEE" w:rsidRDefault="00D95CEE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:rsidR="00435416" w:rsidRPr="00435416" w:rsidRDefault="00121FBC" w:rsidP="00D95C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.dw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$033f,$676d,$7653,$237e,$777f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:rsidR="00435416" w:rsidRPr="00121FBC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190187" w:rsidRPr="00121FBC">
        <w:rPr>
          <w:rFonts w:ascii="Times New Roman" w:eastAsia="Times New Roman" w:hAnsi="Times New Roman" w:cs="Times New Roman"/>
          <w:i/>
          <w:sz w:val="26"/>
          <w:szCs w:val="26"/>
        </w:rPr>
        <w:t>0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121FB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CPI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Rd,K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сравнить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константой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К.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16&lt;d&lt;31.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Обращение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clr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постинкрементируется)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$21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$23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-X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преддекрементируется)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add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загрузку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Кслов)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clr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Очистить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Установить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lpm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константу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отмеченную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(r31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r30)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Rr.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Сравнить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$11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check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nop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(пустая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операция)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check: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cpi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$42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Проверить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breq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Перейти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error: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rjmp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error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Бесконечная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петля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call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routine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Вызвать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routine: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pop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Восстановить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r14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ret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4)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121FBC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121FBC">
        <w:instrText xml:space="preserve"> </w:instrText>
      </w:r>
      <w:r w:rsidR="00190187">
        <w:instrText>XE</w:instrText>
      </w:r>
      <w:r w:rsidR="00121FBC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121FBC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lds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</w:instrText>
      </w:r>
      <w:r w:rsidR="00190187">
        <w:instrText>XE</w:instrText>
      </w:r>
      <w:r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add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Сложить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</w:p>
    <w:p w:rsidR="00435416" w:rsidRPr="00435416" w:rsidRDefault="00121FBC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  <w:t>sts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$FF00,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r2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>обратно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(Слов: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байта),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циклов: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435416">
        <w:rPr>
          <w:rFonts w:ascii="Times New Roman" w:eastAsia="Times New Roman" w:hAnsi="Times New Roman" w:cs="Times New Roman"/>
          <w:sz w:val="26"/>
          <w:szCs w:val="26"/>
        </w:rPr>
        <w:t>3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Работа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3.6.1).</w:t>
      </w:r>
    </w:p>
    <w:p w:rsidR="00435416" w:rsidRPr="00435416" w:rsidRDefault="00435416" w:rsidP="00435416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3756FCE7" wp14:editId="1F30EA6F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3.6.1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63360" behindDoc="0" locked="0" layoutInCell="1" allowOverlap="1" wp14:anchorId="329E66DD" wp14:editId="01DCEB27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3.6.2).</w:t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3.6.2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назначения,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121FB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:rsidR="00435416" w:rsidRPr="00190187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3.6.1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:rsidR="00435416" w:rsidRPr="00435416" w:rsidRDefault="00435416" w:rsidP="00435416">
      <w:pPr>
        <w:spacing w:after="0" w:line="360" w:lineRule="auto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:rsidR="00435416" w:rsidRPr="00435416" w:rsidRDefault="00435416" w:rsidP="00435416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121FB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tbl>
      <w:tblPr>
        <w:tblW w:w="101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755"/>
      </w:tblGrid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файла(или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.lst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:rsidTr="0099269F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5416" w:rsidRPr="00435416" w:rsidRDefault="00435416" w:rsidP="00435416">
            <w:pPr>
              <w:keepNext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:rsidR="00435416" w:rsidRDefault="00435416" w:rsidP="00435416">
      <w:pPr>
        <w:spacing w:after="0" w:line="360" w:lineRule="auto"/>
        <w:ind w:firstLine="573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121FBC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3.6.2</w:t>
      </w:r>
    </w:p>
    <w:p w:rsidR="00435416" w:rsidRPr="00435416" w:rsidRDefault="00435416" w:rsidP="00D95CEE">
      <w:pPr>
        <w:spacing w:after="0" w:line="360" w:lineRule="auto"/>
        <w:rPr>
          <w:rFonts w:ascii="Times New Roman" w:eastAsia="Calibri" w:hAnsi="Times New Roman" w:cs="Times New Roman"/>
          <w:iCs/>
          <w:sz w:val="26"/>
          <w:szCs w:val="26"/>
        </w:rPr>
      </w:pPr>
    </w:p>
    <w:p w:rsidR="006515B8" w:rsidRPr="00926A10" w:rsidRDefault="006515B8" w:rsidP="006515B8">
      <w:pPr>
        <w:pStyle w:val="1"/>
        <w:ind w:firstLine="709"/>
        <w:rPr>
          <w:color w:val="auto"/>
          <w:sz w:val="44"/>
          <w:szCs w:val="44"/>
        </w:rPr>
      </w:pPr>
      <w:bookmarkStart w:id="69" w:name="_Toc507773306"/>
      <w:r w:rsidRPr="00926A10">
        <w:rPr>
          <w:color w:val="auto"/>
          <w:sz w:val="44"/>
          <w:szCs w:val="44"/>
        </w:rPr>
        <w:t>3.10</w:t>
      </w:r>
      <w:r w:rsidR="00192385">
        <w:rPr>
          <w:color w:val="auto"/>
          <w:sz w:val="44"/>
          <w:szCs w:val="44"/>
        </w:rPr>
        <w:t>.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121FBC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69"/>
      <w:r w:rsidR="00121FBC">
        <w:rPr>
          <w:color w:val="auto"/>
          <w:sz w:val="44"/>
          <w:szCs w:val="44"/>
        </w:rPr>
        <w:t xml:space="preserve">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3.10.1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Таблица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имени(метки),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:rsidR="006515B8" w:rsidRPr="00D95CEE" w:rsidRDefault="006515B8" w:rsidP="007A6E92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:rsidR="006515B8" w:rsidRPr="00D95CEE" w:rsidRDefault="006515B8" w:rsidP="006515B8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107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3591"/>
        <w:gridCol w:w="3591"/>
      </w:tblGrid>
      <w:tr w:rsidR="006515B8" w:rsidRPr="00D95CEE" w:rsidTr="00F4395A">
        <w:trPr>
          <w:jc w:val="center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MARK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111</w:t>
            </w:r>
          </w:p>
        </w:tc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5B8" w:rsidRPr="00D95CEE" w:rsidRDefault="006515B8" w:rsidP="006515B8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Прочая</w:t>
            </w:r>
            <w:r w:rsidR="00121FB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информация</w:t>
            </w:r>
          </w:p>
        </w:tc>
      </w:tr>
    </w:tbl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3.10.2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3.10.3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:rsidR="006515B8" w:rsidRPr="00D95CEE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91651B" w:rsidRPr="0091651B" w:rsidRDefault="006515B8" w:rsidP="0091651B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tbl>
      <w:tblPr>
        <w:tblW w:w="107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6"/>
        <w:gridCol w:w="1796"/>
        <w:gridCol w:w="1795"/>
        <w:gridCol w:w="1795"/>
        <w:gridCol w:w="1795"/>
        <w:gridCol w:w="1795"/>
      </w:tblGrid>
      <w:tr w:rsidR="0091651B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символьный код операции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первый операнд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второй операнд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числовое значение кода операции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1651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длина команды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651B" w:rsidRPr="00D95CEE" w:rsidRDefault="0091651B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операции</w:t>
            </w:r>
          </w:p>
        </w:tc>
      </w:tr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ADD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ADD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reg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0x01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</w:t>
            </w:r>
          </w:p>
        </w:tc>
      </w:tr>
      <w:tr w:rsidR="006515B8" w:rsidRPr="00D95CEE" w:rsidTr="00F4395A">
        <w:trPr>
          <w:jc w:val="center"/>
        </w:trPr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AND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EAX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immed32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0x25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15B8" w:rsidRPr="00D95CEE" w:rsidRDefault="006515B8" w:rsidP="0091651B">
            <w:pPr>
              <w:widowControl w:val="0"/>
              <w:spacing w:after="0" w:line="360" w:lineRule="auto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D95CE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</w:tbl>
    <w:p w:rsidR="0091651B" w:rsidRDefault="0091651B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3.10.4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70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D95CEE" w:rsidRDefault="00121FBC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:rsidR="006515B8" w:rsidRPr="00D95CEE" w:rsidRDefault="006515B8" w:rsidP="006515B8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3.10.5</w:t>
      </w:r>
    </w:p>
    <w:p w:rsidR="006515B8" w:rsidRPr="00D95CEE" w:rsidRDefault="006515B8" w:rsidP="006515B8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:rsidR="006515B8" w:rsidRPr="00D95CEE" w:rsidRDefault="006515B8" w:rsidP="006515B8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:rsidR="006515B8" w:rsidRPr="00926A10" w:rsidRDefault="006515B8" w:rsidP="006515B8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:rsidR="006515B8" w:rsidRPr="00926A10" w:rsidRDefault="00121FBC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6515B8" w:rsidRPr="00926A10" w:rsidRDefault="006515B8" w:rsidP="007A6E92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:rsidR="006515B8" w:rsidRPr="00926A10" w:rsidRDefault="006515B8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:rsidR="00926A10" w:rsidRPr="00926A10" w:rsidRDefault="00926A10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26A10" w:rsidRPr="00926A10" w:rsidRDefault="00926A10" w:rsidP="00926A10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143F6" w:rsidRPr="00926A10" w:rsidRDefault="00121FBC" w:rsidP="006515B8">
      <w:pPr>
        <w:pStyle w:val="1"/>
        <w:ind w:firstLine="709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</w:t>
      </w:r>
      <w:bookmarkStart w:id="70" w:name="_Toc507773307"/>
      <w:r w:rsidR="00E143F6" w:rsidRPr="00926A10">
        <w:rPr>
          <w:color w:val="auto"/>
          <w:sz w:val="44"/>
          <w:szCs w:val="44"/>
        </w:rPr>
        <w:t>3.11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70"/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3.11.1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3.11.2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:rsidR="00E143F6" w:rsidRPr="00926A10" w:rsidRDefault="00121FBC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3.11.3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:rsidR="00E143F6" w:rsidRPr="00D95CEE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:rsidR="00E143F6" w:rsidRPr="00D95CEE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3.11.4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71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3.11.5</w:t>
      </w:r>
    </w:p>
    <w:bookmarkEnd w:id="71"/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 w:rsidRPr="0059524C">
        <w:instrText>XE</w:instrText>
      </w:r>
      <w:r w:rsidR="00121FBC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121FBC"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Объектные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DF1D60">
        <w:instrText>XE</w:instrText>
      </w:r>
      <w:r w:rsidR="00121FBC">
        <w:instrText xml:space="preserve"> </w:instrText>
      </w:r>
      <w:r w:rsidR="00DF1D60">
        <w:instrText>"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Объектные</w:instrTex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121FBC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59524C">
        <w:instrText>XE</w:instrText>
      </w:r>
      <w:r w:rsidR="00121FBC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121FBC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121FB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:rsidR="00E143F6" w:rsidRPr="00926A10" w:rsidRDefault="00E143F6" w:rsidP="007A6E92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3.11.6</w:t>
      </w:r>
    </w:p>
    <w:p w:rsidR="00E143F6" w:rsidRPr="00926A10" w:rsidRDefault="00E143F6" w:rsidP="00E143F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121FBC">
        <w:instrText xml:space="preserve"> </w:instrText>
      </w:r>
      <w:r w:rsidR="006D377C">
        <w:instrText>XE</w:instrText>
      </w:r>
      <w:r w:rsidR="00121FBC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121FBC">
        <w:instrText xml:space="preserve">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:rsidR="005170B9" w:rsidRPr="00AE1774" w:rsidRDefault="00E143F6" w:rsidP="00AE177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(overlays).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(region,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region).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121FB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:rsidR="000E575E" w:rsidRPr="00A064BD" w:rsidRDefault="00A064BD" w:rsidP="00A064BD">
      <w:pPr>
        <w:pStyle w:val="1"/>
        <w:rPr>
          <w:rFonts w:ascii="Calibri Light" w:hAnsi="Calibri Light"/>
          <w:color w:val="auto"/>
          <w:sz w:val="44"/>
          <w:lang w:eastAsia="ru-RU"/>
        </w:rPr>
      </w:pPr>
      <w:bookmarkStart w:id="72" w:name="_Toc507773308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121FBC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72"/>
    </w:p>
    <w:p w:rsidR="00121FBC" w:rsidRPr="00121FBC" w:rsidRDefault="00A064BD" w:rsidP="00A064BD">
      <w:pPr>
        <w:rPr>
          <w:noProof/>
          <w:lang w:val="en-US" w:eastAsia="ru-RU"/>
        </w:rPr>
        <w:sectPr w:rsidR="00121FBC" w:rsidRPr="00121FBC" w:rsidSect="00121FBC">
          <w:footerReference w:type="default" r:id="rId7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INDEX \e "</w:instrText>
      </w:r>
      <w:r>
        <w:rPr>
          <w:lang w:eastAsia="ru-RU"/>
        </w:rPr>
        <w:tab/>
        <w:instrText xml:space="preserve">" \h "A" \c "3" \z "1049" </w:instrText>
      </w:r>
      <w:r>
        <w:rPr>
          <w:lang w:eastAsia="ru-RU"/>
        </w:rPr>
        <w:fldChar w:fldCharType="separate"/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23, 90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lang w:val="en-US"/>
        </w:rPr>
        <w:t>b</w:t>
      </w:r>
      <w:r w:rsidRPr="005C1193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72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63, 64, 101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55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102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16, 17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16, 17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lang w:val="en-US"/>
        </w:rPr>
        <w:t>m</w:t>
      </w:r>
      <w:r w:rsidRPr="005C1193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72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NE555</w:t>
      </w:r>
      <w:r>
        <w:rPr>
          <w:noProof/>
        </w:rPr>
        <w:tab/>
        <w:t>47, 48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5C1193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115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51, 52, 53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24, 25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101, 102, 103, 105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5C1193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52, 53, 54, 55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5C1193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73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4, 9, 35, 36, 37, 45, 56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5C1193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29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46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45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56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45, 61, 62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АЦП</w:t>
      </w:r>
      <w:r>
        <w:rPr>
          <w:noProof/>
        </w:rPr>
        <w:tab/>
        <w:t>48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77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75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24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71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111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99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98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99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98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99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88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75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112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57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67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72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114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114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5C1193">
        <w:rPr>
          <w:i/>
          <w:noProof/>
        </w:rPr>
        <w:t>См.</w:t>
      </w:r>
      <w:r w:rsidRPr="005C1193">
        <w:rPr>
          <w:noProof/>
        </w:rPr>
        <w:t xml:space="preserve"> кросс-средства разработки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5C1193">
        <w:rPr>
          <w:rFonts w:ascii="Times New Roman" w:eastAsia="Times New Roman" w:hAnsi="Times New Roman" w:cs="Times New Roman"/>
          <w:noProof/>
        </w:rPr>
        <w:t>См</w:t>
      </w:r>
      <w:r w:rsidRPr="005C1193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5C1193">
        <w:rPr>
          <w:rFonts w:ascii="Times New Roman" w:eastAsia="Times New Roman" w:hAnsi="Times New Roman" w:cs="Times New Roman"/>
          <w:noProof/>
        </w:rPr>
        <w:t>флаги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67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109, 113, 114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76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26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34, 48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28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107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9, 43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113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38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56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58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микрокомпьютеры</w:t>
      </w:r>
      <w:r>
        <w:rPr>
          <w:noProof/>
        </w:rPr>
        <w:tab/>
        <w:t>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lastRenderedPageBreak/>
        <w:t>микросхемы обвязки процессоров</w:t>
      </w:r>
      <w:r>
        <w:rPr>
          <w:noProof/>
        </w:rPr>
        <w:tab/>
        <w:t>46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46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111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111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109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114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114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одновременная многопоточность</w:t>
      </w:r>
      <w:r>
        <w:rPr>
          <w:noProof/>
        </w:rPr>
        <w:tab/>
        <w:t>43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9, 40, 41, 42, 44, 71, 72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91, 92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24, 25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76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59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плезиосинхронная передача</w:t>
      </w:r>
      <w:r>
        <w:rPr>
          <w:noProof/>
        </w:rPr>
        <w:tab/>
        <w:t>63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10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76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27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57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77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9, 13, 18, 41, 52, 56, 57, 73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19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19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111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31, 32, 33, 35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113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47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сегментные регистры</w:t>
      </w:r>
      <w:r>
        <w:rPr>
          <w:noProof/>
        </w:rPr>
        <w:tab/>
        <w:t>33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45, 62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27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77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8, 26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110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32, 41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110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110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113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76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66, 67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66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65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77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76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26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4, 9, 37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32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48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59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32, 36, 52, 56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13, 14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46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5, 10, 15, 18, 34, 60, 64, 66, 67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5C1193">
        <w:rPr>
          <w:i/>
          <w:noProof/>
        </w:rPr>
        <w:t>См.</w:t>
      </w:r>
      <w:r w:rsidRPr="005C1193">
        <w:rPr>
          <w:noProof/>
        </w:rPr>
        <w:t xml:space="preserve"> электронная вычислительная машина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10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47</w:t>
      </w:r>
    </w:p>
    <w:p w:rsidR="00121FBC" w:rsidRDefault="00121FBC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:rsidR="00121FBC" w:rsidRDefault="00121FBC">
      <w:pPr>
        <w:pStyle w:val="13"/>
        <w:tabs>
          <w:tab w:val="right" w:leader="dot" w:pos="2628"/>
        </w:tabs>
        <w:rPr>
          <w:noProof/>
        </w:rPr>
      </w:pPr>
      <w:r w:rsidRPr="005C1193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39</w:t>
      </w:r>
    </w:p>
    <w:p w:rsidR="00121FBC" w:rsidRDefault="00121FBC" w:rsidP="00A064BD">
      <w:pPr>
        <w:rPr>
          <w:noProof/>
          <w:lang w:eastAsia="ru-RU"/>
        </w:rPr>
        <w:sectPr w:rsidR="00121FBC" w:rsidSect="00121FBC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:rsidR="00A064BD" w:rsidRPr="005170B9" w:rsidRDefault="00A064BD" w:rsidP="00A064BD">
      <w:pPr>
        <w:rPr>
          <w:lang w:eastAsia="ru-RU"/>
        </w:rPr>
      </w:pPr>
      <w:r>
        <w:rPr>
          <w:lang w:eastAsia="ru-RU"/>
        </w:rPr>
        <w:fldChar w:fldCharType="end"/>
      </w:r>
    </w:p>
    <w:sectPr w:rsidR="00A064BD" w:rsidRPr="005170B9" w:rsidSect="00121F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0BF" w:rsidRDefault="00E220BF" w:rsidP="001E37DD">
      <w:pPr>
        <w:spacing w:after="0" w:line="240" w:lineRule="auto"/>
      </w:pPr>
      <w:r>
        <w:separator/>
      </w:r>
    </w:p>
  </w:endnote>
  <w:endnote w:type="continuationSeparator" w:id="0">
    <w:p w:rsidR="00E220BF" w:rsidRDefault="00E220BF" w:rsidP="001E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028857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1A0F18" w:rsidRPr="00584D69" w:rsidRDefault="001A0F18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 w:rsidR="003A2AFC">
          <w:rPr>
            <w:noProof/>
            <w:sz w:val="22"/>
          </w:rPr>
          <w:t>95</w:t>
        </w:r>
        <w:r w:rsidRPr="00584D69">
          <w:rPr>
            <w:sz w:val="22"/>
          </w:rPr>
          <w:fldChar w:fldCharType="end"/>
        </w:r>
      </w:p>
    </w:sdtContent>
  </w:sdt>
  <w:p w:rsidR="001A0F18" w:rsidRDefault="001A0F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0BF" w:rsidRDefault="00E220BF" w:rsidP="001E37DD">
      <w:pPr>
        <w:spacing w:after="0" w:line="240" w:lineRule="auto"/>
      </w:pPr>
      <w:r>
        <w:separator/>
      </w:r>
    </w:p>
  </w:footnote>
  <w:footnote w:type="continuationSeparator" w:id="0">
    <w:p w:rsidR="00E220BF" w:rsidRDefault="00E220BF" w:rsidP="001E3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6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1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3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4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9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 w15:restartNumberingAfterBreak="0">
    <w:nsid w:val="496142A9"/>
    <w:multiLevelType w:val="hybridMultilevel"/>
    <w:tmpl w:val="7A860D22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1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23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5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1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2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23"/>
  </w:num>
  <w:num w:numId="2">
    <w:abstractNumId w:val="2"/>
  </w:num>
  <w:num w:numId="3">
    <w:abstractNumId w:val="20"/>
  </w:num>
  <w:num w:numId="4">
    <w:abstractNumId w:val="5"/>
  </w:num>
  <w:num w:numId="5">
    <w:abstractNumId w:val="27"/>
  </w:num>
  <w:num w:numId="6">
    <w:abstractNumId w:val="29"/>
  </w:num>
  <w:num w:numId="7">
    <w:abstractNumId w:val="10"/>
  </w:num>
  <w:num w:numId="8">
    <w:abstractNumId w:val="16"/>
  </w:num>
  <w:num w:numId="9">
    <w:abstractNumId w:val="28"/>
  </w:num>
  <w:num w:numId="10">
    <w:abstractNumId w:val="33"/>
  </w:num>
  <w:num w:numId="11">
    <w:abstractNumId w:val="18"/>
  </w:num>
  <w:num w:numId="12">
    <w:abstractNumId w:val="8"/>
  </w:num>
  <w:num w:numId="13">
    <w:abstractNumId w:val="26"/>
  </w:num>
  <w:num w:numId="14">
    <w:abstractNumId w:val="3"/>
  </w:num>
  <w:num w:numId="15">
    <w:abstractNumId w:val="21"/>
  </w:num>
  <w:num w:numId="16">
    <w:abstractNumId w:val="17"/>
  </w:num>
  <w:num w:numId="17">
    <w:abstractNumId w:val="1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7"/>
  </w:num>
  <w:num w:numId="21">
    <w:abstractNumId w:val="25"/>
  </w:num>
  <w:num w:numId="22">
    <w:abstractNumId w:val="9"/>
  </w:num>
  <w:num w:numId="23">
    <w:abstractNumId w:val="11"/>
  </w:num>
  <w:num w:numId="24">
    <w:abstractNumId w:val="0"/>
  </w:num>
  <w:num w:numId="25">
    <w:abstractNumId w:val="4"/>
  </w:num>
  <w:num w:numId="26">
    <w:abstractNumId w:val="31"/>
  </w:num>
  <w:num w:numId="27">
    <w:abstractNumId w:val="22"/>
  </w:num>
  <w:num w:numId="28">
    <w:abstractNumId w:val="30"/>
  </w:num>
  <w:num w:numId="29">
    <w:abstractNumId w:val="13"/>
  </w:num>
  <w:num w:numId="30">
    <w:abstractNumId w:val="34"/>
  </w:num>
  <w:num w:numId="31">
    <w:abstractNumId w:val="12"/>
  </w:num>
  <w:num w:numId="32">
    <w:abstractNumId w:val="15"/>
  </w:num>
  <w:num w:numId="33">
    <w:abstractNumId w:val="1"/>
  </w:num>
  <w:num w:numId="34">
    <w:abstractNumId w:val="24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4"/>
    <w:rsid w:val="00004729"/>
    <w:rsid w:val="00011598"/>
    <w:rsid w:val="0003546A"/>
    <w:rsid w:val="00045700"/>
    <w:rsid w:val="00090944"/>
    <w:rsid w:val="000E575E"/>
    <w:rsid w:val="000F06F2"/>
    <w:rsid w:val="00100245"/>
    <w:rsid w:val="00110B0F"/>
    <w:rsid w:val="00121FBC"/>
    <w:rsid w:val="00163FC2"/>
    <w:rsid w:val="0017502C"/>
    <w:rsid w:val="00190187"/>
    <w:rsid w:val="00192385"/>
    <w:rsid w:val="00192901"/>
    <w:rsid w:val="001A0F18"/>
    <w:rsid w:val="001C7659"/>
    <w:rsid w:val="001D69BF"/>
    <w:rsid w:val="001E37DD"/>
    <w:rsid w:val="001E7513"/>
    <w:rsid w:val="001F6FF5"/>
    <w:rsid w:val="00216B8A"/>
    <w:rsid w:val="00251E27"/>
    <w:rsid w:val="0025481F"/>
    <w:rsid w:val="00270CAB"/>
    <w:rsid w:val="002953FF"/>
    <w:rsid w:val="002B77F7"/>
    <w:rsid w:val="002D00B5"/>
    <w:rsid w:val="002D5426"/>
    <w:rsid w:val="002D5702"/>
    <w:rsid w:val="002E6F6A"/>
    <w:rsid w:val="002F1EA0"/>
    <w:rsid w:val="002F2A1B"/>
    <w:rsid w:val="0034150C"/>
    <w:rsid w:val="003460AF"/>
    <w:rsid w:val="0036735A"/>
    <w:rsid w:val="00375E72"/>
    <w:rsid w:val="003861CD"/>
    <w:rsid w:val="003878A4"/>
    <w:rsid w:val="003A2AFC"/>
    <w:rsid w:val="003B0E9A"/>
    <w:rsid w:val="003B5DC3"/>
    <w:rsid w:val="003C56ED"/>
    <w:rsid w:val="003F5E2A"/>
    <w:rsid w:val="00406FFD"/>
    <w:rsid w:val="00412619"/>
    <w:rsid w:val="004274BB"/>
    <w:rsid w:val="00435416"/>
    <w:rsid w:val="00441F05"/>
    <w:rsid w:val="004456F4"/>
    <w:rsid w:val="00451591"/>
    <w:rsid w:val="00483352"/>
    <w:rsid w:val="004A526A"/>
    <w:rsid w:val="004B40BF"/>
    <w:rsid w:val="004C4162"/>
    <w:rsid w:val="004D0854"/>
    <w:rsid w:val="004E21B8"/>
    <w:rsid w:val="004E3F69"/>
    <w:rsid w:val="004F7E3C"/>
    <w:rsid w:val="005108B6"/>
    <w:rsid w:val="005170B9"/>
    <w:rsid w:val="00525029"/>
    <w:rsid w:val="00543F16"/>
    <w:rsid w:val="005604E7"/>
    <w:rsid w:val="00563B11"/>
    <w:rsid w:val="00564227"/>
    <w:rsid w:val="00570C38"/>
    <w:rsid w:val="0057131E"/>
    <w:rsid w:val="00584D69"/>
    <w:rsid w:val="0059524C"/>
    <w:rsid w:val="00595D0F"/>
    <w:rsid w:val="005C2D3E"/>
    <w:rsid w:val="005C5C6E"/>
    <w:rsid w:val="005D2A3D"/>
    <w:rsid w:val="005D6AC6"/>
    <w:rsid w:val="005E7438"/>
    <w:rsid w:val="00613E5C"/>
    <w:rsid w:val="00632E4E"/>
    <w:rsid w:val="00644B61"/>
    <w:rsid w:val="006515B8"/>
    <w:rsid w:val="006653D6"/>
    <w:rsid w:val="006879E8"/>
    <w:rsid w:val="006A0177"/>
    <w:rsid w:val="006A0ACB"/>
    <w:rsid w:val="006A7066"/>
    <w:rsid w:val="006B0CF3"/>
    <w:rsid w:val="006B341D"/>
    <w:rsid w:val="006D377C"/>
    <w:rsid w:val="006D66C7"/>
    <w:rsid w:val="006F40E5"/>
    <w:rsid w:val="006F501B"/>
    <w:rsid w:val="006F7642"/>
    <w:rsid w:val="007072E1"/>
    <w:rsid w:val="00715C45"/>
    <w:rsid w:val="007220AA"/>
    <w:rsid w:val="00752D90"/>
    <w:rsid w:val="0075368C"/>
    <w:rsid w:val="00766B1C"/>
    <w:rsid w:val="007711B5"/>
    <w:rsid w:val="007A336D"/>
    <w:rsid w:val="007A6E92"/>
    <w:rsid w:val="007B5EAA"/>
    <w:rsid w:val="007D10A2"/>
    <w:rsid w:val="007D43B4"/>
    <w:rsid w:val="007F08F5"/>
    <w:rsid w:val="00804A50"/>
    <w:rsid w:val="0080780A"/>
    <w:rsid w:val="0082321B"/>
    <w:rsid w:val="008248BB"/>
    <w:rsid w:val="008345DC"/>
    <w:rsid w:val="00871831"/>
    <w:rsid w:val="0087552C"/>
    <w:rsid w:val="0089799B"/>
    <w:rsid w:val="008A1D2D"/>
    <w:rsid w:val="008A669A"/>
    <w:rsid w:val="008B4B32"/>
    <w:rsid w:val="008B4F44"/>
    <w:rsid w:val="008B70B9"/>
    <w:rsid w:val="008D34B1"/>
    <w:rsid w:val="008E378F"/>
    <w:rsid w:val="008E4654"/>
    <w:rsid w:val="008E6960"/>
    <w:rsid w:val="008F45CF"/>
    <w:rsid w:val="0091651B"/>
    <w:rsid w:val="00917C98"/>
    <w:rsid w:val="00926A10"/>
    <w:rsid w:val="00932DCE"/>
    <w:rsid w:val="00947914"/>
    <w:rsid w:val="00983D86"/>
    <w:rsid w:val="00986BC3"/>
    <w:rsid w:val="00987335"/>
    <w:rsid w:val="00990BD1"/>
    <w:rsid w:val="0099269F"/>
    <w:rsid w:val="0099553D"/>
    <w:rsid w:val="009C266E"/>
    <w:rsid w:val="009C2F20"/>
    <w:rsid w:val="009C70A0"/>
    <w:rsid w:val="009D65D6"/>
    <w:rsid w:val="009E6E26"/>
    <w:rsid w:val="009E737A"/>
    <w:rsid w:val="009F1D51"/>
    <w:rsid w:val="009F79C4"/>
    <w:rsid w:val="00A064BD"/>
    <w:rsid w:val="00A07BC9"/>
    <w:rsid w:val="00A4289E"/>
    <w:rsid w:val="00A533C8"/>
    <w:rsid w:val="00A63087"/>
    <w:rsid w:val="00A77A21"/>
    <w:rsid w:val="00AB0CA2"/>
    <w:rsid w:val="00AB49DF"/>
    <w:rsid w:val="00AB7720"/>
    <w:rsid w:val="00AD4E21"/>
    <w:rsid w:val="00AE1774"/>
    <w:rsid w:val="00B103BA"/>
    <w:rsid w:val="00B11F57"/>
    <w:rsid w:val="00B1212F"/>
    <w:rsid w:val="00B15095"/>
    <w:rsid w:val="00B20308"/>
    <w:rsid w:val="00B228B5"/>
    <w:rsid w:val="00B30B11"/>
    <w:rsid w:val="00B37602"/>
    <w:rsid w:val="00B509E1"/>
    <w:rsid w:val="00B56026"/>
    <w:rsid w:val="00B61BDE"/>
    <w:rsid w:val="00B70911"/>
    <w:rsid w:val="00B75223"/>
    <w:rsid w:val="00B978FB"/>
    <w:rsid w:val="00BC39E7"/>
    <w:rsid w:val="00BD4EB8"/>
    <w:rsid w:val="00BE4DEA"/>
    <w:rsid w:val="00BF1F80"/>
    <w:rsid w:val="00C13D81"/>
    <w:rsid w:val="00C17BE5"/>
    <w:rsid w:val="00C2333E"/>
    <w:rsid w:val="00C36793"/>
    <w:rsid w:val="00C416F4"/>
    <w:rsid w:val="00C57FA4"/>
    <w:rsid w:val="00C764DD"/>
    <w:rsid w:val="00C931A0"/>
    <w:rsid w:val="00C94163"/>
    <w:rsid w:val="00CC231C"/>
    <w:rsid w:val="00CC56B7"/>
    <w:rsid w:val="00CD6B4D"/>
    <w:rsid w:val="00CE16B4"/>
    <w:rsid w:val="00CE1BA0"/>
    <w:rsid w:val="00D057B1"/>
    <w:rsid w:val="00D23875"/>
    <w:rsid w:val="00D47D53"/>
    <w:rsid w:val="00D52814"/>
    <w:rsid w:val="00D772BE"/>
    <w:rsid w:val="00D958FF"/>
    <w:rsid w:val="00D95CEE"/>
    <w:rsid w:val="00D97607"/>
    <w:rsid w:val="00DA7374"/>
    <w:rsid w:val="00DA7ACA"/>
    <w:rsid w:val="00DC1C48"/>
    <w:rsid w:val="00DF1D60"/>
    <w:rsid w:val="00DF475E"/>
    <w:rsid w:val="00DF7392"/>
    <w:rsid w:val="00E027BC"/>
    <w:rsid w:val="00E066F1"/>
    <w:rsid w:val="00E143F6"/>
    <w:rsid w:val="00E15FDC"/>
    <w:rsid w:val="00E220BF"/>
    <w:rsid w:val="00E22FB0"/>
    <w:rsid w:val="00E3572B"/>
    <w:rsid w:val="00E645D8"/>
    <w:rsid w:val="00E7237B"/>
    <w:rsid w:val="00E7739F"/>
    <w:rsid w:val="00E80220"/>
    <w:rsid w:val="00EA4E10"/>
    <w:rsid w:val="00EB27E4"/>
    <w:rsid w:val="00EC320C"/>
    <w:rsid w:val="00EE6AE0"/>
    <w:rsid w:val="00EF27A6"/>
    <w:rsid w:val="00F1061D"/>
    <w:rsid w:val="00F10902"/>
    <w:rsid w:val="00F15BB3"/>
    <w:rsid w:val="00F16574"/>
    <w:rsid w:val="00F205B2"/>
    <w:rsid w:val="00F32DA8"/>
    <w:rsid w:val="00F4395A"/>
    <w:rsid w:val="00F45A75"/>
    <w:rsid w:val="00F505DB"/>
    <w:rsid w:val="00F62303"/>
    <w:rsid w:val="00F71642"/>
    <w:rsid w:val="00F8731E"/>
    <w:rsid w:val="00FC23B6"/>
    <w:rsid w:val="00FC50A6"/>
    <w:rsid w:val="00FC54E5"/>
    <w:rsid w:val="00FD16AB"/>
    <w:rsid w:val="00FE0091"/>
    <w:rsid w:val="00FE198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6A9C"/>
  <w15:chartTrackingRefBased/>
  <w15:docId w15:val="{1D5AD98B-86DD-4AFF-B324-C6A1EAF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D69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http://embedded.prosoft.ru/tags/osrv/" TargetMode="External"/><Relationship Id="rId42" Type="http://schemas.openxmlformats.org/officeDocument/2006/relationships/hyperlink" Target="https://ru.wikipedia.org/wiki/%D0%9C%D0%BE%D0%B4%D1%83%D0%BB%D1%8C_%D0%BF%D0%B0%D0%BC%D1%8F%D1%82%D0%B8" TargetMode="External"/><Relationship Id="rId47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63" Type="http://schemas.openxmlformats.org/officeDocument/2006/relationships/hyperlink" Target="https://ru.wikipedia.org/wiki/%D0%92%D1%8B%D1%87%D0%B8%D1%81%D0%BB%D0%B5%D0%BD%D0%B8%D0%B5" TargetMode="External"/><Relationship Id="rId6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29" Type="http://schemas.openxmlformats.org/officeDocument/2006/relationships/hyperlink" Target="https://ru.wikipedia.org/wiki/%D0%9E%D0%B1%D1%80%D0%B0%D0%B1%D0%BE%D1%82%D0%BA%D0%B0_%D1%81%D0%B8%D0%B3%D0%BD%D0%B0%D0%BB%D0%BE%D0%B2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ru.wikipedia.org/wiki/%D0%9F%D1%80%D0%B8%D0%BD%D1%82%D0%B5%D1%80" TargetMode="External"/><Relationship Id="rId3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40" Type="http://schemas.openxmlformats.org/officeDocument/2006/relationships/hyperlink" Target="https://ru.wikipedia.org/wiki/%D0%AF%D1%87%D0%B5%D0%B9%D0%BA%D0%B0_%D0%BF%D0%B0%D0%BC%D1%8F%D1%82%D0%B8" TargetMode="External"/><Relationship Id="rId45" Type="http://schemas.openxmlformats.org/officeDocument/2006/relationships/hyperlink" Target="https://ru.wikipedia.org/wiki/%D0%AD%D0%BB%D0%B5%D0%BA%D1%82%D1%80%D0%BE%D0%BD%D0%BD%D1%8B%D0%B9_%D0%B4%D0%B8%D1%81%D0%BA" TargetMode="External"/><Relationship Id="rId5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8" Type="http://schemas.openxmlformats.org/officeDocument/2006/relationships/hyperlink" Target="https://ru.wikipedia.org/wiki/%D0%A4%D0%B0%D0%B9%D0%BB" TargetMode="External"/><Relationship Id="rId6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ru.wikipedia.org/wiki/%D0%98%D0%BD%D1%84%D0%BE%D1%80%D0%BC%D0%B0%D1%86%D0%B8%D1%8F" TargetMode="External"/><Relationship Id="rId22" Type="http://schemas.openxmlformats.org/officeDocument/2006/relationships/hyperlink" Target="https://ru.wikipedia.org/wiki/%D0%9C%D0%B0%D1%88%D0%B8%D0%BD%D0%B0_%D0%A2%D1%8C%D1%8E%D1%80%D0%B8%D0%BD%D0%B3%D0%B0" TargetMode="External"/><Relationship Id="rId27" Type="http://schemas.openxmlformats.org/officeDocument/2006/relationships/hyperlink" Target="http://www.quickiwiki.com/ru/%D0%A1%D0%B8%D1%81%D1%82%D0%B5%D0%BC%D0%B0_%D0%BA%D0%BE%D0%BC%D0%B0%D0%BD%D0%B4" TargetMode="External"/><Relationship Id="rId30" Type="http://schemas.openxmlformats.org/officeDocument/2006/relationships/hyperlink" Target="https://ru.wikipedia.org/wiki/%D0%91%D0%B8%D1%82_%D1%87%D1%91%D1%82%D0%BD%D0%BE%D1%81%D1%82%D0%B8" TargetMode="External"/><Relationship Id="rId35" Type="http://schemas.openxmlformats.org/officeDocument/2006/relationships/image" Target="media/image9.gif"/><Relationship Id="rId43" Type="http://schemas.openxmlformats.org/officeDocument/2006/relationships/hyperlink" Target="https://ru.wikipedia.org/wiki/%D0%9A%D0%BE%D0%BC%D0%BF%D1%8C%D1%8E%D1%82%D0%B5%D1%80" TargetMode="External"/><Relationship Id="rId48" Type="http://schemas.openxmlformats.org/officeDocument/2006/relationships/hyperlink" Target="https://ru.wikipedia.org/wiki/%D0%98%D0%BD%D1%82%D0%B5%D1%80%D0%BD%D0%B5%D1%82" TargetMode="External"/><Relationship Id="rId56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64" Type="http://schemas.openxmlformats.org/officeDocument/2006/relationships/hyperlink" Target="https://ru.wikipedia.org/wiki/%D0%A4%D1%83%D0%BD%D0%BA%D1%86%D0%B8%D1%8F_(%D0%BC%D0%B0%D1%82%D0%B5%D0%BC%D0%B0%D1%82%D0%B8%D0%BA%D0%B0)" TargetMode="External"/><Relationship Id="rId69" Type="http://schemas.openxmlformats.org/officeDocument/2006/relationships/image" Target="media/image12.png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0%D0%BD%D0%B0%D0%BB%D0%BE%D0%B3%D0%BE%D0%B2%D1%8B%D0%B9_%D1%81%D0%B8%D0%B3%D0%BD%D0%B0%D0%BB" TargetMode="External"/><Relationship Id="rId33" Type="http://schemas.openxmlformats.org/officeDocument/2006/relationships/hyperlink" Target="https://ru.wikipedia.org/wiki/%D0%91%D0%B8%D1%82_%D1%87%D1%91%D1%82%D0%BD%D0%BE%D1%81%D1%82%D0%B8" TargetMode="External"/><Relationship Id="rId38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46" Type="http://schemas.openxmlformats.org/officeDocument/2006/relationships/hyperlink" Target="https://ru.wikipedia.org/wiki/%D0%A1%D0%B8%D1%81%D1%82%D0%B5%D0%BC%D0%B0" TargetMode="External"/><Relationship Id="rId59" Type="http://schemas.openxmlformats.org/officeDocument/2006/relationships/hyperlink" Target="https://ru.wikipedia.org/wiki/%D0%98%D1%81%D1%85%D0%BE%D0%B4%D0%BD%D1%8B%D0%B9_%D0%BA%D0%BE%D0%B4" TargetMode="External"/><Relationship Id="rId67" Type="http://schemas.openxmlformats.org/officeDocument/2006/relationships/hyperlink" Target="https://ru.wikipedia.org/wiki/DRAM" TargetMode="External"/><Relationship Id="rId20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41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54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6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7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ru.wikipedia.org/wiki/%D0%91%D0%B8%D1%82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hyperlink" Target="https://en.wikipedia.org/wiki/Uniprocessor_system" TargetMode="External"/><Relationship Id="rId5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%D0%B4%D0%B0%D0%BD%D0%BD%D1%8B%D1%85" TargetMode="External"/><Relationship Id="rId44" Type="http://schemas.openxmlformats.org/officeDocument/2006/relationships/hyperlink" Target="https://ru.wikipedia.org/wiki/%D0%9E%D0%BF%D0%B5%D1%80%D0%B0%D1%82%D0%B8%D0%B2%D0%BD%D0%B0%D1%8F_%D0%BF%D0%B0%D0%BC%D1%8F%D1%82%D1%8C" TargetMode="External"/><Relationship Id="rId52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60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6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34" Type="http://schemas.openxmlformats.org/officeDocument/2006/relationships/image" Target="media/image8.png"/><Relationship Id="rId50" Type="http://schemas.openxmlformats.org/officeDocument/2006/relationships/image" Target="media/image10.gif"/><Relationship Id="rId55" Type="http://schemas.openxmlformats.org/officeDocument/2006/relationships/hyperlink" Target="https://ru.wikipedia.org/wiki/%D0%9A%D1%8D%D1%88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9A56A-8E4B-4E74-93C2-08B188A5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117</Pages>
  <Words>28118</Words>
  <Characters>160275</Characters>
  <Application>Microsoft Office Word</Application>
  <DocSecurity>0</DocSecurity>
  <Lines>1335</Lines>
  <Paragraphs>376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kishining1@gmail.com</cp:lastModifiedBy>
  <cp:revision>13</cp:revision>
  <cp:lastPrinted>2018-02-27T17:30:00Z</cp:lastPrinted>
  <dcterms:created xsi:type="dcterms:W3CDTF">2018-03-02T00:53:00Z</dcterms:created>
  <dcterms:modified xsi:type="dcterms:W3CDTF">2018-03-05T14:17:00Z</dcterms:modified>
</cp:coreProperties>
</file>