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B9B70" w14:textId="4A2A64E0" w:rsidR="002C54E6" w:rsidRDefault="006C69D1" w:rsidP="006C69D1">
      <w:pPr>
        <w:jc w:val="center"/>
      </w:pPr>
      <w:r>
        <w:t>Evaluation du donneur d’ordre</w:t>
      </w:r>
    </w:p>
    <w:p w14:paraId="576CB626" w14:textId="30059350" w:rsidR="006C69D1" w:rsidRDefault="006C69D1" w:rsidP="006C69D1">
      <w:r>
        <w:t>Ce que nous voulons que le sous-traitant fasse pour le projet est :</w:t>
      </w:r>
    </w:p>
    <w:p w14:paraId="60F125FF" w14:textId="5BDBB30E" w:rsidR="006C69D1" w:rsidRDefault="006C69D1" w:rsidP="006C69D1">
      <w:r>
        <w:t>Une fonction capable de sauvegarder une partie en cours et pouvoir y accéder après avoir fermé le jeu.</w:t>
      </w:r>
    </w:p>
    <w:sectPr w:rsidR="006C6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E6"/>
    <w:rsid w:val="002C54E6"/>
    <w:rsid w:val="00504717"/>
    <w:rsid w:val="00581665"/>
    <w:rsid w:val="006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527C"/>
  <w15:chartTrackingRefBased/>
  <w15:docId w15:val="{269A3715-A43D-4B76-84BC-ECDB0E8B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MOUTON</dc:creator>
  <cp:keywords/>
  <dc:description/>
  <cp:lastModifiedBy>Yannis MOUTON</cp:lastModifiedBy>
  <cp:revision>2</cp:revision>
  <dcterms:created xsi:type="dcterms:W3CDTF">2021-01-13T13:12:00Z</dcterms:created>
  <dcterms:modified xsi:type="dcterms:W3CDTF">2021-01-13T13:30:00Z</dcterms:modified>
</cp:coreProperties>
</file>