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F7" w:rsidRPr="001A7547" w:rsidRDefault="001A7547" w:rsidP="009D2A5F">
      <w:pPr>
        <w:pStyle w:val="NoSpacing"/>
        <w:jc w:val="center"/>
      </w:pPr>
      <w:bookmarkStart w:id="0" w:name="_GoBack"/>
      <w:r w:rsidRPr="001A7547">
        <w:t>Single Factor Designs</w:t>
      </w:r>
    </w:p>
    <w:p w:rsidR="001A7547" w:rsidRDefault="001A7547" w:rsidP="009D2A5F">
      <w:pPr>
        <w:pStyle w:val="NoSpacing"/>
        <w:jc w:val="center"/>
      </w:pPr>
      <w:r w:rsidRPr="001A7547">
        <w:t>Class Examples</w:t>
      </w:r>
      <w:r w:rsidR="009D2A5F">
        <w:t xml:space="preserve"> – data posted in </w:t>
      </w:r>
      <w:proofErr w:type="spellStart"/>
      <w:r w:rsidR="009D2A5F">
        <w:t>StatCrunch</w:t>
      </w:r>
      <w:proofErr w:type="spellEnd"/>
      <w:r w:rsidR="009D2A5F">
        <w:t xml:space="preserve"> Group</w:t>
      </w:r>
    </w:p>
    <w:bookmarkEnd w:id="0"/>
    <w:p w:rsidR="001A7547" w:rsidRDefault="001A7547" w:rsidP="001A75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7547" w:rsidRDefault="001A7547" w:rsidP="001A75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following is a partial analysis of variance table for 5 treatments and a total of 30 observations of the response variable. Complete the table and test the null hypothesis of no treatment differences, on average.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A7547" w:rsidTr="001A7547"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Source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proofErr w:type="spellStart"/>
            <w:r>
              <w:t>df</w:t>
            </w:r>
            <w:proofErr w:type="spellEnd"/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SS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MS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F-value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p-value</w:t>
            </w:r>
          </w:p>
        </w:tc>
      </w:tr>
      <w:tr w:rsidR="001A7547" w:rsidTr="001A7547"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Treatments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10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</w:tr>
      <w:tr w:rsidR="001A7547" w:rsidTr="001A7547"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Error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98A835" wp14:editId="0079E348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8890</wp:posOffset>
                      </wp:positionV>
                      <wp:extent cx="2028825" cy="3238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288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.7pt" to="154.0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CB4987" wp14:editId="3BD0855A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8890</wp:posOffset>
                      </wp:positionV>
                      <wp:extent cx="2028825" cy="32385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.7pt" to="154.0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</w:tr>
      <w:tr w:rsidR="001A7547" w:rsidTr="001A7547"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Total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100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1009650" cy="1428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65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pt" to="74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1009650" cy="1428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pt" to="74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</w:tr>
    </w:tbl>
    <w:p w:rsidR="001A7547" w:rsidRDefault="001A7547" w:rsidP="001A7547">
      <w:pPr>
        <w:jc w:val="both"/>
      </w:pPr>
    </w:p>
    <w:p w:rsidR="00B050C3" w:rsidRDefault="00B050C3" w:rsidP="00401128">
      <w:r>
        <w:t>2. A filling operation consists of four identical machines that are set to pour a specified amount of a product into equal-sized containers. Random samples are taken periodically from the machines to check the equality of the average amounts poured by the machines. The following sample data were recorded for a particular time period.</w:t>
      </w:r>
    </w:p>
    <w:p w:rsidR="00B050C3" w:rsidRPr="00B050C3" w:rsidRDefault="00B050C3" w:rsidP="00B050C3">
      <w:pPr>
        <w:pStyle w:val="NoSpacing"/>
        <w:rPr>
          <w:u w:val="single"/>
        </w:rPr>
      </w:pPr>
      <w:r w:rsidRPr="00B050C3">
        <w:rPr>
          <w:u w:val="single"/>
        </w:rPr>
        <w:t>Machine1</w:t>
      </w:r>
      <w:r w:rsidRPr="00B050C3">
        <w:rPr>
          <w:u w:val="single"/>
        </w:rPr>
        <w:tab/>
        <w:t>Machine2</w:t>
      </w:r>
      <w:r w:rsidRPr="00B050C3">
        <w:rPr>
          <w:u w:val="single"/>
        </w:rPr>
        <w:tab/>
        <w:t>Machine3</w:t>
      </w:r>
      <w:r w:rsidRPr="00B050C3">
        <w:rPr>
          <w:u w:val="single"/>
        </w:rPr>
        <w:tab/>
        <w:t>Machine4</w:t>
      </w:r>
    </w:p>
    <w:p w:rsidR="00B050C3" w:rsidRDefault="00B050C3" w:rsidP="00B050C3">
      <w:pPr>
        <w:pStyle w:val="NoSpacing"/>
      </w:pPr>
      <w:r>
        <w:t>15</w:t>
      </w:r>
      <w:r>
        <w:tab/>
      </w:r>
      <w:r>
        <w:tab/>
      </w:r>
      <w:r>
        <w:t>18</w:t>
      </w:r>
      <w:r>
        <w:tab/>
      </w:r>
      <w:r>
        <w:tab/>
      </w:r>
      <w:r>
        <w:t>18</w:t>
      </w:r>
      <w:r>
        <w:tab/>
      </w:r>
      <w:r>
        <w:tab/>
      </w:r>
      <w:r>
        <w:t>19</w:t>
      </w:r>
    </w:p>
    <w:p w:rsidR="00B050C3" w:rsidRDefault="00B050C3" w:rsidP="00B050C3">
      <w:pPr>
        <w:pStyle w:val="NoSpacing"/>
      </w:pPr>
      <w:r>
        <w:t>14</w:t>
      </w:r>
      <w:r>
        <w:tab/>
      </w:r>
      <w:r>
        <w:tab/>
      </w:r>
      <w:r>
        <w:t>19</w:t>
      </w:r>
      <w:r>
        <w:tab/>
      </w:r>
      <w:r>
        <w:tab/>
      </w:r>
      <w:r>
        <w:t>18</w:t>
      </w:r>
      <w:r>
        <w:tab/>
      </w:r>
      <w:r>
        <w:tab/>
      </w:r>
      <w:r>
        <w:t>20</w:t>
      </w:r>
    </w:p>
    <w:p w:rsidR="00B050C3" w:rsidRDefault="00B050C3" w:rsidP="00B050C3">
      <w:pPr>
        <w:pStyle w:val="NoSpacing"/>
      </w:pPr>
      <w:r>
        <w:t>15</w:t>
      </w:r>
      <w:r>
        <w:tab/>
      </w:r>
      <w:r>
        <w:tab/>
      </w:r>
      <w:r>
        <w:t>18</w:t>
      </w:r>
      <w:r>
        <w:tab/>
      </w:r>
      <w:r>
        <w:tab/>
      </w:r>
      <w:r>
        <w:t>19</w:t>
      </w:r>
      <w:r>
        <w:tab/>
      </w:r>
      <w:r>
        <w:tab/>
      </w:r>
      <w:r>
        <w:t>18</w:t>
      </w:r>
    </w:p>
    <w:p w:rsidR="00B050C3" w:rsidRDefault="00B050C3" w:rsidP="00B050C3">
      <w:pPr>
        <w:pStyle w:val="NoSpacing"/>
      </w:pPr>
      <w:r>
        <w:t>16</w:t>
      </w:r>
      <w:r>
        <w:tab/>
      </w:r>
      <w:r>
        <w:tab/>
      </w:r>
      <w:r>
        <w:t>18</w:t>
      </w:r>
      <w:r>
        <w:tab/>
      </w:r>
      <w:r>
        <w:tab/>
      </w:r>
      <w:r>
        <w:t>17</w:t>
      </w:r>
      <w:r>
        <w:tab/>
      </w:r>
      <w:r>
        <w:tab/>
      </w:r>
      <w:r>
        <w:t>19</w:t>
      </w:r>
    </w:p>
    <w:p w:rsidR="00B050C3" w:rsidRDefault="00B050C3" w:rsidP="00B050C3">
      <w:pPr>
        <w:pStyle w:val="NoSpacing"/>
      </w:pPr>
      <w:r>
        <w:t>14</w:t>
      </w:r>
      <w:r>
        <w:tab/>
      </w:r>
      <w:r>
        <w:tab/>
      </w:r>
      <w:r>
        <w:t>19</w:t>
      </w:r>
      <w:r>
        <w:tab/>
      </w:r>
      <w:r>
        <w:tab/>
      </w:r>
      <w:r>
        <w:t>19</w:t>
      </w:r>
      <w:r>
        <w:tab/>
      </w:r>
      <w:r>
        <w:tab/>
      </w:r>
      <w:r>
        <w:t>18</w:t>
      </w:r>
    </w:p>
    <w:p w:rsidR="00B050C3" w:rsidRDefault="00B050C3" w:rsidP="00B050C3">
      <w:pPr>
        <w:pStyle w:val="NoSpacing"/>
      </w:pPr>
      <w:r>
        <w:t>16</w:t>
      </w:r>
      <w:r>
        <w:tab/>
      </w:r>
      <w:r>
        <w:tab/>
      </w:r>
      <w:r>
        <w:t>19</w:t>
      </w:r>
      <w:r>
        <w:tab/>
      </w:r>
      <w:r>
        <w:tab/>
      </w:r>
      <w:r>
        <w:t>18</w:t>
      </w:r>
      <w:r>
        <w:tab/>
      </w:r>
      <w:r>
        <w:tab/>
      </w:r>
      <w:r>
        <w:t>19</w:t>
      </w:r>
    </w:p>
    <w:p w:rsidR="00B050C3" w:rsidRDefault="00B050C3" w:rsidP="00401128"/>
    <w:p w:rsidR="00B050C3" w:rsidRPr="00B050C3" w:rsidRDefault="00B050C3" w:rsidP="00401128">
      <w:r>
        <w:t>Where G</w:t>
      </w:r>
      <w:r>
        <w:rPr>
          <w:vertAlign w:val="superscript"/>
        </w:rPr>
        <w:t>2</w:t>
      </w:r>
      <w:r>
        <w:t xml:space="preserve">=178929 and </w:t>
      </w:r>
      <w:r>
        <w:rPr>
          <w:rFonts w:ascii="Times New Roman" w:hAnsi="Times New Roman" w:cs="Times New Roman"/>
        </w:rPr>
        <w:t>∑∑</w:t>
      </w:r>
      <w:r>
        <w:t>x</w:t>
      </w:r>
      <w:r>
        <w:rPr>
          <w:vertAlign w:val="superscript"/>
        </w:rPr>
        <w:t xml:space="preserve">2 </w:t>
      </w:r>
      <w:r>
        <w:t>=7523</w:t>
      </w:r>
    </w:p>
    <w:tbl>
      <w:tblPr>
        <w:tblW w:w="9274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517"/>
        <w:gridCol w:w="3986"/>
        <w:gridCol w:w="1657"/>
      </w:tblGrid>
      <w:tr w:rsidR="00B050C3" w:rsidRPr="00B050C3" w:rsidTr="00B050C3">
        <w:trPr>
          <w:trHeight w:val="255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Sum</w:t>
            </w:r>
          </w:p>
        </w:tc>
      </w:tr>
      <w:tr w:rsidR="00B050C3" w:rsidRPr="00B050C3" w:rsidTr="00B050C3">
        <w:trPr>
          <w:trHeight w:val="255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Machine1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90</w:t>
            </w:r>
          </w:p>
        </w:tc>
      </w:tr>
      <w:tr w:rsidR="00B050C3" w:rsidRPr="00B050C3" w:rsidTr="00B050C3">
        <w:trPr>
          <w:trHeight w:val="255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Machine2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111</w:t>
            </w:r>
          </w:p>
        </w:tc>
      </w:tr>
      <w:tr w:rsidR="00B050C3" w:rsidRPr="00B050C3" w:rsidTr="00B050C3">
        <w:trPr>
          <w:trHeight w:val="255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Machine3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0.56666667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109</w:t>
            </w:r>
          </w:p>
        </w:tc>
      </w:tr>
      <w:tr w:rsidR="00B050C3" w:rsidRPr="00B050C3" w:rsidTr="00B050C3">
        <w:trPr>
          <w:trHeight w:val="255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Machine4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0.56666667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113</w:t>
            </w:r>
          </w:p>
        </w:tc>
      </w:tr>
    </w:tbl>
    <w:p w:rsidR="00B050C3" w:rsidRDefault="00B050C3" w:rsidP="00B050C3"/>
    <w:p w:rsidR="00B050C3" w:rsidRPr="00B050C3" w:rsidRDefault="00B050C3" w:rsidP="00B050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50C3">
        <w:rPr>
          <w:b/>
        </w:rPr>
        <w:t>Use the information above to complete the ANOVA</w:t>
      </w:r>
      <w:r w:rsidRPr="00B050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below</w:t>
      </w:r>
    </w:p>
    <w:tbl>
      <w:tblPr>
        <w:tblW w:w="927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1173"/>
        <w:gridCol w:w="987"/>
        <w:gridCol w:w="1313"/>
        <w:gridCol w:w="2293"/>
      </w:tblGrid>
      <w:tr w:rsidR="00B050C3" w:rsidRPr="00B050C3" w:rsidTr="00B050C3">
        <w:trPr>
          <w:trHeight w:val="282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5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5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5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5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5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F-Stat</w:t>
            </w:r>
          </w:p>
        </w:tc>
      </w:tr>
      <w:tr w:rsidR="00B050C3" w:rsidRPr="00B050C3" w:rsidTr="00B050C3">
        <w:trPr>
          <w:trHeight w:val="268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50C3" w:rsidRPr="00B050C3" w:rsidTr="00B050C3">
        <w:trPr>
          <w:trHeight w:val="28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0C3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50C3" w:rsidRPr="00B050C3" w:rsidTr="00B050C3">
        <w:trPr>
          <w:trHeight w:val="52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B050C3" w:rsidRPr="00B050C3" w:rsidRDefault="00B050C3" w:rsidP="00B050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</w:tr>
    </w:tbl>
    <w:p w:rsidR="00B050C3" w:rsidRDefault="00B050C3" w:rsidP="00401128"/>
    <w:p w:rsidR="00401128" w:rsidRDefault="00B050C3" w:rsidP="00401128">
      <w:r>
        <w:lastRenderedPageBreak/>
        <w:t>3</w:t>
      </w:r>
      <w:r w:rsidR="00401128">
        <w:t xml:space="preserve">. </w:t>
      </w:r>
      <w:r w:rsidR="00401128">
        <w:t>Independent random samples from four different brands of recently produced alkaline batteries were placed on a life test. The following lifetimes (in minutes) were observed: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01128" w:rsidTr="00212E60">
        <w:tc>
          <w:tcPr>
            <w:tcW w:w="2394" w:type="dxa"/>
          </w:tcPr>
          <w:p w:rsidR="00401128" w:rsidRPr="00360CB2" w:rsidRDefault="00401128" w:rsidP="00212E60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A</w:t>
            </w:r>
          </w:p>
        </w:tc>
        <w:tc>
          <w:tcPr>
            <w:tcW w:w="2394" w:type="dxa"/>
          </w:tcPr>
          <w:p w:rsidR="00401128" w:rsidRPr="00360CB2" w:rsidRDefault="00401128" w:rsidP="00212E60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B</w:t>
            </w:r>
          </w:p>
        </w:tc>
        <w:tc>
          <w:tcPr>
            <w:tcW w:w="2394" w:type="dxa"/>
          </w:tcPr>
          <w:p w:rsidR="00401128" w:rsidRPr="00360CB2" w:rsidRDefault="00401128" w:rsidP="00212E60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C</w:t>
            </w:r>
          </w:p>
        </w:tc>
        <w:tc>
          <w:tcPr>
            <w:tcW w:w="2394" w:type="dxa"/>
          </w:tcPr>
          <w:p w:rsidR="00401128" w:rsidRPr="00360CB2" w:rsidRDefault="00401128" w:rsidP="00212E60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D</w:t>
            </w:r>
          </w:p>
        </w:tc>
      </w:tr>
      <w:tr w:rsidR="00401128" w:rsidTr="00212E60"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110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118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117</w:t>
            </w:r>
          </w:p>
        </w:tc>
      </w:tr>
      <w:tr w:rsidR="00401128" w:rsidTr="00212E60"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113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116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107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112</w:t>
            </w:r>
          </w:p>
        </w:tc>
      </w:tr>
      <w:tr w:rsidR="00401128" w:rsidTr="00212E60"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112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112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115</w:t>
            </w:r>
          </w:p>
        </w:tc>
      </w:tr>
      <w:tr w:rsidR="00401128" w:rsidTr="00212E60"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115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117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119</w:t>
            </w:r>
          </w:p>
        </w:tc>
      </w:tr>
    </w:tbl>
    <w:p w:rsidR="00401128" w:rsidRDefault="00401128" w:rsidP="00401128">
      <w:r>
        <w:t xml:space="preserve">Where G = 1807 and </w:t>
      </w:r>
      <w:r>
        <w:rPr>
          <w:rFonts w:ascii="Times New Roman" w:hAnsi="Times New Roman" w:cs="Times New Roman"/>
        </w:rPr>
        <w:t>∑∑</w:t>
      </w:r>
      <w:r>
        <w:t>x</w:t>
      </w:r>
      <w:r>
        <w:rPr>
          <w:vertAlign w:val="superscript"/>
        </w:rPr>
        <w:t xml:space="preserve">2 </w:t>
      </w:r>
      <w:r>
        <w:t>=204311</w:t>
      </w:r>
    </w:p>
    <w:p w:rsidR="00DA7CA8" w:rsidRDefault="00DA7CA8" w:rsidP="00401128">
      <w:r>
        <w:t xml:space="preserve">(a) State the null and alternative hypotheses for this study. </w:t>
      </w:r>
    </w:p>
    <w:p w:rsidR="00401128" w:rsidRDefault="00DA7CA8" w:rsidP="001A7547">
      <w:pPr>
        <w:jc w:val="both"/>
      </w:pPr>
      <w:r>
        <w:t>(b) Use the output and graphs below to check the assumptions have been met.</w:t>
      </w:r>
    </w:p>
    <w:p w:rsidR="005068C6" w:rsidRDefault="005068C6" w:rsidP="001A7547">
      <w:pPr>
        <w:jc w:val="both"/>
      </w:pPr>
      <w:r>
        <w:t xml:space="preserve"> </w:t>
      </w:r>
      <w:r w:rsidRPr="005068C6">
        <w:drawing>
          <wp:inline distT="0" distB="0" distL="0" distR="0" wp14:anchorId="3DB37A99" wp14:editId="297308C0">
            <wp:extent cx="280987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65A" w:rsidRPr="0023165A">
        <w:drawing>
          <wp:inline distT="0" distB="0" distL="0" distR="0" wp14:anchorId="6B41FA79" wp14:editId="5D32D9A2">
            <wp:extent cx="2895092" cy="26479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09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5A" w:rsidRPr="0023165A" w:rsidRDefault="0023165A" w:rsidP="0023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65A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>Levene's</w:t>
      </w:r>
      <w:proofErr w:type="spellEnd"/>
      <w:r w:rsidRPr="0023165A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 xml:space="preserve"> Test for Homogeneity of Variance</w:t>
      </w:r>
    </w:p>
    <w:tbl>
      <w:tblPr>
        <w:tblW w:w="825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1"/>
        <w:gridCol w:w="1268"/>
        <w:gridCol w:w="1268"/>
        <w:gridCol w:w="2104"/>
      </w:tblGrid>
      <w:tr w:rsidR="0023165A" w:rsidRPr="0023165A" w:rsidTr="0023165A">
        <w:trPr>
          <w:trHeight w:val="368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Test Statistic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DF 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DF 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P-value</w:t>
            </w:r>
          </w:p>
        </w:tc>
      </w:tr>
      <w:tr w:rsidR="0023165A" w:rsidRPr="0023165A" w:rsidTr="0023165A">
        <w:trPr>
          <w:trHeight w:val="368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0.33918129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0.7974</w:t>
            </w:r>
          </w:p>
        </w:tc>
      </w:tr>
    </w:tbl>
    <w:p w:rsidR="0023165A" w:rsidRDefault="0023165A" w:rsidP="001A7547">
      <w:pPr>
        <w:jc w:val="both"/>
      </w:pPr>
    </w:p>
    <w:p w:rsidR="00DA7CA8" w:rsidRPr="00DA7CA8" w:rsidRDefault="00DA7CA8" w:rsidP="00DA7C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(c</w:t>
      </w:r>
      <w:r w:rsidRPr="00DA7CA8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) Complete the ANOVA table below</w:t>
      </w:r>
    </w:p>
    <w:p w:rsidR="00DA7CA8" w:rsidRDefault="00DA7CA8" w:rsidP="00DA7CA8">
      <w:pPr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</w:pPr>
    </w:p>
    <w:p w:rsidR="00DA7CA8" w:rsidRPr="00B050C3" w:rsidRDefault="00DA7CA8" w:rsidP="00DA7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0C3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>ANOVA table</w:t>
      </w:r>
    </w:p>
    <w:tbl>
      <w:tblPr>
        <w:tblW w:w="9502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892"/>
        <w:gridCol w:w="859"/>
        <w:gridCol w:w="996"/>
        <w:gridCol w:w="2009"/>
        <w:gridCol w:w="2485"/>
      </w:tblGrid>
      <w:tr w:rsidR="00DA7CA8" w:rsidRPr="00B050C3" w:rsidTr="00212E60">
        <w:trPr>
          <w:trHeight w:val="283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DF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MS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F-Stat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P-value</w:t>
            </w:r>
          </w:p>
        </w:tc>
      </w:tr>
      <w:tr w:rsidR="00DA7CA8" w:rsidRPr="00B050C3" w:rsidTr="00212E60">
        <w:trPr>
          <w:trHeight w:val="28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Brand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0.0086</w:t>
            </w:r>
          </w:p>
        </w:tc>
      </w:tr>
      <w:tr w:rsidR="00DA7CA8" w:rsidRPr="00B050C3" w:rsidTr="00212E60">
        <w:trPr>
          <w:trHeight w:val="28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</w:tr>
      <w:tr w:rsidR="00DA7CA8" w:rsidRPr="00B050C3" w:rsidTr="00212E60">
        <w:trPr>
          <w:trHeight w:val="28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A7CA8" w:rsidRPr="00B050C3" w:rsidRDefault="00DA7CA8" w:rsidP="0021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A7CA8" w:rsidRPr="00B050C3" w:rsidRDefault="00DA7CA8" w:rsidP="0021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7CA8" w:rsidRPr="00B050C3" w:rsidRDefault="00DA7CA8" w:rsidP="0021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7CA8" w:rsidRDefault="00DA7CA8" w:rsidP="001A7547">
      <w:pPr>
        <w:jc w:val="both"/>
      </w:pPr>
    </w:p>
    <w:p w:rsidR="00DA7CA8" w:rsidRDefault="00DA7CA8" w:rsidP="001A7547">
      <w:pPr>
        <w:jc w:val="both"/>
      </w:pPr>
      <w:r>
        <w:t>(d) Interpret your results</w:t>
      </w:r>
    </w:p>
    <w:sectPr w:rsidR="00DA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47"/>
    <w:rsid w:val="001A7547"/>
    <w:rsid w:val="0023165A"/>
    <w:rsid w:val="00255F31"/>
    <w:rsid w:val="002F284B"/>
    <w:rsid w:val="00401128"/>
    <w:rsid w:val="005068C6"/>
    <w:rsid w:val="00815D46"/>
    <w:rsid w:val="009D2A5F"/>
    <w:rsid w:val="00B050C3"/>
    <w:rsid w:val="00C528B1"/>
    <w:rsid w:val="00DA7CA8"/>
    <w:rsid w:val="00E83F96"/>
    <w:rsid w:val="00F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50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50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CC590-C3F1-457A-A4D3-0E7D1CF7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Johnson</dc:creator>
  <cp:lastModifiedBy>Elizabeth Johnson</cp:lastModifiedBy>
  <cp:revision>5</cp:revision>
  <dcterms:created xsi:type="dcterms:W3CDTF">2016-02-15T15:58:00Z</dcterms:created>
  <dcterms:modified xsi:type="dcterms:W3CDTF">2016-02-15T17:37:00Z</dcterms:modified>
</cp:coreProperties>
</file>