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03" w:rsidRPr="00E71DDF" w:rsidRDefault="003C6231" w:rsidP="00050F9C">
      <w:pPr>
        <w:jc w:val="center"/>
        <w:rPr>
          <w:b/>
        </w:rPr>
      </w:pPr>
      <w:bookmarkStart w:id="0" w:name="_GoBack"/>
      <w:bookmarkEnd w:id="0"/>
      <w:r w:rsidRPr="00E71DDF">
        <w:rPr>
          <w:b/>
        </w:rPr>
        <w:t>Inference on Proportions</w:t>
      </w:r>
    </w:p>
    <w:p w:rsidR="008E6A03" w:rsidRPr="00E71DDF" w:rsidRDefault="003C6231" w:rsidP="003D4917">
      <w:pPr>
        <w:pStyle w:val="ListParagraph"/>
        <w:numPr>
          <w:ilvl w:val="0"/>
          <w:numId w:val="1"/>
        </w:numPr>
        <w:rPr>
          <w:b/>
        </w:rPr>
      </w:pPr>
      <w:r w:rsidRPr="00E71DDF">
        <w:rPr>
          <w:b/>
        </w:rPr>
        <w:t>One Sample Proportion</w:t>
      </w:r>
      <w:r w:rsidR="008E6A03" w:rsidRPr="00E71DDF">
        <w:rPr>
          <w:b/>
        </w:rPr>
        <w:t xml:space="preserve"> – Confidence Intervals and Hypothesis Tests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80"/>
        <w:gridCol w:w="4774"/>
      </w:tblGrid>
      <w:tr w:rsidR="008E6A03" w:rsidRPr="00E71DDF" w:rsidTr="00E71DDF">
        <w:trPr>
          <w:trHeight w:val="283"/>
        </w:trPr>
        <w:tc>
          <w:tcPr>
            <w:tcW w:w="4880" w:type="dxa"/>
          </w:tcPr>
          <w:p w:rsidR="008E6A03" w:rsidRPr="00E71DDF" w:rsidRDefault="008E6A03" w:rsidP="008E6A03">
            <w:pPr>
              <w:ind w:left="360"/>
            </w:pPr>
            <w:r w:rsidRPr="00E71DDF">
              <w:t>Confidence Interval</w:t>
            </w:r>
          </w:p>
          <w:p w:rsidR="008E6A03" w:rsidRPr="00E71DDF" w:rsidRDefault="008E6A03" w:rsidP="008E6A03"/>
        </w:tc>
        <w:tc>
          <w:tcPr>
            <w:tcW w:w="4774" w:type="dxa"/>
          </w:tcPr>
          <w:p w:rsidR="008E6A03" w:rsidRPr="00E71DDF" w:rsidRDefault="008E6A03" w:rsidP="008E6A03">
            <w:r w:rsidRPr="00E71DDF">
              <w:t>Hypothesis Test</w:t>
            </w:r>
          </w:p>
        </w:tc>
      </w:tr>
      <w:tr w:rsidR="008E6A03" w:rsidRPr="00E71DDF" w:rsidTr="00E71DDF">
        <w:trPr>
          <w:trHeight w:val="718"/>
        </w:trPr>
        <w:tc>
          <w:tcPr>
            <w:tcW w:w="4880" w:type="dxa"/>
          </w:tcPr>
          <w:p w:rsidR="008E6A03" w:rsidRPr="00E71DDF" w:rsidRDefault="003C6231" w:rsidP="008E6A03">
            <w:r w:rsidRPr="00E71DDF">
              <w:rPr>
                <w:position w:val="-26"/>
              </w:rPr>
              <w:object w:dxaOrig="17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35.25pt" o:ole="">
                  <v:imagedata r:id="rId6" o:title=""/>
                </v:shape>
                <o:OLEObject Type="Embed" ProgID="Equation.3" ShapeID="_x0000_i1025" DrawAspect="Content" ObjectID="_1522567952" r:id="rId7"/>
              </w:object>
            </w:r>
          </w:p>
        </w:tc>
        <w:tc>
          <w:tcPr>
            <w:tcW w:w="4774" w:type="dxa"/>
          </w:tcPr>
          <w:p w:rsidR="008E6A03" w:rsidRPr="00E71DDF" w:rsidRDefault="008E6A03" w:rsidP="008E6A03">
            <w:pPr>
              <w:rPr>
                <w:rFonts w:ascii="Symbol" w:hAnsi="Symbol"/>
              </w:rPr>
            </w:pPr>
            <w:r w:rsidRPr="00E71DDF">
              <w:t xml:space="preserve">Ho: </w:t>
            </w:r>
            <w:r w:rsidR="003C6231" w:rsidRPr="00E71DDF">
              <w:rPr>
                <w:rFonts w:ascii="Times New Roman" w:hAnsi="Times New Roman" w:cs="Times New Roman"/>
              </w:rPr>
              <w:t>p</w:t>
            </w:r>
            <w:r w:rsidRPr="00E71DDF">
              <w:rPr>
                <w:rFonts w:ascii="Symbol" w:hAnsi="Symbol"/>
              </w:rPr>
              <w:t></w:t>
            </w:r>
            <w:r w:rsidRPr="00E71DDF">
              <w:rPr>
                <w:rFonts w:ascii="Symbol" w:hAnsi="Symbol"/>
              </w:rPr>
              <w:t></w:t>
            </w:r>
            <w:r w:rsidRPr="00E71DDF">
              <w:rPr>
                <w:rFonts w:ascii="Symbol" w:hAnsi="Symbol"/>
              </w:rPr>
              <w:t></w:t>
            </w:r>
          </w:p>
          <w:p w:rsidR="008E6A03" w:rsidRPr="00E71DDF" w:rsidRDefault="008E6A03" w:rsidP="008E6A03">
            <w:r w:rsidRPr="00E71DDF">
              <w:rPr>
                <w:rFonts w:ascii="Symbol" w:hAnsi="Symbol"/>
              </w:rPr>
              <w:t></w:t>
            </w:r>
            <w:r w:rsidRPr="00E71DDF">
              <w:rPr>
                <w:vertAlign w:val="subscript"/>
              </w:rPr>
              <w:t>a</w:t>
            </w:r>
            <w:r w:rsidRPr="00E71DDF">
              <w:t xml:space="preserve">: </w:t>
            </w:r>
            <w:r w:rsidR="003C6231" w:rsidRPr="00E71DDF">
              <w:rPr>
                <w:rFonts w:ascii="Times New Roman" w:hAnsi="Times New Roman" w:cs="Times New Roman"/>
              </w:rPr>
              <w:t>p</w:t>
            </w:r>
            <w:r w:rsidRPr="00E71DDF">
              <w:rPr>
                <w:rFonts w:ascii="Symbol" w:hAnsi="Symbol"/>
              </w:rPr>
              <w:t></w:t>
            </w:r>
            <w:r w:rsidRPr="00E71DDF">
              <w:t>&lt; or &gt; or ≠</w:t>
            </w:r>
          </w:p>
          <w:p w:rsidR="008E6A03" w:rsidRPr="00E71DDF" w:rsidRDefault="00F47EB9" w:rsidP="00F47EB9">
            <w:r w:rsidRPr="00E71DDF">
              <w:t>Direction of Ha</w:t>
            </w:r>
            <w:r w:rsidR="008E6A03" w:rsidRPr="00E71DDF">
              <w:t xml:space="preserve"> depends on the question. </w:t>
            </w:r>
          </w:p>
        </w:tc>
      </w:tr>
      <w:tr w:rsidR="008E6A03" w:rsidRPr="00E71DDF" w:rsidTr="00E71DDF">
        <w:trPr>
          <w:trHeight w:val="706"/>
        </w:trPr>
        <w:tc>
          <w:tcPr>
            <w:tcW w:w="4880" w:type="dxa"/>
          </w:tcPr>
          <w:p w:rsidR="008E6A03" w:rsidRPr="00E71DDF" w:rsidRDefault="003C6231" w:rsidP="008E6A03">
            <w:r w:rsidRPr="00E71DDF">
              <w:t>where p-hat is sample proportion (x/n), n is sample size, z</w:t>
            </w:r>
            <w:r w:rsidR="008E6A03" w:rsidRPr="00E71DDF">
              <w:t xml:space="preserve">* from </w:t>
            </w:r>
            <w:r w:rsidRPr="00E71DDF">
              <w:t xml:space="preserve">standard normal chart </w:t>
            </w:r>
          </w:p>
        </w:tc>
        <w:tc>
          <w:tcPr>
            <w:tcW w:w="4774" w:type="dxa"/>
          </w:tcPr>
          <w:p w:rsidR="00F47EB9" w:rsidRPr="00E71DDF" w:rsidRDefault="00F47EB9" w:rsidP="00F47EB9">
            <w:pPr>
              <w:jc w:val="center"/>
            </w:pPr>
            <w:r w:rsidRPr="00E71DDF">
              <w:t>Test Statistic</w:t>
            </w:r>
          </w:p>
          <w:p w:rsidR="008E6A03" w:rsidRPr="00E71DDF" w:rsidRDefault="003C6231" w:rsidP="00F47EB9">
            <w:pPr>
              <w:jc w:val="center"/>
            </w:pPr>
            <w:r w:rsidRPr="00E71DDF">
              <w:rPr>
                <w:position w:val="-10"/>
              </w:rPr>
              <w:object w:dxaOrig="180" w:dyaOrig="340">
                <v:shape id="_x0000_i1026" type="#_x0000_t75" style="width:9pt;height:17.25pt" o:ole="">
                  <v:imagedata r:id="rId8" o:title=""/>
                </v:shape>
                <o:OLEObject Type="Embed" ProgID="Equation.3" ShapeID="_x0000_i1026" DrawAspect="Content" ObjectID="_1522567953" r:id="rId9"/>
              </w:object>
            </w:r>
            <w:r w:rsidRPr="00E71DDF">
              <w:object w:dxaOrig="1640" w:dyaOrig="980">
                <v:shape id="_x0000_i1027" type="#_x0000_t75" style="width:82.5pt;height:48.75pt" o:ole="">
                  <v:imagedata r:id="rId10" o:title=""/>
                </v:shape>
                <o:OLEObject Type="Embed" ProgID="Equation.3" ShapeID="_x0000_i1027" DrawAspect="Content" ObjectID="_1522567954" r:id="rId11"/>
              </w:object>
            </w:r>
          </w:p>
          <w:p w:rsidR="00F47EB9" w:rsidRPr="00E71DDF" w:rsidRDefault="00F47EB9" w:rsidP="00F47EB9">
            <w:pPr>
              <w:jc w:val="center"/>
            </w:pPr>
            <w:r w:rsidRPr="00E71DDF">
              <w:t>Find p-value using standard normal table</w:t>
            </w:r>
          </w:p>
        </w:tc>
      </w:tr>
      <w:tr w:rsidR="008E6A03" w:rsidRPr="00E71DDF" w:rsidTr="00E71DDF">
        <w:trPr>
          <w:trHeight w:val="1066"/>
        </w:trPr>
        <w:tc>
          <w:tcPr>
            <w:tcW w:w="9654" w:type="dxa"/>
            <w:gridSpan w:val="2"/>
          </w:tcPr>
          <w:p w:rsidR="008E6A03" w:rsidRPr="00E71DDF" w:rsidRDefault="008E6A03" w:rsidP="003D4917">
            <w:pPr>
              <w:jc w:val="center"/>
              <w:rPr>
                <w:b/>
              </w:rPr>
            </w:pPr>
            <w:r w:rsidRPr="00E71DDF">
              <w:rPr>
                <w:b/>
              </w:rPr>
              <w:t>Assumptions</w:t>
            </w:r>
          </w:p>
          <w:p w:rsidR="003D4917" w:rsidRPr="00E71DDF" w:rsidRDefault="003D4917" w:rsidP="003D4917">
            <w:pPr>
              <w:jc w:val="center"/>
            </w:pPr>
            <w:r w:rsidRPr="00E71DDF">
              <w:t>We have a SRS and</w:t>
            </w:r>
          </w:p>
          <w:tbl>
            <w:tblPr>
              <w:tblW w:w="9373" w:type="dxa"/>
              <w:tblInd w:w="1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24" w:space="0" w:color="FFFFFF"/>
                <w:insideV w:val="single" w:sz="24" w:space="0" w:color="FFFFFF"/>
              </w:tblBorders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9373"/>
            </w:tblGrid>
            <w:tr w:rsidR="003C6231" w:rsidRPr="00E71DDF" w:rsidTr="00E71DDF">
              <w:trPr>
                <w:trHeight w:val="170"/>
              </w:trPr>
              <w:tc>
                <w:tcPr>
                  <w:tcW w:w="9373" w:type="dxa"/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C6231" w:rsidRPr="00E71DDF" w:rsidRDefault="003C6231" w:rsidP="003C6231">
                  <w:pPr>
                    <w:spacing w:after="0" w:line="240" w:lineRule="auto"/>
                    <w:jc w:val="center"/>
                  </w:pPr>
                  <w:r w:rsidRPr="00E71DDF">
                    <w:rPr>
                      <w:b/>
                      <w:bCs/>
                    </w:rPr>
                    <w:t>1. Individuals are independent</w:t>
                  </w:r>
                </w:p>
              </w:tc>
            </w:tr>
            <w:tr w:rsidR="003C6231" w:rsidRPr="00E71DDF" w:rsidTr="00E71DDF">
              <w:trPr>
                <w:trHeight w:val="210"/>
              </w:trPr>
              <w:tc>
                <w:tcPr>
                  <w:tcW w:w="9373" w:type="dxa"/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C6231" w:rsidRPr="00E71DDF" w:rsidRDefault="003C6231" w:rsidP="003C6231">
                  <w:pPr>
                    <w:spacing w:after="0" w:line="240" w:lineRule="auto"/>
                    <w:jc w:val="center"/>
                  </w:pPr>
                  <w:r w:rsidRPr="00E71DDF">
                    <w:t>2. Sample is sufficiently large</w:t>
                  </w:r>
                  <w:r w:rsidR="002D328D" w:rsidRPr="00E71DDF">
                    <w:t xml:space="preserve">  - check this by determining if np&gt;15 and n(1-p) &gt;15</w:t>
                  </w:r>
                </w:p>
              </w:tc>
            </w:tr>
          </w:tbl>
          <w:p w:rsidR="008E6A03" w:rsidRPr="00E71DDF" w:rsidRDefault="008E6A03" w:rsidP="003C6231">
            <w:pPr>
              <w:jc w:val="center"/>
            </w:pPr>
          </w:p>
        </w:tc>
      </w:tr>
      <w:tr w:rsidR="003D4917" w:rsidRPr="00E71DDF" w:rsidTr="00E71DDF">
        <w:trPr>
          <w:trHeight w:val="607"/>
        </w:trPr>
        <w:tc>
          <w:tcPr>
            <w:tcW w:w="9654" w:type="dxa"/>
            <w:gridSpan w:val="2"/>
          </w:tcPr>
          <w:p w:rsidR="003D4917" w:rsidRPr="00E71DDF" w:rsidRDefault="003D4917" w:rsidP="008E6A03">
            <w:pPr>
              <w:rPr>
                <w:i/>
              </w:rPr>
            </w:pPr>
            <w:proofErr w:type="gramStart"/>
            <w:r w:rsidRPr="00E71DDF">
              <w:rPr>
                <w:i/>
              </w:rPr>
              <w:t>p-value</w:t>
            </w:r>
            <w:proofErr w:type="gramEnd"/>
            <w:r w:rsidRPr="00E71DDF">
              <w:rPr>
                <w:i/>
              </w:rPr>
              <w:t xml:space="preserve"> is the probability of obtaining this sample or one or extreme if the null is true. Therefore if p-value &lt; given level of significance, </w:t>
            </w:r>
            <w:r w:rsidRPr="00E71DDF">
              <w:rPr>
                <w:rFonts w:ascii="Symbol" w:hAnsi="Symbol"/>
                <w:i/>
              </w:rPr>
              <w:t></w:t>
            </w:r>
            <w:r w:rsidRPr="00E71DDF">
              <w:rPr>
                <w:rFonts w:ascii="Symbol" w:hAnsi="Symbol"/>
                <w:i/>
              </w:rPr>
              <w:t></w:t>
            </w:r>
            <w:r w:rsidRPr="00E71DDF">
              <w:rPr>
                <w:rFonts w:ascii="Symbol" w:hAnsi="Symbol"/>
                <w:i/>
              </w:rPr>
              <w:t></w:t>
            </w:r>
            <w:r w:rsidRPr="00E71DDF">
              <w:rPr>
                <w:i/>
              </w:rPr>
              <w:t>we reject the null hypothesis</w:t>
            </w:r>
            <w:r w:rsidR="00F47EB9" w:rsidRPr="00E71DDF">
              <w:rPr>
                <w:i/>
              </w:rPr>
              <w:t>.</w:t>
            </w:r>
          </w:p>
          <w:p w:rsidR="00F47EB9" w:rsidRPr="00E71DDF" w:rsidRDefault="00F47EB9" w:rsidP="008E6A03">
            <w:pPr>
              <w:rPr>
                <w:i/>
              </w:rPr>
            </w:pPr>
          </w:p>
        </w:tc>
      </w:tr>
    </w:tbl>
    <w:p w:rsidR="00E71DDF" w:rsidRDefault="003C6231" w:rsidP="00E71DDF">
      <w:pPr>
        <w:rPr>
          <w:sz w:val="20"/>
          <w:szCs w:val="20"/>
        </w:rPr>
      </w:pPr>
      <w:r w:rsidRPr="00E71DDF">
        <w:rPr>
          <w:sz w:val="20"/>
          <w:szCs w:val="20"/>
        </w:rPr>
        <w:t xml:space="preserve">How to determine </w:t>
      </w:r>
      <w:r w:rsidRPr="00E71DDF">
        <w:rPr>
          <w:b/>
          <w:sz w:val="20"/>
          <w:szCs w:val="20"/>
        </w:rPr>
        <w:t>minimum required sample size</w:t>
      </w:r>
      <w:r w:rsidRPr="00E71DDF">
        <w:rPr>
          <w:sz w:val="20"/>
          <w:szCs w:val="20"/>
        </w:rPr>
        <w:t xml:space="preserve"> where ME is the GIVEN margin of error, z* comes from the standard normal table for a GIVEN level of confidence and p* is either given or use p*=0.50. ALWAYS ROUND UP TO THE NEAREST WHOLE NUMBER!</w:t>
      </w:r>
    </w:p>
    <w:p w:rsidR="008E6A03" w:rsidRDefault="005E0BC1" w:rsidP="00E71DDF">
      <w:pPr>
        <w:jc w:val="center"/>
        <w:rPr>
          <w:sz w:val="24"/>
          <w:szCs w:val="24"/>
        </w:rPr>
      </w:pPr>
      <w:r w:rsidRPr="00E71DDF">
        <w:object w:dxaOrig="2200" w:dyaOrig="740">
          <v:shape id="_x0000_i1028" type="#_x0000_t75" style="width:108pt;height:30.75pt" o:ole="">
            <v:imagedata r:id="rId12" o:title=""/>
          </v:shape>
          <o:OLEObject Type="Embed" ProgID="Equation.3" ShapeID="_x0000_i1028" DrawAspect="Content" ObjectID="_1522567955" r:id="rId13"/>
        </w:object>
      </w:r>
    </w:p>
    <w:p w:rsidR="003D4917" w:rsidRPr="00E71DDF" w:rsidRDefault="003C6231" w:rsidP="003D4917">
      <w:pPr>
        <w:pStyle w:val="ListParagraph"/>
        <w:numPr>
          <w:ilvl w:val="0"/>
          <w:numId w:val="1"/>
        </w:numPr>
        <w:rPr>
          <w:b/>
        </w:rPr>
      </w:pPr>
      <w:r w:rsidRPr="00E71DDF">
        <w:rPr>
          <w:b/>
        </w:rPr>
        <w:t xml:space="preserve">Two Independent </w:t>
      </w:r>
      <w:r w:rsidR="003D4917" w:rsidRPr="00E71DDF">
        <w:rPr>
          <w:b/>
        </w:rPr>
        <w:t>Samples - Confidence Intervals and Hypothesis Tests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93"/>
        <w:gridCol w:w="4992"/>
      </w:tblGrid>
      <w:tr w:rsidR="003D4917" w:rsidRPr="00E71DDF" w:rsidTr="00365138">
        <w:trPr>
          <w:trHeight w:val="323"/>
        </w:trPr>
        <w:tc>
          <w:tcPr>
            <w:tcW w:w="5393" w:type="dxa"/>
          </w:tcPr>
          <w:p w:rsidR="003D4917" w:rsidRPr="00E71DDF" w:rsidRDefault="003D4917" w:rsidP="00122707">
            <w:pPr>
              <w:ind w:left="360"/>
            </w:pPr>
            <w:r w:rsidRPr="00E71DDF">
              <w:t>Confidence Interval</w:t>
            </w:r>
          </w:p>
          <w:p w:rsidR="003D4917" w:rsidRPr="00E71DDF" w:rsidRDefault="003D4917" w:rsidP="00122707"/>
        </w:tc>
        <w:tc>
          <w:tcPr>
            <w:tcW w:w="4991" w:type="dxa"/>
          </w:tcPr>
          <w:p w:rsidR="003D4917" w:rsidRPr="00E71DDF" w:rsidRDefault="003D4917" w:rsidP="00122707">
            <w:r w:rsidRPr="00E71DDF">
              <w:t>Hypothesis Test</w:t>
            </w:r>
          </w:p>
        </w:tc>
      </w:tr>
      <w:tr w:rsidR="003D4917" w:rsidRPr="00E71DDF" w:rsidTr="00365138">
        <w:trPr>
          <w:trHeight w:val="506"/>
        </w:trPr>
        <w:tc>
          <w:tcPr>
            <w:tcW w:w="5393" w:type="dxa"/>
          </w:tcPr>
          <w:p w:rsidR="003D4917" w:rsidRPr="00E71DDF" w:rsidRDefault="003C6231" w:rsidP="00122707">
            <w:r w:rsidRPr="00E71DDF">
              <w:object w:dxaOrig="3760" w:dyaOrig="760">
                <v:shape id="_x0000_i1029" type="#_x0000_t75" style="width:188.25pt;height:38.25pt" o:ole="">
                  <v:imagedata r:id="rId14" o:title=""/>
                </v:shape>
                <o:OLEObject Type="Embed" ProgID="Equation.3" ShapeID="_x0000_i1029" DrawAspect="Content" ObjectID="_1522567956" r:id="rId15"/>
              </w:object>
            </w:r>
          </w:p>
        </w:tc>
        <w:tc>
          <w:tcPr>
            <w:tcW w:w="4991" w:type="dxa"/>
          </w:tcPr>
          <w:p w:rsidR="003D4917" w:rsidRPr="00E71DDF" w:rsidRDefault="003D4917" w:rsidP="00122707">
            <w:pPr>
              <w:rPr>
                <w:rFonts w:ascii="Times New Roman" w:hAnsi="Times New Roman" w:cs="Times New Roman"/>
                <w:vertAlign w:val="subscript"/>
              </w:rPr>
            </w:pPr>
            <w:r w:rsidRPr="00E71DDF">
              <w:t xml:space="preserve">Ho: </w:t>
            </w:r>
            <w:r w:rsidR="003C6231" w:rsidRPr="00E71DDF">
              <w:rPr>
                <w:rFonts w:ascii="Times New Roman" w:hAnsi="Times New Roman" w:cs="Times New Roman"/>
              </w:rPr>
              <w:t>p</w:t>
            </w:r>
            <w:r w:rsidR="003C6231" w:rsidRPr="00E71DDF">
              <w:rPr>
                <w:rFonts w:ascii="Times New Roman" w:hAnsi="Times New Roman" w:cs="Times New Roman"/>
                <w:vertAlign w:val="subscript"/>
              </w:rPr>
              <w:t>1</w:t>
            </w:r>
            <w:r w:rsidRPr="00E71DDF">
              <w:rPr>
                <w:rFonts w:ascii="Symbol" w:hAnsi="Symbol"/>
              </w:rPr>
              <w:t></w:t>
            </w:r>
            <w:r w:rsidRPr="00E71DDF">
              <w:rPr>
                <w:rFonts w:ascii="Symbol" w:hAnsi="Symbol"/>
              </w:rPr>
              <w:t></w:t>
            </w:r>
            <w:r w:rsidRPr="00E71DDF">
              <w:rPr>
                <w:rFonts w:ascii="Symbol" w:hAnsi="Symbol"/>
              </w:rPr>
              <w:t></w:t>
            </w:r>
            <w:r w:rsidR="003C6231" w:rsidRPr="00E71DDF">
              <w:rPr>
                <w:rFonts w:ascii="Times New Roman" w:hAnsi="Times New Roman" w:cs="Times New Roman"/>
              </w:rPr>
              <w:t>p</w:t>
            </w:r>
            <w:r w:rsidR="003C6231" w:rsidRPr="00E71DDF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3D4917" w:rsidRPr="00E71DDF" w:rsidRDefault="003D4917" w:rsidP="00122707">
            <w:r w:rsidRPr="00E71DDF">
              <w:rPr>
                <w:rFonts w:ascii="Symbol" w:hAnsi="Symbol"/>
              </w:rPr>
              <w:t></w:t>
            </w:r>
            <w:r w:rsidRPr="00E71DDF">
              <w:rPr>
                <w:vertAlign w:val="subscript"/>
              </w:rPr>
              <w:t>a</w:t>
            </w:r>
            <w:r w:rsidRPr="00E71DDF">
              <w:t xml:space="preserve">: </w:t>
            </w:r>
            <w:r w:rsidR="003C6231" w:rsidRPr="00E71DDF">
              <w:rPr>
                <w:rFonts w:ascii="Times New Roman" w:hAnsi="Times New Roman" w:cs="Times New Roman"/>
              </w:rPr>
              <w:t>p</w:t>
            </w:r>
            <w:r w:rsidR="003C6231" w:rsidRPr="00E71DDF"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 w:rsidRPr="00E71DDF">
              <w:t>&lt; or &gt; or ≠</w:t>
            </w:r>
          </w:p>
          <w:p w:rsidR="003D4917" w:rsidRPr="00E71DDF" w:rsidRDefault="003D4917" w:rsidP="003C6231">
            <w:r w:rsidRPr="00E71DDF">
              <w:t xml:space="preserve">This depends on the question. </w:t>
            </w:r>
          </w:p>
        </w:tc>
      </w:tr>
      <w:tr w:rsidR="003D4917" w:rsidRPr="00E71DDF" w:rsidTr="00365138">
        <w:trPr>
          <w:trHeight w:val="1170"/>
        </w:trPr>
        <w:tc>
          <w:tcPr>
            <w:tcW w:w="5393" w:type="dxa"/>
          </w:tcPr>
          <w:p w:rsidR="00392C05" w:rsidRPr="00E71DDF" w:rsidRDefault="00422782" w:rsidP="00392C05">
            <w:pPr>
              <w:spacing w:after="160" w:line="259" w:lineRule="auto"/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392C05" w:rsidRPr="00E71DDF">
              <w:rPr>
                <w:vertAlign w:val="subscript"/>
              </w:rPr>
              <w:t>1</w:t>
            </w:r>
            <w:r w:rsidR="00392C05" w:rsidRPr="00E71DDF">
              <w:t xml:space="preserve"> = x</w:t>
            </w:r>
            <w:r w:rsidR="00392C05" w:rsidRPr="00E71DDF">
              <w:rPr>
                <w:vertAlign w:val="subscript"/>
              </w:rPr>
              <w:t>1</w:t>
            </w:r>
            <w:r w:rsidR="00392C05" w:rsidRPr="00E71DDF">
              <w:t>/n</w:t>
            </w:r>
            <w:r w:rsidR="00392C05" w:rsidRPr="00E71DDF">
              <w:rPr>
                <w:vertAlign w:val="subscript"/>
              </w:rPr>
              <w:t>1</w:t>
            </w:r>
            <w:r w:rsidR="00392C05" w:rsidRPr="00E71DDF">
              <w:t xml:space="preserve">               </w:t>
            </w:r>
            <w:r w:rsidR="00392C05" w:rsidRPr="00E71DDF">
              <w:rPr>
                <w:vertAlign w:val="subscript"/>
              </w:rPr>
              <w:tab/>
            </w:r>
            <w:r w:rsidR="00392C05" w:rsidRPr="00E71DDF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392C05" w:rsidRPr="00E71DDF">
              <w:rPr>
                <w:vertAlign w:val="subscript"/>
              </w:rPr>
              <w:t>2</w:t>
            </w:r>
            <w:r w:rsidR="00392C05" w:rsidRPr="00E71DDF">
              <w:t xml:space="preserve"> = x</w:t>
            </w:r>
            <w:r w:rsidR="00392C05" w:rsidRPr="00E71DDF">
              <w:rPr>
                <w:vertAlign w:val="subscript"/>
              </w:rPr>
              <w:t>2</w:t>
            </w:r>
            <w:r w:rsidR="00392C05" w:rsidRPr="00E71DDF">
              <w:t>/n</w:t>
            </w:r>
            <w:r w:rsidR="00392C05" w:rsidRPr="00E71DDF">
              <w:rPr>
                <w:vertAlign w:val="subscript"/>
              </w:rPr>
              <w:t>2</w:t>
            </w:r>
          </w:p>
          <w:p w:rsidR="003D4917" w:rsidRPr="00E71DDF" w:rsidRDefault="00F47EB9" w:rsidP="00122707">
            <w:r w:rsidRPr="00E71DDF">
              <w:t>z</w:t>
            </w:r>
            <w:r w:rsidR="00392C05" w:rsidRPr="00E71DDF">
              <w:t>* from standard normal chart for a given level of confidence</w:t>
            </w:r>
          </w:p>
        </w:tc>
        <w:tc>
          <w:tcPr>
            <w:tcW w:w="4991" w:type="dxa"/>
          </w:tcPr>
          <w:p w:rsidR="003D4917" w:rsidRDefault="00422782" w:rsidP="003C6231">
            <w:r>
              <w:rPr>
                <w:noProof/>
              </w:rPr>
              <w:pict w14:anchorId="2022A735">
                <v:shape id="Object 6" o:spid="_x0000_s1035" type="#_x0000_t75" style="position:absolute;margin-left:71.3pt;margin-top:2.25pt;width:129pt;height:56pt;z-index:251658240;visibility:visible;mso-position-horizontal-relative:text;mso-position-vertical-relative:text">
                  <v:imagedata r:id="rId16" o:title=""/>
                </v:shape>
                <o:OLEObject Type="Embed" ProgID="Equation.3" ShapeID="Object 6" DrawAspect="Content" ObjectID="_1522567959" r:id="rId17"/>
              </w:pict>
            </w:r>
            <w:r w:rsidR="003D4917" w:rsidRPr="00E71DDF">
              <w:t xml:space="preserve">Test statistic = </w:t>
            </w:r>
            <w:r w:rsidR="003D4917" w:rsidRPr="00E71DDF">
              <w:rPr>
                <w:position w:val="-10"/>
              </w:rPr>
              <w:object w:dxaOrig="180" w:dyaOrig="340">
                <v:shape id="_x0000_i1030" type="#_x0000_t75" style="width:9pt;height:17.25pt" o:ole="">
                  <v:imagedata r:id="rId8" o:title=""/>
                </v:shape>
                <o:OLEObject Type="Embed" ProgID="Equation.3" ShapeID="_x0000_i1030" DrawAspect="Content" ObjectID="_1522567957" r:id="rId18"/>
              </w:object>
            </w:r>
          </w:p>
          <w:p w:rsidR="005E0BC1" w:rsidRDefault="005E0BC1" w:rsidP="003C6231"/>
          <w:p w:rsidR="005E0BC1" w:rsidRDefault="005E0BC1" w:rsidP="003C6231"/>
          <w:p w:rsidR="005E0BC1" w:rsidRPr="00E71DDF" w:rsidRDefault="005E0BC1" w:rsidP="003C6231"/>
          <w:p w:rsidR="005E0BC1" w:rsidRDefault="005E0BC1" w:rsidP="003C6231">
            <w:r>
              <w:t xml:space="preserve">Where </w:t>
            </w:r>
            <w:r w:rsidRPr="005E0BC1">
              <w:rPr>
                <w:position w:val="-30"/>
              </w:rPr>
              <w:object w:dxaOrig="1280" w:dyaOrig="680">
                <v:shape id="_x0000_i1031" type="#_x0000_t75" style="width:63.75pt;height:33.75pt" o:ole="">
                  <v:imagedata r:id="rId19" o:title=""/>
                </v:shape>
                <o:OLEObject Type="Embed" ProgID="Equation.3" ShapeID="_x0000_i1031" DrawAspect="Content" ObjectID="_1522567958" r:id="rId20"/>
              </w:object>
            </w:r>
          </w:p>
          <w:p w:rsidR="00F47EB9" w:rsidRPr="00E71DDF" w:rsidRDefault="00F47EB9" w:rsidP="003C6231">
            <w:r w:rsidRPr="00E71DDF">
              <w:t>Find p-value using standard normal table</w:t>
            </w:r>
          </w:p>
        </w:tc>
      </w:tr>
      <w:tr w:rsidR="003D4917" w:rsidRPr="00E71DDF" w:rsidTr="00365138">
        <w:trPr>
          <w:trHeight w:val="58"/>
        </w:trPr>
        <w:tc>
          <w:tcPr>
            <w:tcW w:w="10385" w:type="dxa"/>
            <w:gridSpan w:val="2"/>
          </w:tcPr>
          <w:p w:rsidR="003D4917" w:rsidRPr="00E71DDF" w:rsidRDefault="003D4917" w:rsidP="00122707">
            <w:pPr>
              <w:jc w:val="center"/>
              <w:rPr>
                <w:b/>
              </w:rPr>
            </w:pPr>
            <w:r w:rsidRPr="00E71DDF">
              <w:rPr>
                <w:b/>
              </w:rPr>
              <w:t>Assumptions</w:t>
            </w:r>
          </w:p>
          <w:p w:rsidR="00392C05" w:rsidRPr="00E71DDF" w:rsidRDefault="003D4917" w:rsidP="00122707">
            <w:pPr>
              <w:jc w:val="center"/>
            </w:pPr>
            <w:r w:rsidRPr="00E71DDF">
              <w:t>The sample of differences are randomly selected and</w:t>
            </w:r>
            <w:r w:rsidR="00392C05" w:rsidRPr="00E71DDF">
              <w:t xml:space="preserve"> </w:t>
            </w:r>
          </w:p>
          <w:tbl>
            <w:tblPr>
              <w:tblW w:w="9537" w:type="dxa"/>
              <w:tblInd w:w="3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9537"/>
            </w:tblGrid>
            <w:tr w:rsidR="00392C05" w:rsidRPr="00E71DDF" w:rsidTr="00365138">
              <w:trPr>
                <w:trHeight w:val="342"/>
              </w:trPr>
              <w:tc>
                <w:tcPr>
                  <w:tcW w:w="9537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92C05" w:rsidRPr="00E71DDF" w:rsidRDefault="00392C05" w:rsidP="00392C05">
                  <w:pPr>
                    <w:spacing w:after="0" w:line="240" w:lineRule="auto"/>
                  </w:pPr>
                  <w:r w:rsidRPr="00E71DDF">
                    <w:rPr>
                      <w:b/>
                      <w:bCs/>
                    </w:rPr>
                    <w:t>1. Groups are independent</w:t>
                  </w:r>
                </w:p>
              </w:tc>
            </w:tr>
            <w:tr w:rsidR="00392C05" w:rsidRPr="00E71DDF" w:rsidTr="00365138">
              <w:trPr>
                <w:trHeight w:val="342"/>
              </w:trPr>
              <w:tc>
                <w:tcPr>
                  <w:tcW w:w="953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92C05" w:rsidRPr="00E71DDF" w:rsidRDefault="00392C05" w:rsidP="00392C05">
                  <w:pPr>
                    <w:spacing w:after="0" w:line="240" w:lineRule="auto"/>
                  </w:pPr>
                  <w:r w:rsidRPr="00E71DDF">
                    <w:t xml:space="preserve">2. Data in </w:t>
                  </w:r>
                  <w:r w:rsidRPr="00E71DDF">
                    <w:rPr>
                      <w:b/>
                      <w:bCs/>
                    </w:rPr>
                    <w:t>BOTH</w:t>
                  </w:r>
                  <w:r w:rsidRPr="00E71DDF">
                    <w:t xml:space="preserve"> groups are independent</w:t>
                  </w:r>
                </w:p>
                <w:p w:rsidR="00392C05" w:rsidRPr="00E71DDF" w:rsidRDefault="00392C05" w:rsidP="00392C05">
                  <w:pPr>
                    <w:spacing w:after="0" w:line="240" w:lineRule="auto"/>
                  </w:pPr>
                  <w:r w:rsidRPr="00E71DDF">
                    <w:t>Check that BOTH groups np&gt;10 and n(1-p) &gt;10</w:t>
                  </w:r>
                </w:p>
              </w:tc>
            </w:tr>
          </w:tbl>
          <w:p w:rsidR="003D4917" w:rsidRPr="00E71DDF" w:rsidRDefault="003D4917" w:rsidP="00122707">
            <w:pPr>
              <w:jc w:val="center"/>
            </w:pPr>
          </w:p>
          <w:p w:rsidR="003D4917" w:rsidRPr="00E71DDF" w:rsidRDefault="003D4917" w:rsidP="00392C05">
            <w:pPr>
              <w:jc w:val="center"/>
            </w:pPr>
          </w:p>
        </w:tc>
      </w:tr>
    </w:tbl>
    <w:p w:rsidR="003A6C50" w:rsidRDefault="003A6C50" w:rsidP="00365138"/>
    <w:sectPr w:rsidR="003A6C50" w:rsidSect="00E71D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05F5C"/>
    <w:multiLevelType w:val="hybridMultilevel"/>
    <w:tmpl w:val="CAFEF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C447C"/>
    <w:multiLevelType w:val="multilevel"/>
    <w:tmpl w:val="34CA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A28A0"/>
    <w:multiLevelType w:val="hybridMultilevel"/>
    <w:tmpl w:val="CAFEF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03"/>
    <w:rsid w:val="00050F9C"/>
    <w:rsid w:val="002D328D"/>
    <w:rsid w:val="003274D5"/>
    <w:rsid w:val="00365138"/>
    <w:rsid w:val="00392C05"/>
    <w:rsid w:val="00393DD9"/>
    <w:rsid w:val="003A6C50"/>
    <w:rsid w:val="003C6231"/>
    <w:rsid w:val="003D4917"/>
    <w:rsid w:val="00422782"/>
    <w:rsid w:val="00501256"/>
    <w:rsid w:val="005E0BC1"/>
    <w:rsid w:val="00690FFA"/>
    <w:rsid w:val="008E6A03"/>
    <w:rsid w:val="00984E21"/>
    <w:rsid w:val="00987A7F"/>
    <w:rsid w:val="009E0AB3"/>
    <w:rsid w:val="00A910CB"/>
    <w:rsid w:val="00CD1EB1"/>
    <w:rsid w:val="00E71DDF"/>
    <w:rsid w:val="00F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03"/>
    <w:pPr>
      <w:ind w:left="720"/>
      <w:contextualSpacing/>
    </w:pPr>
  </w:style>
  <w:style w:type="table" w:styleId="TableGrid">
    <w:name w:val="Table Grid"/>
    <w:basedOn w:val="TableNormal"/>
    <w:uiPriority w:val="39"/>
    <w:rsid w:val="008E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B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03"/>
    <w:pPr>
      <w:ind w:left="720"/>
      <w:contextualSpacing/>
    </w:pPr>
  </w:style>
  <w:style w:type="table" w:styleId="TableGrid">
    <w:name w:val="Table Grid"/>
    <w:basedOn w:val="TableNormal"/>
    <w:uiPriority w:val="39"/>
    <w:rsid w:val="008E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Johnson</dc:creator>
  <cp:lastModifiedBy>Elizabeth Johnson</cp:lastModifiedBy>
  <cp:revision>2</cp:revision>
  <cp:lastPrinted>2014-11-25T17:00:00Z</cp:lastPrinted>
  <dcterms:created xsi:type="dcterms:W3CDTF">2016-04-19T14:46:00Z</dcterms:created>
  <dcterms:modified xsi:type="dcterms:W3CDTF">2016-04-19T14:46:00Z</dcterms:modified>
</cp:coreProperties>
</file>