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gif" ContentType="image/gi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26306" w14:textId="77777777" w:rsidR="00F37140" w:rsidRPr="00F37140" w:rsidRDefault="004E4950" w:rsidP="008A0D8C">
      <w:pPr>
        <w:rPr>
          <w:sz w:val="22"/>
          <w:szCs w:val="22"/>
        </w:rPr>
      </w:pPr>
      <w:bookmarkStart w:id="0" w:name="_GoBack"/>
      <w:bookmarkEnd w:id="0"/>
      <w:r>
        <w:rPr>
          <w:sz w:val="22"/>
          <w:szCs w:val="22"/>
        </w:rPr>
        <w:t>STAT 350 Exam</w:t>
      </w:r>
      <w:r w:rsidR="00F37140" w:rsidRPr="00F37140">
        <w:rPr>
          <w:sz w:val="22"/>
          <w:szCs w:val="22"/>
        </w:rPr>
        <w:t xml:space="preserve"> </w:t>
      </w:r>
      <w:proofErr w:type="gramStart"/>
      <w:r w:rsidR="00F37140" w:rsidRPr="00F37140">
        <w:rPr>
          <w:sz w:val="22"/>
          <w:szCs w:val="22"/>
        </w:rPr>
        <w:t>2</w:t>
      </w:r>
      <w:r>
        <w:rPr>
          <w:sz w:val="22"/>
          <w:szCs w:val="22"/>
        </w:rPr>
        <w:tab/>
      </w:r>
      <w:r>
        <w:rPr>
          <w:sz w:val="22"/>
          <w:szCs w:val="22"/>
        </w:rPr>
        <w:tab/>
      </w:r>
      <w:r>
        <w:rPr>
          <w:sz w:val="22"/>
          <w:szCs w:val="22"/>
        </w:rPr>
        <w:tab/>
      </w:r>
      <w:r>
        <w:rPr>
          <w:sz w:val="22"/>
          <w:szCs w:val="22"/>
        </w:rPr>
        <w:tab/>
      </w:r>
      <w:r w:rsidR="004C7610">
        <w:rPr>
          <w:sz w:val="22"/>
          <w:szCs w:val="22"/>
        </w:rPr>
        <w:t>Name</w:t>
      </w:r>
      <w:proofErr w:type="gramEnd"/>
      <w:r w:rsidR="004C7610">
        <w:rPr>
          <w:sz w:val="22"/>
          <w:szCs w:val="22"/>
        </w:rPr>
        <w:t xml:space="preserve">: </w:t>
      </w:r>
      <w:r w:rsidR="004C7610" w:rsidRPr="004C7610">
        <w:rPr>
          <w:sz w:val="22"/>
          <w:szCs w:val="22"/>
          <w:highlight w:val="yellow"/>
        </w:rPr>
        <w:t>Solutions</w:t>
      </w:r>
    </w:p>
    <w:p w14:paraId="44AD8FC2" w14:textId="77777777" w:rsidR="00F37140" w:rsidRPr="00F37140" w:rsidRDefault="00F37140" w:rsidP="008A0D8C">
      <w:pPr>
        <w:rPr>
          <w:sz w:val="22"/>
          <w:szCs w:val="22"/>
        </w:rPr>
      </w:pPr>
    </w:p>
    <w:p w14:paraId="5170D041" w14:textId="77777777" w:rsidR="00F37140" w:rsidRPr="00F37140" w:rsidRDefault="00F37140" w:rsidP="008A0D8C">
      <w:pPr>
        <w:rPr>
          <w:sz w:val="22"/>
          <w:szCs w:val="22"/>
        </w:rPr>
      </w:pPr>
      <w:r w:rsidRPr="00F37140">
        <w:rPr>
          <w:sz w:val="22"/>
          <w:szCs w:val="22"/>
        </w:rPr>
        <w:t>Part 1: Multiple Choice and Short Answer</w:t>
      </w:r>
      <w:r w:rsidR="000C0194">
        <w:rPr>
          <w:sz w:val="22"/>
          <w:szCs w:val="22"/>
        </w:rPr>
        <w:t xml:space="preserve"> (</w:t>
      </w:r>
      <w:r w:rsidR="004922B1">
        <w:rPr>
          <w:sz w:val="22"/>
          <w:szCs w:val="22"/>
        </w:rPr>
        <w:t>4</w:t>
      </w:r>
      <w:r w:rsidR="004E4950">
        <w:rPr>
          <w:sz w:val="22"/>
          <w:szCs w:val="22"/>
        </w:rPr>
        <w:t xml:space="preserve"> </w:t>
      </w:r>
      <w:r w:rsidR="004922B1">
        <w:rPr>
          <w:sz w:val="22"/>
          <w:szCs w:val="22"/>
        </w:rPr>
        <w:t>points each)</w:t>
      </w:r>
    </w:p>
    <w:p w14:paraId="6FF23217" w14:textId="77777777" w:rsidR="00F37140" w:rsidRPr="00F37140" w:rsidRDefault="00F37140" w:rsidP="008A0D8C">
      <w:pPr>
        <w:rPr>
          <w:sz w:val="22"/>
          <w:szCs w:val="22"/>
        </w:rPr>
      </w:pPr>
    </w:p>
    <w:p w14:paraId="39788C73" w14:textId="77777777" w:rsidR="008A0D8C" w:rsidRPr="00F37140" w:rsidRDefault="00F37140" w:rsidP="008A0D8C">
      <w:pPr>
        <w:rPr>
          <w:sz w:val="22"/>
          <w:szCs w:val="22"/>
        </w:rPr>
      </w:pPr>
      <w:r w:rsidRPr="00F37140">
        <w:rPr>
          <w:sz w:val="22"/>
          <w:szCs w:val="22"/>
        </w:rPr>
        <w:t>1</w:t>
      </w:r>
      <w:r w:rsidR="008A0D8C" w:rsidRPr="00F37140">
        <w:rPr>
          <w:sz w:val="22"/>
          <w:szCs w:val="22"/>
        </w:rPr>
        <w:t>) The one-factor analysis of variance</w:t>
      </w:r>
      <w:r w:rsidR="00795387">
        <w:rPr>
          <w:sz w:val="22"/>
          <w:szCs w:val="22"/>
        </w:rPr>
        <w:t xml:space="preserve"> (ANOVA)</w:t>
      </w:r>
      <w:r w:rsidR="008A0D8C" w:rsidRPr="00F37140">
        <w:rPr>
          <w:sz w:val="22"/>
          <w:szCs w:val="22"/>
        </w:rPr>
        <w:t xml:space="preserve"> is used primarily to test statistical hypotheses concerning</w:t>
      </w:r>
      <w:r w:rsidR="00795387">
        <w:rPr>
          <w:sz w:val="22"/>
          <w:szCs w:val="22"/>
        </w:rPr>
        <w:t xml:space="preserve"> ________________.</w:t>
      </w:r>
    </w:p>
    <w:p w14:paraId="60B0E76D" w14:textId="77777777" w:rsidR="008A0D8C" w:rsidRPr="00F37140" w:rsidRDefault="008A0D8C" w:rsidP="008A0D8C">
      <w:pPr>
        <w:rPr>
          <w:sz w:val="22"/>
          <w:szCs w:val="22"/>
        </w:rPr>
      </w:pPr>
    </w:p>
    <w:p w14:paraId="7DAB1DA8" w14:textId="77777777" w:rsidR="008A0D8C" w:rsidRPr="00F37140" w:rsidRDefault="00795387" w:rsidP="008A0D8C">
      <w:pPr>
        <w:pStyle w:val="ListParagraph"/>
        <w:numPr>
          <w:ilvl w:val="0"/>
          <w:numId w:val="1"/>
        </w:numPr>
        <w:rPr>
          <w:sz w:val="22"/>
          <w:szCs w:val="22"/>
        </w:rPr>
      </w:pPr>
      <w:r>
        <w:rPr>
          <w:sz w:val="22"/>
          <w:szCs w:val="22"/>
        </w:rPr>
        <w:t>v</w:t>
      </w:r>
      <w:r w:rsidR="008A0D8C" w:rsidRPr="00F37140">
        <w:rPr>
          <w:sz w:val="22"/>
          <w:szCs w:val="22"/>
        </w:rPr>
        <w:t>ariances</w:t>
      </w:r>
    </w:p>
    <w:p w14:paraId="289DA6CD" w14:textId="77777777" w:rsidR="008A0D8C" w:rsidRPr="00340901" w:rsidRDefault="00795387" w:rsidP="008A0D8C">
      <w:pPr>
        <w:pStyle w:val="ListParagraph"/>
        <w:numPr>
          <w:ilvl w:val="0"/>
          <w:numId w:val="1"/>
        </w:numPr>
        <w:rPr>
          <w:sz w:val="22"/>
          <w:szCs w:val="22"/>
          <w:highlight w:val="yellow"/>
        </w:rPr>
      </w:pPr>
      <w:r w:rsidRPr="00340901">
        <w:rPr>
          <w:sz w:val="22"/>
          <w:szCs w:val="22"/>
          <w:highlight w:val="yellow"/>
        </w:rPr>
        <w:t>m</w:t>
      </w:r>
      <w:r w:rsidR="008A0D8C" w:rsidRPr="00340901">
        <w:rPr>
          <w:sz w:val="22"/>
          <w:szCs w:val="22"/>
          <w:highlight w:val="yellow"/>
        </w:rPr>
        <w:t>eans</w:t>
      </w:r>
    </w:p>
    <w:p w14:paraId="4314C82F" w14:textId="77777777" w:rsidR="008A0D8C" w:rsidRPr="00F37140" w:rsidRDefault="00795387" w:rsidP="008A0D8C">
      <w:pPr>
        <w:pStyle w:val="ListParagraph"/>
        <w:numPr>
          <w:ilvl w:val="0"/>
          <w:numId w:val="1"/>
        </w:numPr>
        <w:rPr>
          <w:sz w:val="22"/>
          <w:szCs w:val="22"/>
        </w:rPr>
      </w:pPr>
      <w:r>
        <w:rPr>
          <w:sz w:val="22"/>
          <w:szCs w:val="22"/>
        </w:rPr>
        <w:t>m</w:t>
      </w:r>
      <w:r w:rsidR="008A0D8C" w:rsidRPr="00F37140">
        <w:rPr>
          <w:sz w:val="22"/>
          <w:szCs w:val="22"/>
        </w:rPr>
        <w:t>edians</w:t>
      </w:r>
    </w:p>
    <w:p w14:paraId="0F509861" w14:textId="77777777" w:rsidR="008A0D8C" w:rsidRPr="00F37140" w:rsidRDefault="00795387" w:rsidP="00F37140">
      <w:pPr>
        <w:pStyle w:val="ListParagraph"/>
        <w:numPr>
          <w:ilvl w:val="0"/>
          <w:numId w:val="1"/>
        </w:numPr>
        <w:rPr>
          <w:sz w:val="22"/>
          <w:szCs w:val="22"/>
        </w:rPr>
      </w:pPr>
      <w:r>
        <w:rPr>
          <w:sz w:val="22"/>
          <w:szCs w:val="22"/>
        </w:rPr>
        <w:t>s</w:t>
      </w:r>
      <w:r w:rsidR="008A0D8C" w:rsidRPr="00F37140">
        <w:rPr>
          <w:sz w:val="22"/>
          <w:szCs w:val="22"/>
        </w:rPr>
        <w:t>tandard deviations</w:t>
      </w:r>
    </w:p>
    <w:p w14:paraId="21F28AE5" w14:textId="77777777" w:rsidR="008A0D8C" w:rsidRPr="00F37140" w:rsidRDefault="00F37140" w:rsidP="008A0D8C">
      <w:pPr>
        <w:rPr>
          <w:sz w:val="22"/>
          <w:szCs w:val="22"/>
        </w:rPr>
      </w:pPr>
      <w:r w:rsidRPr="00F37140">
        <w:rPr>
          <w:sz w:val="22"/>
          <w:szCs w:val="22"/>
        </w:rPr>
        <w:t>2</w:t>
      </w:r>
      <w:r w:rsidR="008A0D8C" w:rsidRPr="00F37140">
        <w:rPr>
          <w:sz w:val="22"/>
          <w:szCs w:val="22"/>
        </w:rPr>
        <w:t>) In a one-way ANOVA, suppose there are four treatments with n</w:t>
      </w:r>
      <w:r w:rsidR="008A0D8C" w:rsidRPr="00F37140">
        <w:rPr>
          <w:sz w:val="22"/>
          <w:szCs w:val="22"/>
          <w:vertAlign w:val="subscript"/>
        </w:rPr>
        <w:t>1</w:t>
      </w:r>
      <w:r w:rsidR="008A0D8C" w:rsidRPr="00F37140">
        <w:rPr>
          <w:sz w:val="22"/>
          <w:szCs w:val="22"/>
        </w:rPr>
        <w:t xml:space="preserve"> = 5, n</w:t>
      </w:r>
      <w:r w:rsidR="008A0D8C" w:rsidRPr="00F37140">
        <w:rPr>
          <w:sz w:val="22"/>
          <w:szCs w:val="22"/>
          <w:vertAlign w:val="subscript"/>
        </w:rPr>
        <w:t>2</w:t>
      </w:r>
      <w:r w:rsidR="008A0D8C" w:rsidRPr="00F37140">
        <w:rPr>
          <w:sz w:val="22"/>
          <w:szCs w:val="22"/>
        </w:rPr>
        <w:t xml:space="preserve"> = 6, n</w:t>
      </w:r>
      <w:r w:rsidR="008A0D8C" w:rsidRPr="00F37140">
        <w:rPr>
          <w:sz w:val="22"/>
          <w:szCs w:val="22"/>
          <w:vertAlign w:val="subscript"/>
        </w:rPr>
        <w:t>3</w:t>
      </w:r>
      <w:r w:rsidR="008A0D8C" w:rsidRPr="00F37140">
        <w:rPr>
          <w:sz w:val="22"/>
          <w:szCs w:val="22"/>
        </w:rPr>
        <w:t xml:space="preserve"> = 5, and n</w:t>
      </w:r>
      <w:r w:rsidR="008A0D8C" w:rsidRPr="00F37140">
        <w:rPr>
          <w:sz w:val="22"/>
          <w:szCs w:val="22"/>
          <w:vertAlign w:val="subscript"/>
        </w:rPr>
        <w:t>4</w:t>
      </w:r>
      <w:r w:rsidR="008A0D8C" w:rsidRPr="00F37140">
        <w:rPr>
          <w:sz w:val="22"/>
          <w:szCs w:val="22"/>
        </w:rPr>
        <w:t xml:space="preserve"> = 4.  Then, the </w:t>
      </w:r>
      <w:r w:rsidR="004922B1">
        <w:rPr>
          <w:sz w:val="22"/>
          <w:szCs w:val="22"/>
        </w:rPr>
        <w:t>total degrees of freedom would equal ________________.</w:t>
      </w:r>
    </w:p>
    <w:p w14:paraId="70C73BDF" w14:textId="77777777" w:rsidR="008A0D8C" w:rsidRPr="00F37140" w:rsidRDefault="008A0D8C" w:rsidP="008A0D8C">
      <w:pPr>
        <w:rPr>
          <w:sz w:val="22"/>
          <w:szCs w:val="22"/>
        </w:rPr>
      </w:pPr>
    </w:p>
    <w:p w14:paraId="2650BB32" w14:textId="77777777" w:rsidR="008A0D8C" w:rsidRPr="00340901" w:rsidRDefault="004922B1" w:rsidP="008A0D8C">
      <w:pPr>
        <w:pStyle w:val="ListParagraph"/>
        <w:numPr>
          <w:ilvl w:val="0"/>
          <w:numId w:val="3"/>
        </w:numPr>
        <w:rPr>
          <w:sz w:val="22"/>
          <w:szCs w:val="22"/>
          <w:highlight w:val="yellow"/>
        </w:rPr>
      </w:pPr>
      <w:r w:rsidRPr="00340901">
        <w:rPr>
          <w:sz w:val="22"/>
          <w:szCs w:val="22"/>
          <w:highlight w:val="yellow"/>
        </w:rPr>
        <w:t>19</w:t>
      </w:r>
      <w:r w:rsidR="00340901">
        <w:rPr>
          <w:sz w:val="22"/>
          <w:szCs w:val="22"/>
          <w:highlight w:val="yellow"/>
        </w:rPr>
        <w:t xml:space="preserve">                 5+6+5+4 = 20 total observations so </w:t>
      </w:r>
      <w:proofErr w:type="spellStart"/>
      <w:r w:rsidR="00340901">
        <w:rPr>
          <w:sz w:val="22"/>
          <w:szCs w:val="22"/>
          <w:highlight w:val="yellow"/>
        </w:rPr>
        <w:t>df</w:t>
      </w:r>
      <w:proofErr w:type="spellEnd"/>
      <w:r w:rsidR="00340901">
        <w:rPr>
          <w:sz w:val="22"/>
          <w:szCs w:val="22"/>
          <w:highlight w:val="yellow"/>
        </w:rPr>
        <w:t xml:space="preserve"> =19</w:t>
      </w:r>
    </w:p>
    <w:p w14:paraId="022A3746" w14:textId="77777777" w:rsidR="008A0D8C" w:rsidRPr="00F37140" w:rsidRDefault="004922B1" w:rsidP="008A0D8C">
      <w:pPr>
        <w:pStyle w:val="ListParagraph"/>
        <w:numPr>
          <w:ilvl w:val="0"/>
          <w:numId w:val="3"/>
        </w:numPr>
        <w:rPr>
          <w:sz w:val="22"/>
          <w:szCs w:val="22"/>
        </w:rPr>
      </w:pPr>
      <w:r>
        <w:rPr>
          <w:sz w:val="22"/>
          <w:szCs w:val="22"/>
        </w:rPr>
        <w:t>20</w:t>
      </w:r>
    </w:p>
    <w:p w14:paraId="28971E32" w14:textId="77777777" w:rsidR="008A0D8C" w:rsidRPr="00F37140" w:rsidRDefault="004922B1" w:rsidP="008A0D8C">
      <w:pPr>
        <w:pStyle w:val="ListParagraph"/>
        <w:numPr>
          <w:ilvl w:val="0"/>
          <w:numId w:val="3"/>
        </w:numPr>
        <w:rPr>
          <w:sz w:val="22"/>
          <w:szCs w:val="22"/>
        </w:rPr>
      </w:pPr>
      <w:r>
        <w:rPr>
          <w:sz w:val="22"/>
          <w:szCs w:val="22"/>
        </w:rPr>
        <w:t>79</w:t>
      </w:r>
    </w:p>
    <w:p w14:paraId="486E2C9F" w14:textId="77777777" w:rsidR="008A0D8C" w:rsidRPr="00F37140" w:rsidRDefault="004922B1" w:rsidP="008A0D8C">
      <w:pPr>
        <w:pStyle w:val="ListParagraph"/>
        <w:numPr>
          <w:ilvl w:val="0"/>
          <w:numId w:val="3"/>
        </w:numPr>
        <w:rPr>
          <w:sz w:val="22"/>
          <w:szCs w:val="22"/>
        </w:rPr>
      </w:pPr>
      <w:r>
        <w:rPr>
          <w:sz w:val="22"/>
          <w:szCs w:val="22"/>
        </w:rPr>
        <w:t>80</w:t>
      </w:r>
    </w:p>
    <w:p w14:paraId="45B2B30B" w14:textId="77777777" w:rsidR="008A0D8C" w:rsidRPr="00F37140" w:rsidRDefault="00F37140" w:rsidP="008A0D8C">
      <w:pPr>
        <w:rPr>
          <w:sz w:val="22"/>
          <w:szCs w:val="22"/>
        </w:rPr>
      </w:pPr>
      <w:r w:rsidRPr="00F37140">
        <w:rPr>
          <w:sz w:val="22"/>
          <w:szCs w:val="22"/>
        </w:rPr>
        <w:t>3) In a one-way ANOVA, MSG</w:t>
      </w:r>
      <w:r w:rsidR="008A0D8C" w:rsidRPr="00F37140">
        <w:rPr>
          <w:sz w:val="22"/>
          <w:szCs w:val="22"/>
        </w:rPr>
        <w:t xml:space="preserve"> is the mean square for </w:t>
      </w:r>
      <w:r w:rsidRPr="00F37140">
        <w:rPr>
          <w:sz w:val="22"/>
          <w:szCs w:val="22"/>
        </w:rPr>
        <w:t xml:space="preserve">the groups (or </w:t>
      </w:r>
      <w:r w:rsidR="008A0D8C" w:rsidRPr="00F37140">
        <w:rPr>
          <w:sz w:val="22"/>
          <w:szCs w:val="22"/>
        </w:rPr>
        <w:t>treatments</w:t>
      </w:r>
      <w:r w:rsidRPr="00F37140">
        <w:rPr>
          <w:sz w:val="22"/>
          <w:szCs w:val="22"/>
        </w:rPr>
        <w:t>)</w:t>
      </w:r>
      <w:r w:rsidR="008A0D8C" w:rsidRPr="00F37140">
        <w:rPr>
          <w:sz w:val="22"/>
          <w:szCs w:val="22"/>
        </w:rPr>
        <w:t xml:space="preserve"> and MSE is the mean square for error.  The null hypothesis of equal population means is rejected if:</w:t>
      </w:r>
    </w:p>
    <w:p w14:paraId="738B7A52" w14:textId="77777777" w:rsidR="008A0D8C" w:rsidRPr="00F37140" w:rsidRDefault="008A0D8C" w:rsidP="008A0D8C">
      <w:pPr>
        <w:rPr>
          <w:sz w:val="22"/>
          <w:szCs w:val="22"/>
        </w:rPr>
      </w:pPr>
    </w:p>
    <w:p w14:paraId="48E08703" w14:textId="77777777" w:rsidR="008A0D8C" w:rsidRPr="00F37140" w:rsidRDefault="00F37140" w:rsidP="008A0D8C">
      <w:pPr>
        <w:pStyle w:val="ListParagraph"/>
        <w:numPr>
          <w:ilvl w:val="0"/>
          <w:numId w:val="5"/>
        </w:numPr>
        <w:rPr>
          <w:sz w:val="22"/>
          <w:szCs w:val="22"/>
        </w:rPr>
      </w:pPr>
      <w:r w:rsidRPr="00F37140">
        <w:rPr>
          <w:sz w:val="22"/>
          <w:szCs w:val="22"/>
        </w:rPr>
        <w:t>MSG</w:t>
      </w:r>
      <w:r w:rsidR="008A0D8C" w:rsidRPr="00F37140">
        <w:rPr>
          <w:sz w:val="22"/>
          <w:szCs w:val="22"/>
        </w:rPr>
        <w:t xml:space="preserve"> is much smaller than MSE</w:t>
      </w:r>
    </w:p>
    <w:p w14:paraId="68A8553B" w14:textId="77777777" w:rsidR="00340901" w:rsidRDefault="00F37140" w:rsidP="008A0D8C">
      <w:pPr>
        <w:pStyle w:val="ListParagraph"/>
        <w:numPr>
          <w:ilvl w:val="0"/>
          <w:numId w:val="5"/>
        </w:numPr>
        <w:rPr>
          <w:sz w:val="22"/>
          <w:szCs w:val="22"/>
          <w:highlight w:val="yellow"/>
        </w:rPr>
      </w:pPr>
      <w:r w:rsidRPr="00340901">
        <w:rPr>
          <w:sz w:val="22"/>
          <w:szCs w:val="22"/>
          <w:highlight w:val="yellow"/>
        </w:rPr>
        <w:t>MSG</w:t>
      </w:r>
      <w:r w:rsidR="008A0D8C" w:rsidRPr="00340901">
        <w:rPr>
          <w:sz w:val="22"/>
          <w:szCs w:val="22"/>
          <w:highlight w:val="yellow"/>
        </w:rPr>
        <w:t xml:space="preserve"> is much larger than MSE</w:t>
      </w:r>
      <w:r w:rsidR="00340901">
        <w:rPr>
          <w:sz w:val="22"/>
          <w:szCs w:val="22"/>
          <w:highlight w:val="yellow"/>
        </w:rPr>
        <w:t xml:space="preserve">        the test statistic = MSG/MSE so large test statistic g                 </w:t>
      </w:r>
    </w:p>
    <w:p w14:paraId="1CDA9BCA" w14:textId="77777777" w:rsidR="008A0D8C" w:rsidRPr="00340901" w:rsidRDefault="00340901" w:rsidP="00340901">
      <w:pPr>
        <w:pStyle w:val="ListParagraph"/>
        <w:ind w:left="1080"/>
        <w:rPr>
          <w:sz w:val="22"/>
          <w:szCs w:val="22"/>
          <w:highlight w:val="yellow"/>
        </w:rPr>
      </w:pPr>
      <w:r w:rsidRPr="00340901">
        <w:rPr>
          <w:sz w:val="22"/>
          <w:szCs w:val="22"/>
        </w:rPr>
        <w:t xml:space="preserve">                                                         </w:t>
      </w:r>
      <w:r>
        <w:rPr>
          <w:sz w:val="22"/>
          <w:szCs w:val="22"/>
          <w:highlight w:val="yellow"/>
        </w:rPr>
        <w:t xml:space="preserve"> </w:t>
      </w:r>
      <w:proofErr w:type="gramStart"/>
      <w:r>
        <w:rPr>
          <w:sz w:val="22"/>
          <w:szCs w:val="22"/>
          <w:highlight w:val="yellow"/>
        </w:rPr>
        <w:t>generally</w:t>
      </w:r>
      <w:proofErr w:type="gramEnd"/>
      <w:r>
        <w:rPr>
          <w:sz w:val="22"/>
          <w:szCs w:val="22"/>
          <w:highlight w:val="yellow"/>
        </w:rPr>
        <w:t xml:space="preserve"> lead to rejection of the null</w:t>
      </w:r>
    </w:p>
    <w:p w14:paraId="099768AE" w14:textId="77777777" w:rsidR="008A0D8C" w:rsidRPr="00F37140" w:rsidRDefault="00F37140" w:rsidP="008A0D8C">
      <w:pPr>
        <w:pStyle w:val="ListParagraph"/>
        <w:numPr>
          <w:ilvl w:val="0"/>
          <w:numId w:val="5"/>
        </w:numPr>
        <w:rPr>
          <w:sz w:val="22"/>
          <w:szCs w:val="22"/>
        </w:rPr>
      </w:pPr>
      <w:r w:rsidRPr="00F37140">
        <w:rPr>
          <w:sz w:val="22"/>
          <w:szCs w:val="22"/>
        </w:rPr>
        <w:t>MSG</w:t>
      </w:r>
      <w:r w:rsidR="008A0D8C" w:rsidRPr="00F37140">
        <w:rPr>
          <w:sz w:val="22"/>
          <w:szCs w:val="22"/>
        </w:rPr>
        <w:t xml:space="preserve"> is equal to MSE</w:t>
      </w:r>
    </w:p>
    <w:p w14:paraId="10979BF4" w14:textId="77777777" w:rsidR="008A0D8C" w:rsidRDefault="008A0D8C" w:rsidP="008A0D8C">
      <w:pPr>
        <w:pStyle w:val="ListParagraph"/>
        <w:numPr>
          <w:ilvl w:val="0"/>
          <w:numId w:val="5"/>
        </w:numPr>
        <w:rPr>
          <w:sz w:val="22"/>
          <w:szCs w:val="22"/>
        </w:rPr>
      </w:pPr>
      <w:r w:rsidRPr="00F37140">
        <w:rPr>
          <w:sz w:val="22"/>
          <w:szCs w:val="22"/>
        </w:rPr>
        <w:t>The null hypothesis is always rejected in a one-way ANOVA</w:t>
      </w:r>
    </w:p>
    <w:p w14:paraId="234690B9" w14:textId="77777777" w:rsidR="004922B1" w:rsidRPr="00340901" w:rsidRDefault="004922B1" w:rsidP="00340901">
      <w:pPr>
        <w:rPr>
          <w:sz w:val="22"/>
          <w:szCs w:val="22"/>
        </w:rPr>
      </w:pPr>
    </w:p>
    <w:p w14:paraId="652ABBB5" w14:textId="77777777" w:rsidR="00F37140" w:rsidRPr="00F37140" w:rsidRDefault="00F37140" w:rsidP="00F37140">
      <w:pPr>
        <w:rPr>
          <w:b/>
        </w:rPr>
      </w:pPr>
      <w:r w:rsidRPr="00F37140">
        <w:rPr>
          <w:b/>
        </w:rPr>
        <w:t>Use the following ANO</w:t>
      </w:r>
      <w:r w:rsidR="004922B1">
        <w:rPr>
          <w:b/>
        </w:rPr>
        <w:t>NVA table to answer questions #4-#8</w:t>
      </w:r>
    </w:p>
    <w:tbl>
      <w:tblPr>
        <w:tblStyle w:val="TableGrid"/>
        <w:tblW w:w="0" w:type="auto"/>
        <w:tblLook w:val="04A0" w:firstRow="1" w:lastRow="0" w:firstColumn="1" w:lastColumn="0" w:noHBand="0" w:noVBand="1"/>
      </w:tblPr>
      <w:tblGrid>
        <w:gridCol w:w="1870"/>
        <w:gridCol w:w="1870"/>
        <w:gridCol w:w="1870"/>
        <w:gridCol w:w="1870"/>
        <w:gridCol w:w="1870"/>
      </w:tblGrid>
      <w:tr w:rsidR="00F37140" w14:paraId="012AE355" w14:textId="77777777" w:rsidTr="00F37140">
        <w:tc>
          <w:tcPr>
            <w:tcW w:w="1870" w:type="dxa"/>
          </w:tcPr>
          <w:p w14:paraId="336FF8EE" w14:textId="77777777" w:rsidR="00F37140" w:rsidRDefault="00F37140" w:rsidP="00F37140">
            <w:r>
              <w:t>Source</w:t>
            </w:r>
          </w:p>
        </w:tc>
        <w:tc>
          <w:tcPr>
            <w:tcW w:w="1870" w:type="dxa"/>
          </w:tcPr>
          <w:p w14:paraId="69AD84B2" w14:textId="77777777" w:rsidR="00F37140" w:rsidRDefault="00F37140" w:rsidP="00F37140">
            <w:proofErr w:type="spellStart"/>
            <w:r>
              <w:t>df</w:t>
            </w:r>
            <w:proofErr w:type="spellEnd"/>
          </w:p>
        </w:tc>
        <w:tc>
          <w:tcPr>
            <w:tcW w:w="1870" w:type="dxa"/>
          </w:tcPr>
          <w:p w14:paraId="40C89062" w14:textId="77777777" w:rsidR="00F37140" w:rsidRDefault="00F37140" w:rsidP="00F37140">
            <w:r>
              <w:t>SS</w:t>
            </w:r>
          </w:p>
        </w:tc>
        <w:tc>
          <w:tcPr>
            <w:tcW w:w="1870" w:type="dxa"/>
          </w:tcPr>
          <w:p w14:paraId="6957D2C5" w14:textId="77777777" w:rsidR="00F37140" w:rsidRDefault="00F37140" w:rsidP="00F37140">
            <w:r>
              <w:t>MS</w:t>
            </w:r>
          </w:p>
        </w:tc>
        <w:tc>
          <w:tcPr>
            <w:tcW w:w="1870" w:type="dxa"/>
          </w:tcPr>
          <w:p w14:paraId="693DC13B" w14:textId="77777777" w:rsidR="00F37140" w:rsidRDefault="00F37140" w:rsidP="00F37140">
            <w:r>
              <w:t>F</w:t>
            </w:r>
          </w:p>
        </w:tc>
      </w:tr>
      <w:tr w:rsidR="00F37140" w14:paraId="155AE783" w14:textId="77777777" w:rsidTr="00F37140">
        <w:tc>
          <w:tcPr>
            <w:tcW w:w="1870" w:type="dxa"/>
          </w:tcPr>
          <w:p w14:paraId="655FE0C2" w14:textId="77777777" w:rsidR="00F37140" w:rsidRDefault="00F37140" w:rsidP="00F37140">
            <w:r>
              <w:t>A</w:t>
            </w:r>
          </w:p>
        </w:tc>
        <w:tc>
          <w:tcPr>
            <w:tcW w:w="1870" w:type="dxa"/>
          </w:tcPr>
          <w:p w14:paraId="2A3E6B1D" w14:textId="77777777" w:rsidR="00F37140" w:rsidRDefault="00F37140" w:rsidP="00F37140">
            <w:r>
              <w:t>3</w:t>
            </w:r>
          </w:p>
        </w:tc>
        <w:tc>
          <w:tcPr>
            <w:tcW w:w="1870" w:type="dxa"/>
          </w:tcPr>
          <w:p w14:paraId="37A00769" w14:textId="77777777" w:rsidR="00F37140" w:rsidRDefault="00F37140" w:rsidP="00F37140">
            <w:r>
              <w:t>2.25</w:t>
            </w:r>
          </w:p>
        </w:tc>
        <w:tc>
          <w:tcPr>
            <w:tcW w:w="1870" w:type="dxa"/>
          </w:tcPr>
          <w:p w14:paraId="114912C0" w14:textId="77777777" w:rsidR="00F37140" w:rsidRDefault="00F37140" w:rsidP="00F37140">
            <w:r>
              <w:t>0.75</w:t>
            </w:r>
          </w:p>
        </w:tc>
        <w:tc>
          <w:tcPr>
            <w:tcW w:w="1870" w:type="dxa"/>
          </w:tcPr>
          <w:p w14:paraId="3B610DCB" w14:textId="77777777" w:rsidR="00F37140" w:rsidRDefault="00F37140" w:rsidP="00F37140"/>
        </w:tc>
      </w:tr>
      <w:tr w:rsidR="00F37140" w14:paraId="67869552" w14:textId="77777777" w:rsidTr="00F37140">
        <w:tc>
          <w:tcPr>
            <w:tcW w:w="1870" w:type="dxa"/>
          </w:tcPr>
          <w:p w14:paraId="5B7039FF" w14:textId="77777777" w:rsidR="00F37140" w:rsidRDefault="00F37140" w:rsidP="00F37140">
            <w:r>
              <w:t>B</w:t>
            </w:r>
          </w:p>
        </w:tc>
        <w:tc>
          <w:tcPr>
            <w:tcW w:w="1870" w:type="dxa"/>
          </w:tcPr>
          <w:p w14:paraId="7B6DC852" w14:textId="77777777" w:rsidR="00F37140" w:rsidRDefault="00F37140" w:rsidP="00F37140">
            <w:r>
              <w:t>1</w:t>
            </w:r>
          </w:p>
        </w:tc>
        <w:tc>
          <w:tcPr>
            <w:tcW w:w="1870" w:type="dxa"/>
          </w:tcPr>
          <w:p w14:paraId="3DAAE614" w14:textId="77777777" w:rsidR="00F37140" w:rsidRDefault="00F37140" w:rsidP="00F37140">
            <w:r>
              <w:t>0.95</w:t>
            </w:r>
          </w:p>
        </w:tc>
        <w:tc>
          <w:tcPr>
            <w:tcW w:w="1870" w:type="dxa"/>
          </w:tcPr>
          <w:p w14:paraId="60496382" w14:textId="77777777" w:rsidR="00F37140" w:rsidRDefault="00F37140" w:rsidP="00F37140">
            <w:r>
              <w:t>0.95</w:t>
            </w:r>
          </w:p>
        </w:tc>
        <w:tc>
          <w:tcPr>
            <w:tcW w:w="1870" w:type="dxa"/>
          </w:tcPr>
          <w:p w14:paraId="7A7B4EAF" w14:textId="77777777" w:rsidR="00F37140" w:rsidRDefault="00F37140" w:rsidP="00F37140"/>
        </w:tc>
      </w:tr>
      <w:tr w:rsidR="00F37140" w14:paraId="2DD7FAE8" w14:textId="77777777" w:rsidTr="00F37140">
        <w:tc>
          <w:tcPr>
            <w:tcW w:w="1870" w:type="dxa"/>
          </w:tcPr>
          <w:p w14:paraId="311B4D79" w14:textId="77777777" w:rsidR="00F37140" w:rsidRDefault="00F37140" w:rsidP="00F37140">
            <w:r>
              <w:t>A*B</w:t>
            </w:r>
          </w:p>
        </w:tc>
        <w:tc>
          <w:tcPr>
            <w:tcW w:w="1870" w:type="dxa"/>
          </w:tcPr>
          <w:p w14:paraId="7F77D6E5" w14:textId="77777777" w:rsidR="00F37140" w:rsidRDefault="00F37140" w:rsidP="00F37140">
            <w:r>
              <w:t>3</w:t>
            </w:r>
          </w:p>
        </w:tc>
        <w:tc>
          <w:tcPr>
            <w:tcW w:w="1870" w:type="dxa"/>
          </w:tcPr>
          <w:p w14:paraId="337C1B62" w14:textId="77777777" w:rsidR="00F37140" w:rsidRDefault="00F37140" w:rsidP="00F37140">
            <w:r>
              <w:t>1.20</w:t>
            </w:r>
          </w:p>
        </w:tc>
        <w:tc>
          <w:tcPr>
            <w:tcW w:w="1870" w:type="dxa"/>
          </w:tcPr>
          <w:p w14:paraId="3B3352BF" w14:textId="77777777" w:rsidR="00F37140" w:rsidRDefault="00F37140" w:rsidP="00F37140">
            <w:r>
              <w:t>0.30</w:t>
            </w:r>
          </w:p>
        </w:tc>
        <w:tc>
          <w:tcPr>
            <w:tcW w:w="1870" w:type="dxa"/>
          </w:tcPr>
          <w:p w14:paraId="3AFA428D" w14:textId="77777777" w:rsidR="00F37140" w:rsidRDefault="00F37140" w:rsidP="00F37140"/>
        </w:tc>
      </w:tr>
      <w:tr w:rsidR="00F37140" w14:paraId="2EA982DB" w14:textId="77777777" w:rsidTr="00F37140">
        <w:tc>
          <w:tcPr>
            <w:tcW w:w="1870" w:type="dxa"/>
          </w:tcPr>
          <w:p w14:paraId="51C16E65" w14:textId="77777777" w:rsidR="00F37140" w:rsidRDefault="00F37140" w:rsidP="00F37140">
            <w:r>
              <w:t>Error</w:t>
            </w:r>
          </w:p>
        </w:tc>
        <w:tc>
          <w:tcPr>
            <w:tcW w:w="1870" w:type="dxa"/>
          </w:tcPr>
          <w:p w14:paraId="04B509E9" w14:textId="77777777" w:rsidR="00F37140" w:rsidRDefault="00F37140" w:rsidP="00F37140">
            <w:r>
              <w:t>16</w:t>
            </w:r>
          </w:p>
        </w:tc>
        <w:tc>
          <w:tcPr>
            <w:tcW w:w="1870" w:type="dxa"/>
          </w:tcPr>
          <w:p w14:paraId="3049F4BB" w14:textId="77777777" w:rsidR="00F37140" w:rsidRDefault="00F37140" w:rsidP="00F37140">
            <w:r>
              <w:t>2.1</w:t>
            </w:r>
          </w:p>
        </w:tc>
        <w:tc>
          <w:tcPr>
            <w:tcW w:w="1870" w:type="dxa"/>
          </w:tcPr>
          <w:p w14:paraId="203E6F8B" w14:textId="77777777" w:rsidR="00F37140" w:rsidRDefault="00F37140" w:rsidP="00F37140">
            <w:r>
              <w:t>0.1313</w:t>
            </w:r>
          </w:p>
        </w:tc>
        <w:tc>
          <w:tcPr>
            <w:tcW w:w="1870" w:type="dxa"/>
          </w:tcPr>
          <w:p w14:paraId="1649F786" w14:textId="77777777" w:rsidR="00F37140" w:rsidRDefault="00F37140" w:rsidP="00F37140"/>
        </w:tc>
      </w:tr>
      <w:tr w:rsidR="00F37140" w14:paraId="0C66568A" w14:textId="77777777" w:rsidTr="00F37140">
        <w:tc>
          <w:tcPr>
            <w:tcW w:w="1870" w:type="dxa"/>
          </w:tcPr>
          <w:p w14:paraId="380DE7B9" w14:textId="77777777" w:rsidR="00F37140" w:rsidRDefault="00F37140" w:rsidP="00F37140">
            <w:r>
              <w:t>Total</w:t>
            </w:r>
          </w:p>
        </w:tc>
        <w:tc>
          <w:tcPr>
            <w:tcW w:w="1870" w:type="dxa"/>
          </w:tcPr>
          <w:p w14:paraId="087F67B9" w14:textId="77777777" w:rsidR="00F37140" w:rsidRDefault="00F37140" w:rsidP="00F37140">
            <w:r>
              <w:t>23</w:t>
            </w:r>
          </w:p>
        </w:tc>
        <w:tc>
          <w:tcPr>
            <w:tcW w:w="1870" w:type="dxa"/>
          </w:tcPr>
          <w:p w14:paraId="1ABACA93" w14:textId="77777777" w:rsidR="00F37140" w:rsidRDefault="00F37140" w:rsidP="00F37140">
            <w:r>
              <w:t>6.5</w:t>
            </w:r>
          </w:p>
        </w:tc>
        <w:tc>
          <w:tcPr>
            <w:tcW w:w="1870" w:type="dxa"/>
          </w:tcPr>
          <w:p w14:paraId="0AFA1CE2" w14:textId="77777777" w:rsidR="00F37140" w:rsidRDefault="00F37140" w:rsidP="00F37140"/>
        </w:tc>
        <w:tc>
          <w:tcPr>
            <w:tcW w:w="1870" w:type="dxa"/>
          </w:tcPr>
          <w:p w14:paraId="3832B569" w14:textId="77777777" w:rsidR="00F37140" w:rsidRDefault="00F37140" w:rsidP="00F37140"/>
        </w:tc>
      </w:tr>
    </w:tbl>
    <w:p w14:paraId="4D1293FF" w14:textId="77777777" w:rsidR="00F37140" w:rsidRDefault="00F37140" w:rsidP="00F37140"/>
    <w:p w14:paraId="5CC46963" w14:textId="77777777" w:rsidR="00F37140" w:rsidRDefault="004922B1" w:rsidP="00F37140">
      <w:r>
        <w:t>4</w:t>
      </w:r>
      <w:r w:rsidR="00F37140">
        <w:t>.  Factor A has ____</w:t>
      </w:r>
      <w:r w:rsidR="00340901" w:rsidRPr="00340901">
        <w:t>4</w:t>
      </w:r>
      <w:r w:rsidR="00F37140">
        <w:t>_________ levels.</w:t>
      </w:r>
    </w:p>
    <w:p w14:paraId="760BED4D" w14:textId="77777777" w:rsidR="00F37140" w:rsidRDefault="004922B1" w:rsidP="00F37140">
      <w:r>
        <w:t>5</w:t>
      </w:r>
      <w:r w:rsidR="00F37140">
        <w:t>. How many total observations were collected? ______________</w:t>
      </w:r>
      <w:r w:rsidR="00340901" w:rsidRPr="00340901">
        <w:rPr>
          <w:highlight w:val="yellow"/>
        </w:rPr>
        <w:t>24</w:t>
      </w:r>
      <w:r w:rsidR="00F37140">
        <w:t>________</w:t>
      </w:r>
    </w:p>
    <w:p w14:paraId="429BAA38" w14:textId="77777777" w:rsidR="00F37140" w:rsidRDefault="004922B1" w:rsidP="00F37140">
      <w:r>
        <w:t>6</w:t>
      </w:r>
      <w:r w:rsidR="00F37140">
        <w:t>. If the researchers used a balanced design, how many replications were conducted in each treatment combination?</w:t>
      </w:r>
    </w:p>
    <w:p w14:paraId="68DDFAF0" w14:textId="77777777" w:rsidR="00F37140" w:rsidRDefault="00F37140" w:rsidP="00F37140"/>
    <w:p w14:paraId="26F0A5CD" w14:textId="77777777" w:rsidR="00F37140" w:rsidRDefault="00340901" w:rsidP="00F37140">
      <w:r w:rsidRPr="00340901">
        <w:rPr>
          <w:highlight w:val="yellow"/>
        </w:rPr>
        <w:t xml:space="preserve">There are 8 </w:t>
      </w:r>
      <w:r>
        <w:rPr>
          <w:highlight w:val="yellow"/>
        </w:rPr>
        <w:t>possible treatment combinations</w:t>
      </w:r>
      <w:r w:rsidRPr="00340901">
        <w:rPr>
          <w:highlight w:val="yellow"/>
        </w:rPr>
        <w:t xml:space="preserve"> and 24 total observations so if the design is balanced there would be three replications per group.</w:t>
      </w:r>
    </w:p>
    <w:p w14:paraId="7915706D" w14:textId="77777777" w:rsidR="00340901" w:rsidRDefault="00340901" w:rsidP="00F37140"/>
    <w:p w14:paraId="46870653" w14:textId="77777777" w:rsidR="00F37140" w:rsidRDefault="00F37140" w:rsidP="00F37140"/>
    <w:p w14:paraId="450A7A64" w14:textId="77777777" w:rsidR="00F37140" w:rsidRDefault="00F37140" w:rsidP="00F37140"/>
    <w:p w14:paraId="3E0618CF" w14:textId="77777777" w:rsidR="00F37140" w:rsidRPr="00073234" w:rsidRDefault="004922B1" w:rsidP="00F37140">
      <w:pPr>
        <w:rPr>
          <w:color w:val="FF6600"/>
        </w:rPr>
      </w:pPr>
      <w:r w:rsidRPr="00073234">
        <w:rPr>
          <w:color w:val="FF6600"/>
        </w:rPr>
        <w:t>7</w:t>
      </w:r>
      <w:r w:rsidR="00F37140" w:rsidRPr="00073234">
        <w:rPr>
          <w:color w:val="FF6600"/>
        </w:rPr>
        <w:t>. What are the degrees of freedom the researchers would use to determine if there was any interaction between these two factors?</w:t>
      </w:r>
    </w:p>
    <w:p w14:paraId="0AF285CF" w14:textId="77777777" w:rsidR="004922B1" w:rsidRDefault="004922B1" w:rsidP="00F37140"/>
    <w:p w14:paraId="15040A0D" w14:textId="77777777" w:rsidR="00F37140" w:rsidRDefault="00F37140" w:rsidP="004922B1">
      <w:pPr>
        <w:ind w:firstLine="720"/>
      </w:pPr>
      <w:r>
        <w:t xml:space="preserve">a) </w:t>
      </w:r>
      <w:r w:rsidRPr="00340901">
        <w:rPr>
          <w:highlight w:val="yellow"/>
        </w:rPr>
        <w:t>3,16</w:t>
      </w:r>
      <w:r w:rsidR="00420A4B">
        <w:t xml:space="preserve"> </w:t>
      </w:r>
    </w:p>
    <w:p w14:paraId="570262DF" w14:textId="77777777" w:rsidR="00F37140" w:rsidRDefault="00F37140" w:rsidP="004922B1">
      <w:pPr>
        <w:ind w:firstLine="720"/>
      </w:pPr>
      <w:r>
        <w:t>b) 3,23</w:t>
      </w:r>
    </w:p>
    <w:p w14:paraId="1197F02A" w14:textId="77777777" w:rsidR="00F37140" w:rsidRDefault="00F37140" w:rsidP="004922B1">
      <w:pPr>
        <w:ind w:firstLine="720"/>
      </w:pPr>
      <w:r>
        <w:t>c) 3,3</w:t>
      </w:r>
    </w:p>
    <w:p w14:paraId="0CE524FF" w14:textId="77777777" w:rsidR="00F37140" w:rsidRDefault="00F37140" w:rsidP="004922B1">
      <w:pPr>
        <w:ind w:firstLine="720"/>
      </w:pPr>
      <w:r>
        <w:t xml:space="preserve">d) 16,3 </w:t>
      </w:r>
    </w:p>
    <w:p w14:paraId="4DC904C8" w14:textId="77777777" w:rsidR="00F37140" w:rsidRDefault="00F37140" w:rsidP="00F37140"/>
    <w:p w14:paraId="33C944B3" w14:textId="77777777" w:rsidR="00F37140" w:rsidRDefault="004922B1" w:rsidP="00F37140">
      <w:r>
        <w:t>8</w:t>
      </w:r>
      <w:r w:rsidR="00F37140">
        <w:t xml:space="preserve">. </w:t>
      </w:r>
      <w:r w:rsidR="00795387">
        <w:t>C</w:t>
      </w:r>
      <w:r w:rsidR="00F37140">
        <w:t>ompute</w:t>
      </w:r>
      <w:r w:rsidR="00795387">
        <w:t xml:space="preserve"> the F-ratio</w:t>
      </w:r>
      <w:r w:rsidR="00F37140">
        <w:t xml:space="preserve"> to test for the significance of Factor A?</w:t>
      </w:r>
    </w:p>
    <w:p w14:paraId="4B5D4AE9" w14:textId="77777777" w:rsidR="00F37140" w:rsidRDefault="00F37140" w:rsidP="00F37140">
      <w:pPr>
        <w:rPr>
          <w:sz w:val="22"/>
          <w:szCs w:val="22"/>
        </w:rPr>
      </w:pPr>
    </w:p>
    <w:p w14:paraId="550FBC36" w14:textId="77777777" w:rsidR="00F37140" w:rsidRDefault="00340901" w:rsidP="00340901">
      <w:pPr>
        <w:jc w:val="center"/>
        <w:rPr>
          <w:sz w:val="22"/>
          <w:szCs w:val="22"/>
        </w:rPr>
      </w:pPr>
      <w:r w:rsidRPr="00340901">
        <w:rPr>
          <w:sz w:val="22"/>
          <w:szCs w:val="22"/>
          <w:highlight w:val="yellow"/>
        </w:rPr>
        <w:t>.75/.1313=5.71</w:t>
      </w:r>
    </w:p>
    <w:p w14:paraId="57B44F37" w14:textId="77777777" w:rsidR="00F37140" w:rsidRDefault="00F37140" w:rsidP="00F37140">
      <w:pPr>
        <w:rPr>
          <w:sz w:val="22"/>
          <w:szCs w:val="22"/>
        </w:rPr>
      </w:pPr>
    </w:p>
    <w:p w14:paraId="3B4FC487" w14:textId="77777777" w:rsidR="00F37140" w:rsidRDefault="00F37140" w:rsidP="00F37140">
      <w:pPr>
        <w:rPr>
          <w:sz w:val="22"/>
          <w:szCs w:val="22"/>
        </w:rPr>
      </w:pPr>
    </w:p>
    <w:p w14:paraId="7E3336D2" w14:textId="77777777" w:rsidR="00F37140" w:rsidRPr="00440154" w:rsidRDefault="004922B1" w:rsidP="00F37140">
      <w:pPr>
        <w:rPr>
          <w:b/>
        </w:rPr>
      </w:pPr>
      <w:r>
        <w:rPr>
          <w:b/>
        </w:rPr>
        <w:t>Use for #9-#10</w:t>
      </w:r>
      <w:r w:rsidR="00F37140" w:rsidRPr="00440154">
        <w:rPr>
          <w:b/>
        </w:rPr>
        <w:t>.</w:t>
      </w:r>
      <w:r w:rsidR="00F37140">
        <w:rPr>
          <w:b/>
        </w:rPr>
        <w:t xml:space="preserve"> </w:t>
      </w:r>
      <w:r w:rsidR="00F37140" w:rsidRPr="00416F3F">
        <w:t>A study was conducted to test the effectiveness of supermarket sales strategies. At one supermarket, the price level (regular, reduced price, and at cost to supermarket) and display level (normal display space, normal display space plus end of aisle, and twice the display space) were tested to determine if they had any effect on the weekly sales of a particular supermarket product. Each of the combinations of price level and display level were put in place for a randomly selected week and the weekly sales of the product were recorded. Each combination was used three times ov</w:t>
      </w:r>
      <w:r w:rsidR="00F37140">
        <w:t>er the course of the experiment</w:t>
      </w:r>
      <w:r w:rsidR="00F37140" w:rsidRPr="00416F3F">
        <w:t>. The results of the study are shown below.</w:t>
      </w:r>
    </w:p>
    <w:tbl>
      <w:tblPr>
        <w:tblStyle w:val="TableGrid"/>
        <w:tblW w:w="0" w:type="auto"/>
        <w:tblLook w:val="04A0" w:firstRow="1" w:lastRow="0" w:firstColumn="1" w:lastColumn="0" w:noHBand="0" w:noVBand="1"/>
      </w:tblPr>
      <w:tblGrid>
        <w:gridCol w:w="2394"/>
        <w:gridCol w:w="2394"/>
        <w:gridCol w:w="2394"/>
        <w:gridCol w:w="2394"/>
      </w:tblGrid>
      <w:tr w:rsidR="00F37140" w14:paraId="22FFBA0F" w14:textId="77777777" w:rsidTr="00F37140">
        <w:tc>
          <w:tcPr>
            <w:tcW w:w="2394" w:type="dxa"/>
          </w:tcPr>
          <w:p w14:paraId="0DCB16F2" w14:textId="77777777" w:rsidR="00F37140" w:rsidRDefault="00F37140" w:rsidP="00F37140"/>
        </w:tc>
        <w:tc>
          <w:tcPr>
            <w:tcW w:w="2394" w:type="dxa"/>
          </w:tcPr>
          <w:p w14:paraId="433BF0BF" w14:textId="77777777" w:rsidR="00F37140" w:rsidRPr="00F37140" w:rsidRDefault="00F37140" w:rsidP="00F37140">
            <w:pPr>
              <w:jc w:val="center"/>
              <w:rPr>
                <w:b/>
              </w:rPr>
            </w:pPr>
            <w:r w:rsidRPr="00F37140">
              <w:rPr>
                <w:b/>
              </w:rPr>
              <w:t>Regular Price</w:t>
            </w:r>
          </w:p>
        </w:tc>
        <w:tc>
          <w:tcPr>
            <w:tcW w:w="2394" w:type="dxa"/>
          </w:tcPr>
          <w:p w14:paraId="6D8F9704" w14:textId="77777777" w:rsidR="00F37140" w:rsidRPr="00F37140" w:rsidRDefault="00F37140" w:rsidP="00F37140">
            <w:pPr>
              <w:jc w:val="center"/>
              <w:rPr>
                <w:b/>
              </w:rPr>
            </w:pPr>
            <w:r w:rsidRPr="00F37140">
              <w:rPr>
                <w:b/>
              </w:rPr>
              <w:t>Price Reduced</w:t>
            </w:r>
          </w:p>
        </w:tc>
        <w:tc>
          <w:tcPr>
            <w:tcW w:w="2394" w:type="dxa"/>
          </w:tcPr>
          <w:p w14:paraId="38A1672B" w14:textId="77777777" w:rsidR="00F37140" w:rsidRPr="00F37140" w:rsidRDefault="00F37140" w:rsidP="00F37140">
            <w:pPr>
              <w:jc w:val="center"/>
              <w:rPr>
                <w:b/>
              </w:rPr>
            </w:pPr>
            <w:r w:rsidRPr="00F37140">
              <w:rPr>
                <w:b/>
              </w:rPr>
              <w:t>At Cost</w:t>
            </w:r>
          </w:p>
        </w:tc>
      </w:tr>
      <w:tr w:rsidR="00F37140" w14:paraId="69F75972" w14:textId="77777777" w:rsidTr="00F37140">
        <w:tc>
          <w:tcPr>
            <w:tcW w:w="2394" w:type="dxa"/>
          </w:tcPr>
          <w:p w14:paraId="47919855" w14:textId="77777777" w:rsidR="00F37140" w:rsidRPr="00F37140" w:rsidRDefault="00F37140" w:rsidP="00F37140">
            <w:pPr>
              <w:rPr>
                <w:b/>
              </w:rPr>
            </w:pPr>
            <w:r w:rsidRPr="00F37140">
              <w:rPr>
                <w:b/>
              </w:rPr>
              <w:t>Normal Display</w:t>
            </w:r>
          </w:p>
        </w:tc>
        <w:tc>
          <w:tcPr>
            <w:tcW w:w="2394" w:type="dxa"/>
          </w:tcPr>
          <w:p w14:paraId="378DC846" w14:textId="77777777" w:rsidR="00F37140" w:rsidRDefault="00F37140" w:rsidP="00F37140">
            <w:pPr>
              <w:jc w:val="center"/>
            </w:pPr>
            <w:r>
              <w:t>999</w:t>
            </w:r>
          </w:p>
          <w:p w14:paraId="554905A3" w14:textId="77777777" w:rsidR="00F37140" w:rsidRDefault="00F37140" w:rsidP="00F37140">
            <w:pPr>
              <w:jc w:val="center"/>
            </w:pPr>
            <w:r>
              <w:t>1025</w:t>
            </w:r>
          </w:p>
          <w:p w14:paraId="6D6A20BE" w14:textId="77777777" w:rsidR="00F37140" w:rsidRDefault="00F37140" w:rsidP="00F37140">
            <w:pPr>
              <w:jc w:val="center"/>
            </w:pPr>
            <w:r>
              <w:t>1030</w:t>
            </w:r>
          </w:p>
        </w:tc>
        <w:tc>
          <w:tcPr>
            <w:tcW w:w="2394" w:type="dxa"/>
          </w:tcPr>
          <w:p w14:paraId="1B7713C2" w14:textId="77777777" w:rsidR="00F37140" w:rsidRDefault="00F37140" w:rsidP="00F37140">
            <w:pPr>
              <w:jc w:val="center"/>
            </w:pPr>
            <w:r>
              <w:t>1211</w:t>
            </w:r>
          </w:p>
          <w:p w14:paraId="423DC155" w14:textId="77777777" w:rsidR="00F37140" w:rsidRDefault="00F37140" w:rsidP="00F37140">
            <w:pPr>
              <w:jc w:val="center"/>
            </w:pPr>
            <w:r>
              <w:t>1215</w:t>
            </w:r>
          </w:p>
          <w:p w14:paraId="562EBB23" w14:textId="77777777" w:rsidR="00F37140" w:rsidRDefault="00F37140" w:rsidP="00F37140">
            <w:pPr>
              <w:jc w:val="center"/>
            </w:pPr>
            <w:r>
              <w:t>1182</w:t>
            </w:r>
          </w:p>
        </w:tc>
        <w:tc>
          <w:tcPr>
            <w:tcW w:w="2394" w:type="dxa"/>
          </w:tcPr>
          <w:p w14:paraId="59CDFEB6" w14:textId="77777777" w:rsidR="00F37140" w:rsidRDefault="00F37140" w:rsidP="00F37140">
            <w:pPr>
              <w:jc w:val="center"/>
            </w:pPr>
            <w:r>
              <w:t>1577</w:t>
            </w:r>
          </w:p>
          <w:p w14:paraId="4EB17385" w14:textId="77777777" w:rsidR="00F37140" w:rsidRDefault="00F37140" w:rsidP="00F37140">
            <w:pPr>
              <w:jc w:val="center"/>
            </w:pPr>
            <w:r>
              <w:t>1559</w:t>
            </w:r>
          </w:p>
          <w:p w14:paraId="08A98245" w14:textId="77777777" w:rsidR="00F37140" w:rsidRDefault="00F37140" w:rsidP="00F37140">
            <w:pPr>
              <w:jc w:val="center"/>
            </w:pPr>
            <w:r>
              <w:t>1598</w:t>
            </w:r>
          </w:p>
        </w:tc>
      </w:tr>
      <w:tr w:rsidR="00F37140" w14:paraId="7976CBE6" w14:textId="77777777" w:rsidTr="00F37140">
        <w:tc>
          <w:tcPr>
            <w:tcW w:w="2394" w:type="dxa"/>
          </w:tcPr>
          <w:p w14:paraId="512F5616" w14:textId="77777777" w:rsidR="00F37140" w:rsidRPr="00F37140" w:rsidRDefault="00F37140" w:rsidP="00F37140">
            <w:pPr>
              <w:rPr>
                <w:b/>
              </w:rPr>
            </w:pPr>
            <w:r w:rsidRPr="00F37140">
              <w:rPr>
                <w:b/>
              </w:rPr>
              <w:t>Normal Plus End</w:t>
            </w:r>
          </w:p>
        </w:tc>
        <w:tc>
          <w:tcPr>
            <w:tcW w:w="2394" w:type="dxa"/>
          </w:tcPr>
          <w:p w14:paraId="20066482" w14:textId="77777777" w:rsidR="00F37140" w:rsidRDefault="00F37140" w:rsidP="00F37140">
            <w:pPr>
              <w:jc w:val="center"/>
            </w:pPr>
            <w:r>
              <w:t>1191</w:t>
            </w:r>
          </w:p>
          <w:p w14:paraId="304A92E3" w14:textId="77777777" w:rsidR="00F37140" w:rsidRDefault="00F37140" w:rsidP="00F37140">
            <w:pPr>
              <w:jc w:val="center"/>
            </w:pPr>
            <w:r>
              <w:t>1233</w:t>
            </w:r>
          </w:p>
          <w:p w14:paraId="37F1E921" w14:textId="77777777" w:rsidR="00F37140" w:rsidRDefault="00F37140" w:rsidP="00F37140">
            <w:pPr>
              <w:jc w:val="center"/>
            </w:pPr>
            <w:r>
              <w:t>1221</w:t>
            </w:r>
          </w:p>
        </w:tc>
        <w:tc>
          <w:tcPr>
            <w:tcW w:w="2394" w:type="dxa"/>
          </w:tcPr>
          <w:p w14:paraId="56896896" w14:textId="77777777" w:rsidR="00F37140" w:rsidRDefault="00F37140" w:rsidP="00F37140">
            <w:pPr>
              <w:jc w:val="center"/>
            </w:pPr>
            <w:r>
              <w:t>1860</w:t>
            </w:r>
          </w:p>
          <w:p w14:paraId="707E14E9" w14:textId="77777777" w:rsidR="00F37140" w:rsidRDefault="00F37140" w:rsidP="00F37140">
            <w:pPr>
              <w:jc w:val="center"/>
            </w:pPr>
            <w:r>
              <w:t>1910</w:t>
            </w:r>
          </w:p>
          <w:p w14:paraId="2FF5275B" w14:textId="77777777" w:rsidR="00F37140" w:rsidRDefault="00F37140" w:rsidP="00F37140">
            <w:pPr>
              <w:jc w:val="center"/>
            </w:pPr>
            <w:r>
              <w:t>1926</w:t>
            </w:r>
          </w:p>
        </w:tc>
        <w:tc>
          <w:tcPr>
            <w:tcW w:w="2394" w:type="dxa"/>
          </w:tcPr>
          <w:p w14:paraId="6AF39982" w14:textId="77777777" w:rsidR="00F37140" w:rsidRDefault="00F37140" w:rsidP="00F37140">
            <w:pPr>
              <w:jc w:val="center"/>
            </w:pPr>
            <w:r>
              <w:t>2492</w:t>
            </w:r>
          </w:p>
          <w:p w14:paraId="1E550D0F" w14:textId="77777777" w:rsidR="00F37140" w:rsidRDefault="00F37140" w:rsidP="00F37140">
            <w:pPr>
              <w:jc w:val="center"/>
            </w:pPr>
            <w:r>
              <w:t>2527</w:t>
            </w:r>
          </w:p>
          <w:p w14:paraId="3FE2C39A" w14:textId="77777777" w:rsidR="00F37140" w:rsidRDefault="00F37140" w:rsidP="00F37140">
            <w:pPr>
              <w:jc w:val="center"/>
            </w:pPr>
            <w:r>
              <w:t>2511</w:t>
            </w:r>
          </w:p>
        </w:tc>
      </w:tr>
      <w:tr w:rsidR="00F37140" w14:paraId="75CA5904" w14:textId="77777777" w:rsidTr="00F37140">
        <w:tc>
          <w:tcPr>
            <w:tcW w:w="2394" w:type="dxa"/>
          </w:tcPr>
          <w:p w14:paraId="5D793867" w14:textId="77777777" w:rsidR="00F37140" w:rsidRPr="00F37140" w:rsidRDefault="00F37140" w:rsidP="00F37140">
            <w:pPr>
              <w:rPr>
                <w:b/>
              </w:rPr>
            </w:pPr>
            <w:r w:rsidRPr="00F37140">
              <w:rPr>
                <w:b/>
              </w:rPr>
              <w:t>Twice Normal</w:t>
            </w:r>
          </w:p>
        </w:tc>
        <w:tc>
          <w:tcPr>
            <w:tcW w:w="2394" w:type="dxa"/>
          </w:tcPr>
          <w:p w14:paraId="0E75BF62" w14:textId="77777777" w:rsidR="00F37140" w:rsidRDefault="00F37140" w:rsidP="00F37140">
            <w:pPr>
              <w:jc w:val="center"/>
            </w:pPr>
            <w:r>
              <w:t>1226</w:t>
            </w:r>
          </w:p>
          <w:p w14:paraId="563BBEA9" w14:textId="77777777" w:rsidR="00F37140" w:rsidRDefault="00F37140" w:rsidP="00F37140">
            <w:pPr>
              <w:jc w:val="center"/>
            </w:pPr>
            <w:r>
              <w:t>1202</w:t>
            </w:r>
          </w:p>
          <w:p w14:paraId="4D0E2BBE" w14:textId="77777777" w:rsidR="00F37140" w:rsidRDefault="00F37140" w:rsidP="00F37140">
            <w:pPr>
              <w:jc w:val="center"/>
            </w:pPr>
            <w:r>
              <w:t>1180</w:t>
            </w:r>
          </w:p>
        </w:tc>
        <w:tc>
          <w:tcPr>
            <w:tcW w:w="2394" w:type="dxa"/>
          </w:tcPr>
          <w:p w14:paraId="33B0E367" w14:textId="77777777" w:rsidR="00F37140" w:rsidRDefault="00F37140" w:rsidP="00F37140">
            <w:pPr>
              <w:jc w:val="center"/>
            </w:pPr>
            <w:r>
              <w:t>1516</w:t>
            </w:r>
          </w:p>
          <w:p w14:paraId="2410B5EB" w14:textId="77777777" w:rsidR="00F37140" w:rsidRDefault="00F37140" w:rsidP="00F37140">
            <w:pPr>
              <w:jc w:val="center"/>
            </w:pPr>
            <w:r>
              <w:t>1501</w:t>
            </w:r>
          </w:p>
          <w:p w14:paraId="301FC77F" w14:textId="77777777" w:rsidR="00F37140" w:rsidRDefault="00F37140" w:rsidP="00F37140">
            <w:pPr>
              <w:jc w:val="center"/>
            </w:pPr>
            <w:r>
              <w:t>1498</w:t>
            </w:r>
          </w:p>
        </w:tc>
        <w:tc>
          <w:tcPr>
            <w:tcW w:w="2394" w:type="dxa"/>
          </w:tcPr>
          <w:p w14:paraId="4E3525C8" w14:textId="77777777" w:rsidR="00F37140" w:rsidRDefault="00F37140" w:rsidP="00F37140">
            <w:pPr>
              <w:jc w:val="center"/>
            </w:pPr>
            <w:r>
              <w:t>1801</w:t>
            </w:r>
          </w:p>
          <w:p w14:paraId="67F750E8" w14:textId="77777777" w:rsidR="00F37140" w:rsidRDefault="00F37140" w:rsidP="00F37140">
            <w:pPr>
              <w:jc w:val="center"/>
            </w:pPr>
            <w:r>
              <w:t>1833</w:t>
            </w:r>
          </w:p>
          <w:p w14:paraId="15E7B9AA" w14:textId="77777777" w:rsidR="00F37140" w:rsidRDefault="00F37140" w:rsidP="00F37140">
            <w:pPr>
              <w:jc w:val="center"/>
            </w:pPr>
            <w:r>
              <w:t>1852</w:t>
            </w:r>
          </w:p>
        </w:tc>
      </w:tr>
    </w:tbl>
    <w:p w14:paraId="6EC5D960" w14:textId="77777777" w:rsidR="00F37140" w:rsidRDefault="00F37140" w:rsidP="00F37140">
      <w:r>
        <w:t>ANOVA Table</w:t>
      </w:r>
    </w:p>
    <w:tbl>
      <w:tblPr>
        <w:tblStyle w:val="TableGrid"/>
        <w:tblW w:w="0" w:type="auto"/>
        <w:tblLook w:val="04A0" w:firstRow="1" w:lastRow="0" w:firstColumn="1" w:lastColumn="0" w:noHBand="0" w:noVBand="1"/>
      </w:tblPr>
      <w:tblGrid>
        <w:gridCol w:w="1915"/>
        <w:gridCol w:w="1915"/>
        <w:gridCol w:w="1915"/>
        <w:gridCol w:w="1915"/>
        <w:gridCol w:w="1916"/>
      </w:tblGrid>
      <w:tr w:rsidR="00F37140" w14:paraId="4CE978B7" w14:textId="77777777" w:rsidTr="00F37140">
        <w:tc>
          <w:tcPr>
            <w:tcW w:w="1915" w:type="dxa"/>
          </w:tcPr>
          <w:p w14:paraId="37311982" w14:textId="77777777" w:rsidR="00F37140" w:rsidRDefault="00F37140" w:rsidP="00F37140">
            <w:r>
              <w:t>Source</w:t>
            </w:r>
          </w:p>
        </w:tc>
        <w:tc>
          <w:tcPr>
            <w:tcW w:w="1915" w:type="dxa"/>
          </w:tcPr>
          <w:p w14:paraId="71AC5DC6" w14:textId="77777777" w:rsidR="00F37140" w:rsidRDefault="00F37140" w:rsidP="00F37140">
            <w:r>
              <w:t>DF</w:t>
            </w:r>
          </w:p>
        </w:tc>
        <w:tc>
          <w:tcPr>
            <w:tcW w:w="1915" w:type="dxa"/>
          </w:tcPr>
          <w:p w14:paraId="7C96750E" w14:textId="77777777" w:rsidR="00F37140" w:rsidRDefault="00F37140" w:rsidP="00F37140">
            <w:r>
              <w:t>SS</w:t>
            </w:r>
          </w:p>
        </w:tc>
        <w:tc>
          <w:tcPr>
            <w:tcW w:w="1915" w:type="dxa"/>
          </w:tcPr>
          <w:p w14:paraId="33158B4E" w14:textId="77777777" w:rsidR="00F37140" w:rsidRDefault="00F37140" w:rsidP="00F37140">
            <w:r>
              <w:t>MS</w:t>
            </w:r>
          </w:p>
        </w:tc>
        <w:tc>
          <w:tcPr>
            <w:tcW w:w="1916" w:type="dxa"/>
          </w:tcPr>
          <w:p w14:paraId="5C8DF47E" w14:textId="77777777" w:rsidR="00F37140" w:rsidRDefault="00F37140" w:rsidP="00F37140">
            <w:r>
              <w:t>F</w:t>
            </w:r>
          </w:p>
        </w:tc>
      </w:tr>
      <w:tr w:rsidR="00F37140" w14:paraId="25056266" w14:textId="77777777" w:rsidTr="00F37140">
        <w:tc>
          <w:tcPr>
            <w:tcW w:w="1915" w:type="dxa"/>
          </w:tcPr>
          <w:p w14:paraId="33C8D062" w14:textId="77777777" w:rsidR="00F37140" w:rsidRDefault="00F37140" w:rsidP="00F37140">
            <w:r>
              <w:t>Display</w:t>
            </w:r>
          </w:p>
        </w:tc>
        <w:tc>
          <w:tcPr>
            <w:tcW w:w="1915" w:type="dxa"/>
          </w:tcPr>
          <w:p w14:paraId="39EF1984" w14:textId="77777777" w:rsidR="00F37140" w:rsidRDefault="00F37140" w:rsidP="00F37140">
            <w:r>
              <w:t>2</w:t>
            </w:r>
          </w:p>
        </w:tc>
        <w:tc>
          <w:tcPr>
            <w:tcW w:w="1915" w:type="dxa"/>
          </w:tcPr>
          <w:p w14:paraId="24B2B598" w14:textId="77777777" w:rsidR="00F37140" w:rsidRDefault="00F37140" w:rsidP="00F37140">
            <w:r>
              <w:t>1691393</w:t>
            </w:r>
          </w:p>
        </w:tc>
        <w:tc>
          <w:tcPr>
            <w:tcW w:w="1915" w:type="dxa"/>
          </w:tcPr>
          <w:p w14:paraId="76ED5D7C" w14:textId="77777777" w:rsidR="00F37140" w:rsidRDefault="00F37140" w:rsidP="00F37140">
            <w:r>
              <w:t>845696</w:t>
            </w:r>
          </w:p>
        </w:tc>
        <w:tc>
          <w:tcPr>
            <w:tcW w:w="1916" w:type="dxa"/>
          </w:tcPr>
          <w:p w14:paraId="0B285303" w14:textId="77777777" w:rsidR="00F37140" w:rsidRDefault="00F37140" w:rsidP="00F37140"/>
        </w:tc>
      </w:tr>
      <w:tr w:rsidR="00F37140" w14:paraId="193B2D5A" w14:textId="77777777" w:rsidTr="00F37140">
        <w:tc>
          <w:tcPr>
            <w:tcW w:w="1915" w:type="dxa"/>
          </w:tcPr>
          <w:p w14:paraId="5A9CA165" w14:textId="77777777" w:rsidR="00F37140" w:rsidRDefault="00F37140" w:rsidP="00F37140">
            <w:r>
              <w:t>Price</w:t>
            </w:r>
          </w:p>
        </w:tc>
        <w:tc>
          <w:tcPr>
            <w:tcW w:w="1915" w:type="dxa"/>
          </w:tcPr>
          <w:p w14:paraId="45E87E53" w14:textId="77777777" w:rsidR="00F37140" w:rsidRDefault="00F37140" w:rsidP="00F37140">
            <w:r>
              <w:t>2</w:t>
            </w:r>
          </w:p>
        </w:tc>
        <w:tc>
          <w:tcPr>
            <w:tcW w:w="1915" w:type="dxa"/>
          </w:tcPr>
          <w:p w14:paraId="03431FCE" w14:textId="77777777" w:rsidR="00F37140" w:rsidRDefault="00F37140" w:rsidP="00F37140">
            <w:r>
              <w:t>3089054</w:t>
            </w:r>
          </w:p>
        </w:tc>
        <w:tc>
          <w:tcPr>
            <w:tcW w:w="1915" w:type="dxa"/>
          </w:tcPr>
          <w:p w14:paraId="4127D9A8" w14:textId="77777777" w:rsidR="00F37140" w:rsidRDefault="00F37140" w:rsidP="00F37140">
            <w:r>
              <w:t>1544527</w:t>
            </w:r>
          </w:p>
        </w:tc>
        <w:tc>
          <w:tcPr>
            <w:tcW w:w="1916" w:type="dxa"/>
          </w:tcPr>
          <w:p w14:paraId="30D5E83D" w14:textId="77777777" w:rsidR="00F37140" w:rsidRDefault="00F37140" w:rsidP="00F37140"/>
        </w:tc>
      </w:tr>
      <w:tr w:rsidR="00F37140" w14:paraId="7BD1EB6D" w14:textId="77777777" w:rsidTr="00F37140">
        <w:tc>
          <w:tcPr>
            <w:tcW w:w="1915" w:type="dxa"/>
          </w:tcPr>
          <w:p w14:paraId="0E478A39" w14:textId="77777777" w:rsidR="00F37140" w:rsidRDefault="00F37140" w:rsidP="00F37140">
            <w:r>
              <w:t>Display*Price</w:t>
            </w:r>
          </w:p>
        </w:tc>
        <w:tc>
          <w:tcPr>
            <w:tcW w:w="1915" w:type="dxa"/>
          </w:tcPr>
          <w:p w14:paraId="698E6CD8" w14:textId="77777777" w:rsidR="00F37140" w:rsidRDefault="00F37140" w:rsidP="00F37140">
            <w:r>
              <w:t>4</w:t>
            </w:r>
          </w:p>
        </w:tc>
        <w:tc>
          <w:tcPr>
            <w:tcW w:w="1915" w:type="dxa"/>
          </w:tcPr>
          <w:p w14:paraId="17F286E5" w14:textId="77777777" w:rsidR="00F37140" w:rsidRDefault="00F37140" w:rsidP="00F37140">
            <w:r>
              <w:t>510705</w:t>
            </w:r>
          </w:p>
        </w:tc>
        <w:tc>
          <w:tcPr>
            <w:tcW w:w="1915" w:type="dxa"/>
          </w:tcPr>
          <w:p w14:paraId="4E2DAC4C" w14:textId="77777777" w:rsidR="00F37140" w:rsidRDefault="00F37140" w:rsidP="00F37140">
            <w:r>
              <w:t>127676</w:t>
            </w:r>
          </w:p>
        </w:tc>
        <w:tc>
          <w:tcPr>
            <w:tcW w:w="1916" w:type="dxa"/>
          </w:tcPr>
          <w:p w14:paraId="4937C6C9" w14:textId="77777777" w:rsidR="00F37140" w:rsidRDefault="00F37140" w:rsidP="00F37140"/>
        </w:tc>
      </w:tr>
      <w:tr w:rsidR="00F37140" w14:paraId="69C3F485" w14:textId="77777777" w:rsidTr="00F37140">
        <w:tc>
          <w:tcPr>
            <w:tcW w:w="1915" w:type="dxa"/>
          </w:tcPr>
          <w:p w14:paraId="3F41AFB5" w14:textId="77777777" w:rsidR="00F37140" w:rsidRDefault="00F37140" w:rsidP="00F37140">
            <w:r>
              <w:t>Error</w:t>
            </w:r>
          </w:p>
        </w:tc>
        <w:tc>
          <w:tcPr>
            <w:tcW w:w="1915" w:type="dxa"/>
          </w:tcPr>
          <w:p w14:paraId="55FE7703" w14:textId="77777777" w:rsidR="00F37140" w:rsidRDefault="00F37140" w:rsidP="00F37140">
            <w:r>
              <w:t>18</w:t>
            </w:r>
          </w:p>
        </w:tc>
        <w:tc>
          <w:tcPr>
            <w:tcW w:w="1915" w:type="dxa"/>
          </w:tcPr>
          <w:p w14:paraId="1E289A24" w14:textId="77777777" w:rsidR="00F37140" w:rsidRDefault="00F37140" w:rsidP="00F37140">
            <w:r>
              <w:t>8905</w:t>
            </w:r>
          </w:p>
        </w:tc>
        <w:tc>
          <w:tcPr>
            <w:tcW w:w="1915" w:type="dxa"/>
          </w:tcPr>
          <w:p w14:paraId="16AE07B6" w14:textId="77777777" w:rsidR="00F37140" w:rsidRDefault="00F37140" w:rsidP="00F37140">
            <w:r>
              <w:t>495</w:t>
            </w:r>
          </w:p>
        </w:tc>
        <w:tc>
          <w:tcPr>
            <w:tcW w:w="1916" w:type="dxa"/>
          </w:tcPr>
          <w:p w14:paraId="2D6A802C" w14:textId="77777777" w:rsidR="00F37140" w:rsidRDefault="00F37140" w:rsidP="00F37140"/>
        </w:tc>
      </w:tr>
      <w:tr w:rsidR="00F37140" w14:paraId="49FB1B69" w14:textId="77777777" w:rsidTr="00F37140">
        <w:tc>
          <w:tcPr>
            <w:tcW w:w="1915" w:type="dxa"/>
          </w:tcPr>
          <w:p w14:paraId="1D8878AC" w14:textId="77777777" w:rsidR="00F37140" w:rsidRDefault="00F37140" w:rsidP="00F37140">
            <w:r>
              <w:t>Total</w:t>
            </w:r>
          </w:p>
        </w:tc>
        <w:tc>
          <w:tcPr>
            <w:tcW w:w="1915" w:type="dxa"/>
          </w:tcPr>
          <w:p w14:paraId="178A169C" w14:textId="77777777" w:rsidR="00F37140" w:rsidRDefault="00F37140" w:rsidP="00F37140">
            <w:r>
              <w:t>26</w:t>
            </w:r>
          </w:p>
        </w:tc>
        <w:tc>
          <w:tcPr>
            <w:tcW w:w="1915" w:type="dxa"/>
          </w:tcPr>
          <w:p w14:paraId="27921406" w14:textId="77777777" w:rsidR="00F37140" w:rsidRDefault="00F37140" w:rsidP="00F37140">
            <w:r>
              <w:t>53000057</w:t>
            </w:r>
          </w:p>
        </w:tc>
        <w:tc>
          <w:tcPr>
            <w:tcW w:w="1915" w:type="dxa"/>
          </w:tcPr>
          <w:p w14:paraId="2A16EA3F" w14:textId="77777777" w:rsidR="00F37140" w:rsidRDefault="00F37140" w:rsidP="00F37140"/>
        </w:tc>
        <w:tc>
          <w:tcPr>
            <w:tcW w:w="1916" w:type="dxa"/>
          </w:tcPr>
          <w:p w14:paraId="4C2531FA" w14:textId="77777777" w:rsidR="00F37140" w:rsidRDefault="00F37140" w:rsidP="00F37140"/>
        </w:tc>
      </w:tr>
    </w:tbl>
    <w:p w14:paraId="415771F2" w14:textId="77777777" w:rsidR="00F37140" w:rsidRDefault="00F37140" w:rsidP="00F37140"/>
    <w:p w14:paraId="52BB32D8" w14:textId="77777777" w:rsidR="00F37140" w:rsidRDefault="004922B1" w:rsidP="00F37140">
      <w:r>
        <w:t>9</w:t>
      </w:r>
      <w:r w:rsidR="00A67F2E">
        <w:t>. Identify the treatment groups</w:t>
      </w:r>
      <w:r w:rsidR="00F37140">
        <w:t xml:space="preserve"> used in this experiment.</w:t>
      </w:r>
    </w:p>
    <w:p w14:paraId="729A71D1" w14:textId="77777777" w:rsidR="004922B1" w:rsidRDefault="004922B1" w:rsidP="004922B1">
      <w:pPr>
        <w:ind w:firstLine="720"/>
      </w:pPr>
    </w:p>
    <w:p w14:paraId="2A0D479A" w14:textId="77777777" w:rsidR="00F37140" w:rsidRDefault="00F37140" w:rsidP="004922B1">
      <w:pPr>
        <w:ind w:firstLine="720"/>
      </w:pPr>
      <w:r>
        <w:t>a) The three price levels used by the supermarket</w:t>
      </w:r>
    </w:p>
    <w:p w14:paraId="5A80AF58" w14:textId="77777777" w:rsidR="00F37140" w:rsidRDefault="00F37140" w:rsidP="004922B1">
      <w:pPr>
        <w:ind w:firstLine="720"/>
      </w:pPr>
      <w:r>
        <w:t>b) The three display levels used by the supermarket</w:t>
      </w:r>
    </w:p>
    <w:p w14:paraId="15D398FD" w14:textId="77777777" w:rsidR="00F37140" w:rsidRDefault="00F37140" w:rsidP="004922B1">
      <w:pPr>
        <w:ind w:firstLine="720"/>
      </w:pPr>
      <w:r w:rsidRPr="00340901">
        <w:rPr>
          <w:highlight w:val="yellow"/>
        </w:rPr>
        <w:t>c) The nine combinations of price level and display level used by the supermarket</w:t>
      </w:r>
    </w:p>
    <w:p w14:paraId="71A0E977" w14:textId="77777777" w:rsidR="00F37140" w:rsidRDefault="00F37140" w:rsidP="004922B1">
      <w:pPr>
        <w:ind w:firstLine="720"/>
      </w:pPr>
      <w:r>
        <w:t>d) The weekly sales collected for each of the weeks.</w:t>
      </w:r>
    </w:p>
    <w:p w14:paraId="452965FA" w14:textId="77777777" w:rsidR="00F37140" w:rsidRDefault="004922B1" w:rsidP="00F37140">
      <w:r>
        <w:lastRenderedPageBreak/>
        <w:t>10</w:t>
      </w:r>
      <w:r w:rsidR="00F37140">
        <w:t xml:space="preserve">. Find the test statistic for determining whether the </w:t>
      </w:r>
      <w:r w:rsidR="00A67F2E">
        <w:t>factor of Display</w:t>
      </w:r>
      <w:r w:rsidR="00F37140">
        <w:t xml:space="preserve"> is significant.</w:t>
      </w:r>
    </w:p>
    <w:p w14:paraId="603A0973" w14:textId="77777777" w:rsidR="004922B1" w:rsidRDefault="004922B1" w:rsidP="00F37140"/>
    <w:p w14:paraId="2D89749E" w14:textId="77777777" w:rsidR="00F37140" w:rsidRDefault="00F37140" w:rsidP="004922B1">
      <w:pPr>
        <w:ind w:firstLine="720"/>
      </w:pPr>
      <w:r>
        <w:t>a) 0.2499</w:t>
      </w:r>
    </w:p>
    <w:p w14:paraId="0D4BA433" w14:textId="77777777" w:rsidR="00F37140" w:rsidRDefault="00F37140" w:rsidP="004922B1">
      <w:pPr>
        <w:ind w:firstLine="720"/>
      </w:pPr>
      <w:r>
        <w:t>b) 495</w:t>
      </w:r>
    </w:p>
    <w:p w14:paraId="29E6E0FE" w14:textId="77777777" w:rsidR="00F37140" w:rsidRDefault="00F37140" w:rsidP="004922B1">
      <w:pPr>
        <w:ind w:firstLine="720"/>
      </w:pPr>
      <w:r>
        <w:t xml:space="preserve">c) </w:t>
      </w:r>
      <w:r w:rsidRPr="006C515F">
        <w:t>257.93</w:t>
      </w:r>
      <w:r w:rsidR="006C515F">
        <w:t xml:space="preserve">     </w:t>
      </w:r>
    </w:p>
    <w:p w14:paraId="1952270C" w14:textId="77777777" w:rsidR="00F37140" w:rsidRDefault="00F37140" w:rsidP="004922B1">
      <w:pPr>
        <w:ind w:firstLine="720"/>
      </w:pPr>
      <w:r w:rsidRPr="006C515F">
        <w:rPr>
          <w:highlight w:val="yellow"/>
        </w:rPr>
        <w:t>d) 1708.48</w:t>
      </w:r>
      <w:r w:rsidR="006C515F" w:rsidRPr="006C515F">
        <w:rPr>
          <w:highlight w:val="yellow"/>
        </w:rPr>
        <w:t xml:space="preserve"> = 845696/495</w:t>
      </w:r>
    </w:p>
    <w:p w14:paraId="7FB0C8BA" w14:textId="77777777" w:rsidR="00F37140" w:rsidRDefault="00F37140" w:rsidP="00F37140"/>
    <w:p w14:paraId="3C1191D0" w14:textId="77777777" w:rsidR="00F37140" w:rsidRDefault="00F37140" w:rsidP="00F37140">
      <w:pPr>
        <w:rPr>
          <w:sz w:val="22"/>
          <w:szCs w:val="22"/>
        </w:rPr>
      </w:pPr>
    </w:p>
    <w:p w14:paraId="0913B75A" w14:textId="77777777" w:rsidR="004922B1" w:rsidRDefault="004922B1" w:rsidP="004922B1">
      <w:pPr>
        <w:autoSpaceDE w:val="0"/>
        <w:autoSpaceDN w:val="0"/>
        <w:adjustRightInd w:val="0"/>
      </w:pPr>
      <w:r w:rsidRPr="003D3D41">
        <w:t>Independent random samples were selected from each of two n</w:t>
      </w:r>
      <w:r>
        <w:t>ormally distributed populations. The sample sizes, means and variances are shown in the table below. Use this information to answer questions #11-#12.</w:t>
      </w:r>
    </w:p>
    <w:tbl>
      <w:tblPr>
        <w:tblStyle w:val="TableGrid"/>
        <w:tblW w:w="0" w:type="auto"/>
        <w:tblLook w:val="04A0" w:firstRow="1" w:lastRow="0" w:firstColumn="1" w:lastColumn="0" w:noHBand="0" w:noVBand="1"/>
      </w:tblPr>
      <w:tblGrid>
        <w:gridCol w:w="4675"/>
        <w:gridCol w:w="4675"/>
      </w:tblGrid>
      <w:tr w:rsidR="004922B1" w14:paraId="1F81DCFF" w14:textId="77777777" w:rsidTr="00073234">
        <w:tc>
          <w:tcPr>
            <w:tcW w:w="4675" w:type="dxa"/>
          </w:tcPr>
          <w:p w14:paraId="546DA28E" w14:textId="77777777" w:rsidR="004922B1" w:rsidRPr="003D3D41" w:rsidRDefault="004922B1" w:rsidP="00073234">
            <w:pPr>
              <w:autoSpaceDE w:val="0"/>
              <w:autoSpaceDN w:val="0"/>
              <w:adjustRightInd w:val="0"/>
              <w:jc w:val="center"/>
              <w:rPr>
                <w:b/>
              </w:rPr>
            </w:pPr>
            <w:r w:rsidRPr="003D3D41">
              <w:rPr>
                <w:b/>
              </w:rPr>
              <w:t>Sample 1</w:t>
            </w:r>
          </w:p>
        </w:tc>
        <w:tc>
          <w:tcPr>
            <w:tcW w:w="4675" w:type="dxa"/>
          </w:tcPr>
          <w:p w14:paraId="0D01F788" w14:textId="77777777" w:rsidR="004922B1" w:rsidRPr="003D3D41" w:rsidRDefault="004922B1" w:rsidP="00073234">
            <w:pPr>
              <w:autoSpaceDE w:val="0"/>
              <w:autoSpaceDN w:val="0"/>
              <w:adjustRightInd w:val="0"/>
              <w:jc w:val="center"/>
              <w:rPr>
                <w:b/>
              </w:rPr>
            </w:pPr>
            <w:r w:rsidRPr="003D3D41">
              <w:rPr>
                <w:b/>
              </w:rPr>
              <w:t>Sample 2</w:t>
            </w:r>
          </w:p>
        </w:tc>
      </w:tr>
      <w:tr w:rsidR="004922B1" w14:paraId="0E8FAE80" w14:textId="77777777" w:rsidTr="00073234">
        <w:tc>
          <w:tcPr>
            <w:tcW w:w="4675" w:type="dxa"/>
          </w:tcPr>
          <w:p w14:paraId="5407EC24" w14:textId="77777777" w:rsidR="004922B1" w:rsidRDefault="004922B1" w:rsidP="00073234">
            <w:pPr>
              <w:autoSpaceDE w:val="0"/>
              <w:autoSpaceDN w:val="0"/>
              <w:adjustRightInd w:val="0"/>
              <w:jc w:val="center"/>
            </w:pPr>
            <w:r>
              <w:t>n=16</w:t>
            </w:r>
          </w:p>
        </w:tc>
        <w:tc>
          <w:tcPr>
            <w:tcW w:w="4675" w:type="dxa"/>
          </w:tcPr>
          <w:p w14:paraId="4EFB022F" w14:textId="77777777" w:rsidR="004922B1" w:rsidRDefault="004922B1" w:rsidP="00073234">
            <w:pPr>
              <w:autoSpaceDE w:val="0"/>
              <w:autoSpaceDN w:val="0"/>
              <w:adjustRightInd w:val="0"/>
              <w:jc w:val="center"/>
            </w:pPr>
            <w:r>
              <w:t>n=25</w:t>
            </w:r>
          </w:p>
        </w:tc>
      </w:tr>
      <w:tr w:rsidR="004922B1" w14:paraId="74015058" w14:textId="77777777" w:rsidTr="00073234">
        <w:tc>
          <w:tcPr>
            <w:tcW w:w="4675" w:type="dxa"/>
          </w:tcPr>
          <w:p w14:paraId="39262DC8" w14:textId="77777777" w:rsidR="004922B1" w:rsidRDefault="004922B1" w:rsidP="00073234">
            <w:pPr>
              <w:autoSpaceDE w:val="0"/>
              <w:autoSpaceDN w:val="0"/>
              <w:adjustRightInd w:val="0"/>
              <w:jc w:val="center"/>
            </w:pPr>
            <w:r>
              <w:t>Mean = 22.5</w:t>
            </w:r>
          </w:p>
        </w:tc>
        <w:tc>
          <w:tcPr>
            <w:tcW w:w="4675" w:type="dxa"/>
          </w:tcPr>
          <w:p w14:paraId="08B71DDD" w14:textId="77777777" w:rsidR="004922B1" w:rsidRDefault="004922B1" w:rsidP="00073234">
            <w:pPr>
              <w:autoSpaceDE w:val="0"/>
              <w:autoSpaceDN w:val="0"/>
              <w:adjustRightInd w:val="0"/>
              <w:jc w:val="center"/>
            </w:pPr>
            <w:r>
              <w:t>Mean = 28.2</w:t>
            </w:r>
          </w:p>
        </w:tc>
      </w:tr>
      <w:tr w:rsidR="004922B1" w14:paraId="5168AD2B" w14:textId="77777777" w:rsidTr="00073234">
        <w:tc>
          <w:tcPr>
            <w:tcW w:w="4675" w:type="dxa"/>
          </w:tcPr>
          <w:p w14:paraId="71742E7C" w14:textId="77777777" w:rsidR="004922B1" w:rsidRDefault="004922B1" w:rsidP="00073234">
            <w:pPr>
              <w:autoSpaceDE w:val="0"/>
              <w:autoSpaceDN w:val="0"/>
              <w:adjustRightInd w:val="0"/>
              <w:jc w:val="center"/>
            </w:pPr>
            <w:r>
              <w:t>Variance = 2.87</w:t>
            </w:r>
          </w:p>
        </w:tc>
        <w:tc>
          <w:tcPr>
            <w:tcW w:w="4675" w:type="dxa"/>
          </w:tcPr>
          <w:p w14:paraId="11284841" w14:textId="77777777" w:rsidR="004922B1" w:rsidRDefault="004922B1" w:rsidP="00073234">
            <w:pPr>
              <w:autoSpaceDE w:val="0"/>
              <w:autoSpaceDN w:val="0"/>
              <w:adjustRightInd w:val="0"/>
              <w:jc w:val="center"/>
            </w:pPr>
            <w:r>
              <w:t>Variance = 9.85</w:t>
            </w:r>
          </w:p>
        </w:tc>
      </w:tr>
    </w:tbl>
    <w:p w14:paraId="37C8365E" w14:textId="77777777" w:rsidR="004922B1" w:rsidRPr="003D3D41" w:rsidRDefault="004922B1" w:rsidP="004922B1">
      <w:pPr>
        <w:autoSpaceDE w:val="0"/>
        <w:autoSpaceDN w:val="0"/>
        <w:adjustRightInd w:val="0"/>
        <w:jc w:val="center"/>
      </w:pPr>
    </w:p>
    <w:p w14:paraId="16DA95A2" w14:textId="77777777" w:rsidR="004922B1" w:rsidRDefault="004922B1" w:rsidP="004922B1">
      <w:pPr>
        <w:autoSpaceDE w:val="0"/>
        <w:autoSpaceDN w:val="0"/>
        <w:adjustRightInd w:val="0"/>
      </w:pPr>
      <w:r>
        <w:t xml:space="preserve">11. </w:t>
      </w:r>
      <w:r w:rsidRPr="003D3D41">
        <w:t>The researche</w:t>
      </w:r>
      <w:r>
        <w:t>rs want to test the following: H</w:t>
      </w:r>
      <w:r>
        <w:rPr>
          <w:vertAlign w:val="subscript"/>
        </w:rPr>
        <w:t>o</w:t>
      </w:r>
      <w:r>
        <w:t xml:space="preserve">: </w:t>
      </w:r>
      <w:r>
        <w:rPr>
          <w:rFonts w:ascii="Symbol" w:hAnsi="Symbol"/>
        </w:rPr>
        <w:t></w:t>
      </w:r>
      <w:r>
        <w:rPr>
          <w:rFonts w:ascii="Symbol" w:hAnsi="Symbol"/>
          <w:vertAlign w:val="subscript"/>
        </w:rPr>
        <w:t></w:t>
      </w:r>
      <w:r>
        <w:rPr>
          <w:rFonts w:ascii="Symbol" w:hAnsi="Symbol"/>
          <w:vertAlign w:val="superscript"/>
        </w:rPr>
        <w:t></w:t>
      </w:r>
      <w:r>
        <w:rPr>
          <w:rFonts w:ascii="Symbol" w:hAnsi="Symbol"/>
          <w:vertAlign w:val="superscript"/>
        </w:rPr>
        <w:t></w:t>
      </w:r>
      <w:r>
        <w:rPr>
          <w:rFonts w:ascii="Symbol" w:hAnsi="Symbol"/>
        </w:rPr>
        <w:t></w:t>
      </w:r>
      <w:r>
        <w:rPr>
          <w:rFonts w:ascii="Symbol" w:hAnsi="Symbol"/>
        </w:rPr>
        <w:t></w:t>
      </w:r>
      <w:r>
        <w:rPr>
          <w:rFonts w:ascii="Symbol" w:hAnsi="Symbol"/>
        </w:rPr>
        <w:t></w:t>
      </w:r>
      <w:r>
        <w:rPr>
          <w:rFonts w:ascii="Symbol" w:hAnsi="Symbol"/>
        </w:rPr>
        <w:t></w:t>
      </w:r>
      <w:r>
        <w:rPr>
          <w:rFonts w:ascii="Symbol" w:hAnsi="Symbol"/>
          <w:vertAlign w:val="subscript"/>
        </w:rPr>
        <w:t></w:t>
      </w:r>
      <w:r>
        <w:rPr>
          <w:rFonts w:ascii="Symbol" w:hAnsi="Symbol"/>
          <w:vertAlign w:val="superscript"/>
        </w:rPr>
        <w:t></w:t>
      </w:r>
      <w:r>
        <w:rPr>
          <w:rFonts w:ascii="Symbol" w:hAnsi="Symbol"/>
          <w:vertAlign w:val="superscript"/>
        </w:rPr>
        <w:t></w:t>
      </w:r>
      <w:r>
        <w:rPr>
          <w:rFonts w:ascii="Symbol" w:hAnsi="Symbol"/>
          <w:vertAlign w:val="superscript"/>
        </w:rPr>
        <w:t></w:t>
      </w:r>
      <w:r>
        <w:t>versus H</w:t>
      </w:r>
      <w:r w:rsidR="00340901">
        <w:rPr>
          <w:vertAlign w:val="subscript"/>
        </w:rPr>
        <w:t>a</w:t>
      </w:r>
      <w:r>
        <w:t xml:space="preserve">: </w:t>
      </w:r>
      <w:r>
        <w:rPr>
          <w:rFonts w:ascii="Symbol" w:hAnsi="Symbol"/>
        </w:rPr>
        <w:t></w:t>
      </w:r>
      <w:r>
        <w:rPr>
          <w:rFonts w:ascii="Symbol" w:hAnsi="Symbol"/>
          <w:vertAlign w:val="subscript"/>
        </w:rPr>
        <w:t></w:t>
      </w:r>
      <w:r>
        <w:rPr>
          <w:rFonts w:ascii="Symbol" w:hAnsi="Symbol"/>
          <w:vertAlign w:val="superscript"/>
        </w:rPr>
        <w:t></w:t>
      </w:r>
      <w:r>
        <w:rPr>
          <w:rFonts w:ascii="Symbol" w:hAnsi="Symbol"/>
          <w:vertAlign w:val="superscript"/>
        </w:rPr>
        <w:t></w:t>
      </w:r>
      <w:r>
        <w:rPr>
          <w:rFonts w:ascii="Symbol" w:hAnsi="Symbol"/>
        </w:rPr>
        <w:t></w:t>
      </w:r>
      <w:r>
        <w:rPr>
          <w:rFonts w:ascii="Symbol" w:hAnsi="Symbol"/>
        </w:rPr>
        <w:t></w:t>
      </w:r>
      <w:r>
        <w:rPr>
          <w:rFonts w:ascii="Symbol" w:hAnsi="Symbol"/>
        </w:rPr>
        <w:t></w:t>
      </w:r>
      <w:r>
        <w:rPr>
          <w:rFonts w:ascii="Symbol" w:hAnsi="Symbol"/>
        </w:rPr>
        <w:t></w:t>
      </w:r>
      <w:r>
        <w:rPr>
          <w:rFonts w:ascii="Symbol" w:hAnsi="Symbol"/>
          <w:vertAlign w:val="subscript"/>
        </w:rPr>
        <w:t></w:t>
      </w:r>
      <w:r>
        <w:rPr>
          <w:rFonts w:ascii="Symbol" w:hAnsi="Symbol"/>
          <w:vertAlign w:val="superscript"/>
        </w:rPr>
        <w:t></w:t>
      </w:r>
      <w:r w:rsidRPr="003D3D41">
        <w:t xml:space="preserve">. </w:t>
      </w:r>
      <w:r>
        <w:t xml:space="preserve">What is the value of the test statistic? </w:t>
      </w:r>
      <w:r w:rsidRPr="00910ABF">
        <w:rPr>
          <w:b/>
        </w:rPr>
        <w:t>Show work below</w:t>
      </w:r>
      <w:r>
        <w:t>.</w:t>
      </w:r>
    </w:p>
    <w:p w14:paraId="5AAB2764" w14:textId="77777777" w:rsidR="004922B1" w:rsidRDefault="004922B1" w:rsidP="004922B1">
      <w:pPr>
        <w:autoSpaceDE w:val="0"/>
        <w:autoSpaceDN w:val="0"/>
        <w:adjustRightInd w:val="0"/>
      </w:pPr>
    </w:p>
    <w:p w14:paraId="7313025D" w14:textId="77777777" w:rsidR="004922B1" w:rsidRDefault="00340901" w:rsidP="004922B1">
      <w:pPr>
        <w:autoSpaceDE w:val="0"/>
        <w:autoSpaceDN w:val="0"/>
        <w:adjustRightInd w:val="0"/>
      </w:pPr>
      <w:r w:rsidRPr="00340901">
        <w:rPr>
          <w:highlight w:val="yellow"/>
        </w:rPr>
        <w:t>9.85/2.87 = 3.43</w:t>
      </w:r>
    </w:p>
    <w:p w14:paraId="3B4E9E39" w14:textId="77777777" w:rsidR="004922B1" w:rsidRDefault="004922B1" w:rsidP="004922B1">
      <w:pPr>
        <w:autoSpaceDE w:val="0"/>
        <w:autoSpaceDN w:val="0"/>
        <w:adjustRightInd w:val="0"/>
      </w:pPr>
    </w:p>
    <w:p w14:paraId="5218D509" w14:textId="77777777" w:rsidR="004E4950" w:rsidRDefault="004E4950" w:rsidP="004922B1">
      <w:pPr>
        <w:autoSpaceDE w:val="0"/>
        <w:autoSpaceDN w:val="0"/>
        <w:adjustRightInd w:val="0"/>
      </w:pPr>
    </w:p>
    <w:p w14:paraId="1DB19C6E" w14:textId="77777777" w:rsidR="004922B1" w:rsidRPr="00910ABF" w:rsidRDefault="004922B1" w:rsidP="004922B1">
      <w:pPr>
        <w:autoSpaceDE w:val="0"/>
        <w:autoSpaceDN w:val="0"/>
        <w:adjustRightInd w:val="0"/>
      </w:pPr>
      <w:r>
        <w:t xml:space="preserve">12. Use the F table (at the 0.05 level of significance) to determine if they should reject or fail to reject the null hypothesis. </w:t>
      </w:r>
      <w:r w:rsidRPr="00910ABF">
        <w:rPr>
          <w:b/>
        </w:rPr>
        <w:t>Show work below</w:t>
      </w:r>
      <w:r>
        <w:rPr>
          <w:b/>
        </w:rPr>
        <w:t xml:space="preserve"> to include value from the F-table</w:t>
      </w:r>
      <w:r>
        <w:t>.</w:t>
      </w:r>
    </w:p>
    <w:p w14:paraId="41CAD97D" w14:textId="77777777" w:rsidR="004922B1" w:rsidRDefault="004922B1" w:rsidP="004922B1">
      <w:pPr>
        <w:autoSpaceDE w:val="0"/>
        <w:autoSpaceDN w:val="0"/>
        <w:adjustRightInd w:val="0"/>
      </w:pPr>
    </w:p>
    <w:p w14:paraId="1E066CB9" w14:textId="77777777" w:rsidR="00340901" w:rsidRPr="00340901" w:rsidRDefault="00340901" w:rsidP="004922B1">
      <w:pPr>
        <w:autoSpaceDE w:val="0"/>
        <w:autoSpaceDN w:val="0"/>
        <w:adjustRightInd w:val="0"/>
        <w:rPr>
          <w:highlight w:val="yellow"/>
        </w:rPr>
      </w:pPr>
      <w:proofErr w:type="gramStart"/>
      <w:r w:rsidRPr="00340901">
        <w:rPr>
          <w:highlight w:val="yellow"/>
        </w:rPr>
        <w:t>F(</w:t>
      </w:r>
      <w:proofErr w:type="gramEnd"/>
      <w:r w:rsidRPr="00340901">
        <w:rPr>
          <w:highlight w:val="yellow"/>
        </w:rPr>
        <w:t>24,15) @5% = 2.29</w:t>
      </w:r>
    </w:p>
    <w:p w14:paraId="7785C6A7" w14:textId="77777777" w:rsidR="004E4950" w:rsidRDefault="00340901" w:rsidP="004922B1">
      <w:pPr>
        <w:autoSpaceDE w:val="0"/>
        <w:autoSpaceDN w:val="0"/>
        <w:adjustRightInd w:val="0"/>
      </w:pPr>
      <w:r w:rsidRPr="00340901">
        <w:rPr>
          <w:highlight w:val="yellow"/>
        </w:rPr>
        <w:t>As the test statistic of 3.43 is greater than the critical value of 2.29 we reject the null hypothesis</w:t>
      </w:r>
      <w:r>
        <w:t xml:space="preserve">. </w:t>
      </w:r>
    </w:p>
    <w:p w14:paraId="6222DF84" w14:textId="77777777" w:rsidR="00F37140" w:rsidRDefault="00F37140" w:rsidP="00F37140">
      <w:pPr>
        <w:rPr>
          <w:sz w:val="22"/>
          <w:szCs w:val="22"/>
        </w:rPr>
      </w:pPr>
    </w:p>
    <w:p w14:paraId="6EE5A5B0" w14:textId="77777777" w:rsidR="004922B1" w:rsidRPr="004922B1" w:rsidRDefault="004922B1" w:rsidP="004922B1">
      <w:pPr>
        <w:rPr>
          <w:sz w:val="22"/>
          <w:szCs w:val="22"/>
        </w:rPr>
      </w:pPr>
      <w:r>
        <w:rPr>
          <w:sz w:val="22"/>
          <w:szCs w:val="22"/>
        </w:rPr>
        <w:t>13</w:t>
      </w:r>
      <w:r w:rsidRPr="004922B1">
        <w:rPr>
          <w:sz w:val="22"/>
          <w:szCs w:val="22"/>
        </w:rPr>
        <w:t>) Three hundred and seven (307) diamonds were sampled and randomly sorted into three certification groups (HRD, GIA, or IGI) that certify the appraisal of diamonds. A study was conducted to determine if the average size of diamonds reported by these three certification groups differ. A completely randomized design was used and the resulting ANOVA table is shown below:</w:t>
      </w:r>
    </w:p>
    <w:p w14:paraId="7B124FDD" w14:textId="77777777" w:rsidR="004922B1" w:rsidRPr="004922B1" w:rsidRDefault="004922B1" w:rsidP="004922B1">
      <w:pPr>
        <w:rPr>
          <w:sz w:val="22"/>
          <w:szCs w:val="22"/>
        </w:rPr>
      </w:pPr>
    </w:p>
    <w:tbl>
      <w:tblPr>
        <w:tblStyle w:val="TableGrid"/>
        <w:tblW w:w="0" w:type="auto"/>
        <w:tblLook w:val="04A0" w:firstRow="1" w:lastRow="0" w:firstColumn="1" w:lastColumn="0" w:noHBand="0" w:noVBand="1"/>
      </w:tblPr>
      <w:tblGrid>
        <w:gridCol w:w="1915"/>
        <w:gridCol w:w="1915"/>
        <w:gridCol w:w="1915"/>
        <w:gridCol w:w="1915"/>
        <w:gridCol w:w="1916"/>
      </w:tblGrid>
      <w:tr w:rsidR="004922B1" w:rsidRPr="004922B1" w14:paraId="554ACF51" w14:textId="77777777" w:rsidTr="00073234">
        <w:tc>
          <w:tcPr>
            <w:tcW w:w="1915" w:type="dxa"/>
          </w:tcPr>
          <w:p w14:paraId="088EC61A" w14:textId="77777777" w:rsidR="004922B1" w:rsidRPr="004922B1" w:rsidRDefault="004922B1" w:rsidP="00073234">
            <w:pPr>
              <w:rPr>
                <w:sz w:val="22"/>
                <w:szCs w:val="22"/>
              </w:rPr>
            </w:pPr>
            <w:r w:rsidRPr="004922B1">
              <w:rPr>
                <w:sz w:val="22"/>
                <w:szCs w:val="22"/>
              </w:rPr>
              <w:t>Source</w:t>
            </w:r>
          </w:p>
        </w:tc>
        <w:tc>
          <w:tcPr>
            <w:tcW w:w="1915" w:type="dxa"/>
          </w:tcPr>
          <w:p w14:paraId="68528DD0" w14:textId="77777777" w:rsidR="004922B1" w:rsidRPr="004922B1" w:rsidRDefault="004922B1" w:rsidP="00073234">
            <w:pPr>
              <w:rPr>
                <w:sz w:val="22"/>
                <w:szCs w:val="22"/>
              </w:rPr>
            </w:pPr>
            <w:r w:rsidRPr="004922B1">
              <w:rPr>
                <w:sz w:val="22"/>
                <w:szCs w:val="22"/>
              </w:rPr>
              <w:t>DF</w:t>
            </w:r>
          </w:p>
        </w:tc>
        <w:tc>
          <w:tcPr>
            <w:tcW w:w="1915" w:type="dxa"/>
          </w:tcPr>
          <w:p w14:paraId="42175182" w14:textId="77777777" w:rsidR="004922B1" w:rsidRPr="004922B1" w:rsidRDefault="004922B1" w:rsidP="00073234">
            <w:pPr>
              <w:rPr>
                <w:sz w:val="22"/>
                <w:szCs w:val="22"/>
              </w:rPr>
            </w:pPr>
            <w:r w:rsidRPr="004922B1">
              <w:rPr>
                <w:sz w:val="22"/>
                <w:szCs w:val="22"/>
              </w:rPr>
              <w:t>SS</w:t>
            </w:r>
          </w:p>
        </w:tc>
        <w:tc>
          <w:tcPr>
            <w:tcW w:w="1915" w:type="dxa"/>
          </w:tcPr>
          <w:p w14:paraId="139EC61D" w14:textId="77777777" w:rsidR="004922B1" w:rsidRPr="004922B1" w:rsidRDefault="004922B1" w:rsidP="00073234">
            <w:pPr>
              <w:rPr>
                <w:sz w:val="22"/>
                <w:szCs w:val="22"/>
              </w:rPr>
            </w:pPr>
            <w:r w:rsidRPr="004922B1">
              <w:rPr>
                <w:sz w:val="22"/>
                <w:szCs w:val="22"/>
              </w:rPr>
              <w:t>MS</w:t>
            </w:r>
          </w:p>
        </w:tc>
        <w:tc>
          <w:tcPr>
            <w:tcW w:w="1916" w:type="dxa"/>
          </w:tcPr>
          <w:p w14:paraId="4D2310DD" w14:textId="77777777" w:rsidR="004922B1" w:rsidRPr="004922B1" w:rsidRDefault="004922B1" w:rsidP="00073234">
            <w:pPr>
              <w:rPr>
                <w:sz w:val="22"/>
                <w:szCs w:val="22"/>
              </w:rPr>
            </w:pPr>
            <w:r w:rsidRPr="004922B1">
              <w:rPr>
                <w:sz w:val="22"/>
                <w:szCs w:val="22"/>
              </w:rPr>
              <w:t>F</w:t>
            </w:r>
          </w:p>
        </w:tc>
      </w:tr>
      <w:tr w:rsidR="004922B1" w:rsidRPr="004922B1" w14:paraId="6322A232" w14:textId="77777777" w:rsidTr="00073234">
        <w:tc>
          <w:tcPr>
            <w:tcW w:w="1915" w:type="dxa"/>
          </w:tcPr>
          <w:p w14:paraId="320038E2" w14:textId="77777777" w:rsidR="004922B1" w:rsidRPr="004922B1" w:rsidRDefault="004922B1" w:rsidP="00073234">
            <w:pPr>
              <w:rPr>
                <w:sz w:val="22"/>
                <w:szCs w:val="22"/>
              </w:rPr>
            </w:pPr>
            <w:r w:rsidRPr="004922B1">
              <w:rPr>
                <w:sz w:val="22"/>
                <w:szCs w:val="22"/>
              </w:rPr>
              <w:t>Treatment</w:t>
            </w:r>
          </w:p>
        </w:tc>
        <w:tc>
          <w:tcPr>
            <w:tcW w:w="1915" w:type="dxa"/>
          </w:tcPr>
          <w:p w14:paraId="4D930381" w14:textId="77777777" w:rsidR="004922B1" w:rsidRPr="00340901" w:rsidRDefault="00340901" w:rsidP="00073234">
            <w:pPr>
              <w:rPr>
                <w:sz w:val="22"/>
                <w:szCs w:val="22"/>
                <w:highlight w:val="yellow"/>
              </w:rPr>
            </w:pPr>
            <w:r w:rsidRPr="00340901">
              <w:rPr>
                <w:sz w:val="22"/>
                <w:szCs w:val="22"/>
                <w:highlight w:val="yellow"/>
              </w:rPr>
              <w:t xml:space="preserve"> 2</w:t>
            </w:r>
          </w:p>
        </w:tc>
        <w:tc>
          <w:tcPr>
            <w:tcW w:w="1915" w:type="dxa"/>
          </w:tcPr>
          <w:p w14:paraId="1BFA37B1" w14:textId="77777777" w:rsidR="004922B1" w:rsidRPr="004922B1" w:rsidRDefault="00340901" w:rsidP="00073234">
            <w:pPr>
              <w:rPr>
                <w:sz w:val="22"/>
                <w:szCs w:val="22"/>
              </w:rPr>
            </w:pPr>
            <w:r w:rsidRPr="00340901">
              <w:rPr>
                <w:sz w:val="22"/>
                <w:szCs w:val="22"/>
                <w:highlight w:val="yellow"/>
              </w:rPr>
              <w:t>8.32652</w:t>
            </w:r>
          </w:p>
        </w:tc>
        <w:tc>
          <w:tcPr>
            <w:tcW w:w="1915" w:type="dxa"/>
          </w:tcPr>
          <w:p w14:paraId="6937543F" w14:textId="77777777" w:rsidR="004922B1" w:rsidRPr="004922B1" w:rsidRDefault="004922B1" w:rsidP="00073234">
            <w:pPr>
              <w:rPr>
                <w:sz w:val="22"/>
                <w:szCs w:val="22"/>
              </w:rPr>
            </w:pPr>
            <w:r w:rsidRPr="004922B1">
              <w:rPr>
                <w:sz w:val="22"/>
                <w:szCs w:val="22"/>
              </w:rPr>
              <w:t>4.16326</w:t>
            </w:r>
          </w:p>
        </w:tc>
        <w:tc>
          <w:tcPr>
            <w:tcW w:w="1916" w:type="dxa"/>
          </w:tcPr>
          <w:p w14:paraId="0AA7D1A7" w14:textId="77777777" w:rsidR="004922B1" w:rsidRPr="004922B1" w:rsidRDefault="00340901" w:rsidP="00073234">
            <w:pPr>
              <w:rPr>
                <w:sz w:val="22"/>
                <w:szCs w:val="22"/>
              </w:rPr>
            </w:pPr>
            <w:r w:rsidRPr="00340901">
              <w:rPr>
                <w:sz w:val="22"/>
                <w:szCs w:val="22"/>
                <w:highlight w:val="yellow"/>
              </w:rPr>
              <w:t>82.93</w:t>
            </w:r>
          </w:p>
        </w:tc>
      </w:tr>
      <w:tr w:rsidR="004922B1" w:rsidRPr="004922B1" w14:paraId="18E5C08A" w14:textId="77777777" w:rsidTr="00073234">
        <w:tc>
          <w:tcPr>
            <w:tcW w:w="1915" w:type="dxa"/>
          </w:tcPr>
          <w:p w14:paraId="42B550A6" w14:textId="77777777" w:rsidR="004922B1" w:rsidRPr="004922B1" w:rsidRDefault="004922B1" w:rsidP="00073234">
            <w:pPr>
              <w:rPr>
                <w:sz w:val="22"/>
                <w:szCs w:val="22"/>
              </w:rPr>
            </w:pPr>
            <w:r w:rsidRPr="004922B1">
              <w:rPr>
                <w:sz w:val="22"/>
                <w:szCs w:val="22"/>
              </w:rPr>
              <w:t>Error</w:t>
            </w:r>
          </w:p>
        </w:tc>
        <w:tc>
          <w:tcPr>
            <w:tcW w:w="1915" w:type="dxa"/>
          </w:tcPr>
          <w:p w14:paraId="40E3CD24" w14:textId="77777777" w:rsidR="004922B1" w:rsidRPr="00340901" w:rsidRDefault="00340901" w:rsidP="00073234">
            <w:pPr>
              <w:rPr>
                <w:sz w:val="22"/>
                <w:szCs w:val="22"/>
                <w:highlight w:val="yellow"/>
              </w:rPr>
            </w:pPr>
            <w:r w:rsidRPr="00340901">
              <w:rPr>
                <w:sz w:val="22"/>
                <w:szCs w:val="22"/>
                <w:highlight w:val="yellow"/>
              </w:rPr>
              <w:t>304</w:t>
            </w:r>
          </w:p>
        </w:tc>
        <w:tc>
          <w:tcPr>
            <w:tcW w:w="1915" w:type="dxa"/>
          </w:tcPr>
          <w:p w14:paraId="7E41B9F0" w14:textId="77777777" w:rsidR="004922B1" w:rsidRPr="004922B1" w:rsidRDefault="004922B1" w:rsidP="00073234">
            <w:pPr>
              <w:rPr>
                <w:sz w:val="22"/>
                <w:szCs w:val="22"/>
              </w:rPr>
            </w:pPr>
            <w:r w:rsidRPr="004922B1">
              <w:rPr>
                <w:sz w:val="22"/>
                <w:szCs w:val="22"/>
              </w:rPr>
              <w:t>15.2604</w:t>
            </w:r>
          </w:p>
        </w:tc>
        <w:tc>
          <w:tcPr>
            <w:tcW w:w="1915" w:type="dxa"/>
          </w:tcPr>
          <w:p w14:paraId="3A87208D" w14:textId="77777777" w:rsidR="004922B1" w:rsidRPr="004922B1" w:rsidRDefault="00340901" w:rsidP="00073234">
            <w:pPr>
              <w:rPr>
                <w:sz w:val="22"/>
                <w:szCs w:val="22"/>
              </w:rPr>
            </w:pPr>
            <w:r w:rsidRPr="00340901">
              <w:rPr>
                <w:sz w:val="22"/>
                <w:szCs w:val="22"/>
                <w:highlight w:val="yellow"/>
              </w:rPr>
              <w:t>0.0502</w:t>
            </w:r>
          </w:p>
        </w:tc>
        <w:tc>
          <w:tcPr>
            <w:tcW w:w="1916" w:type="dxa"/>
          </w:tcPr>
          <w:p w14:paraId="6CF89E82" w14:textId="77777777" w:rsidR="004922B1" w:rsidRPr="004922B1" w:rsidRDefault="004922B1" w:rsidP="00073234">
            <w:pPr>
              <w:rPr>
                <w:sz w:val="22"/>
                <w:szCs w:val="22"/>
              </w:rPr>
            </w:pPr>
          </w:p>
        </w:tc>
      </w:tr>
      <w:tr w:rsidR="004922B1" w:rsidRPr="004922B1" w14:paraId="16FFE82F" w14:textId="77777777" w:rsidTr="00073234">
        <w:tc>
          <w:tcPr>
            <w:tcW w:w="1915" w:type="dxa"/>
          </w:tcPr>
          <w:p w14:paraId="41182368" w14:textId="77777777" w:rsidR="004922B1" w:rsidRPr="004922B1" w:rsidRDefault="004922B1" w:rsidP="00073234">
            <w:pPr>
              <w:rPr>
                <w:sz w:val="22"/>
                <w:szCs w:val="22"/>
              </w:rPr>
            </w:pPr>
            <w:r w:rsidRPr="004922B1">
              <w:rPr>
                <w:sz w:val="22"/>
                <w:szCs w:val="22"/>
              </w:rPr>
              <w:t>Total</w:t>
            </w:r>
          </w:p>
        </w:tc>
        <w:tc>
          <w:tcPr>
            <w:tcW w:w="1915" w:type="dxa"/>
          </w:tcPr>
          <w:p w14:paraId="56132C3D" w14:textId="77777777" w:rsidR="004922B1" w:rsidRPr="00340901" w:rsidRDefault="00340901" w:rsidP="00073234">
            <w:pPr>
              <w:rPr>
                <w:sz w:val="22"/>
                <w:szCs w:val="22"/>
                <w:highlight w:val="yellow"/>
              </w:rPr>
            </w:pPr>
            <w:r w:rsidRPr="00340901">
              <w:rPr>
                <w:sz w:val="22"/>
                <w:szCs w:val="22"/>
                <w:highlight w:val="yellow"/>
              </w:rPr>
              <w:t>306</w:t>
            </w:r>
          </w:p>
        </w:tc>
        <w:tc>
          <w:tcPr>
            <w:tcW w:w="1915" w:type="dxa"/>
          </w:tcPr>
          <w:p w14:paraId="389509BC" w14:textId="77777777" w:rsidR="004922B1" w:rsidRPr="004922B1" w:rsidRDefault="004922B1" w:rsidP="00073234">
            <w:pPr>
              <w:rPr>
                <w:sz w:val="22"/>
                <w:szCs w:val="22"/>
              </w:rPr>
            </w:pPr>
            <w:r w:rsidRPr="004922B1">
              <w:rPr>
                <w:sz w:val="22"/>
                <w:szCs w:val="22"/>
              </w:rPr>
              <w:t>23.5869</w:t>
            </w:r>
          </w:p>
        </w:tc>
        <w:tc>
          <w:tcPr>
            <w:tcW w:w="1915" w:type="dxa"/>
          </w:tcPr>
          <w:p w14:paraId="48A34883" w14:textId="77777777" w:rsidR="004922B1" w:rsidRPr="004922B1" w:rsidRDefault="004922B1" w:rsidP="00073234">
            <w:pPr>
              <w:rPr>
                <w:sz w:val="22"/>
                <w:szCs w:val="22"/>
              </w:rPr>
            </w:pPr>
          </w:p>
        </w:tc>
        <w:tc>
          <w:tcPr>
            <w:tcW w:w="1916" w:type="dxa"/>
          </w:tcPr>
          <w:p w14:paraId="3B21B3EA" w14:textId="77777777" w:rsidR="004922B1" w:rsidRPr="004922B1" w:rsidRDefault="004922B1" w:rsidP="00073234">
            <w:pPr>
              <w:rPr>
                <w:sz w:val="22"/>
                <w:szCs w:val="22"/>
              </w:rPr>
            </w:pPr>
          </w:p>
        </w:tc>
      </w:tr>
    </w:tbl>
    <w:p w14:paraId="727B142F" w14:textId="77777777" w:rsidR="004922B1" w:rsidRPr="004922B1" w:rsidRDefault="004922B1" w:rsidP="004922B1">
      <w:pPr>
        <w:rPr>
          <w:sz w:val="22"/>
          <w:szCs w:val="22"/>
        </w:rPr>
      </w:pPr>
    </w:p>
    <w:p w14:paraId="76C2495B" w14:textId="77777777" w:rsidR="004922B1" w:rsidRPr="00492627" w:rsidRDefault="004922B1" w:rsidP="004922B1">
      <w:pPr>
        <w:rPr>
          <w:sz w:val="20"/>
        </w:rPr>
      </w:pPr>
      <w:r w:rsidRPr="004922B1">
        <w:rPr>
          <w:sz w:val="22"/>
          <w:szCs w:val="22"/>
        </w:rPr>
        <w:t>Complete the ANOVA table</w:t>
      </w:r>
      <w:r>
        <w:rPr>
          <w:sz w:val="22"/>
          <w:szCs w:val="22"/>
        </w:rPr>
        <w:t xml:space="preserve"> using the information above</w:t>
      </w:r>
      <w:r w:rsidRPr="00492627">
        <w:rPr>
          <w:sz w:val="20"/>
        </w:rPr>
        <w:t>.</w:t>
      </w:r>
    </w:p>
    <w:p w14:paraId="168512AF" w14:textId="77777777" w:rsidR="004922B1" w:rsidRDefault="004922B1" w:rsidP="00F37140">
      <w:pPr>
        <w:rPr>
          <w:sz w:val="22"/>
          <w:szCs w:val="22"/>
        </w:rPr>
      </w:pPr>
    </w:p>
    <w:p w14:paraId="0A2A8956" w14:textId="77777777" w:rsidR="00F37140" w:rsidRDefault="00F37140" w:rsidP="00F37140">
      <w:pPr>
        <w:rPr>
          <w:sz w:val="22"/>
          <w:szCs w:val="22"/>
        </w:rPr>
      </w:pPr>
    </w:p>
    <w:p w14:paraId="1CE35FD7" w14:textId="77777777" w:rsidR="00F37140" w:rsidRDefault="00F37140" w:rsidP="00F37140">
      <w:pPr>
        <w:rPr>
          <w:sz w:val="22"/>
          <w:szCs w:val="22"/>
        </w:rPr>
      </w:pPr>
    </w:p>
    <w:p w14:paraId="59E08C67" w14:textId="77777777" w:rsidR="00F37140" w:rsidRDefault="00F37140" w:rsidP="00F37140">
      <w:pPr>
        <w:rPr>
          <w:sz w:val="22"/>
          <w:szCs w:val="22"/>
        </w:rPr>
      </w:pPr>
    </w:p>
    <w:p w14:paraId="16772855" w14:textId="77777777" w:rsidR="004922B1" w:rsidRDefault="004922B1" w:rsidP="00F37140">
      <w:pPr>
        <w:rPr>
          <w:sz w:val="22"/>
          <w:szCs w:val="22"/>
        </w:rPr>
      </w:pPr>
    </w:p>
    <w:p w14:paraId="74530158" w14:textId="77777777" w:rsidR="00340901" w:rsidRDefault="00340901" w:rsidP="00F37140">
      <w:pPr>
        <w:rPr>
          <w:sz w:val="22"/>
          <w:szCs w:val="22"/>
        </w:rPr>
      </w:pPr>
    </w:p>
    <w:p w14:paraId="2F677D36" w14:textId="77777777" w:rsidR="00340901" w:rsidRDefault="00340901" w:rsidP="00F37140">
      <w:pPr>
        <w:rPr>
          <w:sz w:val="22"/>
          <w:szCs w:val="22"/>
        </w:rPr>
      </w:pPr>
    </w:p>
    <w:p w14:paraId="303B5E5B" w14:textId="77777777" w:rsidR="004922B1" w:rsidRDefault="004922B1" w:rsidP="00F37140">
      <w:pPr>
        <w:rPr>
          <w:sz w:val="22"/>
          <w:szCs w:val="22"/>
        </w:rPr>
      </w:pPr>
    </w:p>
    <w:p w14:paraId="709F8573" w14:textId="77777777" w:rsidR="004922B1" w:rsidRDefault="004922B1" w:rsidP="00F37140">
      <w:pPr>
        <w:rPr>
          <w:sz w:val="22"/>
          <w:szCs w:val="22"/>
        </w:rPr>
      </w:pPr>
    </w:p>
    <w:p w14:paraId="32CF760D" w14:textId="77777777" w:rsidR="008A0D8C" w:rsidRPr="001D4C4B" w:rsidRDefault="004E4950" w:rsidP="008A0D8C">
      <w:pPr>
        <w:rPr>
          <w:b/>
        </w:rPr>
      </w:pPr>
      <w:r>
        <w:rPr>
          <w:b/>
        </w:rPr>
        <w:lastRenderedPageBreak/>
        <w:t>STAT 350 Exam 2</w:t>
      </w:r>
      <w:r w:rsidR="008A0D8C" w:rsidRPr="001D4C4B">
        <w:rPr>
          <w:b/>
        </w:rPr>
        <w:t xml:space="preserve"> – Part 2 Extended Response</w:t>
      </w:r>
    </w:p>
    <w:p w14:paraId="5BF0B281" w14:textId="77777777" w:rsidR="008A0D8C" w:rsidRPr="001D4C4B" w:rsidRDefault="008A0D8C" w:rsidP="008A0D8C">
      <w:pPr>
        <w:rPr>
          <w:b/>
        </w:rPr>
      </w:pPr>
      <w:r w:rsidRPr="001D4C4B">
        <w:rPr>
          <w:b/>
        </w:rPr>
        <w:t>A</w:t>
      </w:r>
      <w:r w:rsidR="00A67F2E">
        <w:rPr>
          <w:b/>
        </w:rPr>
        <w:t>nswer each of the following three questions. Each is worth 16</w:t>
      </w:r>
      <w:r w:rsidRPr="001D4C4B">
        <w:rPr>
          <w:b/>
        </w:rPr>
        <w:t xml:space="preserve"> points each</w:t>
      </w:r>
    </w:p>
    <w:p w14:paraId="3BFCDA47" w14:textId="77777777" w:rsidR="008A0D8C" w:rsidRDefault="008A0D8C" w:rsidP="008A0D8C"/>
    <w:p w14:paraId="6E4EA058" w14:textId="77777777" w:rsidR="008A0D8C" w:rsidRDefault="008A0D8C" w:rsidP="008A0D8C">
      <w:r>
        <w:t>1</w:t>
      </w:r>
      <w:r w:rsidRPr="00125AF1">
        <w:t>.</w:t>
      </w:r>
      <w:r w:rsidR="008C08F7" w:rsidRPr="008C08F7">
        <w:t xml:space="preserve"> </w:t>
      </w:r>
      <w:r w:rsidR="008C08F7" w:rsidRPr="00663ECD">
        <w:t>For centuries, people looked at the full moon with some trepidation. From stories of werewolves coming out, to more crime sprees, the full moon has gotten the blame. Some researchers</w:t>
      </w:r>
      <w:r w:rsidR="008C08F7" w:rsidRPr="00663ECD">
        <w:rPr>
          <w:vertAlign w:val="superscript"/>
        </w:rPr>
        <w:t xml:space="preserve"> </w:t>
      </w:r>
      <w:r w:rsidR="008C08F7" w:rsidRPr="00663ECD">
        <w:t xml:space="preserve">in the early 1970s set out to actually study whether there is a “full-moon” effect on the mental health of people. The researchers collected admissions data for the emergency room at a mental health hospital for 12 months. They separated the data into </w:t>
      </w:r>
      <w:r w:rsidR="008C08F7" w:rsidRPr="00663ECD">
        <w:rPr>
          <w:b/>
          <w:u w:val="single"/>
        </w:rPr>
        <w:t>rates before the full moon</w:t>
      </w:r>
      <w:r w:rsidR="008C08F7" w:rsidRPr="00663ECD">
        <w:t xml:space="preserve"> (mean number of patients seen 4–13 days before the full moon), </w:t>
      </w:r>
      <w:r w:rsidR="008C08F7" w:rsidRPr="00663ECD">
        <w:rPr>
          <w:b/>
          <w:u w:val="single"/>
        </w:rPr>
        <w:t>during the full moon</w:t>
      </w:r>
      <w:r w:rsidR="00BA78E6">
        <w:t xml:space="preserve"> (mean </w:t>
      </w:r>
      <w:r w:rsidR="008C08F7" w:rsidRPr="00663ECD">
        <w:t xml:space="preserve">number of patients seen on the full moon day), and </w:t>
      </w:r>
      <w:r w:rsidR="008C08F7" w:rsidRPr="00663ECD">
        <w:rPr>
          <w:b/>
          <w:u w:val="single"/>
        </w:rPr>
        <w:t>after the full moon</w:t>
      </w:r>
      <w:r w:rsidR="008C08F7" w:rsidRPr="00663ECD">
        <w:t xml:space="preserve"> (mean number of patients seen 4–13 days after the full moon)</w:t>
      </w:r>
      <w:proofErr w:type="gramStart"/>
      <w:r w:rsidR="008C08F7" w:rsidRPr="00663ECD">
        <w:t>.</w:t>
      </w:r>
      <w:r w:rsidRPr="00125AF1">
        <w:t>.</w:t>
      </w:r>
      <w:proofErr w:type="gramEnd"/>
    </w:p>
    <w:p w14:paraId="596A45E8" w14:textId="77777777" w:rsidR="00A67F2E" w:rsidRDefault="00A67F2E" w:rsidP="008A0D8C"/>
    <w:p w14:paraId="5D08AB86" w14:textId="77777777" w:rsidR="008A0D8C" w:rsidRDefault="00A67F2E" w:rsidP="008A0D8C">
      <w:proofErr w:type="spellStart"/>
      <w:r>
        <w:t>i</w:t>
      </w:r>
      <w:proofErr w:type="spellEnd"/>
      <w:r w:rsidR="008A0D8C">
        <w:t>) What is the re</w:t>
      </w:r>
      <w:r w:rsidR="009E3E53">
        <w:t xml:space="preserve">sponse? </w:t>
      </w:r>
      <w:r w:rsidR="00D9716A" w:rsidRPr="00D9716A">
        <w:rPr>
          <w:highlight w:val="yellow"/>
        </w:rPr>
        <w:t>Admissions data from ER at mental hospital</w:t>
      </w:r>
      <w:r w:rsidR="008A0D8C">
        <w:t xml:space="preserve"> </w:t>
      </w:r>
    </w:p>
    <w:p w14:paraId="30A91024" w14:textId="77777777" w:rsidR="00A67F2E" w:rsidRDefault="00A67F2E" w:rsidP="008A0D8C"/>
    <w:p w14:paraId="60DD1476" w14:textId="77777777" w:rsidR="008A0D8C" w:rsidRDefault="00A67F2E" w:rsidP="008A0D8C">
      <w:r>
        <w:t>ii</w:t>
      </w:r>
      <w:r w:rsidR="008C08F7">
        <w:t>) Name the</w:t>
      </w:r>
      <w:r w:rsidR="00795387">
        <w:t xml:space="preserve"> factor and its</w:t>
      </w:r>
      <w:r w:rsidR="008A0D8C">
        <w:t xml:space="preserve"> n</w:t>
      </w:r>
      <w:r w:rsidR="008C08F7">
        <w:t>umber of levels</w:t>
      </w:r>
      <w:r w:rsidR="008A0D8C">
        <w:t>.</w:t>
      </w:r>
    </w:p>
    <w:p w14:paraId="1C66D57A" w14:textId="77777777" w:rsidR="00A67F2E" w:rsidRDefault="008A0D8C" w:rsidP="008A0D8C">
      <w:r>
        <w:t xml:space="preserve">  </w:t>
      </w:r>
    </w:p>
    <w:p w14:paraId="30185E4C" w14:textId="77777777" w:rsidR="008A0D8C" w:rsidRDefault="008C08F7" w:rsidP="00A67F2E">
      <w:pPr>
        <w:ind w:firstLine="720"/>
      </w:pPr>
      <w:r>
        <w:t>Factor</w:t>
      </w:r>
      <w:r w:rsidR="00D9716A">
        <w:t>:</w:t>
      </w:r>
      <w:r>
        <w:t xml:space="preserve"> </w:t>
      </w:r>
      <w:r w:rsidR="008A0D8C">
        <w:t xml:space="preserve"> </w:t>
      </w:r>
      <w:r w:rsidR="00D9716A" w:rsidRPr="00D9716A">
        <w:rPr>
          <w:highlight w:val="yellow"/>
        </w:rPr>
        <w:t xml:space="preserve">Moon </w:t>
      </w:r>
      <w:proofErr w:type="gramStart"/>
      <w:r w:rsidR="00D9716A" w:rsidRPr="00D9716A">
        <w:rPr>
          <w:highlight w:val="yellow"/>
        </w:rPr>
        <w:t>phase</w:t>
      </w:r>
      <w:r w:rsidR="001610A3">
        <w:t xml:space="preserve">  L</w:t>
      </w:r>
      <w:r w:rsidR="00D9716A">
        <w:t>evels</w:t>
      </w:r>
      <w:proofErr w:type="gramEnd"/>
      <w:r w:rsidR="00D9716A">
        <w:t xml:space="preserve">:  </w:t>
      </w:r>
      <w:r w:rsidR="00D9716A" w:rsidRPr="00D9716A">
        <w:rPr>
          <w:highlight w:val="yellow"/>
        </w:rPr>
        <w:t>three levels (before, during and after)</w:t>
      </w:r>
    </w:p>
    <w:p w14:paraId="31E64D32" w14:textId="77777777" w:rsidR="004E4950" w:rsidRDefault="004E4950" w:rsidP="004E4950"/>
    <w:p w14:paraId="6B2C4ADB" w14:textId="77777777" w:rsidR="004E4950" w:rsidRDefault="004E4950" w:rsidP="004E4950">
      <w:pPr>
        <w:spacing w:after="160" w:line="259" w:lineRule="auto"/>
      </w:pPr>
      <w:r>
        <w:t>iii) State th</w:t>
      </w:r>
      <w:r w:rsidR="00795387">
        <w:t>e null and alternative hypothese</w:t>
      </w:r>
      <w:r>
        <w:t>s for the researchers (using words or symbols but define all symbols used)</w:t>
      </w:r>
    </w:p>
    <w:p w14:paraId="1D40AFA4" w14:textId="77777777" w:rsidR="004E4950" w:rsidRPr="00D9716A" w:rsidRDefault="00D9716A" w:rsidP="004E4950">
      <w:pPr>
        <w:rPr>
          <w:rFonts w:asciiTheme="minorHAnsi" w:hAnsiTheme="minorHAnsi"/>
          <w:highlight w:val="yellow"/>
        </w:rPr>
      </w:pPr>
      <w:r w:rsidRPr="00D9716A">
        <w:rPr>
          <w:highlight w:val="yellow"/>
        </w:rPr>
        <w:t xml:space="preserve">Ho: The </w:t>
      </w:r>
      <w:r w:rsidRPr="006C515F">
        <w:rPr>
          <w:highlight w:val="yellow"/>
          <w:u w:val="single"/>
        </w:rPr>
        <w:t>mean number</w:t>
      </w:r>
      <w:r w:rsidRPr="00D9716A">
        <w:rPr>
          <w:highlight w:val="yellow"/>
        </w:rPr>
        <w:t xml:space="preserve"> of patients admitted to the ER of a mental hospital is the same for al</w:t>
      </w:r>
      <w:r w:rsidR="00B238D3">
        <w:rPr>
          <w:highlight w:val="yellow"/>
        </w:rPr>
        <w:t>l</w:t>
      </w:r>
      <w:r w:rsidRPr="00D9716A">
        <w:rPr>
          <w:highlight w:val="yellow"/>
        </w:rPr>
        <w:t xml:space="preserve"> three phases of the moon OR </w:t>
      </w:r>
      <w:r w:rsidRPr="00D9716A">
        <w:rPr>
          <w:rFonts w:ascii="Symbol" w:hAnsi="Symbol"/>
          <w:highlight w:val="yellow"/>
        </w:rPr>
        <w:t></w:t>
      </w:r>
      <w:r w:rsidRPr="00D9716A">
        <w:rPr>
          <w:rFonts w:ascii="Symbol" w:hAnsi="Symbol"/>
          <w:highlight w:val="yellow"/>
          <w:vertAlign w:val="subscript"/>
        </w:rPr>
        <w:t></w:t>
      </w:r>
      <w:r w:rsidRPr="00D9716A">
        <w:rPr>
          <w:rFonts w:ascii="Symbol" w:hAnsi="Symbol"/>
          <w:highlight w:val="yellow"/>
        </w:rPr>
        <w:t></w:t>
      </w:r>
      <w:r w:rsidRPr="00D9716A">
        <w:rPr>
          <w:rFonts w:ascii="Symbol" w:hAnsi="Symbol"/>
          <w:highlight w:val="yellow"/>
        </w:rPr>
        <w:t></w:t>
      </w:r>
      <w:r w:rsidRPr="00D9716A">
        <w:rPr>
          <w:rFonts w:ascii="Symbol" w:hAnsi="Symbol"/>
          <w:highlight w:val="yellow"/>
          <w:vertAlign w:val="subscript"/>
        </w:rPr>
        <w:t></w:t>
      </w:r>
      <w:r w:rsidRPr="00D9716A">
        <w:rPr>
          <w:rFonts w:ascii="Symbol" w:hAnsi="Symbol"/>
          <w:highlight w:val="yellow"/>
        </w:rPr>
        <w:t></w:t>
      </w:r>
      <w:r w:rsidRPr="00D9716A">
        <w:rPr>
          <w:rFonts w:ascii="Symbol" w:hAnsi="Symbol"/>
          <w:highlight w:val="yellow"/>
        </w:rPr>
        <w:t></w:t>
      </w:r>
      <w:r w:rsidRPr="00D9716A">
        <w:rPr>
          <w:rFonts w:ascii="Symbol" w:hAnsi="Symbol"/>
          <w:highlight w:val="yellow"/>
          <w:vertAlign w:val="subscript"/>
        </w:rPr>
        <w:t></w:t>
      </w:r>
      <w:r w:rsidRPr="00D9716A">
        <w:rPr>
          <w:rFonts w:ascii="Symbol" w:hAnsi="Symbol"/>
          <w:highlight w:val="yellow"/>
        </w:rPr>
        <w:t></w:t>
      </w:r>
      <w:r w:rsidRPr="00D9716A">
        <w:rPr>
          <w:rFonts w:asciiTheme="minorHAnsi" w:hAnsiTheme="minorHAnsi"/>
          <w:highlight w:val="yellow"/>
        </w:rPr>
        <w:t>where 1 is mean number before, 2 is mean number during and 3 is mean number after full moon</w:t>
      </w:r>
    </w:p>
    <w:p w14:paraId="559EF8A0" w14:textId="77777777" w:rsidR="00D9716A" w:rsidRPr="00D9716A" w:rsidRDefault="00D9716A" w:rsidP="004E4950">
      <w:pPr>
        <w:rPr>
          <w:rFonts w:asciiTheme="minorHAnsi" w:hAnsiTheme="minorHAnsi"/>
          <w:highlight w:val="yellow"/>
        </w:rPr>
      </w:pPr>
    </w:p>
    <w:p w14:paraId="4EB4E7FE" w14:textId="77777777" w:rsidR="00D9716A" w:rsidRPr="00D9716A" w:rsidRDefault="00D9716A" w:rsidP="004E4950">
      <w:pPr>
        <w:rPr>
          <w:rFonts w:asciiTheme="minorHAnsi" w:hAnsiTheme="minorHAnsi"/>
        </w:rPr>
      </w:pPr>
      <w:r w:rsidRPr="00D9716A">
        <w:rPr>
          <w:rFonts w:asciiTheme="minorHAnsi" w:hAnsiTheme="minorHAnsi"/>
          <w:highlight w:val="yellow"/>
        </w:rPr>
        <w:t xml:space="preserve">Ha: The </w:t>
      </w:r>
      <w:r w:rsidRPr="006C515F">
        <w:rPr>
          <w:rFonts w:asciiTheme="minorHAnsi" w:hAnsiTheme="minorHAnsi"/>
          <w:highlight w:val="yellow"/>
          <w:u w:val="single"/>
        </w:rPr>
        <w:t>mean</w:t>
      </w:r>
      <w:r w:rsidRPr="00D9716A">
        <w:rPr>
          <w:rFonts w:asciiTheme="minorHAnsi" w:hAnsiTheme="minorHAnsi"/>
          <w:highlight w:val="yellow"/>
        </w:rPr>
        <w:t xml:space="preserve"> number of admits differs for at least two of these moon phases.</w:t>
      </w:r>
    </w:p>
    <w:p w14:paraId="0D34DB43" w14:textId="77777777" w:rsidR="00A67F2E" w:rsidRDefault="008A0D8C" w:rsidP="008A0D8C">
      <w:r>
        <w:t xml:space="preserve">  </w:t>
      </w:r>
    </w:p>
    <w:p w14:paraId="3FCC409A" w14:textId="77777777" w:rsidR="00A67F2E" w:rsidRDefault="00A67F2E" w:rsidP="008A0D8C"/>
    <w:p w14:paraId="19D734AE" w14:textId="77777777" w:rsidR="004E4950" w:rsidRDefault="004E4950" w:rsidP="004E4950">
      <w:pPr>
        <w:spacing w:after="160" w:line="259" w:lineRule="auto"/>
      </w:pPr>
      <w:r>
        <w:t>Use the ANOVA table below to answer parts (iv) and (v).</w:t>
      </w:r>
    </w:p>
    <w:tbl>
      <w:tblPr>
        <w:tblW w:w="9109"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446"/>
        <w:gridCol w:w="793"/>
        <w:gridCol w:w="1973"/>
        <w:gridCol w:w="1973"/>
        <w:gridCol w:w="1366"/>
        <w:gridCol w:w="1558"/>
      </w:tblGrid>
      <w:tr w:rsidR="004E4950" w:rsidRPr="00FD6D2F" w14:paraId="757AF230" w14:textId="77777777" w:rsidTr="00073234">
        <w:trPr>
          <w:trHeight w:val="309"/>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0CBDCA" w14:textId="77777777" w:rsidR="004E4950" w:rsidRPr="00FD6D2F" w:rsidRDefault="004E4950" w:rsidP="00073234">
            <w:pPr>
              <w:jc w:val="center"/>
              <w:rPr>
                <w:b/>
                <w:bCs/>
              </w:rPr>
            </w:pPr>
            <w:r w:rsidRPr="00FD6D2F">
              <w:rPr>
                <w:b/>
                <w:bCs/>
              </w:rPr>
              <w:t>Source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D9F2A2" w14:textId="77777777" w:rsidR="004E4950" w:rsidRPr="00FD6D2F" w:rsidRDefault="004E4950" w:rsidP="00073234">
            <w:pPr>
              <w:jc w:val="center"/>
              <w:rPr>
                <w:b/>
                <w:bCs/>
              </w:rPr>
            </w:pPr>
            <w:r w:rsidRPr="00FD6D2F">
              <w:rPr>
                <w:b/>
                <w:bCs/>
              </w:rPr>
              <w:t>DF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3DFB41" w14:textId="77777777" w:rsidR="004E4950" w:rsidRPr="00FD6D2F" w:rsidRDefault="004E4950" w:rsidP="00073234">
            <w:pPr>
              <w:jc w:val="center"/>
              <w:rPr>
                <w:b/>
                <w:bCs/>
              </w:rPr>
            </w:pPr>
            <w:r w:rsidRPr="00FD6D2F">
              <w:rPr>
                <w:b/>
                <w:bCs/>
              </w:rPr>
              <w:t>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DCD49E" w14:textId="77777777" w:rsidR="004E4950" w:rsidRPr="00FD6D2F" w:rsidRDefault="004E4950" w:rsidP="00073234">
            <w:pPr>
              <w:jc w:val="center"/>
              <w:rPr>
                <w:b/>
                <w:bCs/>
              </w:rPr>
            </w:pPr>
            <w:r w:rsidRPr="00FD6D2F">
              <w:rPr>
                <w:b/>
                <w:bCs/>
              </w:rPr>
              <w:t>MS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D5695E" w14:textId="77777777" w:rsidR="004E4950" w:rsidRPr="00FD6D2F" w:rsidRDefault="004E4950" w:rsidP="00073234">
            <w:pPr>
              <w:jc w:val="center"/>
              <w:rPr>
                <w:b/>
                <w:bCs/>
              </w:rPr>
            </w:pPr>
            <w:r w:rsidRPr="00FD6D2F">
              <w:rPr>
                <w:b/>
                <w:bCs/>
              </w:rPr>
              <w:t>F-Stat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382F4A" w14:textId="77777777" w:rsidR="004E4950" w:rsidRPr="00FD6D2F" w:rsidRDefault="004E4950" w:rsidP="00073234">
            <w:pPr>
              <w:jc w:val="center"/>
              <w:rPr>
                <w:b/>
                <w:bCs/>
              </w:rPr>
            </w:pPr>
            <w:r w:rsidRPr="00FD6D2F">
              <w:rPr>
                <w:b/>
                <w:bCs/>
              </w:rPr>
              <w:t>P-value</w:t>
            </w:r>
          </w:p>
        </w:tc>
      </w:tr>
      <w:tr w:rsidR="004E4950" w:rsidRPr="00FD6D2F" w14:paraId="49388CDF" w14:textId="77777777" w:rsidTr="00073234">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AA0025" w14:textId="77777777" w:rsidR="004E4950" w:rsidRPr="00FD6D2F" w:rsidRDefault="004E4950" w:rsidP="00073234">
            <w:r w:rsidRPr="00FD6D2F">
              <w:t>Moon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CD443B6" w14:textId="77777777" w:rsidR="004E4950" w:rsidRPr="00FD6D2F" w:rsidRDefault="004E4950" w:rsidP="00073234">
            <w:pPr>
              <w:jc w:val="right"/>
            </w:pPr>
            <w:r w:rsidRPr="00FD6D2F">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3686C3" w14:textId="77777777" w:rsidR="004E4950" w:rsidRPr="00FD6D2F" w:rsidRDefault="004E4950" w:rsidP="00073234">
            <w:pPr>
              <w:jc w:val="right"/>
            </w:pPr>
            <w:r>
              <w:t>41.5291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DCEB8A" w14:textId="77777777" w:rsidR="004E4950" w:rsidRPr="00FD6D2F" w:rsidRDefault="004E4950" w:rsidP="00073234">
            <w:pPr>
              <w:jc w:val="right"/>
            </w:pPr>
            <w:r w:rsidRPr="00FD6D2F">
              <w:t>20.756944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44DAFC" w14:textId="77777777" w:rsidR="004E4950" w:rsidRPr="00FD6D2F" w:rsidRDefault="004E4950" w:rsidP="00073234">
            <w:pPr>
              <w:jc w:val="right"/>
            </w:pPr>
            <w:r>
              <w:t>1.1741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91C4D2" w14:textId="77777777" w:rsidR="004E4950" w:rsidRPr="00FD6D2F" w:rsidRDefault="004E4950" w:rsidP="00073234">
            <w:pPr>
              <w:jc w:val="right"/>
            </w:pPr>
            <w:r w:rsidRPr="00FD6D2F">
              <w:t>0.3217</w:t>
            </w:r>
          </w:p>
        </w:tc>
      </w:tr>
      <w:tr w:rsidR="004E4950" w:rsidRPr="00FD6D2F" w14:paraId="09FA2832" w14:textId="77777777" w:rsidTr="00073234">
        <w:trPr>
          <w:trHeight w:val="30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812606" w14:textId="77777777" w:rsidR="004E4950" w:rsidRPr="00FD6D2F" w:rsidRDefault="004E4950" w:rsidP="00073234">
            <w:r w:rsidRPr="00FD6D2F">
              <w:t>Error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A9C73F2" w14:textId="77777777" w:rsidR="004E4950" w:rsidRPr="00FD6D2F" w:rsidRDefault="004E4950" w:rsidP="00073234">
            <w:pPr>
              <w:jc w:val="right"/>
            </w:pPr>
            <w:r>
              <w:t>33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18D47F" w14:textId="77777777" w:rsidR="004E4950" w:rsidRPr="00FD6D2F" w:rsidRDefault="004E4950" w:rsidP="00073234">
            <w:pPr>
              <w:jc w:val="right"/>
            </w:pPr>
            <w:r w:rsidRPr="00FD6D2F">
              <w:t>583.4025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9CCDD9" w14:textId="77777777" w:rsidR="004E4950" w:rsidRPr="00FD6D2F" w:rsidRDefault="004E4950" w:rsidP="00073234">
            <w:pPr>
              <w:jc w:val="right"/>
            </w:pPr>
            <w:r w:rsidRPr="00FD6D2F">
              <w:t>17.678864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91E323" w14:textId="77777777" w:rsidR="004E4950" w:rsidRPr="00FD6D2F" w:rsidRDefault="004E4950" w:rsidP="00073234">
            <w:pPr>
              <w:jc w:val="right"/>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C37F5E" w14:textId="77777777" w:rsidR="004E4950" w:rsidRPr="00FD6D2F" w:rsidRDefault="004E4950" w:rsidP="00073234">
            <w:pPr>
              <w:jc w:val="right"/>
              <w:rPr>
                <w:sz w:val="20"/>
                <w:szCs w:val="20"/>
              </w:rPr>
            </w:pPr>
          </w:p>
        </w:tc>
      </w:tr>
      <w:tr w:rsidR="004E4950" w:rsidRPr="00FD6D2F" w14:paraId="4B4D78DB" w14:textId="77777777" w:rsidTr="00073234">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E4C122" w14:textId="77777777" w:rsidR="004E4950" w:rsidRPr="00FD6D2F" w:rsidRDefault="004E4950" w:rsidP="00073234">
            <w:r w:rsidRPr="00FD6D2F">
              <w:t>Total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D20D51" w14:textId="77777777" w:rsidR="004E4950" w:rsidRPr="00FD6D2F" w:rsidRDefault="004E4950" w:rsidP="00073234">
            <w:pPr>
              <w:jc w:val="right"/>
            </w:pPr>
            <w:r w:rsidRPr="00FD6D2F">
              <w:t>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55BFB4" w14:textId="77777777" w:rsidR="004E4950" w:rsidRPr="00FD6D2F" w:rsidRDefault="004E4950" w:rsidP="00073234">
            <w:pPr>
              <w:jc w:val="right"/>
            </w:pPr>
            <w:r w:rsidRPr="00FD6D2F">
              <w:t>624.91639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A85014" w14:textId="77777777" w:rsidR="004E4950" w:rsidRPr="00FD6D2F" w:rsidRDefault="004E4950" w:rsidP="00073234">
            <w:pPr>
              <w:jc w:val="right"/>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B14FA7C" w14:textId="77777777" w:rsidR="004E4950" w:rsidRPr="00FD6D2F" w:rsidRDefault="004E4950" w:rsidP="00073234">
            <w:pPr>
              <w:jc w:val="right"/>
              <w:rPr>
                <w:sz w:val="20"/>
                <w:szCs w:val="20"/>
              </w:rPr>
            </w:pPr>
          </w:p>
        </w:tc>
        <w:tc>
          <w:tcPr>
            <w:tcW w:w="0" w:type="auto"/>
            <w:shd w:val="clear" w:color="auto" w:fill="FFFFFF"/>
            <w:vAlign w:val="center"/>
            <w:hideMark/>
          </w:tcPr>
          <w:p w14:paraId="6EDA6479" w14:textId="77777777" w:rsidR="004E4950" w:rsidRPr="00FD6D2F" w:rsidRDefault="004E4950" w:rsidP="00073234">
            <w:pPr>
              <w:rPr>
                <w:sz w:val="20"/>
                <w:szCs w:val="20"/>
              </w:rPr>
            </w:pPr>
          </w:p>
        </w:tc>
      </w:tr>
    </w:tbl>
    <w:p w14:paraId="76224FFC" w14:textId="77777777" w:rsidR="004E4950" w:rsidRDefault="004E4950" w:rsidP="004E4950"/>
    <w:p w14:paraId="1D635C01" w14:textId="77777777" w:rsidR="004E4950" w:rsidRDefault="004E4950" w:rsidP="004E4950">
      <w:pPr>
        <w:spacing w:after="160" w:line="259" w:lineRule="auto"/>
      </w:pPr>
      <w:proofErr w:type="gramStart"/>
      <w:r>
        <w:t>iv) Do</w:t>
      </w:r>
      <w:proofErr w:type="gramEnd"/>
      <w:r>
        <w:t xml:space="preserve"> the data provide sufficient evidence to indicate a difference among the population means? Test at </w:t>
      </w:r>
      <w:r w:rsidRPr="004E4950">
        <w:rPr>
          <w:rFonts w:ascii="Symbol" w:hAnsi="Symbol"/>
        </w:rPr>
        <w:t></w:t>
      </w:r>
      <w:r w:rsidRPr="004E4950">
        <w:rPr>
          <w:rFonts w:ascii="Symbol" w:hAnsi="Symbol"/>
        </w:rPr>
        <w:t></w:t>
      </w:r>
      <w:r w:rsidRPr="004E4950">
        <w:rPr>
          <w:rFonts w:ascii="Symbol" w:hAnsi="Symbol"/>
        </w:rPr>
        <w:t></w:t>
      </w:r>
      <w:r w:rsidRPr="004E4950">
        <w:rPr>
          <w:rFonts w:ascii="Symbol" w:hAnsi="Symbol"/>
        </w:rPr>
        <w:t></w:t>
      </w:r>
      <w:r w:rsidRPr="004E4950">
        <w:rPr>
          <w:rFonts w:ascii="Symbol" w:hAnsi="Symbol"/>
        </w:rPr>
        <w:t></w:t>
      </w:r>
      <w:r w:rsidRPr="004E4950">
        <w:rPr>
          <w:rFonts w:ascii="Symbol" w:hAnsi="Symbol"/>
        </w:rPr>
        <w:t></w:t>
      </w:r>
      <w:r w:rsidRPr="004E4950">
        <w:rPr>
          <w:rFonts w:ascii="Symbol" w:hAnsi="Symbol"/>
        </w:rPr>
        <w:t></w:t>
      </w:r>
      <w:r w:rsidRPr="004E4950">
        <w:rPr>
          <w:rFonts w:ascii="Symbol" w:hAnsi="Symbol"/>
        </w:rPr>
        <w:t></w:t>
      </w:r>
      <w:r>
        <w:t>Assume all assumptions for inference have been met. Justify your answer.</w:t>
      </w:r>
    </w:p>
    <w:p w14:paraId="07CD43BF" w14:textId="77777777" w:rsidR="004E4950" w:rsidRDefault="00D9716A" w:rsidP="004E4950">
      <w:pPr>
        <w:spacing w:after="160" w:line="259" w:lineRule="auto"/>
      </w:pPr>
      <w:r w:rsidRPr="00D9716A">
        <w:rPr>
          <w:highlight w:val="yellow"/>
        </w:rPr>
        <w:t>No since the p-value of .3217 is greater than the significance level of 0.05.</w:t>
      </w:r>
    </w:p>
    <w:p w14:paraId="68AC9E65" w14:textId="77777777" w:rsidR="004E4950" w:rsidRDefault="004E4950" w:rsidP="004E4950">
      <w:pPr>
        <w:spacing w:after="160" w:line="259" w:lineRule="auto"/>
      </w:pPr>
      <w:r>
        <w:t xml:space="preserve">v) Write a brief summary of the finding in part iii. </w:t>
      </w:r>
    </w:p>
    <w:p w14:paraId="414588BE" w14:textId="77777777" w:rsidR="004E4950" w:rsidRDefault="004E4950" w:rsidP="004E4950"/>
    <w:p w14:paraId="239BCB20" w14:textId="77777777" w:rsidR="004E4950" w:rsidRPr="00D9716A" w:rsidRDefault="00D9716A" w:rsidP="004E4950">
      <w:r w:rsidRPr="00D9716A">
        <w:rPr>
          <w:highlight w:val="yellow"/>
        </w:rPr>
        <w:t>There is no evidence to suggest that the mean number of patients admitted to the ER of a mental hospital is different f</w:t>
      </w:r>
      <w:r>
        <w:rPr>
          <w:highlight w:val="yellow"/>
        </w:rPr>
        <w:t xml:space="preserve">or the three phases of the moon, at </w:t>
      </w:r>
      <w:r w:rsidRPr="00D9716A">
        <w:rPr>
          <w:rFonts w:ascii="Symbol" w:hAnsi="Symbol"/>
          <w:highlight w:val="yellow"/>
        </w:rPr>
        <w:t></w:t>
      </w:r>
      <w:r w:rsidRPr="00D9716A">
        <w:rPr>
          <w:highlight w:val="yellow"/>
        </w:rPr>
        <w:t>=0.05.</w:t>
      </w:r>
    </w:p>
    <w:p w14:paraId="2ACC45E5" w14:textId="77777777" w:rsidR="008A0D8C" w:rsidRDefault="008A0D8C" w:rsidP="008A0D8C">
      <w:r>
        <w:lastRenderedPageBreak/>
        <w:t xml:space="preserve">2. Studies conducted at the </w:t>
      </w:r>
      <w:r w:rsidRPr="00756DCF">
        <w:rPr>
          <w:highlight w:val="yellow"/>
        </w:rPr>
        <w:t>University of Melbourne</w:t>
      </w:r>
      <w:r>
        <w:t xml:space="preserve"> indicate that there may be a difference between the mean pain thresholds of blonds and brunettes. Men and women of various ages were divided into four categories according to hair color. The purpose of the experiment was to determine whether hair color is related to the amount of pain evoked by common types of mishaps and trauma. Each person was given a pain threshold score based on his or her performance in a pain sensitivity test (where higher scores = higher pain tolerance). The data is shown in the table below.</w:t>
      </w:r>
    </w:p>
    <w:tbl>
      <w:tblPr>
        <w:tblStyle w:val="TableGrid"/>
        <w:tblW w:w="0" w:type="auto"/>
        <w:tblLook w:val="04A0" w:firstRow="1" w:lastRow="0" w:firstColumn="1" w:lastColumn="0" w:noHBand="0" w:noVBand="1"/>
      </w:tblPr>
      <w:tblGrid>
        <w:gridCol w:w="2337"/>
        <w:gridCol w:w="2337"/>
        <w:gridCol w:w="2338"/>
        <w:gridCol w:w="2338"/>
      </w:tblGrid>
      <w:tr w:rsidR="008A0D8C" w14:paraId="218A233D" w14:textId="77777777" w:rsidTr="00F37140">
        <w:tc>
          <w:tcPr>
            <w:tcW w:w="2337" w:type="dxa"/>
          </w:tcPr>
          <w:p w14:paraId="79A22FAA" w14:textId="77777777" w:rsidR="008A0D8C" w:rsidRPr="001D4C4B" w:rsidRDefault="008A0D8C" w:rsidP="00F37140">
            <w:pPr>
              <w:jc w:val="center"/>
              <w:rPr>
                <w:b/>
              </w:rPr>
            </w:pPr>
            <w:r w:rsidRPr="001D4C4B">
              <w:rPr>
                <w:b/>
              </w:rPr>
              <w:t>Light Blond</w:t>
            </w:r>
          </w:p>
        </w:tc>
        <w:tc>
          <w:tcPr>
            <w:tcW w:w="2337" w:type="dxa"/>
          </w:tcPr>
          <w:p w14:paraId="5E0B85EA" w14:textId="77777777" w:rsidR="008A0D8C" w:rsidRPr="001D4C4B" w:rsidRDefault="008A0D8C" w:rsidP="00F37140">
            <w:pPr>
              <w:jc w:val="center"/>
              <w:rPr>
                <w:b/>
              </w:rPr>
            </w:pPr>
            <w:r w:rsidRPr="001D4C4B">
              <w:rPr>
                <w:b/>
              </w:rPr>
              <w:t>Dark Blond</w:t>
            </w:r>
          </w:p>
        </w:tc>
        <w:tc>
          <w:tcPr>
            <w:tcW w:w="2338" w:type="dxa"/>
          </w:tcPr>
          <w:p w14:paraId="7B1D5744" w14:textId="77777777" w:rsidR="008A0D8C" w:rsidRPr="001D4C4B" w:rsidRDefault="008A0D8C" w:rsidP="00F37140">
            <w:pPr>
              <w:jc w:val="center"/>
              <w:rPr>
                <w:b/>
              </w:rPr>
            </w:pPr>
            <w:r w:rsidRPr="001D4C4B">
              <w:rPr>
                <w:b/>
              </w:rPr>
              <w:t>Light Brunette</w:t>
            </w:r>
          </w:p>
        </w:tc>
        <w:tc>
          <w:tcPr>
            <w:tcW w:w="2338" w:type="dxa"/>
          </w:tcPr>
          <w:p w14:paraId="2FA9D62C" w14:textId="77777777" w:rsidR="008A0D8C" w:rsidRPr="001D4C4B" w:rsidRDefault="008A0D8C" w:rsidP="00F37140">
            <w:pPr>
              <w:jc w:val="center"/>
              <w:rPr>
                <w:b/>
              </w:rPr>
            </w:pPr>
            <w:r w:rsidRPr="001D4C4B">
              <w:rPr>
                <w:b/>
              </w:rPr>
              <w:t>Dark Brunette</w:t>
            </w:r>
          </w:p>
        </w:tc>
      </w:tr>
      <w:tr w:rsidR="008A0D8C" w14:paraId="76B7470F" w14:textId="77777777" w:rsidTr="00F37140">
        <w:tc>
          <w:tcPr>
            <w:tcW w:w="2337" w:type="dxa"/>
          </w:tcPr>
          <w:p w14:paraId="4B76990D" w14:textId="77777777" w:rsidR="008A0D8C" w:rsidRDefault="008A0D8C" w:rsidP="00F37140">
            <w:pPr>
              <w:jc w:val="center"/>
            </w:pPr>
            <w:r>
              <w:t>62</w:t>
            </w:r>
          </w:p>
        </w:tc>
        <w:tc>
          <w:tcPr>
            <w:tcW w:w="2337" w:type="dxa"/>
          </w:tcPr>
          <w:p w14:paraId="1FDA62EA" w14:textId="77777777" w:rsidR="008A0D8C" w:rsidRDefault="008A0D8C" w:rsidP="00F37140">
            <w:pPr>
              <w:jc w:val="center"/>
            </w:pPr>
            <w:r>
              <w:t>63</w:t>
            </w:r>
          </w:p>
        </w:tc>
        <w:tc>
          <w:tcPr>
            <w:tcW w:w="2338" w:type="dxa"/>
          </w:tcPr>
          <w:p w14:paraId="181160A9" w14:textId="77777777" w:rsidR="008A0D8C" w:rsidRDefault="008A0D8C" w:rsidP="00F37140">
            <w:pPr>
              <w:jc w:val="center"/>
            </w:pPr>
            <w:r>
              <w:t>42</w:t>
            </w:r>
          </w:p>
        </w:tc>
        <w:tc>
          <w:tcPr>
            <w:tcW w:w="2338" w:type="dxa"/>
          </w:tcPr>
          <w:p w14:paraId="6DB5E8F7" w14:textId="77777777" w:rsidR="008A0D8C" w:rsidRDefault="008A0D8C" w:rsidP="00F37140">
            <w:pPr>
              <w:jc w:val="center"/>
            </w:pPr>
            <w:r>
              <w:t>32</w:t>
            </w:r>
          </w:p>
        </w:tc>
      </w:tr>
      <w:tr w:rsidR="008A0D8C" w14:paraId="4920312E" w14:textId="77777777" w:rsidTr="00F37140">
        <w:tc>
          <w:tcPr>
            <w:tcW w:w="2337" w:type="dxa"/>
          </w:tcPr>
          <w:p w14:paraId="702E0A0D" w14:textId="77777777" w:rsidR="008A0D8C" w:rsidRDefault="008A0D8C" w:rsidP="00F37140">
            <w:pPr>
              <w:jc w:val="center"/>
            </w:pPr>
            <w:r>
              <w:t>60</w:t>
            </w:r>
          </w:p>
        </w:tc>
        <w:tc>
          <w:tcPr>
            <w:tcW w:w="2337" w:type="dxa"/>
          </w:tcPr>
          <w:p w14:paraId="31447B73" w14:textId="77777777" w:rsidR="008A0D8C" w:rsidRDefault="008A0D8C" w:rsidP="00F37140">
            <w:pPr>
              <w:jc w:val="center"/>
            </w:pPr>
            <w:r>
              <w:t>57</w:t>
            </w:r>
          </w:p>
        </w:tc>
        <w:tc>
          <w:tcPr>
            <w:tcW w:w="2338" w:type="dxa"/>
          </w:tcPr>
          <w:p w14:paraId="2B40C5D1" w14:textId="77777777" w:rsidR="008A0D8C" w:rsidRDefault="008A0D8C" w:rsidP="00F37140">
            <w:pPr>
              <w:jc w:val="center"/>
            </w:pPr>
            <w:r>
              <w:t>50</w:t>
            </w:r>
          </w:p>
        </w:tc>
        <w:tc>
          <w:tcPr>
            <w:tcW w:w="2338" w:type="dxa"/>
          </w:tcPr>
          <w:p w14:paraId="6EF1B100" w14:textId="77777777" w:rsidR="008A0D8C" w:rsidRDefault="008A0D8C" w:rsidP="00F37140">
            <w:pPr>
              <w:jc w:val="center"/>
            </w:pPr>
            <w:r>
              <w:t>39</w:t>
            </w:r>
          </w:p>
        </w:tc>
      </w:tr>
      <w:tr w:rsidR="008A0D8C" w14:paraId="3788B682" w14:textId="77777777" w:rsidTr="00F37140">
        <w:tc>
          <w:tcPr>
            <w:tcW w:w="2337" w:type="dxa"/>
          </w:tcPr>
          <w:p w14:paraId="730B8601" w14:textId="77777777" w:rsidR="008A0D8C" w:rsidRDefault="008A0D8C" w:rsidP="00F37140">
            <w:pPr>
              <w:jc w:val="center"/>
            </w:pPr>
            <w:r>
              <w:t>71</w:t>
            </w:r>
          </w:p>
        </w:tc>
        <w:tc>
          <w:tcPr>
            <w:tcW w:w="2337" w:type="dxa"/>
          </w:tcPr>
          <w:p w14:paraId="1C20BB78" w14:textId="77777777" w:rsidR="008A0D8C" w:rsidRDefault="008A0D8C" w:rsidP="00F37140">
            <w:pPr>
              <w:jc w:val="center"/>
            </w:pPr>
            <w:r>
              <w:t>52</w:t>
            </w:r>
          </w:p>
        </w:tc>
        <w:tc>
          <w:tcPr>
            <w:tcW w:w="2338" w:type="dxa"/>
          </w:tcPr>
          <w:p w14:paraId="2EC49BAC" w14:textId="77777777" w:rsidR="008A0D8C" w:rsidRDefault="008A0D8C" w:rsidP="00F37140">
            <w:pPr>
              <w:jc w:val="center"/>
            </w:pPr>
            <w:r>
              <w:t>41</w:t>
            </w:r>
          </w:p>
        </w:tc>
        <w:tc>
          <w:tcPr>
            <w:tcW w:w="2338" w:type="dxa"/>
          </w:tcPr>
          <w:p w14:paraId="4794EE59" w14:textId="77777777" w:rsidR="008A0D8C" w:rsidRDefault="008A0D8C" w:rsidP="00F37140">
            <w:pPr>
              <w:jc w:val="center"/>
            </w:pPr>
            <w:r>
              <w:t>51</w:t>
            </w:r>
          </w:p>
        </w:tc>
      </w:tr>
      <w:tr w:rsidR="008A0D8C" w14:paraId="65E31558" w14:textId="77777777" w:rsidTr="00F37140">
        <w:tc>
          <w:tcPr>
            <w:tcW w:w="2337" w:type="dxa"/>
          </w:tcPr>
          <w:p w14:paraId="12CE5B77" w14:textId="77777777" w:rsidR="008A0D8C" w:rsidRDefault="008A0D8C" w:rsidP="00F37140">
            <w:pPr>
              <w:jc w:val="center"/>
            </w:pPr>
            <w:r>
              <w:t>55</w:t>
            </w:r>
          </w:p>
        </w:tc>
        <w:tc>
          <w:tcPr>
            <w:tcW w:w="2337" w:type="dxa"/>
          </w:tcPr>
          <w:p w14:paraId="1197AD97" w14:textId="77777777" w:rsidR="008A0D8C" w:rsidRDefault="008A0D8C" w:rsidP="00F37140">
            <w:pPr>
              <w:jc w:val="center"/>
            </w:pPr>
            <w:r>
              <w:t>41</w:t>
            </w:r>
          </w:p>
        </w:tc>
        <w:tc>
          <w:tcPr>
            <w:tcW w:w="2338" w:type="dxa"/>
          </w:tcPr>
          <w:p w14:paraId="02EB26AB" w14:textId="77777777" w:rsidR="008A0D8C" w:rsidRDefault="008A0D8C" w:rsidP="00F37140">
            <w:pPr>
              <w:jc w:val="center"/>
            </w:pPr>
            <w:r>
              <w:t>37</w:t>
            </w:r>
          </w:p>
        </w:tc>
        <w:tc>
          <w:tcPr>
            <w:tcW w:w="2338" w:type="dxa"/>
          </w:tcPr>
          <w:p w14:paraId="12371310" w14:textId="77777777" w:rsidR="008A0D8C" w:rsidRDefault="008A0D8C" w:rsidP="00F37140">
            <w:pPr>
              <w:jc w:val="center"/>
            </w:pPr>
            <w:r>
              <w:t>30</w:t>
            </w:r>
          </w:p>
        </w:tc>
      </w:tr>
      <w:tr w:rsidR="008A0D8C" w14:paraId="4C274881" w14:textId="77777777" w:rsidTr="00F37140">
        <w:tc>
          <w:tcPr>
            <w:tcW w:w="2337" w:type="dxa"/>
          </w:tcPr>
          <w:p w14:paraId="53B6BB37" w14:textId="77777777" w:rsidR="008A0D8C" w:rsidRDefault="008A0D8C" w:rsidP="00F37140">
            <w:pPr>
              <w:jc w:val="center"/>
            </w:pPr>
            <w:r>
              <w:t>48</w:t>
            </w:r>
          </w:p>
        </w:tc>
        <w:tc>
          <w:tcPr>
            <w:tcW w:w="2337" w:type="dxa"/>
          </w:tcPr>
          <w:p w14:paraId="24391C8D" w14:textId="77777777" w:rsidR="008A0D8C" w:rsidRDefault="008A0D8C" w:rsidP="00F37140">
            <w:pPr>
              <w:jc w:val="center"/>
            </w:pPr>
            <w:r>
              <w:t>43</w:t>
            </w:r>
          </w:p>
        </w:tc>
        <w:tc>
          <w:tcPr>
            <w:tcW w:w="2338" w:type="dxa"/>
          </w:tcPr>
          <w:p w14:paraId="3E091275" w14:textId="77777777" w:rsidR="008A0D8C" w:rsidRDefault="008A0D8C" w:rsidP="00F37140">
            <w:pPr>
              <w:jc w:val="center"/>
            </w:pPr>
            <w:r>
              <w:t>43</w:t>
            </w:r>
          </w:p>
        </w:tc>
        <w:tc>
          <w:tcPr>
            <w:tcW w:w="2338" w:type="dxa"/>
          </w:tcPr>
          <w:p w14:paraId="7D15E60C" w14:textId="77777777" w:rsidR="008A0D8C" w:rsidRDefault="008A0D8C" w:rsidP="00F37140">
            <w:pPr>
              <w:jc w:val="center"/>
            </w:pPr>
            <w:r>
              <w:t>35</w:t>
            </w:r>
          </w:p>
        </w:tc>
      </w:tr>
      <w:tr w:rsidR="008A0D8C" w14:paraId="47293E9A" w14:textId="77777777" w:rsidTr="00F37140">
        <w:tc>
          <w:tcPr>
            <w:tcW w:w="2337" w:type="dxa"/>
          </w:tcPr>
          <w:p w14:paraId="1A15574E" w14:textId="77777777" w:rsidR="008A0D8C" w:rsidRDefault="008A0D8C" w:rsidP="00F37140">
            <w:r>
              <w:t>Mean = 59.2</w:t>
            </w:r>
          </w:p>
        </w:tc>
        <w:tc>
          <w:tcPr>
            <w:tcW w:w="2337" w:type="dxa"/>
          </w:tcPr>
          <w:p w14:paraId="3FC30807" w14:textId="77777777" w:rsidR="008A0D8C" w:rsidRDefault="008A0D8C" w:rsidP="00F37140">
            <w:r>
              <w:t>Mean=51.2</w:t>
            </w:r>
          </w:p>
        </w:tc>
        <w:tc>
          <w:tcPr>
            <w:tcW w:w="2338" w:type="dxa"/>
          </w:tcPr>
          <w:p w14:paraId="3817D354" w14:textId="77777777" w:rsidR="008A0D8C" w:rsidRDefault="008A0D8C" w:rsidP="00F37140">
            <w:r>
              <w:t>Mean=42.6</w:t>
            </w:r>
          </w:p>
        </w:tc>
        <w:tc>
          <w:tcPr>
            <w:tcW w:w="2338" w:type="dxa"/>
          </w:tcPr>
          <w:p w14:paraId="05130EBE" w14:textId="77777777" w:rsidR="008A0D8C" w:rsidRDefault="008A0D8C" w:rsidP="00F37140">
            <w:r>
              <w:t>Mean = 37.4</w:t>
            </w:r>
          </w:p>
        </w:tc>
      </w:tr>
    </w:tbl>
    <w:p w14:paraId="145380E6" w14:textId="77777777" w:rsidR="008A0D8C" w:rsidRDefault="008A0D8C" w:rsidP="008A0D8C"/>
    <w:p w14:paraId="6284C10F" w14:textId="77777777" w:rsidR="008A0D8C" w:rsidRDefault="00A67F2E" w:rsidP="00A67F2E">
      <w:pPr>
        <w:spacing w:after="160" w:line="259" w:lineRule="auto"/>
        <w:ind w:left="360"/>
      </w:pPr>
      <w:proofErr w:type="spellStart"/>
      <w:r>
        <w:t>i</w:t>
      </w:r>
      <w:proofErr w:type="spellEnd"/>
      <w:r>
        <w:t xml:space="preserve">) </w:t>
      </w:r>
      <w:r w:rsidR="008A0D8C">
        <w:t xml:space="preserve">Given that </w:t>
      </w:r>
      <w:r w:rsidR="008A0D8C" w:rsidRPr="00A67F2E">
        <w:rPr>
          <w:rFonts w:ascii="Symbol" w:hAnsi="Symbol"/>
        </w:rPr>
        <w:t></w:t>
      </w:r>
      <w:r w:rsidR="008A0D8C">
        <w:t>x</w:t>
      </w:r>
      <w:r w:rsidR="008A0D8C" w:rsidRPr="00A67F2E">
        <w:rPr>
          <w:vertAlign w:val="superscript"/>
        </w:rPr>
        <w:t xml:space="preserve">2 </w:t>
      </w:r>
      <w:r w:rsidR="008A0D8C">
        <w:t>= 47,700 and G</w:t>
      </w:r>
      <w:r w:rsidR="008A0D8C" w:rsidRPr="00A67F2E">
        <w:rPr>
          <w:vertAlign w:val="superscript"/>
        </w:rPr>
        <w:t xml:space="preserve">2 </w:t>
      </w:r>
      <w:r w:rsidR="008A0D8C">
        <w:t xml:space="preserve">= 906,304 compute the </w:t>
      </w:r>
      <w:proofErr w:type="gramStart"/>
      <w:r w:rsidR="008A0D8C" w:rsidRPr="00A67F2E">
        <w:rPr>
          <w:b/>
        </w:rPr>
        <w:t>SS(</w:t>
      </w:r>
      <w:proofErr w:type="gramEnd"/>
      <w:r w:rsidR="008A0D8C" w:rsidRPr="00A67F2E">
        <w:rPr>
          <w:b/>
        </w:rPr>
        <w:t>Total</w:t>
      </w:r>
      <w:r w:rsidR="008A0D8C">
        <w:t>). Show the formula and all calculations.</w:t>
      </w:r>
    </w:p>
    <w:p w14:paraId="19EF3D8F" w14:textId="77777777" w:rsidR="008A0D8C" w:rsidRDefault="00D9716A" w:rsidP="00D9716A">
      <w:pPr>
        <w:jc w:val="center"/>
      </w:pPr>
      <w:proofErr w:type="gramStart"/>
      <w:r w:rsidRPr="00D9716A">
        <w:rPr>
          <w:highlight w:val="yellow"/>
        </w:rPr>
        <w:t>SS(</w:t>
      </w:r>
      <w:proofErr w:type="gramEnd"/>
      <w:r w:rsidRPr="00D9716A">
        <w:rPr>
          <w:highlight w:val="yellow"/>
        </w:rPr>
        <w:t>total) = 47,700 – (906,304/20) = 2384.80</w:t>
      </w:r>
    </w:p>
    <w:p w14:paraId="0A195A03" w14:textId="77777777" w:rsidR="00A67F2E" w:rsidRDefault="00A67F2E" w:rsidP="008A0D8C"/>
    <w:p w14:paraId="099EEE60" w14:textId="77777777" w:rsidR="004E4950" w:rsidRDefault="004E4950" w:rsidP="008A0D8C"/>
    <w:p w14:paraId="312B7EB7" w14:textId="77777777" w:rsidR="008A0D8C" w:rsidRPr="009520EE" w:rsidRDefault="008A0D8C" w:rsidP="008A0D8C"/>
    <w:tbl>
      <w:tblPr>
        <w:tblW w:w="882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370"/>
        <w:gridCol w:w="751"/>
        <w:gridCol w:w="1487"/>
        <w:gridCol w:w="1870"/>
        <w:gridCol w:w="1870"/>
        <w:gridCol w:w="1477"/>
      </w:tblGrid>
      <w:tr w:rsidR="008A0D8C" w:rsidRPr="009520EE" w14:paraId="134E5E28" w14:textId="77777777" w:rsidTr="00F37140">
        <w:trPr>
          <w:trHeight w:val="192"/>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A901E7" w14:textId="77777777" w:rsidR="008A0D8C" w:rsidRPr="009520EE" w:rsidRDefault="008A0D8C" w:rsidP="00F37140">
            <w:pPr>
              <w:jc w:val="center"/>
              <w:rPr>
                <w:b/>
                <w:bCs/>
              </w:rPr>
            </w:pPr>
            <w:r w:rsidRPr="009520EE">
              <w:rPr>
                <w:b/>
                <w:bCs/>
              </w:rPr>
              <w:t>Source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BAE970" w14:textId="77777777" w:rsidR="008A0D8C" w:rsidRPr="009520EE" w:rsidRDefault="008A0D8C" w:rsidP="00F37140">
            <w:pPr>
              <w:jc w:val="center"/>
              <w:rPr>
                <w:b/>
                <w:bCs/>
              </w:rPr>
            </w:pPr>
            <w:r w:rsidRPr="009520EE">
              <w:rPr>
                <w:b/>
                <w:bCs/>
              </w:rPr>
              <w:t>DF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9A4487" w14:textId="77777777" w:rsidR="008A0D8C" w:rsidRPr="009520EE" w:rsidRDefault="008A0D8C" w:rsidP="00F37140">
            <w:pPr>
              <w:jc w:val="center"/>
              <w:rPr>
                <w:b/>
                <w:bCs/>
              </w:rPr>
            </w:pPr>
            <w:r w:rsidRPr="009520EE">
              <w:rPr>
                <w:b/>
                <w:bCs/>
              </w:rPr>
              <w:t>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43DCE3" w14:textId="77777777" w:rsidR="008A0D8C" w:rsidRPr="009520EE" w:rsidRDefault="008A0D8C" w:rsidP="00F37140">
            <w:pPr>
              <w:jc w:val="center"/>
              <w:rPr>
                <w:b/>
                <w:bCs/>
              </w:rPr>
            </w:pPr>
            <w:r w:rsidRPr="009520EE">
              <w:rPr>
                <w:b/>
                <w:bCs/>
              </w:rPr>
              <w:t>MS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7DD53F" w14:textId="77777777" w:rsidR="008A0D8C" w:rsidRPr="009520EE" w:rsidRDefault="008A0D8C" w:rsidP="00F37140">
            <w:pPr>
              <w:jc w:val="center"/>
              <w:rPr>
                <w:b/>
                <w:bCs/>
              </w:rPr>
            </w:pPr>
            <w:r w:rsidRPr="009520EE">
              <w:rPr>
                <w:b/>
                <w:bCs/>
              </w:rPr>
              <w:t>F-Stat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6A9121" w14:textId="77777777" w:rsidR="008A0D8C" w:rsidRPr="009520EE" w:rsidRDefault="008A0D8C" w:rsidP="00F37140">
            <w:pPr>
              <w:jc w:val="center"/>
              <w:rPr>
                <w:b/>
                <w:bCs/>
              </w:rPr>
            </w:pPr>
            <w:r w:rsidRPr="009520EE">
              <w:rPr>
                <w:b/>
                <w:bCs/>
              </w:rPr>
              <w:t>P-value</w:t>
            </w:r>
          </w:p>
        </w:tc>
      </w:tr>
      <w:tr w:rsidR="008A0D8C" w:rsidRPr="009520EE" w14:paraId="7DC4FDE2" w14:textId="77777777" w:rsidTr="00F37140">
        <w:trPr>
          <w:trHeight w:val="2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7EDCBB" w14:textId="77777777" w:rsidR="008A0D8C" w:rsidRPr="009520EE" w:rsidRDefault="008A0D8C" w:rsidP="00F37140">
            <w:r>
              <w:t>Color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E6B9C0" w14:textId="77777777" w:rsidR="008A0D8C" w:rsidRPr="009520EE" w:rsidRDefault="008A0D8C" w:rsidP="00F37140">
            <w:pPr>
              <w:jc w:val="right"/>
            </w:pPr>
            <w:r w:rsidRPr="009520EE">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70EBBD" w14:textId="77777777" w:rsidR="008A0D8C" w:rsidRPr="009520EE" w:rsidRDefault="00D9716A" w:rsidP="00F37140">
            <w:pPr>
              <w:jc w:val="right"/>
            </w:pPr>
            <w:r w:rsidRPr="00D9716A">
              <w:rPr>
                <w:highlight w:val="yellow"/>
              </w:rPr>
              <w:t>1382.80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10AE91" w14:textId="77777777" w:rsidR="008A0D8C" w:rsidRPr="009520EE" w:rsidRDefault="008A0D8C" w:rsidP="00F37140">
            <w:pPr>
              <w:jc w:val="right"/>
            </w:pPr>
            <w:r w:rsidRPr="009520EE">
              <w:t>460.93333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05C2BA" w14:textId="77777777" w:rsidR="008A0D8C" w:rsidRPr="009520EE" w:rsidRDefault="008A0D8C" w:rsidP="00F37140">
            <w:pPr>
              <w:jc w:val="right"/>
            </w:pPr>
            <w:r w:rsidRPr="009520EE">
              <w:t>7.3602129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0C0914" w14:textId="77777777" w:rsidR="008A0D8C" w:rsidRPr="009520EE" w:rsidRDefault="008A0D8C" w:rsidP="00F37140">
            <w:pPr>
              <w:jc w:val="right"/>
            </w:pPr>
            <w:r w:rsidRPr="009520EE">
              <w:t>0.0026</w:t>
            </w:r>
          </w:p>
        </w:tc>
      </w:tr>
      <w:tr w:rsidR="008A0D8C" w:rsidRPr="009520EE" w14:paraId="4B9185B0" w14:textId="77777777" w:rsidTr="00F37140">
        <w:trPr>
          <w:trHeight w:val="19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94CBB18" w14:textId="77777777" w:rsidR="008A0D8C" w:rsidRPr="009520EE" w:rsidRDefault="008A0D8C" w:rsidP="00F37140">
            <w:r w:rsidRPr="009520EE">
              <w:t>Error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B24216" w14:textId="77777777" w:rsidR="008A0D8C" w:rsidRPr="009520EE" w:rsidRDefault="008A0D8C" w:rsidP="00F37140">
            <w:pPr>
              <w:jc w:val="right"/>
            </w:pPr>
            <w:r w:rsidRPr="009520EE">
              <w:t>16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9E32F0" w14:textId="77777777" w:rsidR="008A0D8C" w:rsidRPr="009520EE" w:rsidRDefault="008A0D8C" w:rsidP="00F37140">
            <w:pPr>
              <w:jc w:val="right"/>
            </w:pPr>
            <w:r w:rsidRPr="009520EE">
              <w:t>1002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14FF12" w14:textId="77777777" w:rsidR="008A0D8C" w:rsidRPr="009520EE" w:rsidRDefault="008A0D8C" w:rsidP="00F37140">
            <w:pPr>
              <w:jc w:val="right"/>
            </w:pPr>
            <w:r w:rsidRPr="009520EE">
              <w:t>62.625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8A463B" w14:textId="77777777" w:rsidR="008A0D8C" w:rsidRPr="009520EE" w:rsidRDefault="008A0D8C" w:rsidP="00F37140">
            <w:pPr>
              <w:jc w:val="right"/>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B52678" w14:textId="77777777" w:rsidR="008A0D8C" w:rsidRPr="009520EE" w:rsidRDefault="008A0D8C" w:rsidP="00F37140">
            <w:pPr>
              <w:jc w:val="right"/>
              <w:rPr>
                <w:sz w:val="20"/>
                <w:szCs w:val="20"/>
              </w:rPr>
            </w:pPr>
          </w:p>
        </w:tc>
      </w:tr>
      <w:tr w:rsidR="008A0D8C" w:rsidRPr="009520EE" w14:paraId="1582AC0B" w14:textId="77777777" w:rsidTr="00F37140">
        <w:trPr>
          <w:trHeight w:val="2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C27E57" w14:textId="77777777" w:rsidR="008A0D8C" w:rsidRPr="009520EE" w:rsidRDefault="008A0D8C" w:rsidP="00F37140">
            <w:r w:rsidRPr="009520EE">
              <w:t>Total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759B6F" w14:textId="77777777" w:rsidR="008A0D8C" w:rsidRPr="009520EE" w:rsidRDefault="008A0D8C" w:rsidP="00F37140">
            <w:pPr>
              <w:jc w:val="right"/>
            </w:pPr>
            <w:r w:rsidRPr="009520EE">
              <w:t>19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D8C445" w14:textId="77777777" w:rsidR="008A0D8C" w:rsidRPr="009520EE" w:rsidRDefault="00D9716A" w:rsidP="00F37140">
            <w:pPr>
              <w:jc w:val="right"/>
            </w:pPr>
            <w:r>
              <w:t>2384.80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EE67D4" w14:textId="77777777" w:rsidR="008A0D8C" w:rsidRPr="009520EE" w:rsidRDefault="008A0D8C" w:rsidP="00F37140">
            <w:pPr>
              <w:jc w:val="right"/>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1204E9" w14:textId="77777777" w:rsidR="008A0D8C" w:rsidRPr="009520EE" w:rsidRDefault="008A0D8C" w:rsidP="00F37140">
            <w:pPr>
              <w:jc w:val="right"/>
              <w:rPr>
                <w:sz w:val="20"/>
                <w:szCs w:val="20"/>
              </w:rPr>
            </w:pPr>
          </w:p>
        </w:tc>
        <w:tc>
          <w:tcPr>
            <w:tcW w:w="0" w:type="auto"/>
            <w:shd w:val="clear" w:color="auto" w:fill="FFFFFF"/>
            <w:vAlign w:val="center"/>
            <w:hideMark/>
          </w:tcPr>
          <w:p w14:paraId="5F5330C4" w14:textId="77777777" w:rsidR="008A0D8C" w:rsidRPr="009520EE" w:rsidRDefault="008A0D8C" w:rsidP="00F37140">
            <w:pPr>
              <w:rPr>
                <w:sz w:val="20"/>
                <w:szCs w:val="20"/>
              </w:rPr>
            </w:pPr>
          </w:p>
        </w:tc>
      </w:tr>
    </w:tbl>
    <w:p w14:paraId="510ED77F" w14:textId="77777777" w:rsidR="008A0D8C" w:rsidRDefault="008A0D8C" w:rsidP="008A0D8C"/>
    <w:p w14:paraId="416DF123" w14:textId="77777777" w:rsidR="008A0D8C" w:rsidRDefault="00A67F2E" w:rsidP="00A67F2E">
      <w:pPr>
        <w:spacing w:after="160" w:line="259" w:lineRule="auto"/>
        <w:ind w:left="360"/>
      </w:pPr>
      <w:r>
        <w:t xml:space="preserve">ii) </w:t>
      </w:r>
      <w:r w:rsidR="008A0D8C">
        <w:t xml:space="preserve">Now complete the value for the </w:t>
      </w:r>
      <w:proofErr w:type="gramStart"/>
      <w:r w:rsidR="008A0D8C">
        <w:t>SS(</w:t>
      </w:r>
      <w:proofErr w:type="gramEnd"/>
      <w:r w:rsidR="008A0D8C">
        <w:t>Color) by subtraction.</w:t>
      </w:r>
    </w:p>
    <w:p w14:paraId="31C8A8ED" w14:textId="77777777" w:rsidR="008A0D8C" w:rsidRDefault="00A67F2E" w:rsidP="00A67F2E">
      <w:pPr>
        <w:spacing w:after="160" w:line="259" w:lineRule="auto"/>
        <w:ind w:left="360"/>
      </w:pPr>
      <w:r>
        <w:t xml:space="preserve">iii) </w:t>
      </w:r>
      <w:r w:rsidR="008A0D8C">
        <w:t>As the ANOVA results indicate that there is a difference in mean pain tolerance based on hair color, use Fisher’s LSD to determine which groups vary. Show all work.</w:t>
      </w:r>
    </w:p>
    <w:p w14:paraId="7A05646F" w14:textId="77777777" w:rsidR="00D9716A" w:rsidRDefault="00D9716A" w:rsidP="00D9716A">
      <w:pPr>
        <w:pStyle w:val="ListParagraph"/>
      </w:pPr>
      <w:r>
        <w:rPr>
          <w:highlight w:val="yellow"/>
        </w:rPr>
        <w:t>LSD = 2.120</w:t>
      </w:r>
      <w:r w:rsidRPr="00F93EC9">
        <w:rPr>
          <w:position w:val="-26"/>
          <w:highlight w:val="yellow"/>
        </w:rPr>
        <w:object w:dxaOrig="1240" w:dyaOrig="700" w14:anchorId="5975F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15pt;height:35.6pt" o:ole="">
            <v:imagedata r:id="rId7" o:title=""/>
          </v:shape>
          <o:OLEObject Type="Embed" ProgID="Equation.3" ShapeID="_x0000_i1025" DrawAspect="Content" ObjectID="_1392378272" r:id="rId8"/>
        </w:object>
      </w:r>
      <w:r>
        <w:rPr>
          <w:highlight w:val="yellow"/>
        </w:rPr>
        <w:t xml:space="preserve">= </w:t>
      </w:r>
      <w:r w:rsidR="00CC13A2" w:rsidRPr="00CC13A2">
        <w:rPr>
          <w:highlight w:val="yellow"/>
        </w:rPr>
        <w:t>10.61</w:t>
      </w:r>
    </w:p>
    <w:p w14:paraId="3BEAFC72" w14:textId="77777777" w:rsidR="00CC13A2" w:rsidRDefault="00CC13A2" w:rsidP="00CC13A2">
      <w:pPr>
        <w:pStyle w:val="ListParagraph"/>
      </w:pPr>
      <w:r>
        <w:t>There is results of the six comparisons show that:</w:t>
      </w:r>
    </w:p>
    <w:p w14:paraId="40E380A6" w14:textId="77777777" w:rsidR="00CC13A2" w:rsidRDefault="00CC13A2" w:rsidP="00CC13A2">
      <w:pPr>
        <w:pStyle w:val="ListParagraph"/>
      </w:pPr>
      <w:proofErr w:type="spellStart"/>
      <w:r>
        <w:t>LgBl</w:t>
      </w:r>
      <w:proofErr w:type="spellEnd"/>
      <w:r>
        <w:t>&gt;</w:t>
      </w:r>
      <w:proofErr w:type="spellStart"/>
      <w:r>
        <w:t>LgBr</w:t>
      </w:r>
      <w:proofErr w:type="spellEnd"/>
      <w:r>
        <w:t xml:space="preserve"> and </w:t>
      </w:r>
      <w:proofErr w:type="spellStart"/>
      <w:r>
        <w:t>DkBr</w:t>
      </w:r>
      <w:proofErr w:type="spellEnd"/>
      <w:r>
        <w:t xml:space="preserve"> but not from </w:t>
      </w:r>
      <w:proofErr w:type="spellStart"/>
      <w:r>
        <w:t>DkBl</w:t>
      </w:r>
      <w:proofErr w:type="spellEnd"/>
    </w:p>
    <w:p w14:paraId="72CB34F9" w14:textId="77777777" w:rsidR="00CC13A2" w:rsidRDefault="00CC13A2" w:rsidP="00CC13A2">
      <w:pPr>
        <w:pStyle w:val="ListParagraph"/>
      </w:pPr>
      <w:proofErr w:type="spellStart"/>
      <w:r>
        <w:t>DkBl</w:t>
      </w:r>
      <w:proofErr w:type="spellEnd"/>
      <w:r>
        <w:t>&gt;</w:t>
      </w:r>
      <w:proofErr w:type="spellStart"/>
      <w:r>
        <w:t>DkBr</w:t>
      </w:r>
      <w:proofErr w:type="spellEnd"/>
      <w:r>
        <w:t xml:space="preserve"> but not from </w:t>
      </w:r>
      <w:proofErr w:type="spellStart"/>
      <w:r>
        <w:t>LgBr</w:t>
      </w:r>
      <w:proofErr w:type="spellEnd"/>
    </w:p>
    <w:p w14:paraId="78BC1809" w14:textId="77777777" w:rsidR="00CC13A2" w:rsidRDefault="00CC13A2" w:rsidP="00CC13A2">
      <w:pPr>
        <w:pStyle w:val="ListParagraph"/>
      </w:pPr>
      <w:proofErr w:type="spellStart"/>
      <w:r>
        <w:t>LgBr</w:t>
      </w:r>
      <w:proofErr w:type="spellEnd"/>
      <w:r>
        <w:t xml:space="preserve"> is not different from </w:t>
      </w:r>
      <w:proofErr w:type="spellStart"/>
      <w:r>
        <w:t>DkBr</w:t>
      </w:r>
      <w:proofErr w:type="spellEnd"/>
    </w:p>
    <w:p w14:paraId="62F2FA8B" w14:textId="77777777" w:rsidR="008A0D8C" w:rsidRDefault="00A67F2E" w:rsidP="00A67F2E">
      <w:pPr>
        <w:spacing w:after="160" w:line="259" w:lineRule="auto"/>
        <w:ind w:left="360"/>
      </w:pPr>
      <w:proofErr w:type="gramStart"/>
      <w:r>
        <w:t xml:space="preserve">iv) </w:t>
      </w:r>
      <w:r w:rsidR="008A0D8C">
        <w:t>Write</w:t>
      </w:r>
      <w:proofErr w:type="gramEnd"/>
      <w:r w:rsidR="008A0D8C">
        <w:t xml:space="preserve"> a couple of sentences to describe the findings of this experiment.</w:t>
      </w:r>
    </w:p>
    <w:p w14:paraId="1E828848" w14:textId="77777777" w:rsidR="00CC13A2" w:rsidRDefault="00CC13A2" w:rsidP="00CC13A2">
      <w:r w:rsidRPr="00F93EC9">
        <w:rPr>
          <w:highlight w:val="yellow"/>
        </w:rPr>
        <w:t>Light blond mean pa</w:t>
      </w:r>
      <w:r>
        <w:rPr>
          <w:highlight w:val="yellow"/>
        </w:rPr>
        <w:t xml:space="preserve">in tolerance is greater than </w:t>
      </w:r>
      <w:r w:rsidRPr="00F93EC9">
        <w:rPr>
          <w:highlight w:val="yellow"/>
        </w:rPr>
        <w:t xml:space="preserve">all the </w:t>
      </w:r>
      <w:r>
        <w:rPr>
          <w:highlight w:val="yellow"/>
        </w:rPr>
        <w:t xml:space="preserve">brunette </w:t>
      </w:r>
      <w:r w:rsidRPr="00F93EC9">
        <w:rPr>
          <w:highlight w:val="yellow"/>
        </w:rPr>
        <w:t xml:space="preserve">groups while dark blond </w:t>
      </w:r>
      <w:r>
        <w:rPr>
          <w:highlight w:val="yellow"/>
        </w:rPr>
        <w:t xml:space="preserve">mean tolerance </w:t>
      </w:r>
      <w:r w:rsidRPr="00F93EC9">
        <w:rPr>
          <w:highlight w:val="yellow"/>
        </w:rPr>
        <w:t xml:space="preserve">varies </w:t>
      </w:r>
      <w:r>
        <w:rPr>
          <w:highlight w:val="yellow"/>
        </w:rPr>
        <w:t xml:space="preserve">only </w:t>
      </w:r>
      <w:r w:rsidRPr="00F93EC9">
        <w:rPr>
          <w:highlight w:val="yellow"/>
        </w:rPr>
        <w:t xml:space="preserve">from the </w:t>
      </w:r>
      <w:r>
        <w:rPr>
          <w:highlight w:val="yellow"/>
        </w:rPr>
        <w:t xml:space="preserve">dark </w:t>
      </w:r>
      <w:r w:rsidRPr="00F93EC9">
        <w:rPr>
          <w:highlight w:val="yellow"/>
        </w:rPr>
        <w:t>brunettes. There is no diff</w:t>
      </w:r>
      <w:r>
        <w:rPr>
          <w:highlight w:val="yellow"/>
        </w:rPr>
        <w:t xml:space="preserve">erence in between the brunettes or the blondes in mean pain </w:t>
      </w:r>
      <w:r w:rsidRPr="00CC13A2">
        <w:rPr>
          <w:highlight w:val="yellow"/>
        </w:rPr>
        <w:t>tolerance.</w:t>
      </w:r>
    </w:p>
    <w:p w14:paraId="10B2E735" w14:textId="77777777" w:rsidR="00553F39" w:rsidRDefault="004E4950" w:rsidP="00553F39">
      <w:r>
        <w:lastRenderedPageBreak/>
        <w:t xml:space="preserve">3. </w:t>
      </w:r>
      <w:r w:rsidR="00553F39" w:rsidRPr="00BA486D">
        <w:t>A company has developed a new digital camera and is faced with the problem of advertising the new camera. One factor deals with the advertising approach, to focus on either price or quality</w:t>
      </w:r>
      <w:r w:rsidR="00553F39">
        <w:t>,</w:t>
      </w:r>
      <w:r w:rsidR="00553F39" w:rsidRPr="00BA486D">
        <w:t xml:space="preserve"> and the second factor of interest is the advertising medium to use, radio, newspaper or internet. The response variable is the number of weekly sales</w:t>
      </w:r>
      <w:r w:rsidR="00553F39">
        <w:t xml:space="preserve"> for each of three weeks at each treatment combination</w:t>
      </w:r>
      <w:r w:rsidR="00553F39" w:rsidRPr="00BA486D">
        <w:t>.</w:t>
      </w:r>
    </w:p>
    <w:p w14:paraId="3A5CA6CF" w14:textId="77777777" w:rsidR="00553F39" w:rsidRPr="00BA486D" w:rsidRDefault="00553F39" w:rsidP="00553F39"/>
    <w:tbl>
      <w:tblPr>
        <w:tblStyle w:val="TableGrid"/>
        <w:tblW w:w="0" w:type="auto"/>
        <w:tblLook w:val="04A0" w:firstRow="1" w:lastRow="0" w:firstColumn="1" w:lastColumn="0" w:noHBand="0" w:noVBand="1"/>
      </w:tblPr>
      <w:tblGrid>
        <w:gridCol w:w="2394"/>
        <w:gridCol w:w="2394"/>
        <w:gridCol w:w="2394"/>
        <w:gridCol w:w="2394"/>
      </w:tblGrid>
      <w:tr w:rsidR="00553F39" w14:paraId="25BCD863" w14:textId="77777777" w:rsidTr="00073234">
        <w:tc>
          <w:tcPr>
            <w:tcW w:w="2394" w:type="dxa"/>
          </w:tcPr>
          <w:p w14:paraId="0F7822C7" w14:textId="77777777" w:rsidR="00553F39" w:rsidRDefault="00553F39" w:rsidP="00073234"/>
        </w:tc>
        <w:tc>
          <w:tcPr>
            <w:tcW w:w="2394" w:type="dxa"/>
          </w:tcPr>
          <w:p w14:paraId="0EDADC07" w14:textId="77777777" w:rsidR="00553F39" w:rsidRPr="00BA486D" w:rsidRDefault="00553F39" w:rsidP="00073234">
            <w:pPr>
              <w:jc w:val="center"/>
              <w:rPr>
                <w:b/>
              </w:rPr>
            </w:pPr>
            <w:r w:rsidRPr="00BA486D">
              <w:rPr>
                <w:b/>
              </w:rPr>
              <w:t>Radio</w:t>
            </w:r>
          </w:p>
        </w:tc>
        <w:tc>
          <w:tcPr>
            <w:tcW w:w="2394" w:type="dxa"/>
          </w:tcPr>
          <w:p w14:paraId="7D37A0B3" w14:textId="77777777" w:rsidR="00553F39" w:rsidRPr="00BA486D" w:rsidRDefault="00553F39" w:rsidP="00073234">
            <w:pPr>
              <w:jc w:val="center"/>
              <w:rPr>
                <w:b/>
              </w:rPr>
            </w:pPr>
            <w:r w:rsidRPr="00BA486D">
              <w:rPr>
                <w:b/>
              </w:rPr>
              <w:t>Newspaper</w:t>
            </w:r>
          </w:p>
        </w:tc>
        <w:tc>
          <w:tcPr>
            <w:tcW w:w="2394" w:type="dxa"/>
          </w:tcPr>
          <w:p w14:paraId="5A1D0104" w14:textId="77777777" w:rsidR="00553F39" w:rsidRPr="00BA486D" w:rsidRDefault="00553F39" w:rsidP="00073234">
            <w:pPr>
              <w:jc w:val="center"/>
              <w:rPr>
                <w:b/>
              </w:rPr>
            </w:pPr>
            <w:r w:rsidRPr="00BA486D">
              <w:rPr>
                <w:b/>
              </w:rPr>
              <w:t>Internet</w:t>
            </w:r>
          </w:p>
        </w:tc>
      </w:tr>
      <w:tr w:rsidR="00553F39" w14:paraId="0DD51D75" w14:textId="77777777" w:rsidTr="00073234">
        <w:tc>
          <w:tcPr>
            <w:tcW w:w="2394" w:type="dxa"/>
          </w:tcPr>
          <w:p w14:paraId="58C610F3" w14:textId="77777777" w:rsidR="00553F39" w:rsidRPr="00BA486D" w:rsidRDefault="00553F39" w:rsidP="00073234">
            <w:pPr>
              <w:rPr>
                <w:b/>
              </w:rPr>
            </w:pPr>
            <w:r w:rsidRPr="00BA486D">
              <w:rPr>
                <w:b/>
              </w:rPr>
              <w:t>Price</w:t>
            </w:r>
          </w:p>
        </w:tc>
        <w:tc>
          <w:tcPr>
            <w:tcW w:w="2394" w:type="dxa"/>
          </w:tcPr>
          <w:p w14:paraId="418522F4" w14:textId="77777777" w:rsidR="00553F39" w:rsidRDefault="00553F39" w:rsidP="00073234">
            <w:pPr>
              <w:jc w:val="center"/>
            </w:pPr>
            <w:r>
              <w:t>15</w:t>
            </w:r>
          </w:p>
          <w:p w14:paraId="2B9ABAF7" w14:textId="77777777" w:rsidR="00553F39" w:rsidRDefault="00553F39" w:rsidP="00073234">
            <w:pPr>
              <w:jc w:val="center"/>
            </w:pPr>
            <w:r>
              <w:t>20</w:t>
            </w:r>
          </w:p>
          <w:p w14:paraId="6A0364C7" w14:textId="77777777" w:rsidR="00553F39" w:rsidRDefault="00553F39" w:rsidP="00073234">
            <w:pPr>
              <w:jc w:val="center"/>
            </w:pPr>
            <w:r>
              <w:t>17</w:t>
            </w:r>
          </w:p>
        </w:tc>
        <w:tc>
          <w:tcPr>
            <w:tcW w:w="2394" w:type="dxa"/>
          </w:tcPr>
          <w:p w14:paraId="1F3E1856" w14:textId="77777777" w:rsidR="00553F39" w:rsidRDefault="00553F39" w:rsidP="00073234">
            <w:pPr>
              <w:jc w:val="center"/>
            </w:pPr>
            <w:r>
              <w:t>30</w:t>
            </w:r>
          </w:p>
          <w:p w14:paraId="2C386041" w14:textId="77777777" w:rsidR="00553F39" w:rsidRDefault="00553F39" w:rsidP="00073234">
            <w:pPr>
              <w:jc w:val="center"/>
            </w:pPr>
            <w:r>
              <w:t>32</w:t>
            </w:r>
          </w:p>
          <w:p w14:paraId="09D15C42" w14:textId="77777777" w:rsidR="00553F39" w:rsidRDefault="00553F39" w:rsidP="00073234">
            <w:pPr>
              <w:jc w:val="center"/>
            </w:pPr>
            <w:r>
              <w:t>35</w:t>
            </w:r>
          </w:p>
        </w:tc>
        <w:tc>
          <w:tcPr>
            <w:tcW w:w="2394" w:type="dxa"/>
          </w:tcPr>
          <w:p w14:paraId="3FCCFDC2" w14:textId="77777777" w:rsidR="00553F39" w:rsidRDefault="00553F39" w:rsidP="00073234">
            <w:pPr>
              <w:jc w:val="center"/>
            </w:pPr>
            <w:r>
              <w:t>25</w:t>
            </w:r>
          </w:p>
          <w:p w14:paraId="362FD4A4" w14:textId="77777777" w:rsidR="00553F39" w:rsidRDefault="00553F39" w:rsidP="00073234">
            <w:pPr>
              <w:jc w:val="center"/>
            </w:pPr>
            <w:r>
              <w:t>28</w:t>
            </w:r>
          </w:p>
          <w:p w14:paraId="63FD7742" w14:textId="77777777" w:rsidR="00553F39" w:rsidRDefault="00553F39" w:rsidP="00073234">
            <w:pPr>
              <w:jc w:val="center"/>
            </w:pPr>
            <w:r>
              <w:t>22</w:t>
            </w:r>
          </w:p>
        </w:tc>
      </w:tr>
      <w:tr w:rsidR="00553F39" w14:paraId="1A4C8ACC" w14:textId="77777777" w:rsidTr="00073234">
        <w:tc>
          <w:tcPr>
            <w:tcW w:w="2394" w:type="dxa"/>
          </w:tcPr>
          <w:p w14:paraId="43D7DC5B" w14:textId="77777777" w:rsidR="00553F39" w:rsidRPr="00BA486D" w:rsidRDefault="00553F39" w:rsidP="00073234">
            <w:pPr>
              <w:rPr>
                <w:b/>
              </w:rPr>
            </w:pPr>
            <w:r w:rsidRPr="00BA486D">
              <w:rPr>
                <w:b/>
              </w:rPr>
              <w:t>Quality</w:t>
            </w:r>
          </w:p>
        </w:tc>
        <w:tc>
          <w:tcPr>
            <w:tcW w:w="2394" w:type="dxa"/>
          </w:tcPr>
          <w:p w14:paraId="4B2D7A81" w14:textId="77777777" w:rsidR="00553F39" w:rsidRDefault="00553F39" w:rsidP="00073234">
            <w:pPr>
              <w:jc w:val="center"/>
            </w:pPr>
            <w:r>
              <w:t>17</w:t>
            </w:r>
          </w:p>
          <w:p w14:paraId="2AC192D6" w14:textId="77777777" w:rsidR="00553F39" w:rsidRDefault="00553F39" w:rsidP="00073234">
            <w:pPr>
              <w:jc w:val="center"/>
            </w:pPr>
            <w:r>
              <w:t>20</w:t>
            </w:r>
          </w:p>
          <w:p w14:paraId="5F2AEBC4" w14:textId="77777777" w:rsidR="00553F39" w:rsidRDefault="00553F39" w:rsidP="00073234">
            <w:pPr>
              <w:jc w:val="center"/>
            </w:pPr>
            <w:r>
              <w:t>13</w:t>
            </w:r>
          </w:p>
        </w:tc>
        <w:tc>
          <w:tcPr>
            <w:tcW w:w="2394" w:type="dxa"/>
          </w:tcPr>
          <w:p w14:paraId="0CA397BF" w14:textId="77777777" w:rsidR="00553F39" w:rsidRDefault="00553F39" w:rsidP="00073234">
            <w:pPr>
              <w:jc w:val="center"/>
            </w:pPr>
            <w:r>
              <w:t>25</w:t>
            </w:r>
          </w:p>
          <w:p w14:paraId="7B01302F" w14:textId="77777777" w:rsidR="00553F39" w:rsidRDefault="00553F39" w:rsidP="00073234">
            <w:pPr>
              <w:jc w:val="center"/>
            </w:pPr>
            <w:r>
              <w:t>27</w:t>
            </w:r>
          </w:p>
          <w:p w14:paraId="77A264F2" w14:textId="77777777" w:rsidR="00553F39" w:rsidRDefault="00553F39" w:rsidP="00073234">
            <w:pPr>
              <w:jc w:val="center"/>
            </w:pPr>
            <w:r>
              <w:t>22</w:t>
            </w:r>
          </w:p>
        </w:tc>
        <w:tc>
          <w:tcPr>
            <w:tcW w:w="2394" w:type="dxa"/>
          </w:tcPr>
          <w:p w14:paraId="2C078B15" w14:textId="77777777" w:rsidR="00553F39" w:rsidRDefault="00553F39" w:rsidP="00073234">
            <w:pPr>
              <w:jc w:val="center"/>
            </w:pPr>
            <w:r>
              <w:t>35</w:t>
            </w:r>
          </w:p>
          <w:p w14:paraId="386F5F26" w14:textId="77777777" w:rsidR="00553F39" w:rsidRDefault="00553F39" w:rsidP="00073234">
            <w:pPr>
              <w:jc w:val="center"/>
            </w:pPr>
            <w:r>
              <w:t>37</w:t>
            </w:r>
          </w:p>
          <w:p w14:paraId="23A20953" w14:textId="77777777" w:rsidR="00553F39" w:rsidRDefault="00553F39" w:rsidP="00073234">
            <w:pPr>
              <w:jc w:val="center"/>
            </w:pPr>
            <w:r>
              <w:t>40</w:t>
            </w:r>
          </w:p>
        </w:tc>
      </w:tr>
      <w:tr w:rsidR="00A87193" w14:paraId="47843B64" w14:textId="77777777" w:rsidTr="00073234">
        <w:tc>
          <w:tcPr>
            <w:tcW w:w="2394" w:type="dxa"/>
          </w:tcPr>
          <w:p w14:paraId="05757F31" w14:textId="77777777" w:rsidR="00A87193" w:rsidRPr="00BA486D" w:rsidRDefault="00A87193" w:rsidP="00073234">
            <w:pPr>
              <w:rPr>
                <w:b/>
              </w:rPr>
            </w:pPr>
          </w:p>
        </w:tc>
        <w:tc>
          <w:tcPr>
            <w:tcW w:w="2394" w:type="dxa"/>
          </w:tcPr>
          <w:p w14:paraId="079D2E6E" w14:textId="77777777" w:rsidR="00A87193" w:rsidRDefault="00A87193" w:rsidP="00073234">
            <w:pPr>
              <w:jc w:val="center"/>
            </w:pPr>
            <w:r>
              <w:t>C= 102</w:t>
            </w:r>
          </w:p>
        </w:tc>
        <w:tc>
          <w:tcPr>
            <w:tcW w:w="2394" w:type="dxa"/>
          </w:tcPr>
          <w:p w14:paraId="340AEB35" w14:textId="77777777" w:rsidR="00A87193" w:rsidRDefault="00A87193" w:rsidP="00073234">
            <w:pPr>
              <w:jc w:val="center"/>
            </w:pPr>
            <w:r>
              <w:t>C=171</w:t>
            </w:r>
          </w:p>
        </w:tc>
        <w:tc>
          <w:tcPr>
            <w:tcW w:w="2394" w:type="dxa"/>
          </w:tcPr>
          <w:p w14:paraId="21EE2167" w14:textId="77777777" w:rsidR="00A87193" w:rsidRDefault="00A87193" w:rsidP="00073234">
            <w:pPr>
              <w:jc w:val="center"/>
            </w:pPr>
            <w:r>
              <w:t>C=187</w:t>
            </w:r>
          </w:p>
        </w:tc>
      </w:tr>
    </w:tbl>
    <w:p w14:paraId="36E75667" w14:textId="77777777" w:rsidR="00553F39" w:rsidRDefault="00553F39" w:rsidP="00553F39"/>
    <w:p w14:paraId="63EA768C" w14:textId="77777777" w:rsidR="00553F39" w:rsidRPr="00F25BBF" w:rsidRDefault="00A87193" w:rsidP="00553F39">
      <w:proofErr w:type="spellStart"/>
      <w:r>
        <w:rPr>
          <w:b/>
          <w:bCs/>
        </w:rPr>
        <w:t>i</w:t>
      </w:r>
      <w:proofErr w:type="spellEnd"/>
      <w:r w:rsidR="00553F39" w:rsidRPr="00F25BBF">
        <w:rPr>
          <w:b/>
          <w:bCs/>
        </w:rPr>
        <w:t>) State the three null and alternative hypotheses for this test</w:t>
      </w:r>
      <w:r w:rsidR="00536501">
        <w:rPr>
          <w:b/>
          <w:bCs/>
        </w:rPr>
        <w:t xml:space="preserve"> – use words not symbols.</w:t>
      </w:r>
    </w:p>
    <w:p w14:paraId="34D2BD7D" w14:textId="77777777" w:rsidR="00553F39" w:rsidRDefault="00553F39" w:rsidP="00553F39"/>
    <w:p w14:paraId="13BC3C14" w14:textId="77777777" w:rsidR="001168A7" w:rsidRPr="001168A7" w:rsidRDefault="001168A7" w:rsidP="001168A7">
      <w:pPr>
        <w:rPr>
          <w:highlight w:val="yellow"/>
        </w:rPr>
      </w:pPr>
      <w:r w:rsidRPr="001168A7">
        <w:rPr>
          <w:highlight w:val="yellow"/>
        </w:rPr>
        <w:t>Ho: The factors of advertising approach and medium do not interact to affect the response mean</w:t>
      </w:r>
    </w:p>
    <w:p w14:paraId="375992AC" w14:textId="77777777" w:rsidR="001168A7" w:rsidRPr="001168A7" w:rsidRDefault="001168A7" w:rsidP="001168A7">
      <w:pPr>
        <w:ind w:firstLine="720"/>
        <w:rPr>
          <w:highlight w:val="yellow"/>
        </w:rPr>
      </w:pPr>
      <w:proofErr w:type="gramStart"/>
      <w:r w:rsidRPr="001168A7">
        <w:rPr>
          <w:highlight w:val="yellow"/>
        </w:rPr>
        <w:t>number</w:t>
      </w:r>
      <w:proofErr w:type="gramEnd"/>
      <w:r w:rsidRPr="001168A7">
        <w:rPr>
          <w:highlight w:val="yellow"/>
        </w:rPr>
        <w:t xml:space="preserve"> of weekly sales.</w:t>
      </w:r>
    </w:p>
    <w:p w14:paraId="025CAE4C" w14:textId="77777777" w:rsidR="001168A7" w:rsidRPr="001168A7" w:rsidRDefault="001168A7" w:rsidP="001168A7">
      <w:pPr>
        <w:rPr>
          <w:highlight w:val="yellow"/>
        </w:rPr>
      </w:pPr>
      <w:r w:rsidRPr="001168A7">
        <w:rPr>
          <w:highlight w:val="yellow"/>
        </w:rPr>
        <w:t>Ha:  The factors of advertising approach and medium do interact to affect the response mean</w:t>
      </w:r>
    </w:p>
    <w:p w14:paraId="38975CF8" w14:textId="77777777" w:rsidR="001168A7" w:rsidRPr="001168A7" w:rsidRDefault="001168A7" w:rsidP="001168A7">
      <w:pPr>
        <w:ind w:firstLine="720"/>
        <w:rPr>
          <w:highlight w:val="yellow"/>
        </w:rPr>
      </w:pPr>
      <w:proofErr w:type="gramStart"/>
      <w:r w:rsidRPr="001168A7">
        <w:rPr>
          <w:highlight w:val="yellow"/>
        </w:rPr>
        <w:t>number</w:t>
      </w:r>
      <w:proofErr w:type="gramEnd"/>
      <w:r w:rsidRPr="001168A7">
        <w:rPr>
          <w:highlight w:val="yellow"/>
        </w:rPr>
        <w:t xml:space="preserve"> of weekly sales.</w:t>
      </w:r>
    </w:p>
    <w:p w14:paraId="21D67B40" w14:textId="77777777" w:rsidR="00553F39" w:rsidRPr="001168A7" w:rsidRDefault="00553F39" w:rsidP="00553F39">
      <w:pPr>
        <w:rPr>
          <w:highlight w:val="yellow"/>
        </w:rPr>
      </w:pPr>
    </w:p>
    <w:p w14:paraId="3C4318F9" w14:textId="77777777" w:rsidR="00A87193" w:rsidRPr="001168A7" w:rsidRDefault="001168A7" w:rsidP="00553F39">
      <w:pPr>
        <w:rPr>
          <w:highlight w:val="yellow"/>
        </w:rPr>
      </w:pPr>
      <w:r w:rsidRPr="001168A7">
        <w:rPr>
          <w:highlight w:val="yellow"/>
        </w:rPr>
        <w:t xml:space="preserve">Ho: </w:t>
      </w:r>
      <w:r w:rsidR="001610A3" w:rsidRPr="001168A7">
        <w:rPr>
          <w:highlight w:val="yellow"/>
        </w:rPr>
        <w:t>There is no d</w:t>
      </w:r>
      <w:r w:rsidRPr="001168A7">
        <w:rPr>
          <w:highlight w:val="yellow"/>
        </w:rPr>
        <w:t>ifference between the two advertising approach</w:t>
      </w:r>
      <w:r w:rsidR="001610A3" w:rsidRPr="001168A7">
        <w:rPr>
          <w:highlight w:val="yellow"/>
        </w:rPr>
        <w:t xml:space="preserve"> </w:t>
      </w:r>
      <w:r w:rsidRPr="001168A7">
        <w:rPr>
          <w:highlight w:val="yellow"/>
        </w:rPr>
        <w:t>on mean weekly sales</w:t>
      </w:r>
    </w:p>
    <w:p w14:paraId="7521D04F" w14:textId="77777777" w:rsidR="001168A7" w:rsidRPr="001168A7" w:rsidRDefault="001168A7" w:rsidP="001168A7">
      <w:pPr>
        <w:rPr>
          <w:highlight w:val="yellow"/>
        </w:rPr>
      </w:pPr>
      <w:r w:rsidRPr="001168A7">
        <w:rPr>
          <w:highlight w:val="yellow"/>
        </w:rPr>
        <w:t>Ha: There is a difference between the two advertising approach on mean weekly sales</w:t>
      </w:r>
    </w:p>
    <w:p w14:paraId="2D416E52" w14:textId="77777777" w:rsidR="001168A7" w:rsidRPr="001168A7" w:rsidRDefault="001168A7" w:rsidP="001168A7">
      <w:pPr>
        <w:rPr>
          <w:highlight w:val="yellow"/>
        </w:rPr>
      </w:pPr>
    </w:p>
    <w:p w14:paraId="423210F0" w14:textId="77777777" w:rsidR="001168A7" w:rsidRPr="001168A7" w:rsidRDefault="001168A7" w:rsidP="001168A7">
      <w:pPr>
        <w:rPr>
          <w:highlight w:val="yellow"/>
        </w:rPr>
      </w:pPr>
      <w:r w:rsidRPr="001168A7">
        <w:rPr>
          <w:highlight w:val="yellow"/>
        </w:rPr>
        <w:t>Ho: There is no difference between the three advertising mediums on mean weekly sales</w:t>
      </w:r>
    </w:p>
    <w:p w14:paraId="15C0962A" w14:textId="77777777" w:rsidR="001168A7" w:rsidRDefault="001168A7" w:rsidP="001168A7">
      <w:r w:rsidRPr="001168A7">
        <w:rPr>
          <w:highlight w:val="yellow"/>
        </w:rPr>
        <w:t>Ha: There is a difference between the three advertising mediums on mean weekly sales</w:t>
      </w:r>
    </w:p>
    <w:p w14:paraId="184D8DF8" w14:textId="77777777" w:rsidR="001168A7" w:rsidRPr="001168A7" w:rsidRDefault="001168A7" w:rsidP="001168A7"/>
    <w:p w14:paraId="724C2C39" w14:textId="77777777" w:rsidR="00553F39" w:rsidRPr="002C0B33" w:rsidRDefault="001E4FEB" w:rsidP="00553F39">
      <w:pPr>
        <w:rPr>
          <w:b/>
        </w:rPr>
      </w:pPr>
      <w:r>
        <w:rPr>
          <w:b/>
        </w:rPr>
        <w:t>i</w:t>
      </w:r>
      <w:r w:rsidR="00A87193">
        <w:rPr>
          <w:b/>
        </w:rPr>
        <w:t>i</w:t>
      </w:r>
      <w:r w:rsidR="00553F39" w:rsidRPr="002C0B33">
        <w:rPr>
          <w:b/>
        </w:rPr>
        <w:t xml:space="preserve">) </w:t>
      </w:r>
      <w:r w:rsidR="00553F39">
        <w:rPr>
          <w:b/>
        </w:rPr>
        <w:t>C</w:t>
      </w:r>
      <w:r w:rsidR="00553F39" w:rsidRPr="002C0B33">
        <w:rPr>
          <w:b/>
        </w:rPr>
        <w:t>heck the assumptions for this test</w:t>
      </w:r>
      <w:r w:rsidR="00553F39">
        <w:rPr>
          <w:b/>
        </w:rPr>
        <w:t xml:space="preserve"> are satisfied by using the plot below</w:t>
      </w:r>
      <w:r w:rsidR="00553F39" w:rsidRPr="002C0B33">
        <w:rPr>
          <w:b/>
        </w:rPr>
        <w:t>.</w:t>
      </w:r>
    </w:p>
    <w:p w14:paraId="6F496B55" w14:textId="77777777" w:rsidR="001E4FEB" w:rsidRPr="001E4FEB" w:rsidRDefault="001E4FEB" w:rsidP="001E4FEB">
      <w:pPr>
        <w:rPr>
          <w:highlight w:val="yellow"/>
        </w:rPr>
      </w:pPr>
      <w:r w:rsidRPr="001E4FEB">
        <w:rPr>
          <w:noProof/>
          <w:highlight w:val="yellow"/>
        </w:rPr>
        <w:drawing>
          <wp:anchor distT="0" distB="0" distL="114300" distR="114300" simplePos="0" relativeHeight="251658240" behindDoc="0" locked="0" layoutInCell="1" allowOverlap="1" wp14:anchorId="1E52862A" wp14:editId="5EF1C921">
            <wp:simplePos x="0" y="0"/>
            <wp:positionH relativeFrom="column">
              <wp:posOffset>0</wp:posOffset>
            </wp:positionH>
            <wp:positionV relativeFrom="paragraph">
              <wp:posOffset>-2540</wp:posOffset>
            </wp:positionV>
            <wp:extent cx="4238625" cy="26384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625" cy="2638425"/>
                    </a:xfrm>
                    <a:prstGeom prst="rect">
                      <a:avLst/>
                    </a:prstGeom>
                    <a:noFill/>
                  </pic:spPr>
                </pic:pic>
              </a:graphicData>
            </a:graphic>
          </wp:anchor>
        </w:drawing>
      </w:r>
      <w:r w:rsidR="001610A3" w:rsidRPr="001E4FEB">
        <w:rPr>
          <w:highlight w:val="yellow"/>
        </w:rPr>
        <w:t>1) Samples are selected randomly and independently from the respective pop</w:t>
      </w:r>
      <w:r w:rsidRPr="001E4FEB">
        <w:rPr>
          <w:highlight w:val="yellow"/>
        </w:rPr>
        <w:t>ulations -</w:t>
      </w:r>
      <w:r>
        <w:t xml:space="preserve"> </w:t>
      </w:r>
      <w:r w:rsidRPr="001E4FEB">
        <w:rPr>
          <w:highlight w:val="yellow"/>
        </w:rPr>
        <w:t>assumed</w:t>
      </w:r>
      <w:r w:rsidR="001610A3" w:rsidRPr="001E4FEB">
        <w:rPr>
          <w:highlight w:val="yellow"/>
        </w:rPr>
        <w:t xml:space="preserve"> </w:t>
      </w:r>
    </w:p>
    <w:p w14:paraId="6EA799FB" w14:textId="77777777" w:rsidR="001E4FEB" w:rsidRPr="001E4FEB" w:rsidRDefault="001610A3" w:rsidP="001E4FEB">
      <w:pPr>
        <w:rPr>
          <w:highlight w:val="yellow"/>
        </w:rPr>
      </w:pPr>
      <w:r w:rsidRPr="001E4FEB">
        <w:rPr>
          <w:highlight w:val="yellow"/>
        </w:rPr>
        <w:t xml:space="preserve">2) All </w:t>
      </w:r>
      <w:r w:rsidRPr="001E4FEB">
        <w:rPr>
          <w:i/>
          <w:iCs/>
          <w:highlight w:val="yellow"/>
        </w:rPr>
        <w:t>k</w:t>
      </w:r>
      <w:r w:rsidRPr="001E4FEB">
        <w:rPr>
          <w:highlight w:val="yellow"/>
        </w:rPr>
        <w:t xml:space="preserve"> popu</w:t>
      </w:r>
      <w:r w:rsidR="001E4FEB" w:rsidRPr="001E4FEB">
        <w:rPr>
          <w:highlight w:val="yellow"/>
        </w:rPr>
        <w:t>lation variances are equal - residual vs fitted order plot shows even scatter AND</w:t>
      </w:r>
    </w:p>
    <w:p w14:paraId="2ECB2700" w14:textId="77777777" w:rsidR="0040402C" w:rsidRPr="00170558" w:rsidRDefault="001610A3" w:rsidP="001E4FEB">
      <w:r w:rsidRPr="001E4FEB">
        <w:rPr>
          <w:highlight w:val="yellow"/>
        </w:rPr>
        <w:t xml:space="preserve">3) All </w:t>
      </w:r>
      <w:r w:rsidRPr="001E4FEB">
        <w:rPr>
          <w:i/>
          <w:iCs/>
          <w:highlight w:val="yellow"/>
        </w:rPr>
        <w:t>k</w:t>
      </w:r>
      <w:r w:rsidRPr="001E4FEB">
        <w:rPr>
          <w:highlight w:val="yellow"/>
        </w:rPr>
        <w:t xml:space="preserve"> population probability distributions are normal.</w:t>
      </w:r>
      <w:r w:rsidR="001E4FEB" w:rsidRPr="001E4FEB">
        <w:rPr>
          <w:highlight w:val="yellow"/>
        </w:rPr>
        <w:t xml:space="preserve"> – </w:t>
      </w:r>
      <w:proofErr w:type="gramStart"/>
      <w:r w:rsidR="001E4FEB" w:rsidRPr="001E4FEB">
        <w:rPr>
          <w:highlight w:val="yellow"/>
        </w:rPr>
        <w:t>the</w:t>
      </w:r>
      <w:proofErr w:type="gramEnd"/>
      <w:r w:rsidR="001E4FEB" w:rsidRPr="001E4FEB">
        <w:rPr>
          <w:highlight w:val="yellow"/>
        </w:rPr>
        <w:t xml:space="preserve"> linear pattern in the normal probability plot of residuals indicates that is condition is met.</w:t>
      </w:r>
    </w:p>
    <w:p w14:paraId="42A3E55F" w14:textId="77777777" w:rsidR="00553F39" w:rsidRDefault="00553F39" w:rsidP="00553F39"/>
    <w:p w14:paraId="24A33419" w14:textId="77777777" w:rsidR="00536501" w:rsidRPr="00A94E96" w:rsidRDefault="00A87193" w:rsidP="00536501">
      <w:pPr>
        <w:rPr>
          <w:b/>
        </w:rPr>
      </w:pPr>
      <w:r w:rsidRPr="00A94E96">
        <w:rPr>
          <w:b/>
        </w:rPr>
        <w:t>iii</w:t>
      </w:r>
      <w:r w:rsidR="00553F39" w:rsidRPr="00A94E96">
        <w:rPr>
          <w:b/>
        </w:rPr>
        <w:t xml:space="preserve">) A partial </w:t>
      </w:r>
      <w:r w:rsidR="00553F39" w:rsidRPr="00A94E96">
        <w:rPr>
          <w:b/>
          <w:bCs/>
        </w:rPr>
        <w:t xml:space="preserve">ANOVA table is shown below. </w:t>
      </w:r>
      <w:r w:rsidRPr="00A94E96">
        <w:rPr>
          <w:b/>
          <w:bCs/>
        </w:rPr>
        <w:t>Calculate the SS (medium</w:t>
      </w:r>
      <w:r w:rsidR="00536501" w:rsidRPr="00A94E96">
        <w:rPr>
          <w:b/>
          <w:bCs/>
        </w:rPr>
        <w:t xml:space="preserve">) using the </w:t>
      </w:r>
      <w:r w:rsidR="00A94E96">
        <w:rPr>
          <w:b/>
          <w:bCs/>
        </w:rPr>
        <w:t xml:space="preserve">computational </w:t>
      </w:r>
      <w:r w:rsidR="00536501" w:rsidRPr="00A94E96">
        <w:rPr>
          <w:b/>
          <w:bCs/>
        </w:rPr>
        <w:t xml:space="preserve">formula given </w:t>
      </w:r>
      <w:r w:rsidRPr="00A94E96">
        <w:rPr>
          <w:b/>
          <w:bCs/>
        </w:rPr>
        <w:t xml:space="preserve">the information in the table and </w:t>
      </w:r>
      <w:r w:rsidR="00536501" w:rsidRPr="00A94E96">
        <w:rPr>
          <w:b/>
          <w:bCs/>
        </w:rPr>
        <w:t xml:space="preserve">that </w:t>
      </w:r>
      <w:r w:rsidR="00536501" w:rsidRPr="00A94E96">
        <w:rPr>
          <w:b/>
          <w:position w:val="-14"/>
        </w:rPr>
        <w:object w:dxaOrig="1480" w:dyaOrig="400" w14:anchorId="7CBDE8F3">
          <v:shape id="_x0000_i1026" type="#_x0000_t75" style="width:74.25pt;height:20.45pt" o:ole="">
            <v:imagedata r:id="rId10" o:title=""/>
          </v:shape>
          <o:OLEObject Type="Embed" ProgID="Equation.3" ShapeID="_x0000_i1026" DrawAspect="Content" ObjectID="_1392378273" r:id="rId11"/>
        </w:object>
      </w:r>
      <w:r w:rsidRPr="00A94E96">
        <w:rPr>
          <w:b/>
        </w:rPr>
        <w:t xml:space="preserve"> </w:t>
      </w:r>
      <w:r w:rsidR="00536501" w:rsidRPr="00A94E96">
        <w:rPr>
          <w:b/>
        </w:rPr>
        <w:t xml:space="preserve">and </w:t>
      </w:r>
      <w:r w:rsidR="00A94E96">
        <w:rPr>
          <w:b/>
        </w:rPr>
        <w:t xml:space="preserve">      </w:t>
      </w:r>
      <w:r w:rsidR="00536501" w:rsidRPr="00A94E96">
        <w:rPr>
          <w:b/>
        </w:rPr>
        <w:t>G = 460</w:t>
      </w:r>
      <w:r w:rsidRPr="00A94E96">
        <w:rPr>
          <w:b/>
        </w:rPr>
        <w:t>. You can complete the reminder of the table using subtraction.</w:t>
      </w:r>
    </w:p>
    <w:p w14:paraId="24125A9B" w14:textId="77777777" w:rsidR="00553F39" w:rsidRPr="00F25BBF" w:rsidRDefault="00553F39" w:rsidP="00553F39"/>
    <w:tbl>
      <w:tblPr>
        <w:tblW w:w="9673"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918"/>
        <w:gridCol w:w="1191"/>
        <w:gridCol w:w="2061"/>
        <w:gridCol w:w="1305"/>
        <w:gridCol w:w="1674"/>
        <w:gridCol w:w="1524"/>
      </w:tblGrid>
      <w:tr w:rsidR="00553F39" w:rsidRPr="00F25BBF" w14:paraId="0296B95B" w14:textId="77777777" w:rsidTr="00073234">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F2AB6A3" w14:textId="77777777" w:rsidR="00553F39" w:rsidRPr="00F25BBF" w:rsidRDefault="00553F39" w:rsidP="00A94E96">
            <w:pPr>
              <w:jc w:val="center"/>
            </w:pPr>
            <w:r w:rsidRPr="00F25BBF">
              <w:rPr>
                <w:b/>
                <w:bCs/>
              </w:rPr>
              <w:t>Source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AD6C3F" w14:textId="77777777" w:rsidR="00553F39" w:rsidRPr="00F25BBF" w:rsidRDefault="00553F39" w:rsidP="00A94E96">
            <w:pPr>
              <w:jc w:val="center"/>
            </w:pPr>
            <w:proofErr w:type="spellStart"/>
            <w:r w:rsidRPr="00F25BBF">
              <w:rPr>
                <w:b/>
                <w:bCs/>
              </w:rPr>
              <w:t>df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C1E8F6C" w14:textId="77777777" w:rsidR="00553F39" w:rsidRPr="00F25BBF" w:rsidRDefault="00553F39" w:rsidP="00A94E96">
            <w:pPr>
              <w:jc w:val="center"/>
            </w:pPr>
            <w:r w:rsidRPr="00F25BBF">
              <w:rPr>
                <w:b/>
                <w:bCs/>
              </w:rPr>
              <w:t>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70D03D" w14:textId="77777777" w:rsidR="00553F39" w:rsidRPr="00F25BBF" w:rsidRDefault="00553F39" w:rsidP="00A94E96">
            <w:pPr>
              <w:jc w:val="center"/>
            </w:pPr>
            <w:r w:rsidRPr="00F25BBF">
              <w:rPr>
                <w:b/>
                <w:bCs/>
              </w:rPr>
              <w:t>MS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F1A23C" w14:textId="77777777" w:rsidR="00553F39" w:rsidRPr="00F25BBF" w:rsidRDefault="00553F39" w:rsidP="00A94E96">
            <w:pPr>
              <w:jc w:val="center"/>
            </w:pPr>
            <w:r w:rsidRPr="00F25BBF">
              <w:rPr>
                <w:b/>
                <w:bCs/>
              </w:rPr>
              <w:t>F-Stat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E984C0" w14:textId="77777777" w:rsidR="00553F39" w:rsidRPr="00F25BBF" w:rsidRDefault="00553F39" w:rsidP="00A94E96">
            <w:pPr>
              <w:jc w:val="center"/>
            </w:pPr>
            <w:r w:rsidRPr="00F25BBF">
              <w:rPr>
                <w:b/>
                <w:bCs/>
              </w:rPr>
              <w:t>P-value</w:t>
            </w:r>
          </w:p>
        </w:tc>
      </w:tr>
      <w:tr w:rsidR="00553F39" w:rsidRPr="00F25BBF" w14:paraId="3DCA30D8" w14:textId="77777777" w:rsidTr="00073234">
        <w:trPr>
          <w:trHeight w:val="2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51986B" w14:textId="77777777" w:rsidR="00553F39" w:rsidRPr="00F25BBF" w:rsidRDefault="00553F39" w:rsidP="00A94E96">
            <w:pPr>
              <w:jc w:val="center"/>
            </w:pPr>
            <w:r w:rsidRPr="00F25BBF">
              <w:t>Approach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514233" w14:textId="77777777" w:rsidR="00553F39" w:rsidRPr="00F25BBF" w:rsidRDefault="00553F39" w:rsidP="00A94E96">
            <w:pPr>
              <w:jc w:val="center"/>
            </w:pPr>
            <w:r w:rsidRPr="00F25BBF">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657CB7" w14:textId="77777777" w:rsidR="00553F39" w:rsidRPr="00F25BBF" w:rsidRDefault="00553F39" w:rsidP="00A94E96">
            <w:pPr>
              <w:jc w:val="center"/>
            </w:pPr>
            <w:r w:rsidRPr="00F25BBF">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6E3852" w14:textId="77777777" w:rsidR="00553F39" w:rsidRPr="00F25BBF" w:rsidRDefault="00A94E96" w:rsidP="00A94E96">
            <w:pPr>
              <w:jc w:val="center"/>
            </w:pPr>
            <w: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737256" w14:textId="77777777" w:rsidR="00553F39" w:rsidRPr="00F25BBF" w:rsidRDefault="00A87193" w:rsidP="00A94E96">
            <w:pPr>
              <w:jc w:val="center"/>
            </w:pPr>
            <w:r>
              <w:t>1.029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F63132" w14:textId="77777777" w:rsidR="00553F39" w:rsidRPr="00F25BBF" w:rsidRDefault="00553F39" w:rsidP="00A94E96">
            <w:pPr>
              <w:jc w:val="center"/>
            </w:pPr>
            <w:r w:rsidRPr="00F25BBF">
              <w:t>0.3305</w:t>
            </w:r>
          </w:p>
        </w:tc>
      </w:tr>
      <w:tr w:rsidR="00553F39" w:rsidRPr="00F25BBF" w14:paraId="4A1D3F57" w14:textId="77777777" w:rsidTr="00073234">
        <w:trPr>
          <w:trHeight w:val="2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C0949B" w14:textId="77777777" w:rsidR="00553F39" w:rsidRPr="00F25BBF" w:rsidRDefault="00553F39" w:rsidP="00A94E96">
            <w:pPr>
              <w:jc w:val="center"/>
            </w:pPr>
            <w:r w:rsidRPr="00F25BBF">
              <w:t>Medium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11B262" w14:textId="77777777" w:rsidR="00553F39" w:rsidRPr="00F25BBF" w:rsidRDefault="00553F39" w:rsidP="00A94E96">
            <w:pPr>
              <w:jc w:val="center"/>
            </w:pPr>
            <w:r w:rsidRPr="001168A7">
              <w:rPr>
                <w:highlight w:val="yellow"/>
              </w:rPr>
              <w:t>??</w:t>
            </w:r>
            <w:r w:rsidR="001168A7" w:rsidRPr="001168A7">
              <w:rPr>
                <w:highlight w:val="yellow"/>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F53CA9" w14:textId="77777777" w:rsidR="00553F39" w:rsidRPr="001168A7" w:rsidRDefault="00553F39" w:rsidP="00A94E96">
            <w:pPr>
              <w:jc w:val="center"/>
              <w:rPr>
                <w:highlight w:val="yellow"/>
              </w:rPr>
            </w:pPr>
            <w:r w:rsidRPr="001168A7">
              <w:rPr>
                <w:highlight w:val="yellow"/>
              </w:rPr>
              <w:t>??</w:t>
            </w:r>
            <w:r w:rsidR="001168A7" w:rsidRPr="001168A7">
              <w:rPr>
                <w:highlight w:val="yellow"/>
              </w:rPr>
              <w:t xml:space="preserve"> = 680.11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24D7D1" w14:textId="77777777" w:rsidR="00553F39" w:rsidRPr="00F25BBF" w:rsidRDefault="00A87193" w:rsidP="00A94E96">
            <w:pPr>
              <w:jc w:val="center"/>
            </w:pPr>
            <w:r>
              <w:t>340.05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B783E27" w14:textId="77777777" w:rsidR="00553F39" w:rsidRPr="00F25BBF" w:rsidRDefault="00A87193" w:rsidP="00A94E96">
            <w:pPr>
              <w:jc w:val="center"/>
            </w:pPr>
            <w:r>
              <w:t>43.72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F50DBF" w14:textId="77777777" w:rsidR="00553F39" w:rsidRPr="00F25BBF" w:rsidRDefault="00553F39" w:rsidP="00A94E96">
            <w:pPr>
              <w:jc w:val="center"/>
            </w:pPr>
            <w:r w:rsidRPr="00F25BBF">
              <w:t>&lt;0.0001</w:t>
            </w:r>
          </w:p>
        </w:tc>
      </w:tr>
      <w:tr w:rsidR="00553F39" w:rsidRPr="00F25BBF" w14:paraId="1DB5E805" w14:textId="77777777" w:rsidTr="00073234">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13B642" w14:textId="77777777" w:rsidR="00553F39" w:rsidRPr="00F25BBF" w:rsidRDefault="00553F39" w:rsidP="00A94E96">
            <w:pPr>
              <w:jc w:val="center"/>
            </w:pPr>
            <w:r w:rsidRPr="00F25BBF">
              <w:t>Interaction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43F106" w14:textId="77777777" w:rsidR="00553F39" w:rsidRPr="00F25BBF" w:rsidRDefault="00553F39" w:rsidP="00A94E96">
            <w:pPr>
              <w:jc w:val="center"/>
            </w:pPr>
            <w:r w:rsidRPr="00F25BBF">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822DFF" w14:textId="77777777" w:rsidR="00553F39" w:rsidRPr="001168A7" w:rsidRDefault="00A87193" w:rsidP="00A94E96">
            <w:pPr>
              <w:jc w:val="center"/>
              <w:rPr>
                <w:highlight w:val="yellow"/>
              </w:rPr>
            </w:pPr>
            <w:r w:rsidRPr="001168A7">
              <w:rPr>
                <w:highlight w:val="yellow"/>
              </w:rPr>
              <w:t>??</w:t>
            </w:r>
            <w:r w:rsidR="00BA78E6">
              <w:rPr>
                <w:highlight w:val="yellow"/>
              </w:rPr>
              <w:t xml:space="preserve"> = 309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2B8007" w14:textId="77777777" w:rsidR="00553F39" w:rsidRPr="00F25BBF" w:rsidRDefault="00553F39" w:rsidP="00A94E96">
            <w:pPr>
              <w:jc w:val="center"/>
            </w:pPr>
            <w:r w:rsidRPr="00F25BBF">
              <w:t>154.5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DB7810" w14:textId="77777777" w:rsidR="00553F39" w:rsidRPr="00F25BBF" w:rsidRDefault="00553F39" w:rsidP="00A94E96">
            <w:pPr>
              <w:jc w:val="center"/>
            </w:pPr>
            <w:r w:rsidRPr="001168A7">
              <w:rPr>
                <w:highlight w:val="yellow"/>
              </w:rPr>
              <w:t>??</w:t>
            </w:r>
            <w:r w:rsidR="001168A7" w:rsidRPr="001168A7">
              <w:rPr>
                <w:highlight w:val="yellow"/>
              </w:rPr>
              <w:t>=19.86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99F0C1" w14:textId="77777777" w:rsidR="00553F39" w:rsidRPr="00F25BBF" w:rsidRDefault="00553F39" w:rsidP="00A94E96">
            <w:pPr>
              <w:jc w:val="center"/>
            </w:pPr>
            <w:r w:rsidRPr="00F25BBF">
              <w:t>0.0002</w:t>
            </w:r>
          </w:p>
        </w:tc>
      </w:tr>
      <w:tr w:rsidR="00553F39" w:rsidRPr="00F25BBF" w14:paraId="756002B9" w14:textId="77777777" w:rsidTr="00073234">
        <w:trPr>
          <w:trHeight w:val="2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92BB5D" w14:textId="77777777" w:rsidR="00553F39" w:rsidRPr="00F25BBF" w:rsidRDefault="00553F39" w:rsidP="00A94E96">
            <w:pPr>
              <w:jc w:val="center"/>
            </w:pPr>
            <w:r w:rsidRPr="00F25BBF">
              <w:t>Error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62ADDCA" w14:textId="77777777" w:rsidR="00553F39" w:rsidRPr="00F25BBF" w:rsidRDefault="00553F39" w:rsidP="00A94E96">
            <w:pPr>
              <w:jc w:val="center"/>
            </w:pPr>
            <w:r w:rsidRPr="00F25BBF">
              <w:t>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58B63A6" w14:textId="77777777" w:rsidR="00553F39" w:rsidRPr="00F25BBF" w:rsidRDefault="00A87193" w:rsidP="00A94E96">
            <w:pPr>
              <w:jc w:val="center"/>
            </w:pPr>
            <w:r>
              <w:t>93.33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7ACC44" w14:textId="77777777" w:rsidR="00553F39" w:rsidRPr="00F25BBF" w:rsidRDefault="00A87193" w:rsidP="00A94E96">
            <w:pPr>
              <w:jc w:val="center"/>
            </w:pPr>
            <w:r>
              <w:t>7.78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FB3B4D" w14:textId="77777777" w:rsidR="00553F39" w:rsidRPr="00F25BBF" w:rsidRDefault="00553F39" w:rsidP="00A94E96">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1EB058" w14:textId="77777777" w:rsidR="00553F39" w:rsidRPr="00F25BBF" w:rsidRDefault="00553F39" w:rsidP="00A94E96">
            <w:pPr>
              <w:jc w:val="center"/>
            </w:pPr>
          </w:p>
        </w:tc>
      </w:tr>
      <w:tr w:rsidR="00553F39" w:rsidRPr="00F25BBF" w14:paraId="5AB708A9" w14:textId="77777777" w:rsidTr="00073234">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555C7A" w14:textId="77777777" w:rsidR="00553F39" w:rsidRPr="00F25BBF" w:rsidRDefault="00553F39" w:rsidP="00A94E96">
            <w:pPr>
              <w:jc w:val="center"/>
            </w:pPr>
            <w:r w:rsidRPr="00F25BBF">
              <w:t>Total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C9BC78" w14:textId="77777777" w:rsidR="00553F39" w:rsidRPr="00F25BBF" w:rsidRDefault="00553F39" w:rsidP="00A94E96">
            <w:pPr>
              <w:jc w:val="center"/>
            </w:pPr>
            <w:r w:rsidRPr="001168A7">
              <w:rPr>
                <w:highlight w:val="yellow"/>
              </w:rPr>
              <w:t>??</w:t>
            </w:r>
            <w:r w:rsidR="001168A7" w:rsidRPr="001168A7">
              <w:rPr>
                <w:highlight w:val="yellow"/>
              </w:rPr>
              <w:t>=17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4FFCB8" w14:textId="77777777" w:rsidR="00553F39" w:rsidRPr="00F25BBF" w:rsidRDefault="00BA78E6" w:rsidP="00A94E96">
            <w:pPr>
              <w:jc w:val="center"/>
            </w:pPr>
            <w:r>
              <w:t>1090</w:t>
            </w:r>
            <w:r w:rsidR="00A87193">
              <w:t>.44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9EF05E" w14:textId="77777777" w:rsidR="00553F39" w:rsidRPr="00F25BBF" w:rsidRDefault="00553F39" w:rsidP="00A94E96">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781199" w14:textId="77777777" w:rsidR="00553F39" w:rsidRPr="00F25BBF" w:rsidRDefault="00553F39" w:rsidP="00A94E96">
            <w:pPr>
              <w:jc w:val="cente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A48176A" w14:textId="77777777" w:rsidR="00553F39" w:rsidRPr="00F25BBF" w:rsidRDefault="00553F39" w:rsidP="00A94E96">
            <w:pPr>
              <w:jc w:val="center"/>
            </w:pPr>
          </w:p>
        </w:tc>
      </w:tr>
    </w:tbl>
    <w:p w14:paraId="3AD41C5A" w14:textId="77777777" w:rsidR="00553F39" w:rsidRDefault="00553F39" w:rsidP="00553F39"/>
    <w:p w14:paraId="7650842E" w14:textId="77777777" w:rsidR="00553F39" w:rsidRDefault="00536501" w:rsidP="00553F39">
      <w:r>
        <w:t xml:space="preserve">    </w:t>
      </w:r>
      <w:r w:rsidR="00795387" w:rsidRPr="001168A7">
        <w:rPr>
          <w:highlight w:val="yellow"/>
        </w:rPr>
        <w:t xml:space="preserve">Work for </w:t>
      </w:r>
      <w:proofErr w:type="gramStart"/>
      <w:r w:rsidR="00795387" w:rsidRPr="001168A7">
        <w:rPr>
          <w:highlight w:val="yellow"/>
        </w:rPr>
        <w:t>SS(</w:t>
      </w:r>
      <w:proofErr w:type="gramEnd"/>
      <w:r w:rsidR="00795387" w:rsidRPr="001168A7">
        <w:rPr>
          <w:highlight w:val="yellow"/>
        </w:rPr>
        <w:t>medium)</w:t>
      </w:r>
      <w:r w:rsidR="001168A7" w:rsidRPr="001168A7">
        <w:rPr>
          <w:highlight w:val="yellow"/>
        </w:rPr>
        <w:t xml:space="preserve"> = </w:t>
      </w:r>
      <w:r w:rsidR="001168A7" w:rsidRPr="001168A7">
        <w:rPr>
          <w:position w:val="-32"/>
          <w:highlight w:val="yellow"/>
        </w:rPr>
        <w:object w:dxaOrig="4020" w:dyaOrig="760" w14:anchorId="1C9EBD0C">
          <v:shape id="_x0000_i1027" type="#_x0000_t75" style="width:200.85pt;height:37.9pt" o:ole="">
            <v:imagedata r:id="rId12" o:title=""/>
          </v:shape>
          <o:OLEObject Type="Embed" ProgID="Equation.3" ShapeID="_x0000_i1027" DrawAspect="Content" ObjectID="_1392378274" r:id="rId13"/>
        </w:object>
      </w:r>
    </w:p>
    <w:p w14:paraId="09EBD09A" w14:textId="77777777" w:rsidR="00A87193" w:rsidRDefault="00A87193" w:rsidP="00553F39"/>
    <w:p w14:paraId="36AE4909" w14:textId="77777777" w:rsidR="00553F39" w:rsidRDefault="00A87193" w:rsidP="00553F39">
      <w:proofErr w:type="gramStart"/>
      <w:r>
        <w:t>iv</w:t>
      </w:r>
      <w:r w:rsidR="00553F39">
        <w:t>) Use</w:t>
      </w:r>
      <w:proofErr w:type="gramEnd"/>
      <w:r w:rsidR="00553F39">
        <w:t xml:space="preserve"> the results from the </w:t>
      </w:r>
      <w:r w:rsidR="00553F39" w:rsidRPr="002C0B33">
        <w:rPr>
          <w:b/>
          <w:u w:val="single"/>
        </w:rPr>
        <w:t xml:space="preserve">ANOVA table </w:t>
      </w:r>
      <w:r w:rsidR="00553F39">
        <w:rPr>
          <w:b/>
          <w:u w:val="single"/>
        </w:rPr>
        <w:t xml:space="preserve">above </w:t>
      </w:r>
      <w:r>
        <w:rPr>
          <w:b/>
          <w:u w:val="single"/>
        </w:rPr>
        <w:t>and interactions plot</w:t>
      </w:r>
      <w:r w:rsidR="00553F39">
        <w:rPr>
          <w:b/>
          <w:u w:val="single"/>
        </w:rPr>
        <w:t xml:space="preserve"> below</w:t>
      </w:r>
      <w:r w:rsidR="00536501">
        <w:t xml:space="preserve"> </w:t>
      </w:r>
      <w:r w:rsidR="00553F39">
        <w:t>to write a brief report to the advertising manager.</w:t>
      </w:r>
    </w:p>
    <w:p w14:paraId="5734B4BC" w14:textId="77777777" w:rsidR="00A87193" w:rsidRDefault="00A87193" w:rsidP="00553F39"/>
    <w:p w14:paraId="1C0681AA" w14:textId="77777777" w:rsidR="00553F39" w:rsidRDefault="00A87193" w:rsidP="00A87193">
      <w:pPr>
        <w:jc w:val="center"/>
      </w:pPr>
      <w:r>
        <w:object w:dxaOrig="8640" w:dyaOrig="5760" w14:anchorId="10C73820">
          <v:shape id="_x0000_i1028" type="#_x0000_t75" style="width:442.6pt;height:222.05pt" o:ole="">
            <v:imagedata r:id="rId14" o:title=""/>
          </v:shape>
          <o:OLEObject Type="Embed" ProgID="MtbGraph.Document.16" ShapeID="_x0000_i1028" DrawAspect="Content" ObjectID="_1392378275" r:id="rId15"/>
        </w:object>
      </w:r>
    </w:p>
    <w:p w14:paraId="40A929C7" w14:textId="77777777" w:rsidR="00553F39" w:rsidRDefault="00553F39" w:rsidP="00553F39"/>
    <w:p w14:paraId="34B49B06" w14:textId="77777777" w:rsidR="00553F39" w:rsidRDefault="00581515" w:rsidP="00553F39">
      <w:r>
        <w:t>Brief report:</w:t>
      </w:r>
    </w:p>
    <w:p w14:paraId="0FAC05F5" w14:textId="77777777" w:rsidR="00553F39" w:rsidRDefault="00170558" w:rsidP="00170558">
      <w:pPr>
        <w:rPr>
          <w:highlight w:val="yellow"/>
        </w:rPr>
      </w:pPr>
      <w:r w:rsidRPr="00170558">
        <w:rPr>
          <w:highlight w:val="yellow"/>
        </w:rPr>
        <w:t>As the null hypothesis of no interaction is rejected (p-value &lt;0.002), there is evidence that</w:t>
      </w:r>
      <w:r>
        <w:t xml:space="preserve"> </w:t>
      </w:r>
      <w:r>
        <w:rPr>
          <w:highlight w:val="yellow"/>
        </w:rPr>
        <w:t>t</w:t>
      </w:r>
      <w:r w:rsidRPr="001168A7">
        <w:rPr>
          <w:highlight w:val="yellow"/>
        </w:rPr>
        <w:t>he factors of advertising approach and medium do interact to affect the response mean number of weekly sales</w:t>
      </w:r>
      <w:r>
        <w:rPr>
          <w:highlight w:val="yellow"/>
        </w:rPr>
        <w:t>. The results of the means plot above indicate that the highest mean weekly sales occurs when stressing quality on the internet while stressing price is better if using the newspaper. The radio produces the lowest weekly mean sales.</w:t>
      </w:r>
    </w:p>
    <w:p w14:paraId="556D3423" w14:textId="77777777" w:rsidR="001E4FEB" w:rsidRDefault="001E4FEB" w:rsidP="00170558">
      <w:pPr>
        <w:rPr>
          <w:highlight w:val="yellow"/>
        </w:rPr>
      </w:pPr>
    </w:p>
    <w:sectPr w:rsidR="001E4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A792A"/>
    <w:multiLevelType w:val="hybridMultilevel"/>
    <w:tmpl w:val="459013CE"/>
    <w:lvl w:ilvl="0" w:tplc="305C96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2E5834"/>
    <w:multiLevelType w:val="hybridMultilevel"/>
    <w:tmpl w:val="5240B53A"/>
    <w:lvl w:ilvl="0" w:tplc="607288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A17921"/>
    <w:multiLevelType w:val="hybridMultilevel"/>
    <w:tmpl w:val="65DC06D4"/>
    <w:lvl w:ilvl="0" w:tplc="5BC61978">
      <w:start w:val="1"/>
      <w:numFmt w:val="bullet"/>
      <w:lvlText w:val="•"/>
      <w:lvlJc w:val="left"/>
      <w:pPr>
        <w:tabs>
          <w:tab w:val="num" w:pos="720"/>
        </w:tabs>
        <w:ind w:left="720" w:hanging="360"/>
      </w:pPr>
      <w:rPr>
        <w:rFonts w:ascii="Arial" w:hAnsi="Arial" w:hint="default"/>
      </w:rPr>
    </w:lvl>
    <w:lvl w:ilvl="1" w:tplc="91748C88" w:tentative="1">
      <w:start w:val="1"/>
      <w:numFmt w:val="bullet"/>
      <w:lvlText w:val="•"/>
      <w:lvlJc w:val="left"/>
      <w:pPr>
        <w:tabs>
          <w:tab w:val="num" w:pos="1440"/>
        </w:tabs>
        <w:ind w:left="1440" w:hanging="360"/>
      </w:pPr>
      <w:rPr>
        <w:rFonts w:ascii="Arial" w:hAnsi="Arial" w:hint="default"/>
      </w:rPr>
    </w:lvl>
    <w:lvl w:ilvl="2" w:tplc="D9EA70A4" w:tentative="1">
      <w:start w:val="1"/>
      <w:numFmt w:val="bullet"/>
      <w:lvlText w:val="•"/>
      <w:lvlJc w:val="left"/>
      <w:pPr>
        <w:tabs>
          <w:tab w:val="num" w:pos="2160"/>
        </w:tabs>
        <w:ind w:left="2160" w:hanging="360"/>
      </w:pPr>
      <w:rPr>
        <w:rFonts w:ascii="Arial" w:hAnsi="Arial" w:hint="default"/>
      </w:rPr>
    </w:lvl>
    <w:lvl w:ilvl="3" w:tplc="9F3E7D10" w:tentative="1">
      <w:start w:val="1"/>
      <w:numFmt w:val="bullet"/>
      <w:lvlText w:val="•"/>
      <w:lvlJc w:val="left"/>
      <w:pPr>
        <w:tabs>
          <w:tab w:val="num" w:pos="2880"/>
        </w:tabs>
        <w:ind w:left="2880" w:hanging="360"/>
      </w:pPr>
      <w:rPr>
        <w:rFonts w:ascii="Arial" w:hAnsi="Arial" w:hint="default"/>
      </w:rPr>
    </w:lvl>
    <w:lvl w:ilvl="4" w:tplc="76DA04E4" w:tentative="1">
      <w:start w:val="1"/>
      <w:numFmt w:val="bullet"/>
      <w:lvlText w:val="•"/>
      <w:lvlJc w:val="left"/>
      <w:pPr>
        <w:tabs>
          <w:tab w:val="num" w:pos="3600"/>
        </w:tabs>
        <w:ind w:left="3600" w:hanging="360"/>
      </w:pPr>
      <w:rPr>
        <w:rFonts w:ascii="Arial" w:hAnsi="Arial" w:hint="default"/>
      </w:rPr>
    </w:lvl>
    <w:lvl w:ilvl="5" w:tplc="0562DBA4" w:tentative="1">
      <w:start w:val="1"/>
      <w:numFmt w:val="bullet"/>
      <w:lvlText w:val="•"/>
      <w:lvlJc w:val="left"/>
      <w:pPr>
        <w:tabs>
          <w:tab w:val="num" w:pos="4320"/>
        </w:tabs>
        <w:ind w:left="4320" w:hanging="360"/>
      </w:pPr>
      <w:rPr>
        <w:rFonts w:ascii="Arial" w:hAnsi="Arial" w:hint="default"/>
      </w:rPr>
    </w:lvl>
    <w:lvl w:ilvl="6" w:tplc="C4C2FA6C" w:tentative="1">
      <w:start w:val="1"/>
      <w:numFmt w:val="bullet"/>
      <w:lvlText w:val="•"/>
      <w:lvlJc w:val="left"/>
      <w:pPr>
        <w:tabs>
          <w:tab w:val="num" w:pos="5040"/>
        </w:tabs>
        <w:ind w:left="5040" w:hanging="360"/>
      </w:pPr>
      <w:rPr>
        <w:rFonts w:ascii="Arial" w:hAnsi="Arial" w:hint="default"/>
      </w:rPr>
    </w:lvl>
    <w:lvl w:ilvl="7" w:tplc="C212CEC2" w:tentative="1">
      <w:start w:val="1"/>
      <w:numFmt w:val="bullet"/>
      <w:lvlText w:val="•"/>
      <w:lvlJc w:val="left"/>
      <w:pPr>
        <w:tabs>
          <w:tab w:val="num" w:pos="5760"/>
        </w:tabs>
        <w:ind w:left="5760" w:hanging="360"/>
      </w:pPr>
      <w:rPr>
        <w:rFonts w:ascii="Arial" w:hAnsi="Arial" w:hint="default"/>
      </w:rPr>
    </w:lvl>
    <w:lvl w:ilvl="8" w:tplc="5E50AFD6" w:tentative="1">
      <w:start w:val="1"/>
      <w:numFmt w:val="bullet"/>
      <w:lvlText w:val="•"/>
      <w:lvlJc w:val="left"/>
      <w:pPr>
        <w:tabs>
          <w:tab w:val="num" w:pos="6480"/>
        </w:tabs>
        <w:ind w:left="6480" w:hanging="360"/>
      </w:pPr>
      <w:rPr>
        <w:rFonts w:ascii="Arial" w:hAnsi="Arial" w:hint="default"/>
      </w:rPr>
    </w:lvl>
  </w:abstractNum>
  <w:abstractNum w:abstractNumId="3">
    <w:nsid w:val="4E543997"/>
    <w:multiLevelType w:val="hybridMultilevel"/>
    <w:tmpl w:val="A69E7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15878"/>
    <w:multiLevelType w:val="hybridMultilevel"/>
    <w:tmpl w:val="924A8F3A"/>
    <w:lvl w:ilvl="0" w:tplc="305C96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67922DE"/>
    <w:multiLevelType w:val="hybridMultilevel"/>
    <w:tmpl w:val="78B647AC"/>
    <w:lvl w:ilvl="0" w:tplc="305C96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755FD5"/>
    <w:multiLevelType w:val="hybridMultilevel"/>
    <w:tmpl w:val="F74A9C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7C6193"/>
    <w:multiLevelType w:val="hybridMultilevel"/>
    <w:tmpl w:val="C34CE6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FA0E6B"/>
    <w:multiLevelType w:val="hybridMultilevel"/>
    <w:tmpl w:val="DAF0DEC4"/>
    <w:lvl w:ilvl="0" w:tplc="305C961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F637C98"/>
    <w:multiLevelType w:val="hybridMultilevel"/>
    <w:tmpl w:val="8B1E92D8"/>
    <w:lvl w:ilvl="0" w:tplc="6706E51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74B05C33"/>
    <w:multiLevelType w:val="hybridMultilevel"/>
    <w:tmpl w:val="C89A6BF6"/>
    <w:lvl w:ilvl="0" w:tplc="2794D2D8">
      <w:start w:val="1"/>
      <w:numFmt w:val="bullet"/>
      <w:lvlText w:val="•"/>
      <w:lvlJc w:val="left"/>
      <w:pPr>
        <w:tabs>
          <w:tab w:val="num" w:pos="720"/>
        </w:tabs>
        <w:ind w:left="720" w:hanging="360"/>
      </w:pPr>
      <w:rPr>
        <w:rFonts w:ascii="Arial" w:hAnsi="Arial" w:hint="default"/>
      </w:rPr>
    </w:lvl>
    <w:lvl w:ilvl="1" w:tplc="52FCE8C2" w:tentative="1">
      <w:start w:val="1"/>
      <w:numFmt w:val="bullet"/>
      <w:lvlText w:val="•"/>
      <w:lvlJc w:val="left"/>
      <w:pPr>
        <w:tabs>
          <w:tab w:val="num" w:pos="1440"/>
        </w:tabs>
        <w:ind w:left="1440" w:hanging="360"/>
      </w:pPr>
      <w:rPr>
        <w:rFonts w:ascii="Arial" w:hAnsi="Arial" w:hint="default"/>
      </w:rPr>
    </w:lvl>
    <w:lvl w:ilvl="2" w:tplc="EE4EB4C8" w:tentative="1">
      <w:start w:val="1"/>
      <w:numFmt w:val="bullet"/>
      <w:lvlText w:val="•"/>
      <w:lvlJc w:val="left"/>
      <w:pPr>
        <w:tabs>
          <w:tab w:val="num" w:pos="2160"/>
        </w:tabs>
        <w:ind w:left="2160" w:hanging="360"/>
      </w:pPr>
      <w:rPr>
        <w:rFonts w:ascii="Arial" w:hAnsi="Arial" w:hint="default"/>
      </w:rPr>
    </w:lvl>
    <w:lvl w:ilvl="3" w:tplc="E7E629DC" w:tentative="1">
      <w:start w:val="1"/>
      <w:numFmt w:val="bullet"/>
      <w:lvlText w:val="•"/>
      <w:lvlJc w:val="left"/>
      <w:pPr>
        <w:tabs>
          <w:tab w:val="num" w:pos="2880"/>
        </w:tabs>
        <w:ind w:left="2880" w:hanging="360"/>
      </w:pPr>
      <w:rPr>
        <w:rFonts w:ascii="Arial" w:hAnsi="Arial" w:hint="default"/>
      </w:rPr>
    </w:lvl>
    <w:lvl w:ilvl="4" w:tplc="48AEB8CC" w:tentative="1">
      <w:start w:val="1"/>
      <w:numFmt w:val="bullet"/>
      <w:lvlText w:val="•"/>
      <w:lvlJc w:val="left"/>
      <w:pPr>
        <w:tabs>
          <w:tab w:val="num" w:pos="3600"/>
        </w:tabs>
        <w:ind w:left="3600" w:hanging="360"/>
      </w:pPr>
      <w:rPr>
        <w:rFonts w:ascii="Arial" w:hAnsi="Arial" w:hint="default"/>
      </w:rPr>
    </w:lvl>
    <w:lvl w:ilvl="5" w:tplc="E2DCD858" w:tentative="1">
      <w:start w:val="1"/>
      <w:numFmt w:val="bullet"/>
      <w:lvlText w:val="•"/>
      <w:lvlJc w:val="left"/>
      <w:pPr>
        <w:tabs>
          <w:tab w:val="num" w:pos="4320"/>
        </w:tabs>
        <w:ind w:left="4320" w:hanging="360"/>
      </w:pPr>
      <w:rPr>
        <w:rFonts w:ascii="Arial" w:hAnsi="Arial" w:hint="default"/>
      </w:rPr>
    </w:lvl>
    <w:lvl w:ilvl="6" w:tplc="5CAA5B6C" w:tentative="1">
      <w:start w:val="1"/>
      <w:numFmt w:val="bullet"/>
      <w:lvlText w:val="•"/>
      <w:lvlJc w:val="left"/>
      <w:pPr>
        <w:tabs>
          <w:tab w:val="num" w:pos="5040"/>
        </w:tabs>
        <w:ind w:left="5040" w:hanging="360"/>
      </w:pPr>
      <w:rPr>
        <w:rFonts w:ascii="Arial" w:hAnsi="Arial" w:hint="default"/>
      </w:rPr>
    </w:lvl>
    <w:lvl w:ilvl="7" w:tplc="A698877E" w:tentative="1">
      <w:start w:val="1"/>
      <w:numFmt w:val="bullet"/>
      <w:lvlText w:val="•"/>
      <w:lvlJc w:val="left"/>
      <w:pPr>
        <w:tabs>
          <w:tab w:val="num" w:pos="5760"/>
        </w:tabs>
        <w:ind w:left="5760" w:hanging="360"/>
      </w:pPr>
      <w:rPr>
        <w:rFonts w:ascii="Arial" w:hAnsi="Arial" w:hint="default"/>
      </w:rPr>
    </w:lvl>
    <w:lvl w:ilvl="8" w:tplc="4D8EB30A" w:tentative="1">
      <w:start w:val="1"/>
      <w:numFmt w:val="bullet"/>
      <w:lvlText w:val="•"/>
      <w:lvlJc w:val="left"/>
      <w:pPr>
        <w:tabs>
          <w:tab w:val="num" w:pos="6480"/>
        </w:tabs>
        <w:ind w:left="6480" w:hanging="360"/>
      </w:pPr>
      <w:rPr>
        <w:rFonts w:ascii="Arial" w:hAnsi="Arial" w:hint="default"/>
      </w:rPr>
    </w:lvl>
  </w:abstractNum>
  <w:abstractNum w:abstractNumId="11">
    <w:nsid w:val="7C7C038F"/>
    <w:multiLevelType w:val="hybridMultilevel"/>
    <w:tmpl w:val="F0F47048"/>
    <w:lvl w:ilvl="0" w:tplc="305C96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9"/>
  </w:num>
  <w:num w:numId="3">
    <w:abstractNumId w:val="4"/>
  </w:num>
  <w:num w:numId="4">
    <w:abstractNumId w:val="5"/>
  </w:num>
  <w:num w:numId="5">
    <w:abstractNumId w:val="8"/>
  </w:num>
  <w:num w:numId="6">
    <w:abstractNumId w:val="0"/>
  </w:num>
  <w:num w:numId="7">
    <w:abstractNumId w:val="11"/>
  </w:num>
  <w:num w:numId="8">
    <w:abstractNumId w:val="3"/>
  </w:num>
  <w:num w:numId="9">
    <w:abstractNumId w:val="7"/>
  </w:num>
  <w:num w:numId="10">
    <w:abstractNumId w:val="6"/>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D8C"/>
    <w:rsid w:val="00036CE9"/>
    <w:rsid w:val="00073234"/>
    <w:rsid w:val="000C0194"/>
    <w:rsid w:val="001168A7"/>
    <w:rsid w:val="001610A3"/>
    <w:rsid w:val="00170558"/>
    <w:rsid w:val="001E4FEB"/>
    <w:rsid w:val="00252496"/>
    <w:rsid w:val="00340901"/>
    <w:rsid w:val="0040402C"/>
    <w:rsid w:val="00420A4B"/>
    <w:rsid w:val="004922B1"/>
    <w:rsid w:val="004C7610"/>
    <w:rsid w:val="004E4950"/>
    <w:rsid w:val="00536501"/>
    <w:rsid w:val="00553F39"/>
    <w:rsid w:val="00581515"/>
    <w:rsid w:val="006C515F"/>
    <w:rsid w:val="00756DCF"/>
    <w:rsid w:val="00795387"/>
    <w:rsid w:val="007A7D39"/>
    <w:rsid w:val="008A0D8C"/>
    <w:rsid w:val="008C08F7"/>
    <w:rsid w:val="009E3E53"/>
    <w:rsid w:val="00A67F2E"/>
    <w:rsid w:val="00A87193"/>
    <w:rsid w:val="00A94E96"/>
    <w:rsid w:val="00B238D3"/>
    <w:rsid w:val="00BA78E6"/>
    <w:rsid w:val="00CC13A2"/>
    <w:rsid w:val="00D9716A"/>
    <w:rsid w:val="00EB1642"/>
    <w:rsid w:val="00F37140"/>
    <w:rsid w:val="00F54D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111F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D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D8C"/>
    <w:pPr>
      <w:spacing w:after="200" w:line="276" w:lineRule="auto"/>
      <w:ind w:left="720"/>
      <w:contextualSpacing/>
    </w:pPr>
    <w:rPr>
      <w:rFonts w:eastAsiaTheme="minorHAnsi"/>
    </w:rPr>
  </w:style>
  <w:style w:type="table" w:styleId="TableGrid">
    <w:name w:val="Table Grid"/>
    <w:basedOn w:val="TableNormal"/>
    <w:rsid w:val="008A0D8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7140"/>
    <w:rPr>
      <w:rFonts w:ascii="Tahoma" w:hAnsi="Tahoma" w:cs="Tahoma"/>
      <w:sz w:val="16"/>
      <w:szCs w:val="16"/>
    </w:rPr>
  </w:style>
  <w:style w:type="character" w:customStyle="1" w:styleId="BalloonTextChar">
    <w:name w:val="Balloon Text Char"/>
    <w:basedOn w:val="DefaultParagraphFont"/>
    <w:link w:val="BalloonText"/>
    <w:uiPriority w:val="99"/>
    <w:semiHidden/>
    <w:rsid w:val="00F37140"/>
    <w:rPr>
      <w:rFonts w:ascii="Tahoma" w:eastAsia="Times New Roman" w:hAnsi="Tahoma" w:cs="Tahoma"/>
      <w:sz w:val="16"/>
      <w:szCs w:val="16"/>
    </w:rPr>
  </w:style>
  <w:style w:type="paragraph" w:styleId="NormalWeb">
    <w:name w:val="Normal (Web)"/>
    <w:basedOn w:val="Normal"/>
    <w:uiPriority w:val="99"/>
    <w:semiHidden/>
    <w:unhideWhenUsed/>
    <w:rsid w:val="001168A7"/>
    <w:pPr>
      <w:spacing w:before="100" w:beforeAutospacing="1" w:after="100" w:afterAutospacing="1"/>
    </w:pPr>
  </w:style>
  <w:style w:type="paragraph" w:styleId="NoSpacing">
    <w:name w:val="No Spacing"/>
    <w:link w:val="NoSpacingChar"/>
    <w:uiPriority w:val="1"/>
    <w:qFormat/>
    <w:rsid w:val="00170558"/>
    <w:pPr>
      <w:spacing w:after="0" w:line="240" w:lineRule="auto"/>
    </w:pPr>
    <w:rPr>
      <w:rFonts w:eastAsiaTheme="minorEastAsia"/>
    </w:rPr>
  </w:style>
  <w:style w:type="character" w:customStyle="1" w:styleId="NoSpacingChar">
    <w:name w:val="No Spacing Char"/>
    <w:basedOn w:val="DefaultParagraphFont"/>
    <w:link w:val="NoSpacing"/>
    <w:uiPriority w:val="1"/>
    <w:rsid w:val="00170558"/>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D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D8C"/>
    <w:pPr>
      <w:spacing w:after="200" w:line="276" w:lineRule="auto"/>
      <w:ind w:left="720"/>
      <w:contextualSpacing/>
    </w:pPr>
    <w:rPr>
      <w:rFonts w:eastAsiaTheme="minorHAnsi"/>
    </w:rPr>
  </w:style>
  <w:style w:type="table" w:styleId="TableGrid">
    <w:name w:val="Table Grid"/>
    <w:basedOn w:val="TableNormal"/>
    <w:rsid w:val="008A0D8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7140"/>
    <w:rPr>
      <w:rFonts w:ascii="Tahoma" w:hAnsi="Tahoma" w:cs="Tahoma"/>
      <w:sz w:val="16"/>
      <w:szCs w:val="16"/>
    </w:rPr>
  </w:style>
  <w:style w:type="character" w:customStyle="1" w:styleId="BalloonTextChar">
    <w:name w:val="Balloon Text Char"/>
    <w:basedOn w:val="DefaultParagraphFont"/>
    <w:link w:val="BalloonText"/>
    <w:uiPriority w:val="99"/>
    <w:semiHidden/>
    <w:rsid w:val="00F37140"/>
    <w:rPr>
      <w:rFonts w:ascii="Tahoma" w:eastAsia="Times New Roman" w:hAnsi="Tahoma" w:cs="Tahoma"/>
      <w:sz w:val="16"/>
      <w:szCs w:val="16"/>
    </w:rPr>
  </w:style>
  <w:style w:type="paragraph" w:styleId="NormalWeb">
    <w:name w:val="Normal (Web)"/>
    <w:basedOn w:val="Normal"/>
    <w:uiPriority w:val="99"/>
    <w:semiHidden/>
    <w:unhideWhenUsed/>
    <w:rsid w:val="001168A7"/>
    <w:pPr>
      <w:spacing w:before="100" w:beforeAutospacing="1" w:after="100" w:afterAutospacing="1"/>
    </w:pPr>
  </w:style>
  <w:style w:type="paragraph" w:styleId="NoSpacing">
    <w:name w:val="No Spacing"/>
    <w:link w:val="NoSpacingChar"/>
    <w:uiPriority w:val="1"/>
    <w:qFormat/>
    <w:rsid w:val="00170558"/>
    <w:pPr>
      <w:spacing w:after="0" w:line="240" w:lineRule="auto"/>
    </w:pPr>
    <w:rPr>
      <w:rFonts w:eastAsiaTheme="minorEastAsia"/>
    </w:rPr>
  </w:style>
  <w:style w:type="character" w:customStyle="1" w:styleId="NoSpacingChar">
    <w:name w:val="No Spacing Char"/>
    <w:basedOn w:val="DefaultParagraphFont"/>
    <w:link w:val="NoSpacing"/>
    <w:uiPriority w:val="1"/>
    <w:rsid w:val="0017055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588902">
      <w:bodyDiv w:val="1"/>
      <w:marLeft w:val="0"/>
      <w:marRight w:val="0"/>
      <w:marTop w:val="0"/>
      <w:marBottom w:val="0"/>
      <w:divBdr>
        <w:top w:val="none" w:sz="0" w:space="0" w:color="auto"/>
        <w:left w:val="none" w:sz="0" w:space="0" w:color="auto"/>
        <w:bottom w:val="none" w:sz="0" w:space="0" w:color="auto"/>
        <w:right w:val="none" w:sz="0" w:space="0" w:color="auto"/>
      </w:divBdr>
    </w:div>
    <w:div w:id="1619070391">
      <w:bodyDiv w:val="1"/>
      <w:marLeft w:val="0"/>
      <w:marRight w:val="0"/>
      <w:marTop w:val="0"/>
      <w:marBottom w:val="0"/>
      <w:divBdr>
        <w:top w:val="none" w:sz="0" w:space="0" w:color="auto"/>
        <w:left w:val="none" w:sz="0" w:space="0" w:color="auto"/>
        <w:bottom w:val="none" w:sz="0" w:space="0" w:color="auto"/>
        <w:right w:val="none" w:sz="0" w:space="0" w:color="auto"/>
      </w:divBdr>
      <w:divsChild>
        <w:div w:id="412554300">
          <w:marLeft w:val="360"/>
          <w:marRight w:val="0"/>
          <w:marTop w:val="200"/>
          <w:marBottom w:val="0"/>
          <w:divBdr>
            <w:top w:val="none" w:sz="0" w:space="0" w:color="auto"/>
            <w:left w:val="none" w:sz="0" w:space="0" w:color="auto"/>
            <w:bottom w:val="none" w:sz="0" w:space="0" w:color="auto"/>
            <w:right w:val="none" w:sz="0" w:space="0" w:color="auto"/>
          </w:divBdr>
        </w:div>
      </w:divsChild>
    </w:div>
    <w:div w:id="1945650072">
      <w:bodyDiv w:val="1"/>
      <w:marLeft w:val="0"/>
      <w:marRight w:val="0"/>
      <w:marTop w:val="0"/>
      <w:marBottom w:val="0"/>
      <w:divBdr>
        <w:top w:val="none" w:sz="0" w:space="0" w:color="auto"/>
        <w:left w:val="none" w:sz="0" w:space="0" w:color="auto"/>
        <w:bottom w:val="none" w:sz="0" w:space="0" w:color="auto"/>
        <w:right w:val="none" w:sz="0" w:space="0" w:color="auto"/>
      </w:divBdr>
      <w:divsChild>
        <w:div w:id="298845311">
          <w:marLeft w:val="360"/>
          <w:marRight w:val="0"/>
          <w:marTop w:val="200"/>
          <w:marBottom w:val="0"/>
          <w:divBdr>
            <w:top w:val="none" w:sz="0" w:space="0" w:color="auto"/>
            <w:left w:val="none" w:sz="0" w:space="0" w:color="auto"/>
            <w:bottom w:val="none" w:sz="0" w:space="0" w:color="auto"/>
            <w:right w:val="none" w:sz="0" w:space="0" w:color="auto"/>
          </w:divBdr>
        </w:div>
      </w:divsChild>
    </w:div>
    <w:div w:id="2123183112">
      <w:bodyDiv w:val="1"/>
      <w:marLeft w:val="0"/>
      <w:marRight w:val="0"/>
      <w:marTop w:val="0"/>
      <w:marBottom w:val="0"/>
      <w:divBdr>
        <w:top w:val="none" w:sz="0" w:space="0" w:color="auto"/>
        <w:left w:val="none" w:sz="0" w:space="0" w:color="auto"/>
        <w:bottom w:val="none" w:sz="0" w:space="0" w:color="auto"/>
        <w:right w:val="none" w:sz="0" w:space="0" w:color="auto"/>
      </w:divBdr>
      <w:divsChild>
        <w:div w:id="33503834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quation2.bin"/><Relationship Id="rId12" Type="http://schemas.openxmlformats.org/officeDocument/2006/relationships/image" Target="media/image4.wmf"/><Relationship Id="rId13" Type="http://schemas.openxmlformats.org/officeDocument/2006/relationships/oleObject" Target="embeddings/Microsoft_Equation3.bin"/><Relationship Id="rId14" Type="http://schemas.openxmlformats.org/officeDocument/2006/relationships/image" Target="media/image5.wmf"/><Relationship Id="rId15" Type="http://schemas.openxmlformats.org/officeDocument/2006/relationships/oleObject" Target="embeddings/oleObject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oleObject" Target="embeddings/Microsoft_Equation1.bin"/><Relationship Id="rId9" Type="http://schemas.openxmlformats.org/officeDocument/2006/relationships/image" Target="media/image2.gif"/><Relationship Id="rId10"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3AF65-2512-4544-81B5-E548ABC2A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1662</Words>
  <Characters>9478</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Johnson</dc:creator>
  <cp:keywords/>
  <dc:description/>
  <cp:lastModifiedBy>Tony W</cp:lastModifiedBy>
  <cp:revision>4</cp:revision>
  <dcterms:created xsi:type="dcterms:W3CDTF">2016-02-25T15:01:00Z</dcterms:created>
  <dcterms:modified xsi:type="dcterms:W3CDTF">2016-03-03T19:58:00Z</dcterms:modified>
</cp:coreProperties>
</file>