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B05" w:rsidRPr="007A5B05" w:rsidRDefault="007A5B05" w:rsidP="003D1780">
      <w:pPr>
        <w:rPr>
          <w:rFonts w:ascii="Arial" w:eastAsia="Times New Roman" w:hAnsi="Arial" w:cs="Arial"/>
          <w:color w:val="1B3139"/>
          <w:sz w:val="30"/>
          <w:szCs w:val="30"/>
          <w:lang w:eastAsia="pt-BR"/>
        </w:rPr>
      </w:pPr>
      <w:r w:rsidRPr="007A5B05">
        <w:rPr>
          <w:sz w:val="144"/>
          <w:szCs w:val="144"/>
        </w:rPr>
        <w:t xml:space="preserve">         HIVE</w:t>
      </w:r>
    </w:p>
    <w:p w:rsidR="00665047" w:rsidRPr="00665047" w:rsidRDefault="00665047" w:rsidP="0066504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66504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A história do </w:t>
      </w:r>
      <w:r w:rsidRPr="0066504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Apache Hive</w:t>
      </w:r>
      <w:r w:rsidRPr="0066504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está intrinsecamente ligada à necessidade do Facebook de processar volumes massivos de dados no final dos anos 2000, quando o Hadoop tradicional (MapReduce) tornou-se muito complexo e lento para consultas rápidas.</w:t>
      </w:r>
    </w:p>
    <w:p w:rsidR="00665047" w:rsidRPr="00665047" w:rsidRDefault="00665047" w:rsidP="0066504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66504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Aqui está a trajetória detalhada do Hive:</w:t>
      </w:r>
    </w:p>
    <w:p w:rsidR="00665047" w:rsidRPr="00665047" w:rsidRDefault="00665047" w:rsidP="00665047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pt-BR"/>
        </w:rPr>
      </w:pPr>
      <w:r w:rsidRPr="00665047">
        <w:rPr>
          <w:rFonts w:ascii="Arial" w:eastAsia="Times New Roman" w:hAnsi="Arial" w:cs="Arial"/>
          <w:b/>
          <w:bCs/>
          <w:color w:val="001D35"/>
          <w:sz w:val="33"/>
          <w:szCs w:val="33"/>
          <w:lang w:eastAsia="pt-BR"/>
        </w:rPr>
        <w:t>1. Origem no Facebook (2007-2008) </w:t>
      </w:r>
    </w:p>
    <w:p w:rsidR="00665047" w:rsidRPr="00665047" w:rsidRDefault="00665047" w:rsidP="00665047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66504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O Problema:</w:t>
      </w:r>
      <w:r w:rsidRPr="0066504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Por volta de 2007-2008, o Facebook estava experimentando um crescimento explosivo de dados. As ferramentas tradicionais de SQL não conseguiam lidar com os dados armazenados no HDFS (Hadoop Distributed File System) e escrever tarefas MapReduce em Java para cada consulta era lento, complexo e exigia muitos engenheiros.</w:t>
      </w:r>
    </w:p>
    <w:p w:rsidR="00665047" w:rsidRPr="00665047" w:rsidRDefault="00665047" w:rsidP="00665047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66504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 Criação:</w:t>
      </w:r>
      <w:r w:rsidRPr="0066504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Joydeep Sen Sarma e Ashish Thusoo, engenheiros do Facebook, conceberam o Hive para preencher essa lacuna.</w:t>
      </w:r>
    </w:p>
    <w:p w:rsidR="00665047" w:rsidRPr="00665047" w:rsidRDefault="00665047" w:rsidP="00665047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66504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O Objetivo:</w:t>
      </w:r>
      <w:r w:rsidRPr="0066504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Criar uma ferramenta que permitisse o uso de SQL (chamado HiveQL ou HQL) para consultar dados no Hadoop, tornando o Big Data acessível a analistas que conheciam SQL, sem precisar aprender Java MapReduce.</w:t>
      </w:r>
    </w:p>
    <w:p w:rsidR="00665047" w:rsidRPr="00665047" w:rsidRDefault="00665047" w:rsidP="00665047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504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Lançamento:</w:t>
      </w:r>
      <w:r w:rsidRPr="0066504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Hive foi desenvolvido internamente e posteriormente lançado como um projeto de código aberto (open source) sob a fundação Apache. </w:t>
      </w:r>
    </w:p>
    <w:p w:rsidR="00665047" w:rsidRPr="00665047" w:rsidRDefault="00665047" w:rsidP="00665047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pt-BR"/>
        </w:rPr>
      </w:pPr>
      <w:r w:rsidRPr="00665047">
        <w:rPr>
          <w:rFonts w:ascii="Arial" w:eastAsia="Times New Roman" w:hAnsi="Arial" w:cs="Arial"/>
          <w:b/>
          <w:bCs/>
          <w:color w:val="001D35"/>
          <w:sz w:val="33"/>
          <w:szCs w:val="33"/>
          <w:lang w:eastAsia="pt-BR"/>
        </w:rPr>
        <w:t>2. Adoção pela Apache Software Foundation (2010)</w:t>
      </w:r>
    </w:p>
    <w:p w:rsidR="00665047" w:rsidRPr="00665047" w:rsidRDefault="00665047" w:rsidP="00665047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66504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O projeto foi doado para a Apache Software Foundation em 2010, tornando-se um projeto de código aberto de nível superior (top-level project).</w:t>
      </w:r>
    </w:p>
    <w:p w:rsidR="00665047" w:rsidRPr="00665047" w:rsidRDefault="00665047" w:rsidP="00665047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504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Isso permitiu que outras empresas, como Netflix, Amazon e a comunidade em geral, contribuíssem para o seu desenvolvimento. </w:t>
      </w:r>
    </w:p>
    <w:p w:rsidR="00665047" w:rsidRPr="00665047" w:rsidRDefault="00665047" w:rsidP="00665047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pt-BR"/>
        </w:rPr>
      </w:pPr>
      <w:r w:rsidRPr="00665047">
        <w:rPr>
          <w:rFonts w:ascii="Arial" w:eastAsia="Times New Roman" w:hAnsi="Arial" w:cs="Arial"/>
          <w:b/>
          <w:bCs/>
          <w:color w:val="001D35"/>
          <w:sz w:val="33"/>
          <w:szCs w:val="33"/>
          <w:lang w:eastAsia="pt-BR"/>
        </w:rPr>
        <w:t>3. Evolução e Funcionalidades</w:t>
      </w:r>
    </w:p>
    <w:p w:rsidR="00665047" w:rsidRPr="00665047" w:rsidRDefault="00665047" w:rsidP="00665047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66504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Metastore:</w:t>
      </w:r>
      <w:r w:rsidRPr="0066504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Hive introduziu o "Hive Metastore", um repositório centralizado para armazenar metadados sobre as tabelas (estrutura, partições, localizações), o que facilitou a gestão de dados estruturados e semiestruturados.</w:t>
      </w:r>
    </w:p>
    <w:p w:rsidR="00665047" w:rsidRPr="00665047" w:rsidRDefault="00665047" w:rsidP="00665047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66504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SQL no Hadoop:</w:t>
      </w:r>
      <w:r w:rsidRPr="0066504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Ele traduz consultas baseadas em SQL (HiveQL) em tarefas MapReduce, TeZ ou Spark para execução.</w:t>
      </w:r>
    </w:p>
    <w:p w:rsidR="00665047" w:rsidRPr="00665047" w:rsidRDefault="00665047" w:rsidP="00665047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504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lastRenderedPageBreak/>
        <w:t>Evolução de Performance:</w:t>
      </w:r>
      <w:r w:rsidRPr="0066504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Com o tempo, o Hive evoluiu para suportar o Hive LLAP (Live Long and Process), que oferece consultas em tempo real, além de suportar formatos de arquivo colunares como ORC e Parquet para otimizar leitura. </w:t>
      </w:r>
    </w:p>
    <w:p w:rsidR="00665047" w:rsidRPr="00665047" w:rsidRDefault="00665047" w:rsidP="00665047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pt-BR"/>
        </w:rPr>
      </w:pPr>
      <w:r w:rsidRPr="00665047">
        <w:rPr>
          <w:rFonts w:ascii="Arial" w:eastAsia="Times New Roman" w:hAnsi="Arial" w:cs="Arial"/>
          <w:b/>
          <w:bCs/>
          <w:color w:val="001D35"/>
          <w:sz w:val="33"/>
          <w:szCs w:val="33"/>
          <w:lang w:eastAsia="pt-BR"/>
        </w:rPr>
        <w:t>4. O Hive Hoje</w:t>
      </w:r>
    </w:p>
    <w:p w:rsidR="00665047" w:rsidRPr="00665047" w:rsidRDefault="00665047" w:rsidP="00665047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66504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O Apache Hive continua a ser uma das principais ferramentas para data warehousing no ecossistema Hadoop, permitindo o armazenamento de petabytes de dados e o uso de SQL sobre eles.</w:t>
      </w:r>
    </w:p>
    <w:p w:rsidR="00665047" w:rsidRPr="00665047" w:rsidRDefault="00665047" w:rsidP="00665047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504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Ele é amplamente utilizado em nuvens como Amazon EMR, que mantém uma versão compatível do Hive. </w:t>
      </w:r>
    </w:p>
    <w:p w:rsidR="00F127F1" w:rsidRDefault="00665047" w:rsidP="009C3EC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66504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Em resumo, o Hive foi criado para </w:t>
      </w:r>
      <w:r w:rsidRPr="0066504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trazer a facilidade do SQL para o mundo complexo do Big Data no Hadoop</w:t>
      </w:r>
      <w:r w:rsidRPr="0066504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, nascendo no Facebook para resolver problemas de escala em 2008 e evoluindo para um padrão da indústria sob </w:t>
      </w:r>
      <w:r w:rsidR="009C3EC4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a Apache.</w:t>
      </w:r>
      <w:r w:rsidR="0084080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         </w:t>
      </w:r>
    </w:p>
    <w:p w:rsidR="0084080D" w:rsidRDefault="008C7E17" w:rsidP="008C7E17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0A0A0A"/>
          <w:sz w:val="72"/>
          <w:szCs w:val="72"/>
          <w:lang w:eastAsia="pt-BR"/>
        </w:rPr>
      </w:pPr>
      <w:r w:rsidRPr="008C7E17">
        <w:rPr>
          <w:rFonts w:ascii="Arial" w:eastAsia="Times New Roman" w:hAnsi="Arial" w:cs="Arial"/>
          <w:b/>
          <w:color w:val="0A0A0A"/>
          <w:sz w:val="72"/>
          <w:szCs w:val="72"/>
          <w:lang w:eastAsia="pt-BR"/>
        </w:rPr>
        <w:t>SISTEMAS OPERACIONAIS SUPORTADOS</w:t>
      </w:r>
      <w:r>
        <w:rPr>
          <w:rFonts w:ascii="Arial" w:eastAsia="Times New Roman" w:hAnsi="Arial" w:cs="Arial"/>
          <w:b/>
          <w:color w:val="0A0A0A"/>
          <w:sz w:val="72"/>
          <w:szCs w:val="72"/>
          <w:lang w:eastAsia="pt-BR"/>
        </w:rPr>
        <w:t>:</w:t>
      </w:r>
    </w:p>
    <w:p w:rsidR="008C7E17" w:rsidRDefault="008C7E17" w:rsidP="008C7E17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0A0A0A"/>
          <w:sz w:val="72"/>
          <w:szCs w:val="72"/>
          <w:lang w:eastAsia="pt-BR"/>
        </w:rPr>
      </w:pPr>
    </w:p>
    <w:p w:rsidR="008C7E17" w:rsidRPr="008C7E17" w:rsidRDefault="008A00B0" w:rsidP="008C7E1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pt-BR"/>
        </w:rPr>
        <w:t>O Apache Hive é</w:t>
      </w:r>
      <w:r w:rsidR="008C7E17" w:rsidRPr="008C7E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 uma ferramenta de data warehousing construída sobre o Apache Hadoop e, como tal, é projetada para rodar principalmente em ambientes de produção baseados em sistemas operacionais Unix. </w:t>
      </w:r>
    </w:p>
    <w:p w:rsidR="008C7E17" w:rsidRPr="008C7E17" w:rsidRDefault="008C7E17" w:rsidP="008C7E1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8C7E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Os principais sistemas operacionais suportados são:</w:t>
      </w:r>
    </w:p>
    <w:p w:rsidR="008C7E17" w:rsidRPr="008C7E17" w:rsidRDefault="008C7E17" w:rsidP="008C7E17">
      <w:pPr>
        <w:numPr>
          <w:ilvl w:val="0"/>
          <w:numId w:val="1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8C7E1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Linux (Ambiente de Produção Recomendado):</w:t>
      </w:r>
      <w:r w:rsidRPr="008C7E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Hive é amplamente utilizado e testado em distribuições Linux, incluindo </w:t>
      </w:r>
      <w:r w:rsidRPr="008C7E1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Ubuntu, Red Hat Enterprise Linux (RHEL), CentOS e SUSE</w:t>
      </w:r>
      <w:r w:rsidRPr="008C7E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.</w:t>
      </w:r>
    </w:p>
    <w:p w:rsidR="008C7E17" w:rsidRPr="008C7E17" w:rsidRDefault="008C7E17" w:rsidP="008C7E17">
      <w:pPr>
        <w:numPr>
          <w:ilvl w:val="0"/>
          <w:numId w:val="1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8C7E1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Windows:</w:t>
      </w:r>
      <w:r w:rsidRPr="008C7E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Hive pode ser executado no Windows, geralmente para desenvolvimento ou testes, mas requer configurações adicionais (como o uso de ferramentas compatíveis com POSIX, por exemplo, o Cygwin, ou binários do Windows como </w:t>
      </w:r>
      <w:r w:rsidRPr="008C7E17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pt-BR"/>
        </w:rPr>
        <w:t>winutils.exe</w:t>
      </w:r>
      <w:r w:rsidRPr="008C7E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para Hadoop).</w:t>
      </w:r>
    </w:p>
    <w:p w:rsidR="008C7E17" w:rsidRPr="008C7E17" w:rsidRDefault="008C7E17" w:rsidP="008C7E17">
      <w:pPr>
        <w:numPr>
          <w:ilvl w:val="0"/>
          <w:numId w:val="19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7E1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macOS:</w:t>
      </w:r>
      <w:r w:rsidRPr="008C7E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Funciona como um ambiente de desenvolvimento comum. </w:t>
      </w:r>
    </w:p>
    <w:p w:rsidR="008C7E17" w:rsidRPr="008C7E17" w:rsidRDefault="008C7E17" w:rsidP="008C7E17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C7E17" w:rsidRDefault="008C7E17" w:rsidP="008C7E17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</w:pPr>
    </w:p>
    <w:p w:rsidR="008C7E17" w:rsidRDefault="008C7E17" w:rsidP="008C7E17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</w:pPr>
    </w:p>
    <w:p w:rsidR="008C7E17" w:rsidRPr="008C7E17" w:rsidRDefault="008C7E17" w:rsidP="008C7E1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8C7E1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Requisitos Principais para o Sistema Operacional:</w:t>
      </w:r>
    </w:p>
    <w:p w:rsidR="008C7E17" w:rsidRPr="008C7E17" w:rsidRDefault="008C7E17" w:rsidP="008C7E17">
      <w:pPr>
        <w:numPr>
          <w:ilvl w:val="0"/>
          <w:numId w:val="2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8C7E1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Java (JDK/JRE):</w:t>
      </w:r>
      <w:r w:rsidRPr="008C7E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Hive exige Java (geralmente Java 8 ou superior nas versões mais recentes).</w:t>
      </w:r>
    </w:p>
    <w:p w:rsidR="008C7E17" w:rsidRPr="008C7E17" w:rsidRDefault="008C7E17" w:rsidP="008C7E17">
      <w:pPr>
        <w:numPr>
          <w:ilvl w:val="0"/>
          <w:numId w:val="2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7E1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Hadoop:</w:t>
      </w:r>
      <w:r w:rsidRPr="008C7E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sistema operacional deve suportar uma instalação funcional do Apache Hadoop (HDFS/YARN). </w:t>
      </w:r>
    </w:p>
    <w:p w:rsidR="008C7E17" w:rsidRPr="008C7E17" w:rsidRDefault="008C7E17" w:rsidP="008C7E17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C7E17" w:rsidRPr="008C7E17" w:rsidRDefault="008C7E17" w:rsidP="008C7E1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8C7E1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Ambientes Gerenciados:</w:t>
      </w:r>
      <w:r w:rsidRPr="008C7E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br/>
        <w:t>O Apache Hive é comumente executado no </w:t>
      </w:r>
      <w:r w:rsidRPr="008C7E1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Azure HDInsight</w:t>
      </w:r>
      <w:r w:rsidRPr="008C7E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e </w:t>
      </w:r>
      <w:r w:rsidRPr="008C7E1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Amazon EMR</w:t>
      </w:r>
      <w:r w:rsidRPr="008C7E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 que abstraem o sistema operacional subjacente, mas utilizam Linux (geralmente baseado em Debian ou RHEL).</w:t>
      </w:r>
    </w:p>
    <w:p w:rsidR="008C7E17" w:rsidRPr="008C7E17" w:rsidRDefault="008C7E17" w:rsidP="008C7E17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0A0A0A"/>
          <w:sz w:val="24"/>
          <w:szCs w:val="24"/>
          <w:lang w:eastAsia="pt-BR"/>
        </w:rPr>
      </w:pPr>
    </w:p>
    <w:p w:rsidR="001419BD" w:rsidRPr="001419BD" w:rsidRDefault="001419BD" w:rsidP="009C3EC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</w:p>
    <w:p w:rsidR="00F127F1" w:rsidRDefault="00F127F1" w:rsidP="009C3EC4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color w:val="0A0A0A"/>
          <w:sz w:val="72"/>
          <w:szCs w:val="72"/>
          <w:lang w:eastAsia="pt-BR"/>
        </w:rPr>
      </w:pPr>
      <w:r>
        <w:rPr>
          <w:rFonts w:ascii="Arial" w:eastAsia="Times New Roman" w:hAnsi="Arial" w:cs="Arial"/>
          <w:b/>
          <w:color w:val="0A0A0A"/>
          <w:sz w:val="72"/>
          <w:szCs w:val="72"/>
          <w:lang w:eastAsia="pt-BR"/>
        </w:rPr>
        <w:t xml:space="preserve">        PAGO OU NÃO?</w:t>
      </w:r>
    </w:p>
    <w:p w:rsidR="001419BD" w:rsidRPr="00F127F1" w:rsidRDefault="001419BD" w:rsidP="009C3EC4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color w:val="0A0A0A"/>
          <w:sz w:val="72"/>
          <w:szCs w:val="72"/>
          <w:lang w:eastAsia="pt-BR"/>
        </w:rPr>
      </w:pPr>
    </w:p>
    <w:p w:rsidR="00F127F1" w:rsidRPr="00F127F1" w:rsidRDefault="001419BD" w:rsidP="00F127F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O </w:t>
      </w:r>
      <w:r w:rsidR="008A00B0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Apache Hive é</w:t>
      </w:r>
      <w:r w:rsidR="00F127F1" w:rsidRPr="00F127F1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 um software de código aberto (open-source) gratuito, licenciado sob a Apache License 2.0. Isso significa que você não paga licença para baixar, instalar ou usar o Apache Hive. </w:t>
      </w:r>
    </w:p>
    <w:p w:rsidR="00F127F1" w:rsidRPr="00F127F1" w:rsidRDefault="00F127F1" w:rsidP="00F127F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F127F1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Aqui estão os pontos principais sobre o custo do Hive:</w:t>
      </w:r>
    </w:p>
    <w:p w:rsidR="00F127F1" w:rsidRPr="00F127F1" w:rsidRDefault="00F127F1" w:rsidP="00F127F1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F127F1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Software Gratuito:</w:t>
      </w:r>
      <w:r w:rsidRPr="00F127F1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Apache Hive é um projeto da Apache Software Foundation, gratuito para uso comercial e pessoal.</w:t>
      </w:r>
    </w:p>
    <w:p w:rsidR="00F127F1" w:rsidRPr="00F127F1" w:rsidRDefault="00F127F1" w:rsidP="00F127F1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F127F1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Custo de Infraestrutura:</w:t>
      </w:r>
      <w:r w:rsidRPr="00F127F1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Embora o software seja gratuito, o Hive precisa ser executado sobre um cluster Chador (como HDFS), o que gera custos de infraestrutura (servidores, armazenamento na nuvem, manutenção).</w:t>
      </w:r>
    </w:p>
    <w:p w:rsidR="004F28C8" w:rsidRPr="00F127F1" w:rsidRDefault="00F127F1" w:rsidP="00E76FC5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F127F1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Serviços Gerenciados:</w:t>
      </w:r>
      <w:r w:rsidRPr="00F127F1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Empresas como Amazon (AWS), Databricks ou Cloudera oferecem o Hive como parte de suas plataformas de Big Data, e esses serviços gerenciados podem ter custos baseados no uso. </w:t>
      </w:r>
    </w:p>
    <w:p w:rsidR="009C3EC4" w:rsidRPr="00F127F1" w:rsidRDefault="00F127F1" w:rsidP="00804A6A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0A0A0A"/>
          <w:sz w:val="72"/>
          <w:szCs w:val="72"/>
          <w:lang w:eastAsia="pt-BR"/>
        </w:rPr>
      </w:pPr>
      <w:r w:rsidRPr="00F127F1">
        <w:rPr>
          <w:rFonts w:ascii="Arial" w:eastAsia="Times New Roman" w:hAnsi="Arial" w:cs="Arial"/>
          <w:b/>
          <w:color w:val="0A0A0A"/>
          <w:sz w:val="72"/>
          <w:szCs w:val="72"/>
          <w:lang w:eastAsia="pt-BR"/>
        </w:rPr>
        <w:lastRenderedPageBreak/>
        <w:t>EMPRESAS QUE UTILIZAM O SISTEMA HIVE?</w:t>
      </w:r>
    </w:p>
    <w:p w:rsidR="00F127F1" w:rsidRDefault="00F127F1" w:rsidP="009C3EC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</w:p>
    <w:p w:rsidR="00F127F1" w:rsidRPr="00F127F1" w:rsidRDefault="00F127F1" w:rsidP="00F127F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F127F1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O Apache Hive é um sistema de data warehouse distribuído, muito utilizado para gerenciar e consultar grandes volumes de dados (Big Data) baseados em Hadoop. Ele foi originalmente criado no Facebook e é adotado por grandes empresas que lidam com análises complexas. </w:t>
      </w:r>
    </w:p>
    <w:p w:rsidR="00F127F1" w:rsidRPr="00F127F1" w:rsidRDefault="00F127F1" w:rsidP="00F127F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27F1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Aqui estão algumas das principais empresas que utilizam ou já utilizaram o Apache Hive: </w:t>
      </w:r>
    </w:p>
    <w:p w:rsidR="00F127F1" w:rsidRPr="00F127F1" w:rsidRDefault="00F127F1" w:rsidP="00F127F1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F127F1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Facebook (Meta):</w:t>
      </w:r>
      <w:r w:rsidRPr="00F127F1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Desenvolvedor original do Hive para gerenciar seus imensos volumes de dados de usuários.</w:t>
      </w:r>
    </w:p>
    <w:p w:rsidR="00F127F1" w:rsidRPr="00F127F1" w:rsidRDefault="00F127F1" w:rsidP="00F127F1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F127F1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Netflix:</w:t>
      </w:r>
      <w:r w:rsidRPr="00F127F1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Utiliza para processar e analisar dados em larga escala.</w:t>
      </w:r>
    </w:p>
    <w:p w:rsidR="00F127F1" w:rsidRPr="00F127F1" w:rsidRDefault="00F127F1" w:rsidP="00F127F1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F127F1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Amazon:</w:t>
      </w:r>
      <w:r w:rsidRPr="00F127F1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Mantém uma "fork" (versão própria) do Apache Hive no Amazon EMR (Elastic MapReduce) para análise em S3.</w:t>
      </w:r>
    </w:p>
    <w:p w:rsidR="00F127F1" w:rsidRPr="00F127F1" w:rsidRDefault="00F127F1" w:rsidP="00F127F1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F127F1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FINRA (Financial Industry Regulatory Authority):</w:t>
      </w:r>
      <w:r w:rsidRPr="00F127F1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Utiliza Hive no Amazon EMR para monitorar até 90 bilhões de eventos de negociação.</w:t>
      </w:r>
    </w:p>
    <w:p w:rsidR="00F127F1" w:rsidRPr="00F127F1" w:rsidRDefault="00F127F1" w:rsidP="00F127F1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F127F1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Vanguard:</w:t>
      </w:r>
      <w:r w:rsidRPr="00F127F1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A maior provedora de fundos mútuos utiliza o Hive para análise de dados em nuvem.</w:t>
      </w:r>
    </w:p>
    <w:p w:rsidR="00F127F1" w:rsidRPr="00F127F1" w:rsidRDefault="00F127F1" w:rsidP="00F127F1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F127F1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AT&amp;T:</w:t>
      </w:r>
      <w:r w:rsidRPr="00F127F1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Utiliza em suas operações de telecomunicações.</w:t>
      </w:r>
    </w:p>
    <w:p w:rsidR="00F127F1" w:rsidRPr="00F127F1" w:rsidRDefault="00F127F1" w:rsidP="00F127F1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F127F1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Banco Itaú:</w:t>
      </w:r>
      <w:r w:rsidRPr="00F127F1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Utiliza para serviços bancários e financeiros no Brasil.</w:t>
      </w:r>
    </w:p>
    <w:p w:rsidR="00F127F1" w:rsidRPr="00F127F1" w:rsidRDefault="00F127F1" w:rsidP="00F127F1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F127F1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Royal Bank of Canada (RBC):</w:t>
      </w:r>
      <w:r w:rsidRPr="00F127F1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Utiliza para análise de serviços financeiros.</w:t>
      </w:r>
    </w:p>
    <w:p w:rsidR="00F127F1" w:rsidRPr="00F127F1" w:rsidRDefault="00F127F1" w:rsidP="00F127F1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27F1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Outras grandes empresas:</w:t>
      </w:r>
      <w:r w:rsidRPr="00F127F1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Walmart, Apple, Visa, Capital One e Oracle também constam como usuárias da tecnologia. </w:t>
      </w:r>
    </w:p>
    <w:p w:rsidR="00F127F1" w:rsidRDefault="001419BD" w:rsidP="009C3EC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Como pode ser visto, </w:t>
      </w:r>
      <w:r w:rsidR="00F127F1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empresas de grandes nomes e grandes relevâncias no meio digital </w:t>
      </w:r>
      <w:r>
        <w:rPr>
          <w:rFonts w:ascii="Arial" w:eastAsia="Times New Roman" w:hAnsi="Arial" w:cs="Arial"/>
          <w:color w:val="0A0A0A"/>
          <w:sz w:val="24"/>
          <w:szCs w:val="24"/>
          <w:lang w:eastAsia="pt-BR"/>
        </w:rPr>
        <w:t>utiliza</w:t>
      </w:r>
      <w:r w:rsidR="00F127F1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 o sistema de banco digital HIVE.</w:t>
      </w:r>
    </w:p>
    <w:p w:rsidR="001419BD" w:rsidRDefault="001419BD" w:rsidP="009C3EC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</w:p>
    <w:p w:rsidR="001419BD" w:rsidRDefault="001419BD" w:rsidP="009C3EC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</w:p>
    <w:p w:rsidR="001419BD" w:rsidRDefault="001419BD" w:rsidP="009C3EC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</w:p>
    <w:p w:rsidR="001419BD" w:rsidRDefault="001419BD" w:rsidP="009C3EC4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color w:val="0A0A0A"/>
          <w:sz w:val="72"/>
          <w:szCs w:val="72"/>
          <w:lang w:eastAsia="pt-BR"/>
        </w:rPr>
      </w:pPr>
      <w:r>
        <w:rPr>
          <w:rFonts w:ascii="Arial" w:eastAsia="Times New Roman" w:hAnsi="Arial" w:cs="Arial"/>
          <w:b/>
          <w:color w:val="0A0A0A"/>
          <w:sz w:val="72"/>
          <w:szCs w:val="72"/>
          <w:lang w:eastAsia="pt-BR"/>
        </w:rPr>
        <w:lastRenderedPageBreak/>
        <w:t xml:space="preserve">   ESTUDOS DO CASO</w:t>
      </w:r>
      <w:r w:rsidR="00E06C20">
        <w:rPr>
          <w:rFonts w:ascii="Arial" w:eastAsia="Times New Roman" w:hAnsi="Arial" w:cs="Arial"/>
          <w:b/>
          <w:color w:val="0A0A0A"/>
          <w:sz w:val="72"/>
          <w:szCs w:val="72"/>
          <w:lang w:eastAsia="pt-BR"/>
        </w:rPr>
        <w:t>:</w:t>
      </w:r>
    </w:p>
    <w:p w:rsidR="00E06C20" w:rsidRDefault="00E06C20" w:rsidP="009C3EC4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color w:val="0A0A0A"/>
          <w:sz w:val="72"/>
          <w:szCs w:val="72"/>
          <w:lang w:eastAsia="pt-BR"/>
        </w:rPr>
      </w:pPr>
    </w:p>
    <w:p w:rsidR="00E06C20" w:rsidRDefault="00E06C20" w:rsidP="00E06C20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0A0A0A"/>
          <w:sz w:val="72"/>
          <w:szCs w:val="72"/>
          <w:lang w:eastAsia="pt-BR"/>
        </w:rPr>
      </w:pPr>
      <w:r>
        <w:rPr>
          <w:rFonts w:ascii="Arial" w:eastAsia="Times New Roman" w:hAnsi="Arial" w:cs="Arial"/>
          <w:b/>
          <w:color w:val="0A0A0A"/>
          <w:sz w:val="72"/>
          <w:szCs w:val="72"/>
          <w:lang w:eastAsia="pt-BR"/>
        </w:rPr>
        <w:t>NETFLIX</w:t>
      </w:r>
    </w:p>
    <w:p w:rsidR="001419BD" w:rsidRDefault="001419BD" w:rsidP="009C3EC4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color w:val="0A0A0A"/>
          <w:sz w:val="72"/>
          <w:szCs w:val="72"/>
          <w:lang w:eastAsia="pt-BR"/>
        </w:rPr>
      </w:pPr>
    </w:p>
    <w:p w:rsidR="001419BD" w:rsidRPr="001419BD" w:rsidRDefault="001419BD" w:rsidP="001419B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1419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O Apache Hive foi fundamental para a Netflix ao atuar como o alicerce do seu </w:t>
      </w:r>
    </w:p>
    <w:p w:rsidR="001419BD" w:rsidRPr="001419BD" w:rsidRDefault="001419BD" w:rsidP="001419B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19B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data warehouse (armazém de dados) em grande escala</w:t>
      </w:r>
      <w:r w:rsidRPr="001419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 permitindo que a empresa transformasse um volume massivo de informações brutas de usuários em insights estratégicos. Ao longo de sua trajetória, a Netflix utilizou o Hive para gerenciar centenas de petabytes de dados, o que possibilitou a personalização da experiência, o aprimoramento da qualidade do streaming e decisões baseadas em dados. </w:t>
      </w:r>
    </w:p>
    <w:p w:rsidR="001419BD" w:rsidRPr="001419BD" w:rsidRDefault="001419BD" w:rsidP="001419B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1419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Aqui estão as principais formas como o Hive ajudou a transformar a Netflix:</w:t>
      </w:r>
    </w:p>
    <w:p w:rsidR="001419BD" w:rsidRPr="001419BD" w:rsidRDefault="001419BD" w:rsidP="001419BD">
      <w:pPr>
        <w:numPr>
          <w:ilvl w:val="0"/>
          <w:numId w:val="1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1419B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Tomada de Decisão baseada em Dados (Data-Driven):</w:t>
      </w:r>
      <w:r w:rsidRPr="001419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Hive permitiu à Netflix processar dados de mais de 200 milhões de assinantes, analisando o que assistiam, quando pausavam e o que não terminavam de ver. Isso foi crucial para decidir quais produções originais (como </w:t>
      </w:r>
      <w:r w:rsidRPr="001419BD">
        <w:rPr>
          <w:rFonts w:ascii="Arial" w:eastAsia="Times New Roman" w:hAnsi="Arial" w:cs="Arial"/>
          <w:i/>
          <w:iCs/>
          <w:color w:val="0A0A0A"/>
          <w:sz w:val="24"/>
          <w:szCs w:val="24"/>
          <w:lang w:eastAsia="pt-BR"/>
        </w:rPr>
        <w:t>House of Cards</w:t>
      </w:r>
      <w:r w:rsidRPr="001419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) produzir, reduzindo riscos financeiros.</w:t>
      </w:r>
    </w:p>
    <w:p w:rsidR="001419BD" w:rsidRPr="001419BD" w:rsidRDefault="001419BD" w:rsidP="001419BD">
      <w:pPr>
        <w:numPr>
          <w:ilvl w:val="0"/>
          <w:numId w:val="1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1419B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Recomendação Personalizada:</w:t>
      </w:r>
      <w:r w:rsidRPr="001419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Com o uso do Hive para consultar grandes conjuntos de dados (Big Data), a Netflix conseguiu aprimorar seu algoritmo de recomendação, garantindo que cerca de 80% do conteúdo consumido fosse influenciado por sugestões personalizadas, mantendo o usuário engajado.</w:t>
      </w:r>
    </w:p>
    <w:p w:rsidR="001419BD" w:rsidRPr="001419BD" w:rsidRDefault="001419BD" w:rsidP="001419BD">
      <w:pPr>
        <w:numPr>
          <w:ilvl w:val="0"/>
          <w:numId w:val="1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1419B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Otimização da Infraestrutura:</w:t>
      </w:r>
      <w:r w:rsidRPr="001419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Hive, construído sobre o Hadoop/S3, permitiu que engenheiros analisassem de forma eficiente o comportamento do usuário para otimizar o streaming e a qualidade da imagem, mesmo em diferentes dispositivos e países.</w:t>
      </w:r>
    </w:p>
    <w:p w:rsidR="001419BD" w:rsidRPr="001419BD" w:rsidRDefault="001419BD" w:rsidP="001419BD">
      <w:pPr>
        <w:numPr>
          <w:ilvl w:val="0"/>
          <w:numId w:val="1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19B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Marketing e Capas Personalizadas:</w:t>
      </w:r>
      <w:r w:rsidRPr="001419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A Netflix utilizou dados armazenados no Hive para selecionar a capa mais atraente para cada usuário, aumentando a probabilidade de cliques e visualizações. </w:t>
      </w:r>
    </w:p>
    <w:p w:rsidR="001419BD" w:rsidRDefault="001419BD" w:rsidP="001419B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1419B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 Evolução para o Apache Iceberg</w:t>
      </w:r>
      <w:r w:rsidRPr="001419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br/>
        <w:t>Apesar de ter sido central no crescimento, a Netflix encontrou limitações no Hive (como a falta de transações atômicas e desafios de consistência em altíssima escala). Isso levou os engenheiros da Netflix a criarem o </w:t>
      </w:r>
      <w:r w:rsidRPr="001419B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Apache Iceberg</w:t>
      </w:r>
      <w:r w:rsidRPr="001419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, que </w:t>
      </w:r>
      <w:r w:rsidRPr="001419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lastRenderedPageBreak/>
        <w:t>substituiu o formato de tabela do Hive para garantir maior confiabilidade e desempenho, aproveitando a arquitetura que o Hive ajudou a construir. </w:t>
      </w:r>
    </w:p>
    <w:p w:rsidR="001419BD" w:rsidRDefault="001419BD" w:rsidP="001419B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</w:p>
    <w:p w:rsidR="00804A6A" w:rsidRDefault="00804A6A" w:rsidP="00804A6A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0A0A0A"/>
          <w:sz w:val="72"/>
          <w:szCs w:val="72"/>
          <w:lang w:eastAsia="pt-BR"/>
        </w:rPr>
      </w:pPr>
      <w:r w:rsidRPr="00804A6A">
        <w:rPr>
          <w:rFonts w:ascii="Arial" w:eastAsia="Times New Roman" w:hAnsi="Arial" w:cs="Arial"/>
          <w:b/>
          <w:color w:val="0A0A0A"/>
          <w:sz w:val="72"/>
          <w:szCs w:val="72"/>
          <w:lang w:eastAsia="pt-BR"/>
        </w:rPr>
        <w:t>FACEBOOK</w:t>
      </w:r>
    </w:p>
    <w:p w:rsidR="00804A6A" w:rsidRPr="00804A6A" w:rsidRDefault="00804A6A" w:rsidP="00804A6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804A6A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O Apache Hive foi fundamental para o crescimento do Facebook (agora Meta) ao resolver a incapacidade das ferramentas tradicionais de lidar com o volume massivo de dados gerado pela rede social. Desenvolvido internamente no Facebook e posteriormente doado à Apache Software Foundation, o Hive permitiu que engenheiros e analistas consultassem petabytes de dados usando uma linguagem familiar, o SQL, sem precisar escrever códigos complexos de MapReduce. </w:t>
      </w:r>
    </w:p>
    <w:p w:rsidR="00804A6A" w:rsidRPr="00804A6A" w:rsidRDefault="00804A6A" w:rsidP="00804A6A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04A6A" w:rsidRPr="00804A6A" w:rsidRDefault="00804A6A" w:rsidP="00804A6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804A6A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Aqui está como o Apache Hive ajudou o Facebook a se tornar uma gigante:</w:t>
      </w:r>
    </w:p>
    <w:p w:rsidR="00804A6A" w:rsidRPr="00804A6A" w:rsidRDefault="00804A6A" w:rsidP="00804A6A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804A6A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Democratização dos Dados (SQL no Hadoop):</w:t>
      </w:r>
      <w:r w:rsidRPr="00804A6A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Antes do Hive, o processamento de dados no Hadoop exigia conhecimento avançado em Java/MapReduce. O Hive introduziu o </w:t>
      </w:r>
      <w:r w:rsidRPr="00804A6A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HiveQL</w:t>
      </w:r>
      <w:r w:rsidRPr="00804A6A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(SQL-like), permitindo que analistas de negócios, cientistas de dados e engenheiros utilizassem seus conhecimentos de SQL para interrogar o "data warehouse" do Facebook.</w:t>
      </w:r>
    </w:p>
    <w:p w:rsidR="00804A6A" w:rsidRPr="00804A6A" w:rsidRDefault="00804A6A" w:rsidP="00804A6A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804A6A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Escalabilidade Massiva (Data Warehousing):</w:t>
      </w:r>
      <w:r w:rsidRPr="00804A6A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À medida que o Facebook crescia, as soluções de banco de dados tradicionais (como Oracle) falhavam. O Hive foi construído sobre o Hadoop Distributed File System (HDFS), o que permitiu ao Facebook armazenar e gerenciar centenas de petabytes de dados (historicamente chegando a mais de 300 PB) de forma eficiente e de baixo custo.</w:t>
      </w:r>
    </w:p>
    <w:p w:rsidR="00804A6A" w:rsidRPr="00804A6A" w:rsidRDefault="00804A6A" w:rsidP="00804A6A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804A6A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Decisões Baseadas em Dados (Data-Driven):</w:t>
      </w:r>
      <w:r w:rsidRPr="00804A6A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Com o Hive, o Facebook conseguiu realizar análises </w:t>
      </w:r>
      <w:r w:rsidRPr="00804A6A">
        <w:rPr>
          <w:rFonts w:ascii="Arial" w:eastAsia="Times New Roman" w:hAnsi="Arial" w:cs="Arial"/>
          <w:i/>
          <w:iCs/>
          <w:color w:val="0A0A0A"/>
          <w:sz w:val="24"/>
          <w:szCs w:val="24"/>
          <w:lang w:eastAsia="pt-BR"/>
        </w:rPr>
        <w:t>ad-hoc</w:t>
      </w:r>
      <w:r w:rsidRPr="00804A6A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rapidamente. Isso facilitou o entendimento de comportamentos dos usuários, a otimização de algoritmos de recomendação (como "pessoas que você talvez conheça") e a melhoria do engajamento na plataforma.</w:t>
      </w:r>
    </w:p>
    <w:p w:rsidR="00804A6A" w:rsidRPr="00804A6A" w:rsidRDefault="00804A6A" w:rsidP="00804A6A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804A6A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Eficiência na Monetização (Anúncios):</w:t>
      </w:r>
      <w:r w:rsidRPr="00804A6A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A análise de dados de publicidade e o desempenho de anúncios foram aprimorados com o uso do Hive. Ele permitiu que a equipe de engenharia analise dados de anúncios quase em tempo real, impulsionando a receita, que é o principal motor de crescimento da empresa.</w:t>
      </w:r>
    </w:p>
    <w:p w:rsidR="00804A6A" w:rsidRPr="00804A6A" w:rsidRDefault="00804A6A" w:rsidP="00804A6A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4A6A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Processamento Eficiente de Logs:</w:t>
      </w:r>
      <w:r w:rsidRPr="00804A6A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Hive foi concebido para transformar grandes volumes de logs de usuários em tabelas estruturadas, o que facilitou a estruturação de dados não estruturados gerados diariamente. </w:t>
      </w:r>
    </w:p>
    <w:p w:rsidR="00804A6A" w:rsidRPr="00804A6A" w:rsidRDefault="00804A6A" w:rsidP="00804A6A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04A6A" w:rsidRPr="00804A6A" w:rsidRDefault="00804A6A" w:rsidP="00804A6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</w:p>
    <w:p w:rsidR="00804A6A" w:rsidRPr="00804A6A" w:rsidRDefault="00804A6A" w:rsidP="00804A6A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color w:val="0A0A0A"/>
          <w:sz w:val="24"/>
          <w:szCs w:val="24"/>
          <w:lang w:eastAsia="pt-BR"/>
        </w:rPr>
      </w:pPr>
    </w:p>
    <w:p w:rsidR="00804A6A" w:rsidRDefault="00804A6A" w:rsidP="00804A6A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0A0A0A"/>
          <w:sz w:val="72"/>
          <w:szCs w:val="72"/>
          <w:lang w:eastAsia="pt-BR"/>
        </w:rPr>
      </w:pPr>
      <w:r>
        <w:rPr>
          <w:rFonts w:ascii="Arial" w:eastAsia="Times New Roman" w:hAnsi="Arial" w:cs="Arial"/>
          <w:b/>
          <w:color w:val="0A0A0A"/>
          <w:sz w:val="72"/>
          <w:szCs w:val="72"/>
          <w:lang w:eastAsia="pt-BR"/>
        </w:rPr>
        <w:t>AMAZON</w:t>
      </w:r>
    </w:p>
    <w:p w:rsidR="00804A6A" w:rsidRPr="00804A6A" w:rsidRDefault="00804A6A" w:rsidP="00804A6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804A6A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Apache Hive ajudou a Amazon a se tornar uma gigante do comércio eletrônico e da tecnologia ao permitir a análise de </w:t>
      </w:r>
      <w:r w:rsidRPr="00804A6A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petabytes de dados</w:t>
      </w:r>
      <w:r w:rsidRPr="00804A6A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(big data) de forma eficiente, escalável e com custo reduzido, utilizando SQL em vez de códigos complexos MapReduce. O Hive é parte fundamental do </w:t>
      </w:r>
      <w:r w:rsidRPr="00804A6A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Amazon EMR</w:t>
      </w:r>
      <w:r w:rsidRPr="00804A6A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(Elastic MapReduce) na AWS, facilitando a criação de Data Lakes e a tomada de decisões baseada em dados. </w:t>
      </w:r>
    </w:p>
    <w:p w:rsidR="00804A6A" w:rsidRPr="00804A6A" w:rsidRDefault="00804A6A" w:rsidP="00804A6A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04A6A" w:rsidRPr="00804A6A" w:rsidRDefault="00804A6A" w:rsidP="00804A6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804A6A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Principais formas como o Hive ajudou a Amazon:</w:t>
      </w:r>
    </w:p>
    <w:p w:rsidR="00804A6A" w:rsidRPr="00804A6A" w:rsidRDefault="00804A6A" w:rsidP="00804A6A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804A6A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Processamento de Big Data com SQL:</w:t>
      </w:r>
      <w:r w:rsidRPr="00804A6A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Hive permitiu que analistas e engenheiros da Amazon utilizassem o HiveQL (similar ao SQL) para consultar dados estruturados e semiestruturados no ecossistema Hadoop, tornando o Big Data acessível a uma equipe mais ampla.</w:t>
      </w:r>
    </w:p>
    <w:p w:rsidR="00804A6A" w:rsidRPr="00804A6A" w:rsidRDefault="00804A6A" w:rsidP="00804A6A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804A6A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Gestão de Dados em Escala (Data Lake):</w:t>
      </w:r>
      <w:r w:rsidRPr="00804A6A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Integrado ao Amazon S3 e EMR, o Hive funciona como uma estrutura de data warehouse, organizando grandes volumes de dados (armazenamento e processamento) necessários para as operações diárias, como a rastreamento de estoques.</w:t>
      </w:r>
    </w:p>
    <w:p w:rsidR="00804A6A" w:rsidRPr="00804A6A" w:rsidRDefault="00804A6A" w:rsidP="00804A6A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804A6A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Otimização de Custos e Desempenho:</w:t>
      </w:r>
      <w:r w:rsidRPr="00804A6A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Hive suporta particionamento e bucketing, recursos que aceleram o tempo de consulta ao escanear apenas subconjuntos relevantes de dados, reduzindo os custos de processamento no EMR.</w:t>
      </w:r>
    </w:p>
    <w:p w:rsidR="00804A6A" w:rsidRPr="00804A6A" w:rsidRDefault="00804A6A" w:rsidP="00804A6A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804A6A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Integração com AWS:</w:t>
      </w:r>
      <w:r w:rsidRPr="00804A6A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Hive é nativamente suportado no Amazon EMR, permitindo a criação rápida de clusters gerenciados e a integração com outros serviços como o AWS Glue Data Catalog para metadados.</w:t>
      </w:r>
    </w:p>
    <w:p w:rsidR="00E06C20" w:rsidRDefault="00E06C20" w:rsidP="00E06C20">
      <w:pPr>
        <w:shd w:val="clear" w:color="auto" w:fill="FFFFFF"/>
        <w:spacing w:after="180" w:line="360" w:lineRule="atLeast"/>
        <w:jc w:val="center"/>
        <w:rPr>
          <w:rFonts w:ascii="Arial" w:eastAsia="Times New Roman" w:hAnsi="Arial" w:cs="Arial"/>
          <w:b/>
          <w:bCs/>
          <w:color w:val="0A0A0A"/>
          <w:sz w:val="72"/>
          <w:szCs w:val="72"/>
          <w:lang w:eastAsia="pt-BR"/>
        </w:rPr>
      </w:pPr>
      <w:r w:rsidRPr="00E06C20">
        <w:rPr>
          <w:rFonts w:ascii="Arial" w:eastAsia="Times New Roman" w:hAnsi="Arial" w:cs="Arial"/>
          <w:b/>
          <w:bCs/>
          <w:color w:val="0A0A0A"/>
          <w:sz w:val="72"/>
          <w:szCs w:val="72"/>
          <w:lang w:eastAsia="pt-BR"/>
        </w:rPr>
        <w:t>BANCO ITAÚ</w:t>
      </w:r>
    </w:p>
    <w:p w:rsidR="00E06C20" w:rsidRPr="00E06C20" w:rsidRDefault="00E06C20" w:rsidP="00E06C2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E06C20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O Apache Hive desempenhou um papel fundamental na transformação digital e de dados do Banco Itaú, permitindo que a instituição financeira gerenciasse e analisasse </w:t>
      </w:r>
      <w:r w:rsidRPr="00E06C20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petabytes de dados</w:t>
      </w:r>
      <w:r w:rsidRPr="00E06C20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de forma eficiente. O Hive atuou como um "Data Warehouse" sobre o ecossistema Hadoop, facilitando o uso de consultas SQL em Big Data. </w:t>
      </w:r>
    </w:p>
    <w:p w:rsidR="00E06C20" w:rsidRPr="00E06C20" w:rsidRDefault="00E06C20" w:rsidP="00E06C2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06C20" w:rsidRDefault="00E06C20" w:rsidP="00E06C2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</w:p>
    <w:p w:rsidR="00E06C20" w:rsidRPr="00E06C20" w:rsidRDefault="00E06C20" w:rsidP="00E06C2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E06C20">
        <w:rPr>
          <w:rFonts w:ascii="Arial" w:eastAsia="Times New Roman" w:hAnsi="Arial" w:cs="Arial"/>
          <w:color w:val="0A0A0A"/>
          <w:sz w:val="24"/>
          <w:szCs w:val="24"/>
          <w:lang w:eastAsia="pt-BR"/>
        </w:rPr>
        <w:lastRenderedPageBreak/>
        <w:t>Veja como o Apache Hive ajudou o Itaú a se destacar:</w:t>
      </w:r>
    </w:p>
    <w:p w:rsidR="00E06C20" w:rsidRPr="00E06C20" w:rsidRDefault="00E06C20" w:rsidP="00E06C20">
      <w:pPr>
        <w:numPr>
          <w:ilvl w:val="0"/>
          <w:numId w:val="1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E06C20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Democratização dos Dados e Agilidade:</w:t>
      </w:r>
      <w:r w:rsidRPr="00E06C20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Antes da modernização, os cientistas de dados do Itaú esperavam até 6 meses para obter recursos. Com ferramentas como o Hive, o banco pôde descentralizar o acesso aos dados, permitindo que analistas e engenheiros de dados utilizassem SQL (via HiveQL) para consultar grandes volumes de dados sem depender de equipes especializadas em programação complexa (MapReduce).</w:t>
      </w:r>
    </w:p>
    <w:p w:rsidR="00E06C20" w:rsidRPr="00E06C20" w:rsidRDefault="00E06C20" w:rsidP="00E06C20">
      <w:pPr>
        <w:numPr>
          <w:ilvl w:val="0"/>
          <w:numId w:val="1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E06C20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Análise de Big Data (Volume, Velocidade, Variedade):</w:t>
      </w:r>
      <w:r w:rsidRPr="00E06C20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Hive permitiu que o banco tratasse dados que, devido à sua complexidade e escala, seriam descartados. Isso é crucial para o "Data Lake" do banco, permitindo análise de dados históricos e comportamentais para personalizar serviços.</w:t>
      </w:r>
    </w:p>
    <w:p w:rsidR="00E06C20" w:rsidRPr="00E06C20" w:rsidRDefault="00E06C20" w:rsidP="00E06C20">
      <w:pPr>
        <w:numPr>
          <w:ilvl w:val="0"/>
          <w:numId w:val="1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E06C20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Apoio à Transição para Nuvem (AWS):</w:t>
      </w:r>
      <w:r w:rsidRPr="00E06C20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Como parte da estratégia de migrar 60% dos sistemas para a nuvem AWS até 2024, o Hive funcionou em conjunto com outras tecnologias para suportar a infraestrutura de dados moderna do banco. O uso do Hive facilitou a transição de um Data Lake centralizado para uma arquitetura de dados mais moderna.</w:t>
      </w:r>
    </w:p>
    <w:p w:rsidR="00E06C20" w:rsidRPr="00E06C20" w:rsidRDefault="00E06C20" w:rsidP="00E06C20">
      <w:pPr>
        <w:numPr>
          <w:ilvl w:val="0"/>
          <w:numId w:val="1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E06C20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Melhoria na Tomada de Decisão:</w:t>
      </w:r>
      <w:r w:rsidRPr="00E06C20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Ao usar Hive para processar grandes volumes de dados, o Itaú aumentou a velocidade e a eficiência dos negócios, permitindo decisões baseadas em dados (data-driven) mais rápidas.</w:t>
      </w:r>
    </w:p>
    <w:p w:rsidR="00E06C20" w:rsidRPr="00E06C20" w:rsidRDefault="00E06C20" w:rsidP="00E06C20">
      <w:pPr>
        <w:numPr>
          <w:ilvl w:val="0"/>
          <w:numId w:val="1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E06C20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Integração com ecossistema Spark/Hadoop:</w:t>
      </w:r>
      <w:r w:rsidRPr="00E06C20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Hive no Itaú foi utilizado não apenas como armazenamento, mas em conjunto com motores de computação de alta velocidade, como Spark e Tez, otimizando o processamento de consultas complexas. </w:t>
      </w:r>
    </w:p>
    <w:p w:rsidR="001419BD" w:rsidRPr="001419BD" w:rsidRDefault="00E06C20" w:rsidP="00E06C20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color w:val="0A0A0A"/>
          <w:sz w:val="72"/>
          <w:szCs w:val="72"/>
          <w:lang w:eastAsia="pt-BR"/>
        </w:rPr>
      </w:pPr>
      <w:r>
        <w:rPr>
          <w:rFonts w:ascii="Arial" w:eastAsia="Times New Roman" w:hAnsi="Arial" w:cs="Arial"/>
          <w:b/>
          <w:color w:val="0A0A0A"/>
          <w:sz w:val="24"/>
          <w:szCs w:val="24"/>
          <w:lang w:eastAsia="pt-BR"/>
        </w:rPr>
        <w:t xml:space="preserve">                  </w:t>
      </w:r>
      <w:r w:rsidR="001419BD" w:rsidRPr="001419BD">
        <w:rPr>
          <w:rFonts w:ascii="Arial" w:eastAsia="Times New Roman" w:hAnsi="Arial" w:cs="Arial"/>
          <w:b/>
          <w:color w:val="0A0A0A"/>
          <w:sz w:val="72"/>
          <w:szCs w:val="72"/>
          <w:lang w:eastAsia="pt-BR"/>
        </w:rPr>
        <w:t>VANTAGENS E</w:t>
      </w:r>
    </w:p>
    <w:p w:rsidR="001419BD" w:rsidRDefault="00E06C20" w:rsidP="001419BD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color w:val="0A0A0A"/>
          <w:sz w:val="72"/>
          <w:szCs w:val="72"/>
          <w:lang w:eastAsia="pt-BR"/>
        </w:rPr>
      </w:pPr>
      <w:r>
        <w:rPr>
          <w:rFonts w:ascii="Arial" w:eastAsia="Times New Roman" w:hAnsi="Arial" w:cs="Arial"/>
          <w:b/>
          <w:color w:val="0A0A0A"/>
          <w:sz w:val="72"/>
          <w:szCs w:val="72"/>
          <w:lang w:eastAsia="pt-BR"/>
        </w:rPr>
        <w:t xml:space="preserve">    </w:t>
      </w:r>
      <w:r w:rsidR="001419BD" w:rsidRPr="001419BD">
        <w:rPr>
          <w:rFonts w:ascii="Arial" w:eastAsia="Times New Roman" w:hAnsi="Arial" w:cs="Arial"/>
          <w:b/>
          <w:color w:val="0A0A0A"/>
          <w:sz w:val="72"/>
          <w:szCs w:val="72"/>
          <w:lang w:eastAsia="pt-BR"/>
        </w:rPr>
        <w:t xml:space="preserve"> DESVANTAGENS</w:t>
      </w:r>
    </w:p>
    <w:p w:rsidR="00E06C20" w:rsidRDefault="00E06C20" w:rsidP="001419BD">
      <w:pPr>
        <w:spacing w:after="0" w:line="420" w:lineRule="atLeast"/>
        <w:rPr>
          <w:rFonts w:ascii="Arial" w:eastAsia="Times New Roman" w:hAnsi="Arial" w:cs="Arial"/>
          <w:b/>
          <w:color w:val="0A0A0A"/>
          <w:sz w:val="72"/>
          <w:szCs w:val="72"/>
          <w:lang w:eastAsia="pt-BR"/>
        </w:rPr>
      </w:pPr>
    </w:p>
    <w:p w:rsidR="0084080D" w:rsidRPr="00804A6A" w:rsidRDefault="001419BD" w:rsidP="001419BD">
      <w:pPr>
        <w:spacing w:after="0" w:line="420" w:lineRule="atLeast"/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</w:pPr>
      <w:r w:rsidRPr="00804A6A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Vantagens do Apache Hive</w:t>
      </w:r>
      <w:r w:rsidR="00950FF9" w:rsidRPr="00804A6A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:</w:t>
      </w:r>
    </w:p>
    <w:p w:rsidR="001419BD" w:rsidRPr="00804A6A" w:rsidRDefault="001419BD" w:rsidP="001419BD">
      <w:pPr>
        <w:numPr>
          <w:ilvl w:val="0"/>
          <w:numId w:val="11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804A6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Familiaridade com SQL:</w:t>
      </w:r>
      <w:r w:rsidRPr="00804A6A">
        <w:rPr>
          <w:rFonts w:ascii="Arial" w:eastAsia="Times New Roman" w:hAnsi="Arial" w:cs="Arial"/>
          <w:sz w:val="24"/>
          <w:szCs w:val="24"/>
          <w:lang w:eastAsia="pt-BR"/>
        </w:rPr>
        <w:t> Permite que usuários familiarizados com SQL analisem grandes conjuntos de dados sem precisar escrever código MapReduce complexo.</w:t>
      </w:r>
    </w:p>
    <w:p w:rsidR="001419BD" w:rsidRPr="00804A6A" w:rsidRDefault="001419BD" w:rsidP="001419BD">
      <w:pPr>
        <w:numPr>
          <w:ilvl w:val="0"/>
          <w:numId w:val="11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804A6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Escalabilidade e Desempenho em Batch:</w:t>
      </w:r>
      <w:r w:rsidRPr="00804A6A">
        <w:rPr>
          <w:rFonts w:ascii="Arial" w:eastAsia="Times New Roman" w:hAnsi="Arial" w:cs="Arial"/>
          <w:sz w:val="24"/>
          <w:szCs w:val="24"/>
          <w:lang w:eastAsia="pt-BR"/>
        </w:rPr>
        <w:t> Projetado para lidar com petabytes de dados, distribuindo a carga de trabalho no cluster Hadoop.</w:t>
      </w:r>
    </w:p>
    <w:p w:rsidR="001419BD" w:rsidRPr="00804A6A" w:rsidRDefault="001419BD" w:rsidP="001419BD">
      <w:pPr>
        <w:numPr>
          <w:ilvl w:val="0"/>
          <w:numId w:val="11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804A6A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Flexibilidade (Schema-on-Read):</w:t>
      </w:r>
      <w:r w:rsidRPr="00804A6A">
        <w:rPr>
          <w:rFonts w:ascii="Arial" w:eastAsia="Times New Roman" w:hAnsi="Arial" w:cs="Arial"/>
          <w:sz w:val="24"/>
          <w:szCs w:val="24"/>
          <w:lang w:eastAsia="pt-BR"/>
        </w:rPr>
        <w:t> O esquema é aplicado na leitura, não na gravação, facilitando o carregamento rápido de dados não estruturados ou semiestruturados.</w:t>
      </w:r>
    </w:p>
    <w:p w:rsidR="001419BD" w:rsidRPr="00804A6A" w:rsidRDefault="001419BD" w:rsidP="001419BD">
      <w:pPr>
        <w:numPr>
          <w:ilvl w:val="0"/>
          <w:numId w:val="11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804A6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Integração com Ecossistema:</w:t>
      </w:r>
      <w:r w:rsidRPr="00804A6A">
        <w:rPr>
          <w:rFonts w:ascii="Arial" w:eastAsia="Times New Roman" w:hAnsi="Arial" w:cs="Arial"/>
          <w:sz w:val="24"/>
          <w:szCs w:val="24"/>
          <w:lang w:eastAsia="pt-BR"/>
        </w:rPr>
        <w:t> Integra-se bem com Hadoop, Spark e ferramentas de BI.</w:t>
      </w:r>
    </w:p>
    <w:p w:rsidR="004F28C8" w:rsidRPr="00804A6A" w:rsidRDefault="001419BD" w:rsidP="004F28C8">
      <w:pPr>
        <w:numPr>
          <w:ilvl w:val="0"/>
          <w:numId w:val="11"/>
        </w:numPr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4A6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Suporte a ACID:</w:t>
      </w:r>
      <w:r w:rsidRPr="00804A6A">
        <w:rPr>
          <w:rFonts w:ascii="Arial" w:eastAsia="Times New Roman" w:hAnsi="Arial" w:cs="Arial"/>
          <w:sz w:val="24"/>
          <w:szCs w:val="24"/>
          <w:lang w:eastAsia="pt-BR"/>
        </w:rPr>
        <w:t> As versões mais recentes suportam transações ACID (inserção, atualização, exclusão). </w:t>
      </w:r>
    </w:p>
    <w:p w:rsidR="004F28C8" w:rsidRPr="00804A6A" w:rsidRDefault="001419BD" w:rsidP="004F28C8">
      <w:pPr>
        <w:numPr>
          <w:ilvl w:val="0"/>
          <w:numId w:val="11"/>
        </w:numPr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4A6A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Desvantagens do Apache Hive</w:t>
      </w:r>
      <w:r w:rsidR="00950FF9" w:rsidRPr="00804A6A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:</w:t>
      </w:r>
    </w:p>
    <w:p w:rsidR="001419BD" w:rsidRPr="00804A6A" w:rsidRDefault="001419BD" w:rsidP="004F28C8">
      <w:pPr>
        <w:numPr>
          <w:ilvl w:val="0"/>
          <w:numId w:val="11"/>
        </w:numPr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4A6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Alta Latência (Não é Real-Time):</w:t>
      </w:r>
      <w:r w:rsidRPr="00804A6A">
        <w:rPr>
          <w:rFonts w:ascii="Arial" w:eastAsia="Times New Roman" w:hAnsi="Arial" w:cs="Arial"/>
          <w:sz w:val="24"/>
          <w:szCs w:val="24"/>
          <w:lang w:eastAsia="pt-BR"/>
        </w:rPr>
        <w:t> Devido à sua arquitetura baseada no MapReduce, não é adequado para consultas interativas ou aplicações em tempo real.</w:t>
      </w:r>
    </w:p>
    <w:p w:rsidR="001419BD" w:rsidRPr="00804A6A" w:rsidRDefault="001419BD" w:rsidP="001419BD">
      <w:pPr>
        <w:numPr>
          <w:ilvl w:val="0"/>
          <w:numId w:val="12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804A6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Desempenho Inferior:</w:t>
      </w:r>
      <w:r w:rsidRPr="00804A6A">
        <w:rPr>
          <w:rFonts w:ascii="Arial" w:eastAsia="Times New Roman" w:hAnsi="Arial" w:cs="Arial"/>
          <w:sz w:val="24"/>
          <w:szCs w:val="24"/>
          <w:lang w:eastAsia="pt-BR"/>
        </w:rPr>
        <w:t> Mais lento que bancos de dados modernos de SQL distribuído (como Impala ou Presto).</w:t>
      </w:r>
    </w:p>
    <w:p w:rsidR="001419BD" w:rsidRPr="00804A6A" w:rsidRDefault="001419BD" w:rsidP="004F28C8">
      <w:pPr>
        <w:numPr>
          <w:ilvl w:val="0"/>
          <w:numId w:val="12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804A6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Complexidade no Gerenciamento:</w:t>
      </w:r>
      <w:r w:rsidRPr="00804A6A">
        <w:rPr>
          <w:rFonts w:ascii="Arial" w:eastAsia="Times New Roman" w:hAnsi="Arial" w:cs="Arial"/>
          <w:sz w:val="24"/>
          <w:szCs w:val="24"/>
          <w:lang w:eastAsia="pt-BR"/>
        </w:rPr>
        <w:t> O particionamento excessivo pode levar à criação de muitos arquivos pequenos, prejudicando o desempenho.</w:t>
      </w:r>
    </w:p>
    <w:p w:rsidR="00C2175F" w:rsidRPr="00804A6A" w:rsidRDefault="004F28C8" w:rsidP="00C2175F">
      <w:pPr>
        <w:numPr>
          <w:ilvl w:val="0"/>
          <w:numId w:val="12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804A6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Limitado a cargas OLAP:</w:t>
      </w:r>
      <w:r w:rsidRPr="00804A6A">
        <w:rPr>
          <w:rFonts w:ascii="Arial" w:eastAsia="Times New Roman" w:hAnsi="Arial" w:cs="Arial"/>
          <w:sz w:val="24"/>
          <w:szCs w:val="24"/>
          <w:lang w:eastAsia="pt-BR"/>
        </w:rPr>
        <w:t> O Hive é focado em processamento analítico, não em transações freque</w:t>
      </w:r>
      <w:r w:rsidR="00C2175F" w:rsidRPr="00804A6A">
        <w:rPr>
          <w:rFonts w:ascii="Arial" w:eastAsia="Times New Roman" w:hAnsi="Arial" w:cs="Arial"/>
          <w:sz w:val="24"/>
          <w:szCs w:val="24"/>
          <w:lang w:eastAsia="pt-BR"/>
        </w:rPr>
        <w:t>ntes de leitura/gravação (OLTP)</w:t>
      </w:r>
    </w:p>
    <w:p w:rsidR="00C2175F" w:rsidRDefault="00C2175F" w:rsidP="00C2175F">
      <w:pPr>
        <w:shd w:val="clear" w:color="auto" w:fill="FFFFFF"/>
        <w:spacing w:after="0" w:line="420" w:lineRule="atLeast"/>
        <w:rPr>
          <w:rFonts w:ascii="Arial" w:eastAsia="Times New Roman" w:hAnsi="Arial" w:cs="Arial"/>
          <w:lang w:eastAsia="pt-BR"/>
        </w:rPr>
      </w:pPr>
    </w:p>
    <w:p w:rsidR="00C2175F" w:rsidRDefault="00C2175F" w:rsidP="00C2175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96"/>
          <w:szCs w:val="96"/>
          <w:lang w:eastAsia="pt-BR"/>
        </w:rPr>
      </w:pPr>
    </w:p>
    <w:p w:rsidR="00C2175F" w:rsidRPr="00C2175F" w:rsidRDefault="00C2175F" w:rsidP="00804A6A">
      <w:pPr>
        <w:shd w:val="clear" w:color="auto" w:fill="FFFFFF"/>
        <w:spacing w:after="0" w:line="420" w:lineRule="atLeast"/>
        <w:jc w:val="center"/>
        <w:rPr>
          <w:rFonts w:ascii="Arial" w:eastAsia="Times New Roman" w:hAnsi="Arial" w:cs="Arial"/>
          <w:b/>
          <w:bCs/>
          <w:color w:val="001D35"/>
          <w:sz w:val="72"/>
          <w:szCs w:val="72"/>
          <w:lang w:eastAsia="pt-BR"/>
        </w:rPr>
      </w:pPr>
      <w:r w:rsidRPr="00C2175F">
        <w:rPr>
          <w:rFonts w:ascii="Arial" w:eastAsia="Times New Roman" w:hAnsi="Arial" w:cs="Arial"/>
          <w:b/>
          <w:bCs/>
          <w:color w:val="001D35"/>
          <w:sz w:val="72"/>
          <w:szCs w:val="72"/>
          <w:lang w:eastAsia="pt-BR"/>
        </w:rPr>
        <w:t>Vantagens (Ocultas ou Subestimadas)</w:t>
      </w:r>
    </w:p>
    <w:p w:rsidR="00C2175F" w:rsidRPr="00C2175F" w:rsidRDefault="00C2175F" w:rsidP="00C2175F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2175F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Esquema na Leitura (</w:t>
      </w:r>
      <w:r w:rsidRPr="00C2175F">
        <w:rPr>
          <w:rFonts w:ascii="Arial" w:eastAsia="Times New Roman" w:hAnsi="Arial" w:cs="Arial"/>
          <w:b/>
          <w:bCs/>
          <w:i/>
          <w:iCs/>
          <w:color w:val="0A0A0A"/>
          <w:sz w:val="24"/>
          <w:szCs w:val="24"/>
          <w:lang w:eastAsia="pt-BR"/>
        </w:rPr>
        <w:t>Schema on Read</w:t>
      </w:r>
      <w:r w:rsidRPr="00C2175F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) Flexível:</w:t>
      </w:r>
      <w:r w:rsidRPr="00C2175F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Diferente de bancos relacionais (SQL) que exigem estrutura definida para inserir dados, o Hive permite "jogar" dados brutos (logs, JSON, CSV) no HDFS e definir a estrutura na hora da consulta. Isso é crucial para dados não estruturados que mudam frequentemente.</w:t>
      </w:r>
    </w:p>
    <w:p w:rsidR="00C2175F" w:rsidRPr="00C2175F" w:rsidRDefault="00C2175F" w:rsidP="00C2175F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2175F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Armazenamento em Formatos Colunares (ORC/Parquet):</w:t>
      </w:r>
      <w:r w:rsidRPr="00C2175F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Hive brilha com formatos colunares. Ao usar ORC (Optimized Row Columnar), o Hive reduz drasticamente o I/O de leitura, lendo apenas as colunas necessárias e aplicando compressão eficiente, o que reduz custos de armazenamento.</w:t>
      </w:r>
    </w:p>
    <w:p w:rsidR="00C2175F" w:rsidRPr="00C2175F" w:rsidRDefault="00C2175F" w:rsidP="00C2175F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2175F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lastRenderedPageBreak/>
        <w:t>Particionamento e "Bucketing" (Organização Física):</w:t>
      </w:r>
      <w:r w:rsidRPr="00C2175F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Mais que um banco, o Hive organiza dados como diretórios no HDFS. O uso correto de partições (ex: por data) e </w:t>
      </w:r>
      <w:r w:rsidRPr="00C2175F">
        <w:rPr>
          <w:rFonts w:ascii="Arial" w:eastAsia="Times New Roman" w:hAnsi="Arial" w:cs="Arial"/>
          <w:i/>
          <w:iCs/>
          <w:color w:val="0A0A0A"/>
          <w:sz w:val="24"/>
          <w:szCs w:val="24"/>
          <w:lang w:eastAsia="pt-BR"/>
        </w:rPr>
        <w:t>bucketing</w:t>
      </w:r>
      <w:r w:rsidRPr="00C2175F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(distribuição baseada em hash) permite que consultas ignorem 90% dos dados desnecessários (</w:t>
      </w:r>
      <w:r w:rsidRPr="00C2175F">
        <w:rPr>
          <w:rFonts w:ascii="Arial" w:eastAsia="Times New Roman" w:hAnsi="Arial" w:cs="Arial"/>
          <w:i/>
          <w:iCs/>
          <w:color w:val="0A0A0A"/>
          <w:sz w:val="24"/>
          <w:szCs w:val="24"/>
          <w:lang w:eastAsia="pt-BR"/>
        </w:rPr>
        <w:t>partition pruning</w:t>
      </w:r>
      <w:r w:rsidRPr="00C2175F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), acelerando drasticamente consultas em grandes volumes.</w:t>
      </w:r>
    </w:p>
    <w:p w:rsidR="00C2175F" w:rsidRDefault="00C2175F" w:rsidP="00804A6A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175F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Compatibilidade com Motores Rápido (Tez/Spark):</w:t>
      </w:r>
      <w:r w:rsidRPr="00C2175F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Hive não depende apenas do MapReduce lento. Pode usar o Apache Tez ou Spark como motor de execução, reduzindo a latência para consultas analíticas mais rápidas. </w:t>
      </w:r>
    </w:p>
    <w:p w:rsidR="00804A6A" w:rsidRPr="00804A6A" w:rsidRDefault="00804A6A" w:rsidP="00804A6A">
      <w:pPr>
        <w:shd w:val="clear" w:color="auto" w:fill="FFFFFF"/>
        <w:spacing w:after="180" w:line="360" w:lineRule="atLeast"/>
        <w:ind w:left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2175F" w:rsidRPr="00C2175F" w:rsidRDefault="00C2175F" w:rsidP="00804A6A">
      <w:pPr>
        <w:shd w:val="clear" w:color="auto" w:fill="FFFFFF"/>
        <w:spacing w:after="0" w:line="420" w:lineRule="atLeast"/>
        <w:jc w:val="center"/>
        <w:rPr>
          <w:rFonts w:ascii="Arial" w:eastAsia="Times New Roman" w:hAnsi="Arial" w:cs="Arial"/>
          <w:b/>
          <w:bCs/>
          <w:color w:val="001D35"/>
          <w:sz w:val="72"/>
          <w:szCs w:val="72"/>
          <w:lang w:eastAsia="pt-BR"/>
        </w:rPr>
      </w:pPr>
      <w:r w:rsidRPr="00C2175F">
        <w:rPr>
          <w:rFonts w:ascii="Arial" w:eastAsia="Times New Roman" w:hAnsi="Arial" w:cs="Arial"/>
          <w:b/>
          <w:bCs/>
          <w:color w:val="001D35"/>
          <w:sz w:val="72"/>
          <w:szCs w:val="72"/>
          <w:lang w:eastAsia="pt-BR"/>
        </w:rPr>
        <w:t>Desvantagens (Críticas e Geralmente Ignoradas)</w:t>
      </w:r>
    </w:p>
    <w:p w:rsidR="00C2175F" w:rsidRPr="00C2175F" w:rsidRDefault="00C2175F" w:rsidP="00C2175F">
      <w:pPr>
        <w:pStyle w:val="SemEspaamento"/>
        <w:rPr>
          <w:lang w:eastAsia="pt-BR"/>
        </w:rPr>
      </w:pPr>
    </w:p>
    <w:p w:rsidR="00C2175F" w:rsidRPr="00C2175F" w:rsidRDefault="00C2175F" w:rsidP="00C2175F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2175F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O Problema dos "Arquivos Pequenos" (</w:t>
      </w:r>
      <w:r w:rsidRPr="00C2175F">
        <w:rPr>
          <w:rFonts w:ascii="Arial" w:eastAsia="Times New Roman" w:hAnsi="Arial" w:cs="Arial"/>
          <w:b/>
          <w:bCs/>
          <w:i/>
          <w:iCs/>
          <w:color w:val="0A0A0A"/>
          <w:sz w:val="24"/>
          <w:szCs w:val="24"/>
          <w:lang w:eastAsia="pt-BR"/>
        </w:rPr>
        <w:t>Small Files Problem</w:t>
      </w:r>
      <w:r w:rsidRPr="00C2175F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):</w:t>
      </w:r>
      <w:r w:rsidRPr="00C2175F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Esta é a principal causa de lentidão no Hive. Muitos arquivos pequenos no HDFS criam metadados excessivos no NameNode, fazendo o Hive gastar mais tempo iniciando tarefas (overhead) do que processando dados.</w:t>
      </w:r>
    </w:p>
    <w:p w:rsidR="00C2175F" w:rsidRPr="00C2175F" w:rsidRDefault="00C2175F" w:rsidP="00C2175F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2175F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Alta Latência (</w:t>
      </w:r>
      <w:r w:rsidRPr="00C2175F">
        <w:rPr>
          <w:rFonts w:ascii="Arial" w:eastAsia="Times New Roman" w:hAnsi="Arial" w:cs="Arial"/>
          <w:b/>
          <w:bCs/>
          <w:i/>
          <w:iCs/>
          <w:color w:val="0A0A0A"/>
          <w:sz w:val="24"/>
          <w:szCs w:val="24"/>
          <w:lang w:eastAsia="pt-BR"/>
        </w:rPr>
        <w:t>Batch Only</w:t>
      </w:r>
      <w:r w:rsidRPr="00C2175F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):</w:t>
      </w:r>
      <w:r w:rsidRPr="00C2175F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Hive é otimizado para OLAP (análise) e não OLTP (transações). Não espere respostas em milissegundos. Ele não é projetado para consultas interativas rápidas, mas sim para relatórios de longa duração.</w:t>
      </w:r>
    </w:p>
    <w:p w:rsidR="00C2175F" w:rsidRPr="00C2175F" w:rsidRDefault="00C2175F" w:rsidP="00C2175F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2175F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Complexidade no Gerenciamento de Metastore:</w:t>
      </w:r>
      <w:r w:rsidRPr="00C2175F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Hive depende de um </w:t>
      </w:r>
      <w:r w:rsidRPr="00C2175F">
        <w:rPr>
          <w:rFonts w:ascii="Arial" w:eastAsia="Times New Roman" w:hAnsi="Arial" w:cs="Arial"/>
          <w:i/>
          <w:iCs/>
          <w:color w:val="0A0A0A"/>
          <w:sz w:val="24"/>
          <w:szCs w:val="24"/>
          <w:lang w:eastAsia="pt-BR"/>
        </w:rPr>
        <w:t>metastore</w:t>
      </w:r>
      <w:r w:rsidRPr="00C2175F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(banco SQL) para guardar a estrutura das tabelas. Se esse banco estiver lento ou corrompido, todo o ambiente de Big Data para.</w:t>
      </w:r>
    </w:p>
    <w:p w:rsidR="00C2175F" w:rsidRPr="00C2175F" w:rsidRDefault="00C2175F" w:rsidP="00C2175F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2175F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As "Joins" Podem Derrubar o Cluster:</w:t>
      </w:r>
      <w:r w:rsidRPr="00C2175F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Joins entre tabelas grandes sem otimização (como o </w:t>
      </w:r>
      <w:r w:rsidRPr="00C2175F">
        <w:rPr>
          <w:rFonts w:ascii="Arial" w:eastAsia="Times New Roman" w:hAnsi="Arial" w:cs="Arial"/>
          <w:i/>
          <w:iCs/>
          <w:color w:val="0A0A0A"/>
          <w:sz w:val="24"/>
          <w:szCs w:val="24"/>
          <w:lang w:eastAsia="pt-BR"/>
        </w:rPr>
        <w:t>MapJoin</w:t>
      </w:r>
      <w:r w:rsidRPr="00C2175F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para tabelas pequenas) podem causar erros de memória (</w:t>
      </w:r>
      <w:r w:rsidRPr="00C2175F">
        <w:rPr>
          <w:rFonts w:ascii="Arial" w:eastAsia="Times New Roman" w:hAnsi="Arial" w:cs="Arial"/>
          <w:i/>
          <w:iCs/>
          <w:color w:val="0A0A0A"/>
          <w:sz w:val="24"/>
          <w:szCs w:val="24"/>
          <w:lang w:eastAsia="pt-BR"/>
        </w:rPr>
        <w:t>Out of Memory</w:t>
      </w:r>
      <w:r w:rsidRPr="00C2175F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) ou dados desbalanceados (</w:t>
      </w:r>
      <w:r w:rsidRPr="00C2175F">
        <w:rPr>
          <w:rFonts w:ascii="Arial" w:eastAsia="Times New Roman" w:hAnsi="Arial" w:cs="Arial"/>
          <w:i/>
          <w:iCs/>
          <w:color w:val="0A0A0A"/>
          <w:sz w:val="24"/>
          <w:szCs w:val="24"/>
          <w:lang w:eastAsia="pt-BR"/>
        </w:rPr>
        <w:t>data skew</w:t>
      </w:r>
      <w:r w:rsidRPr="00C2175F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), onde uma máquina faz todo o trabalho.</w:t>
      </w:r>
    </w:p>
    <w:p w:rsidR="00C2175F" w:rsidRPr="008C7E17" w:rsidRDefault="00C2175F" w:rsidP="00C2175F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175F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Atualizações ACID Imaturas:</w:t>
      </w:r>
      <w:r w:rsidRPr="00C2175F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Embora o Hive suporte ACID (transações) para UPDATEs e DELETEs, ele não é um banco transacional. O uso frequente dessas operações gera arquivos delta que exigem processos de "compactação" (compaction) constantes para manter a performance, aumentando a carga administrativa. </w:t>
      </w:r>
    </w:p>
    <w:p w:rsidR="00BC18B8" w:rsidRDefault="00BC18B8" w:rsidP="008C7E17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b/>
          <w:sz w:val="44"/>
          <w:szCs w:val="44"/>
          <w:lang w:eastAsia="pt-BR"/>
        </w:rPr>
      </w:pPr>
    </w:p>
    <w:p w:rsidR="00BC18B8" w:rsidRDefault="008C7E17" w:rsidP="008C7E17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b/>
          <w:sz w:val="44"/>
          <w:szCs w:val="44"/>
          <w:lang w:eastAsia="pt-BR"/>
        </w:rPr>
      </w:pPr>
      <w:r w:rsidRPr="00BC18B8">
        <w:rPr>
          <w:rFonts w:ascii="Times New Roman" w:eastAsia="Times New Roman" w:hAnsi="Times New Roman" w:cs="Times New Roman"/>
          <w:b/>
          <w:sz w:val="44"/>
          <w:szCs w:val="44"/>
          <w:lang w:eastAsia="pt-BR"/>
        </w:rPr>
        <w:lastRenderedPageBreak/>
        <w:t xml:space="preserve">Lucas Rodrigues Tarifa; </w:t>
      </w:r>
    </w:p>
    <w:p w:rsidR="00BC18B8" w:rsidRDefault="008C7E17" w:rsidP="008C7E17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b/>
          <w:sz w:val="44"/>
          <w:szCs w:val="44"/>
          <w:lang w:eastAsia="pt-BR"/>
        </w:rPr>
      </w:pPr>
      <w:r w:rsidRPr="00BC18B8">
        <w:rPr>
          <w:rFonts w:ascii="Times New Roman" w:eastAsia="Times New Roman" w:hAnsi="Times New Roman" w:cs="Times New Roman"/>
          <w:b/>
          <w:sz w:val="44"/>
          <w:szCs w:val="44"/>
          <w:lang w:eastAsia="pt-BR"/>
        </w:rPr>
        <w:t xml:space="preserve">Nicolas Domeneghetti Bertazzoni; </w:t>
      </w:r>
    </w:p>
    <w:p w:rsidR="00BC18B8" w:rsidRDefault="008C7E17" w:rsidP="008C7E17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b/>
          <w:sz w:val="44"/>
          <w:szCs w:val="44"/>
          <w:lang w:eastAsia="pt-BR"/>
        </w:rPr>
      </w:pPr>
      <w:r w:rsidRPr="00BC18B8">
        <w:rPr>
          <w:rFonts w:ascii="Times New Roman" w:eastAsia="Times New Roman" w:hAnsi="Times New Roman" w:cs="Times New Roman"/>
          <w:b/>
          <w:sz w:val="44"/>
          <w:szCs w:val="44"/>
          <w:lang w:eastAsia="pt-BR"/>
        </w:rPr>
        <w:t xml:space="preserve">Carlos </w:t>
      </w:r>
      <w:r w:rsidR="00BC18B8">
        <w:rPr>
          <w:rFonts w:ascii="Times New Roman" w:eastAsia="Times New Roman" w:hAnsi="Times New Roman" w:cs="Times New Roman"/>
          <w:b/>
          <w:sz w:val="44"/>
          <w:szCs w:val="44"/>
          <w:lang w:eastAsia="pt-BR"/>
        </w:rPr>
        <w:t>Eduardo Felix;</w:t>
      </w:r>
    </w:p>
    <w:p w:rsidR="008C7E17" w:rsidRPr="00BC18B8" w:rsidRDefault="008C7E17" w:rsidP="008C7E17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b/>
          <w:sz w:val="44"/>
          <w:szCs w:val="44"/>
          <w:lang w:eastAsia="pt-BR"/>
        </w:rPr>
      </w:pPr>
      <w:r w:rsidRPr="00BC18B8">
        <w:rPr>
          <w:rFonts w:ascii="Times New Roman" w:eastAsia="Times New Roman" w:hAnsi="Times New Roman" w:cs="Times New Roman"/>
          <w:b/>
          <w:sz w:val="44"/>
          <w:szCs w:val="44"/>
          <w:lang w:eastAsia="pt-BR"/>
        </w:rPr>
        <w:t>Jorge Miguel</w:t>
      </w:r>
      <w:r w:rsidR="00BB4761" w:rsidRPr="00BC18B8">
        <w:rPr>
          <w:rFonts w:ascii="Times New Roman" w:eastAsia="Times New Roman" w:hAnsi="Times New Roman" w:cs="Times New Roman"/>
          <w:b/>
          <w:sz w:val="44"/>
          <w:szCs w:val="44"/>
          <w:lang w:eastAsia="pt-BR"/>
        </w:rPr>
        <w:t xml:space="preserve"> Simonette Ramaz</w:t>
      </w:r>
      <w:r w:rsidR="00BC18B8">
        <w:rPr>
          <w:rFonts w:ascii="Times New Roman" w:eastAsia="Times New Roman" w:hAnsi="Times New Roman" w:cs="Times New Roman"/>
          <w:b/>
          <w:sz w:val="44"/>
          <w:szCs w:val="44"/>
          <w:lang w:eastAsia="pt-BR"/>
        </w:rPr>
        <w:t>zini.</w:t>
      </w:r>
      <w:bookmarkStart w:id="0" w:name="_GoBack"/>
      <w:bookmarkEnd w:id="0"/>
    </w:p>
    <w:p w:rsidR="00E06C20" w:rsidRPr="00E06C20" w:rsidRDefault="00E06C20" w:rsidP="00E06C20">
      <w:pPr>
        <w:shd w:val="clear" w:color="auto" w:fill="FFFFFF"/>
        <w:spacing w:after="180" w:line="36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E06C20" w:rsidRPr="00E06C2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66604"/>
    <w:multiLevelType w:val="multilevel"/>
    <w:tmpl w:val="E8BE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B6058"/>
    <w:multiLevelType w:val="multilevel"/>
    <w:tmpl w:val="DAF6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061B6"/>
    <w:multiLevelType w:val="multilevel"/>
    <w:tmpl w:val="86FE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86481"/>
    <w:multiLevelType w:val="multilevel"/>
    <w:tmpl w:val="D7C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74200"/>
    <w:multiLevelType w:val="multilevel"/>
    <w:tmpl w:val="9888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00956"/>
    <w:multiLevelType w:val="multilevel"/>
    <w:tmpl w:val="D7BA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16025"/>
    <w:multiLevelType w:val="multilevel"/>
    <w:tmpl w:val="6364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B51A4"/>
    <w:multiLevelType w:val="multilevel"/>
    <w:tmpl w:val="99142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E520D6"/>
    <w:multiLevelType w:val="multilevel"/>
    <w:tmpl w:val="C62A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56AD8"/>
    <w:multiLevelType w:val="multilevel"/>
    <w:tmpl w:val="767C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248FA"/>
    <w:multiLevelType w:val="multilevel"/>
    <w:tmpl w:val="A084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057230"/>
    <w:multiLevelType w:val="multilevel"/>
    <w:tmpl w:val="E750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64AAF"/>
    <w:multiLevelType w:val="multilevel"/>
    <w:tmpl w:val="BC78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0177F1"/>
    <w:multiLevelType w:val="multilevel"/>
    <w:tmpl w:val="7B08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B35894"/>
    <w:multiLevelType w:val="multilevel"/>
    <w:tmpl w:val="FA52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516F00"/>
    <w:multiLevelType w:val="multilevel"/>
    <w:tmpl w:val="4310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A106A7"/>
    <w:multiLevelType w:val="multilevel"/>
    <w:tmpl w:val="E600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7A54A7"/>
    <w:multiLevelType w:val="multilevel"/>
    <w:tmpl w:val="7F2A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3C5628"/>
    <w:multiLevelType w:val="multilevel"/>
    <w:tmpl w:val="E3E2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A03990"/>
    <w:multiLevelType w:val="multilevel"/>
    <w:tmpl w:val="19EE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3"/>
  </w:num>
  <w:num w:numId="3">
    <w:abstractNumId w:val="11"/>
  </w:num>
  <w:num w:numId="4">
    <w:abstractNumId w:val="6"/>
  </w:num>
  <w:num w:numId="5">
    <w:abstractNumId w:val="9"/>
  </w:num>
  <w:num w:numId="6">
    <w:abstractNumId w:val="4"/>
  </w:num>
  <w:num w:numId="7">
    <w:abstractNumId w:val="1"/>
  </w:num>
  <w:num w:numId="8">
    <w:abstractNumId w:val="15"/>
  </w:num>
  <w:num w:numId="9">
    <w:abstractNumId w:val="3"/>
  </w:num>
  <w:num w:numId="10">
    <w:abstractNumId w:val="0"/>
  </w:num>
  <w:num w:numId="11">
    <w:abstractNumId w:val="16"/>
  </w:num>
  <w:num w:numId="12">
    <w:abstractNumId w:val="19"/>
  </w:num>
  <w:num w:numId="13">
    <w:abstractNumId w:val="18"/>
  </w:num>
  <w:num w:numId="14">
    <w:abstractNumId w:val="12"/>
  </w:num>
  <w:num w:numId="15">
    <w:abstractNumId w:val="10"/>
  </w:num>
  <w:num w:numId="16">
    <w:abstractNumId w:val="17"/>
  </w:num>
  <w:num w:numId="17">
    <w:abstractNumId w:val="14"/>
  </w:num>
  <w:num w:numId="18">
    <w:abstractNumId w:val="2"/>
  </w:num>
  <w:num w:numId="19">
    <w:abstractNumId w:val="8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B05"/>
    <w:rsid w:val="001419BD"/>
    <w:rsid w:val="002F5B09"/>
    <w:rsid w:val="003B0B1F"/>
    <w:rsid w:val="003D1780"/>
    <w:rsid w:val="004F28C8"/>
    <w:rsid w:val="0060399A"/>
    <w:rsid w:val="00665047"/>
    <w:rsid w:val="007A5B05"/>
    <w:rsid w:val="00804A6A"/>
    <w:rsid w:val="0084080D"/>
    <w:rsid w:val="008A00B0"/>
    <w:rsid w:val="008C7E17"/>
    <w:rsid w:val="00950FF9"/>
    <w:rsid w:val="009C3EC4"/>
    <w:rsid w:val="00A74D0F"/>
    <w:rsid w:val="00BB4761"/>
    <w:rsid w:val="00BC18B8"/>
    <w:rsid w:val="00C2175F"/>
    <w:rsid w:val="00C3737E"/>
    <w:rsid w:val="00E06C20"/>
    <w:rsid w:val="00E76FC5"/>
    <w:rsid w:val="00EF65AA"/>
    <w:rsid w:val="00F12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C5559"/>
  <w15:docId w15:val="{BE5C0A92-B162-402E-80AB-68E545D4E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har">
    <w:name w:val="Título 4 Char"/>
    <w:basedOn w:val="Fontepargpadro"/>
    <w:link w:val="Ttulo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nfaseSutil">
    <w:name w:val="Subtle Emphasis"/>
    <w:basedOn w:val="Fontepargpadro"/>
    <w:uiPriority w:val="19"/>
    <w:qFormat/>
    <w:rPr>
      <w:i/>
      <w:iCs/>
      <w:color w:val="808080" w:themeColor="text1" w:themeTint="7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  <w:color w:val="4F81BD" w:themeColor="accent1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Pr>
      <w:b/>
      <w:bCs/>
      <w:smallCaps/>
      <w:spacing w:val="5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unhideWhenUsed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A5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vkekvd">
    <w:name w:val="vkekvd"/>
    <w:basedOn w:val="Fontepargpadro"/>
    <w:rsid w:val="00665047"/>
  </w:style>
  <w:style w:type="character" w:customStyle="1" w:styleId="t286pc">
    <w:name w:val="t286pc"/>
    <w:basedOn w:val="Fontepargpadro"/>
    <w:rsid w:val="00665047"/>
  </w:style>
  <w:style w:type="character" w:customStyle="1" w:styleId="ifmvxd">
    <w:name w:val="ifmvxd"/>
    <w:basedOn w:val="Fontepargpadro"/>
    <w:rsid w:val="00665047"/>
  </w:style>
  <w:style w:type="character" w:customStyle="1" w:styleId="ijm6od">
    <w:name w:val="ijm6od"/>
    <w:basedOn w:val="Fontepargpadro"/>
    <w:rsid w:val="00665047"/>
  </w:style>
  <w:style w:type="character" w:styleId="Refdecomentrio">
    <w:name w:val="annotation reference"/>
    <w:basedOn w:val="Fontepargpadro"/>
    <w:uiPriority w:val="99"/>
    <w:semiHidden/>
    <w:unhideWhenUsed/>
    <w:rsid w:val="004F28C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F28C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F28C8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F28C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F28C8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F28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F28C8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C2175F"/>
    <w:pPr>
      <w:spacing w:after="0" w:line="240" w:lineRule="auto"/>
    </w:pPr>
  </w:style>
  <w:style w:type="character" w:customStyle="1" w:styleId="n9q8lc">
    <w:name w:val="n9q8lc"/>
    <w:basedOn w:val="Fontepargpadro"/>
    <w:rsid w:val="00E06C20"/>
  </w:style>
  <w:style w:type="character" w:styleId="CdigoHTML">
    <w:name w:val="HTML Code"/>
    <w:basedOn w:val="Fontepargpadro"/>
    <w:uiPriority w:val="99"/>
    <w:semiHidden/>
    <w:unhideWhenUsed/>
    <w:rsid w:val="008C7E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7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6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9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9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3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6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30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5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3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44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43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5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2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95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7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8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8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20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7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3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2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36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87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24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0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32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8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57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83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352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072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741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784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668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271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7546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6971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9378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2416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3088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53723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03186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37054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713079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307265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624873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98242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8908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08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9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9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4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2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7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06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0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3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1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46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B485B2-10DD-407B-95CB-06D9B2AB0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2010 look.dotx</Template>
  <TotalTime>6</TotalTime>
  <Pages>1</Pages>
  <Words>2673</Words>
  <Characters>14439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5</cp:revision>
  <dcterms:created xsi:type="dcterms:W3CDTF">2026-03-11T12:36:00Z</dcterms:created>
  <dcterms:modified xsi:type="dcterms:W3CDTF">2026-03-25T11:31:00Z</dcterms:modified>
</cp:coreProperties>
</file>