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1737" cy="943674"/>
            <wp:effectExtent b="0" l="0" r="0" t="0"/>
            <wp:docPr descr="LogoUFLA.png" id="1" name="image2.png"/>
            <a:graphic>
              <a:graphicData uri="http://schemas.openxmlformats.org/drawingml/2006/picture">
                <pic:pic>
                  <pic:nvPicPr>
                    <pic:cNvPr descr="LogoUFLA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737" cy="94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GCC188- Engenharia de software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Elicitação de Requisitos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Marco</w:t>
      </w:r>
      <w:r w:rsidDel="00000000" w:rsidR="00000000" w:rsidRPr="00000000">
        <w:rPr>
          <w:sz w:val="24"/>
          <w:szCs w:val="24"/>
          <w:rtl w:val="0"/>
        </w:rPr>
        <w:t xml:space="preserve"> Aurélio Ferreira de Sousa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0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Márcio Inácio Santana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Tarik Santiago Esmin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Wanderson Almeida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760" w:right="576.1417322834649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de Abril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Documentação dos requisitos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Escopo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-Desenvolver um sistema web de ensino e avaliação que incentive a colaboração de  professores e alunos.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Usuários: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-Alunos e Professores.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Principais Funcionalidades: 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 Permitir que usuários cadastrem.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Permitir login de usuários cadastrados.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Dispor de um dashboard que liste as turmas, sendo sua apresentação diferente entre alunos e professores.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Turmas podem ser selecionadas para acessar suas atividades cadastradas.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O professor pode determinar quando uma turma entra em execução ou se pode ser encerrada.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Permitir que o  professor possa criar e, posteriormente, editar a turma.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 O professor pode vincular atividades a uma dada turma.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Atividades serão organizadas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playlists</w:t>
      </w:r>
      <w:r w:rsidDel="00000000" w:rsidR="00000000" w:rsidRPr="00000000">
        <w:rPr>
          <w:sz w:val="24"/>
          <w:szCs w:val="24"/>
          <w:rtl w:val="0"/>
        </w:rPr>
        <w:t xml:space="preserve">, que podem ser ordenadas por diferentes categorias.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Atividades  alocadas em turma possuem um prazo e nota definidos pelo professor.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Permitir que cada atividade seja demarcada como individual ou em equipe pelos professores.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É permitido aos professores criar atividades ou selecionar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playlist </w:t>
      </w:r>
      <w:r w:rsidDel="00000000" w:rsidR="00000000" w:rsidRPr="00000000">
        <w:rPr>
          <w:sz w:val="24"/>
          <w:szCs w:val="24"/>
          <w:rtl w:val="0"/>
        </w:rPr>
        <w:t xml:space="preserve">existente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 Permitir que professores avaliem uma atividade pleiteada.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Permitir que professores escrevam um feedback para cada atividade rejeitada.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Professores podem editar troféus em relação ao nome, descrição, pontuação ou ícone.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 É permitido aos alunos se organizarem em equipes.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É permitido que os alunos possam pleitear uma atividade através de uma justificativa.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Existirá um sistema de ranking que organiza alunos e a equipe em relação a suas pontuações ou número de troféus.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Alunos recebem uma notificação sobre se a atividade foi rejeitada ou não.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É permitido aos alunos visualizarem suas notas nas turmas mesmo que encerradas.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Restrições: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-  Não é função da  equipe de desenvolvimento o cadastramento individual de usuários e entidades  importantes, como atividades e turmas. 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equipe de desenvolvimento não cabe implementar um sistema objetivando alcançar alguma medida  específica  de desempenho.</w:t>
        <w:tab/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equipe de desenvolvimento não cabe  implementar e utilizar uma  infraestrutura de hospedagem.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A equipe de desenvolvimento não caberá a escolha de algum sistema operacional, ou browser, na qual o sistema web deve executar.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Não é função da equipe de desenvolvimento realizar treinamentos que prepare um usuário a utilizar ou administrar o sistema.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 A equipe de desenvolvimento não cabe a divulgação ou qualquer uso externo dos dados armazenados no sistema.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Stakeholders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Renata Teles Moreira: professora que irá pontuar o trabalho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Maurício: Cliente 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Marco</w:t>
      </w:r>
      <w:r w:rsidDel="00000000" w:rsidR="00000000" w:rsidRPr="00000000">
        <w:rPr>
          <w:sz w:val="24"/>
          <w:szCs w:val="24"/>
          <w:rtl w:val="0"/>
        </w:rPr>
        <w:t xml:space="preserve"> Aurélio Ferreira de Sousa: Desenvolvedor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Márcio Inácio Santana: Desenvolvedor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Tarik Santiago Esmin: Desenvolvedor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Wanderson Almeida:  Desenvolvedor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133.8582677165355" w:top="1700.7874015748032" w:left="1700.7874015748032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contextualSpacing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