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7BD5C" w14:textId="58617119" w:rsidR="00134E02" w:rsidRPr="00244D38" w:rsidRDefault="00134E02" w:rsidP="00244D38">
      <w:pPr>
        <w:keepNext/>
        <w:framePr w:dropCap="drop" w:lines="3" w:wrap="around" w:vAnchor="text" w:hAnchor="text"/>
        <w:spacing w:after="0" w:line="1054" w:lineRule="exact"/>
        <w:ind w:left="720" w:hanging="720"/>
        <w:textAlignment w:val="baseline"/>
        <w:rPr>
          <w:rFonts w:ascii="Candara" w:hAnsi="Candara"/>
          <w:position w:val="-9"/>
          <w:sz w:val="138"/>
          <w:szCs w:val="24"/>
          <w:shd w:val="clear" w:color="auto" w:fill="FFFFFF"/>
        </w:rPr>
      </w:pPr>
      <w:r w:rsidRPr="00244D38">
        <w:rPr>
          <w:rFonts w:ascii="Candara" w:hAnsi="Candara"/>
          <w:position w:val="-9"/>
          <w:sz w:val="138"/>
          <w:szCs w:val="24"/>
          <w:shd w:val="clear" w:color="auto" w:fill="FFFFFF"/>
        </w:rPr>
        <w:t>I</w:t>
      </w:r>
    </w:p>
    <w:p w14:paraId="6A67A254" w14:textId="7369BED3" w:rsidR="00860371" w:rsidRDefault="00244D38" w:rsidP="00134E02">
      <w:pPr>
        <w:spacing w:line="288" w:lineRule="auto"/>
        <w:ind w:left="1440" w:hanging="720"/>
        <w:rPr>
          <w:rFonts w:ascii="Candara" w:hAnsi="Candara"/>
          <w:sz w:val="24"/>
          <w:szCs w:val="24"/>
          <w:shd w:val="clear" w:color="auto" w:fill="FFFFFF"/>
        </w:rPr>
      </w:pPr>
      <w:r>
        <w:rPr>
          <w:rFonts w:ascii="Candara" w:hAnsi="Candar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E80030" wp14:editId="3E4F7638">
            <wp:simplePos x="0" y="0"/>
            <wp:positionH relativeFrom="column">
              <wp:posOffset>5550231</wp:posOffset>
            </wp:positionH>
            <wp:positionV relativeFrom="paragraph">
              <wp:posOffset>1609600</wp:posOffset>
            </wp:positionV>
            <wp:extent cx="1149046" cy="1210614"/>
            <wp:effectExtent l="0" t="0" r="0" b="8890"/>
            <wp:wrapNone/>
            <wp:docPr id="81413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31356" name="Picture 814131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46" cy="121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t is the third time that European Championship matches are played on German territory and the second time in </w:t>
      </w:r>
      <w:hyperlink r:id="rId7" w:tooltip="German reunification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reunified Germany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, as </w:t>
      </w:r>
      <w:hyperlink r:id="rId8" w:tooltip="West Germany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West Germany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hosted the tournament's </w:t>
      </w:r>
      <w:hyperlink r:id="rId9" w:tooltip="UEFA Euro 1988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1988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edition, and four matches of the multi-national </w:t>
      </w:r>
      <w:hyperlink r:id="rId10" w:tooltip="UEFA Euro 2020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Euro 2020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were played in </w:t>
      </w:r>
      <w:hyperlink r:id="rId11" w:tooltip="Munich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Munich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. It is the first time the competition is held in what was formerly </w:t>
      </w:r>
      <w:hyperlink r:id="rId12" w:tooltip="East Germany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East Germany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, with </w:t>
      </w:r>
      <w:hyperlink r:id="rId13" w:tooltip="Leipzig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Leipzig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as a host city, as well as the first major tournament since the </w:t>
      </w:r>
      <w:hyperlink r:id="rId14" w:tooltip="2006 FIFA World Cup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2006 FIFA World Cup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that Germany serves as a solo host nation.</w:t>
      </w:r>
      <w:hyperlink r:id="rId15" w:anchor="cite_note-1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  <w:vertAlign w:val="superscript"/>
          </w:rPr>
          <w:t>[1]</w:t>
        </w:r>
      </w:hyperlink>
      <w:hyperlink r:id="rId16" w:anchor="cite_note-2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  <w:vertAlign w:val="superscript"/>
          </w:rPr>
          <w:t>[2]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 The tournament returned to its usual four-year cycle after the 2020 edition was postponed to 2021 due to the </w:t>
      </w:r>
      <w:hyperlink r:id="rId17" w:tooltip="COVID-19 pandemic in Europe" w:history="1">
        <w:r w:rsidR="00134E02" w:rsidRPr="00134E02">
          <w:rPr>
            <w:rStyle w:val="Hyperlink"/>
            <w:rFonts w:ascii="Candara" w:hAnsi="Candara" w:cs="Arial"/>
            <w:color w:val="auto"/>
            <w:sz w:val="24"/>
            <w:szCs w:val="24"/>
            <w:shd w:val="clear" w:color="auto" w:fill="FFFFFF"/>
          </w:rPr>
          <w:t>COVID-19 pandemic</w:t>
        </w:r>
      </w:hyperlink>
      <w:r w:rsidR="00134E02" w:rsidRPr="00134E02">
        <w:rPr>
          <w:rFonts w:ascii="Candara" w:hAnsi="Candara"/>
          <w:sz w:val="24"/>
          <w:szCs w:val="24"/>
          <w:shd w:val="clear" w:color="auto" w:fill="FFFFFF"/>
        </w:rPr>
        <w:t>.</w:t>
      </w:r>
    </w:p>
    <w:p w14:paraId="62C8C6F4" w14:textId="786C724C" w:rsidR="00134E02" w:rsidRPr="00134E02" w:rsidRDefault="00134E02" w:rsidP="00134E02">
      <w:pPr>
        <w:rPr>
          <w:rFonts w:ascii="Candara" w:hAnsi="Candara"/>
          <w:sz w:val="24"/>
          <w:szCs w:val="24"/>
        </w:rPr>
      </w:pPr>
    </w:p>
    <w:p w14:paraId="56668F6E" w14:textId="21B96143" w:rsidR="00134E02" w:rsidRDefault="00134E02" w:rsidP="00134E02">
      <w:pPr>
        <w:rPr>
          <w:rFonts w:ascii="Candara" w:hAnsi="Candara"/>
          <w:sz w:val="24"/>
          <w:szCs w:val="24"/>
          <w:shd w:val="clear" w:color="auto" w:fill="FFFFFF"/>
        </w:rPr>
      </w:pPr>
    </w:p>
    <w:p w14:paraId="11DAABFF" w14:textId="2E02132B" w:rsidR="00134E02" w:rsidRDefault="00134E02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1ED4599E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0F757242" w14:textId="7D2361DE" w:rsidR="009E339F" w:rsidRDefault="009E339F">
      <w:pPr>
        <w:rPr>
          <w:rFonts w:ascii="Candara" w:hAnsi="Candara"/>
          <w:sz w:val="24"/>
          <w:szCs w:val="24"/>
        </w:rPr>
      </w:pPr>
    </w:p>
    <w:p w14:paraId="32322F55" w14:textId="4395EEC3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9F585D4" wp14:editId="4EE39BA5">
            <wp:extent cx="5486400" cy="3200400"/>
            <wp:effectExtent l="0" t="0" r="95250" b="0"/>
            <wp:docPr id="17174046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205AC64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23B4074B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2ECDAE0A" w14:textId="266F8520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Subscript: H</w:t>
      </w:r>
      <w:r w:rsidRPr="009E339F">
        <w:rPr>
          <w:rFonts w:ascii="Candara" w:hAnsi="Candara"/>
          <w:sz w:val="24"/>
          <w:szCs w:val="24"/>
          <w:vertAlign w:val="subscript"/>
        </w:rPr>
        <w:t>2</w:t>
      </w:r>
      <w:r>
        <w:rPr>
          <w:rFonts w:ascii="Candara" w:hAnsi="Candara"/>
          <w:sz w:val="24"/>
          <w:szCs w:val="24"/>
        </w:rPr>
        <w:t>O, CO</w:t>
      </w:r>
      <w:r w:rsidRPr="009E339F">
        <w:rPr>
          <w:rFonts w:ascii="Candara" w:hAnsi="Candara"/>
          <w:sz w:val="24"/>
          <w:szCs w:val="24"/>
          <w:vertAlign w:val="subscript"/>
        </w:rPr>
        <w:t>2</w:t>
      </w:r>
    </w:p>
    <w:p w14:paraId="66913A2A" w14:textId="77777777" w:rsidR="00244D38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Superscript: H</w:t>
      </w:r>
      <w:r w:rsidRPr="009E339F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>O, CO</w:t>
      </w:r>
      <w:r w:rsidRPr="009E339F">
        <w:rPr>
          <w:rFonts w:ascii="Candara" w:hAnsi="Candara"/>
          <w:sz w:val="24"/>
          <w:szCs w:val="24"/>
          <w:vertAlign w:val="superscript"/>
        </w:rPr>
        <w:t>2</w:t>
      </w:r>
    </w:p>
    <w:p w14:paraId="4F94DDA8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648ADD0F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317354AF" w14:textId="1D085AAA" w:rsidR="009E339F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90388" wp14:editId="1F63C617">
                <wp:simplePos x="0" y="0"/>
                <wp:positionH relativeFrom="column">
                  <wp:posOffset>1215784</wp:posOffset>
                </wp:positionH>
                <wp:positionV relativeFrom="paragraph">
                  <wp:posOffset>6556</wp:posOffset>
                </wp:positionV>
                <wp:extent cx="2771775" cy="2085975"/>
                <wp:effectExtent l="0" t="0" r="28575" b="28575"/>
                <wp:wrapNone/>
                <wp:docPr id="2238206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85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5F1F0" id="Oval 3" o:spid="_x0000_s1026" style="position:absolute;margin-left:95.75pt;margin-top:.5pt;width:218.2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" fillcolor="#5b9bd5 [3204]" strokecolor="#091723 [484]" strokeweight="1pt">
                <v:stroke joinstyle="miter"/>
              </v:oval>
            </w:pict>
          </mc:Fallback>
        </mc:AlternateContent>
      </w:r>
    </w:p>
    <w:p w14:paraId="691C15E7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77ECB620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46946314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3BF679D5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5FCA5A6F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1621EBD2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49310D71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448A39F2" w14:textId="77777777" w:rsidR="00244D38" w:rsidRDefault="00244D38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p w14:paraId="6D919979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339F" w14:paraId="0FD74B10" w14:textId="77777777" w:rsidTr="009E339F">
        <w:tc>
          <w:tcPr>
            <w:tcW w:w="2337" w:type="dxa"/>
          </w:tcPr>
          <w:p w14:paraId="1F6458BC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ACDAEB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57532B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1E84B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3D67C341" w14:textId="77777777" w:rsidTr="009E339F">
        <w:tc>
          <w:tcPr>
            <w:tcW w:w="2337" w:type="dxa"/>
          </w:tcPr>
          <w:p w14:paraId="6368D837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83B9EC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482319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773CE4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7556F69E" w14:textId="77777777" w:rsidTr="009E339F">
        <w:tc>
          <w:tcPr>
            <w:tcW w:w="2337" w:type="dxa"/>
          </w:tcPr>
          <w:p w14:paraId="0B03CF04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C298A0C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A1ADAC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908BFB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4FF0D25C" w14:textId="77777777" w:rsidTr="009E339F">
        <w:tc>
          <w:tcPr>
            <w:tcW w:w="2337" w:type="dxa"/>
          </w:tcPr>
          <w:p w14:paraId="55CEAB17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4867C93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6610D5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A097E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2877AA0A" w14:textId="77777777" w:rsidTr="009E339F">
        <w:tc>
          <w:tcPr>
            <w:tcW w:w="2337" w:type="dxa"/>
          </w:tcPr>
          <w:p w14:paraId="4BA6C12D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4DC2AC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322CD4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8EEB3E1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7EC4F992" w14:textId="77777777" w:rsidTr="009E339F">
        <w:tc>
          <w:tcPr>
            <w:tcW w:w="2337" w:type="dxa"/>
          </w:tcPr>
          <w:p w14:paraId="59662FE9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048E678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BE67D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A3035D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1C4FF5B7" w14:textId="77777777" w:rsidTr="009E339F">
        <w:tc>
          <w:tcPr>
            <w:tcW w:w="2337" w:type="dxa"/>
          </w:tcPr>
          <w:p w14:paraId="3F02E2AF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CBF186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193163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88A5D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6AB45A7D" w14:textId="77777777" w:rsidTr="009E339F">
        <w:tc>
          <w:tcPr>
            <w:tcW w:w="2337" w:type="dxa"/>
          </w:tcPr>
          <w:p w14:paraId="076C64C5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628F23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1A2D0C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3EFE72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3D477E5D" w14:textId="77777777" w:rsidTr="009E339F">
        <w:tc>
          <w:tcPr>
            <w:tcW w:w="2337" w:type="dxa"/>
          </w:tcPr>
          <w:p w14:paraId="516756B7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768346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96D145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E730C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55A69AD3" w14:textId="77777777" w:rsidTr="009E339F">
        <w:tc>
          <w:tcPr>
            <w:tcW w:w="2337" w:type="dxa"/>
          </w:tcPr>
          <w:p w14:paraId="7AC78C79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465043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601217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A2E135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4747C134" w14:textId="77777777" w:rsidTr="009E339F">
        <w:tc>
          <w:tcPr>
            <w:tcW w:w="2337" w:type="dxa"/>
          </w:tcPr>
          <w:p w14:paraId="738E7222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BD6841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5560A8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69B4B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73665C6E" w14:textId="77777777" w:rsidTr="009E339F">
        <w:tc>
          <w:tcPr>
            <w:tcW w:w="2337" w:type="dxa"/>
          </w:tcPr>
          <w:p w14:paraId="26CBBC1D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0FC5E4D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BAB1E7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479D32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54FCDDD7" w14:textId="77777777" w:rsidTr="009E339F">
        <w:tc>
          <w:tcPr>
            <w:tcW w:w="2337" w:type="dxa"/>
          </w:tcPr>
          <w:p w14:paraId="38F4DCED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4CC3868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9CAC1F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83FFE6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7070978A" w14:textId="77777777" w:rsidTr="009E339F">
        <w:tc>
          <w:tcPr>
            <w:tcW w:w="2337" w:type="dxa"/>
          </w:tcPr>
          <w:p w14:paraId="03D75F4B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86F8015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8919C8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2F3E2A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  <w:tr w:rsidR="009E339F" w14:paraId="0A58D0C6" w14:textId="77777777" w:rsidTr="009E339F">
        <w:tc>
          <w:tcPr>
            <w:tcW w:w="2337" w:type="dxa"/>
          </w:tcPr>
          <w:p w14:paraId="2A727182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379631E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DC3609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11E3B1" w14:textId="77777777" w:rsidR="009E339F" w:rsidRDefault="009E339F" w:rsidP="00134E02">
            <w:pPr>
              <w:tabs>
                <w:tab w:val="left" w:pos="3345"/>
              </w:tabs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3DA3B506" w14:textId="77777777" w:rsidR="009E339F" w:rsidRDefault="009E339F" w:rsidP="00134E02">
      <w:pPr>
        <w:tabs>
          <w:tab w:val="left" w:pos="3345"/>
        </w:tabs>
        <w:rPr>
          <w:rFonts w:ascii="Candara" w:hAnsi="Candara"/>
          <w:sz w:val="24"/>
          <w:szCs w:val="24"/>
        </w:rPr>
      </w:pPr>
    </w:p>
    <w:sectPr w:rsidR="009E339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CA498" w14:textId="77777777" w:rsidR="00952D73" w:rsidRDefault="00952D73" w:rsidP="00134E02">
      <w:pPr>
        <w:spacing w:after="0" w:line="240" w:lineRule="auto"/>
      </w:pPr>
      <w:r>
        <w:separator/>
      </w:r>
    </w:p>
  </w:endnote>
  <w:endnote w:type="continuationSeparator" w:id="0">
    <w:p w14:paraId="0256F0B4" w14:textId="77777777" w:rsidR="00952D73" w:rsidRDefault="00952D73" w:rsidP="0013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82AE9" w14:textId="77777777" w:rsidR="00952D73" w:rsidRDefault="00952D73" w:rsidP="00134E02">
      <w:pPr>
        <w:spacing w:after="0" w:line="240" w:lineRule="auto"/>
      </w:pPr>
      <w:r>
        <w:separator/>
      </w:r>
    </w:p>
  </w:footnote>
  <w:footnote w:type="continuationSeparator" w:id="0">
    <w:p w14:paraId="70EE90A2" w14:textId="77777777" w:rsidR="00952D73" w:rsidRDefault="00952D73" w:rsidP="00134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E476D" w14:textId="61574A0A" w:rsidR="00134E02" w:rsidRDefault="00134E02" w:rsidP="00134E02">
    <w:pPr>
      <w:pStyle w:val="Header"/>
      <w:jc w:val="right"/>
    </w:pPr>
    <w:r>
      <w:t>Round-43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2"/>
    <w:rsid w:val="00134E02"/>
    <w:rsid w:val="00244D38"/>
    <w:rsid w:val="00591C84"/>
    <w:rsid w:val="00860371"/>
    <w:rsid w:val="00952D73"/>
    <w:rsid w:val="009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1513"/>
  <w15:chartTrackingRefBased/>
  <w15:docId w15:val="{F3BBBDB0-F4BF-4AB7-B0F3-A346E047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E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02"/>
  </w:style>
  <w:style w:type="paragraph" w:styleId="Footer">
    <w:name w:val="footer"/>
    <w:basedOn w:val="Normal"/>
    <w:link w:val="FooterChar"/>
    <w:uiPriority w:val="99"/>
    <w:unhideWhenUsed/>
    <w:rsid w:val="00134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02"/>
  </w:style>
  <w:style w:type="table" w:styleId="TableGrid">
    <w:name w:val="Table Grid"/>
    <w:basedOn w:val="TableNormal"/>
    <w:uiPriority w:val="39"/>
    <w:rsid w:val="009E3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st_Germany" TargetMode="External"/><Relationship Id="rId13" Type="http://schemas.openxmlformats.org/officeDocument/2006/relationships/hyperlink" Target="https://en.wikipedia.org/wiki/Leipzig" TargetMode="External"/><Relationship Id="rId18" Type="http://schemas.openxmlformats.org/officeDocument/2006/relationships/diagramData" Target="diagrams/data1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1.xml"/><Relationship Id="rId7" Type="http://schemas.openxmlformats.org/officeDocument/2006/relationships/hyperlink" Target="https://en.wikipedia.org/wiki/German_reunification" TargetMode="External"/><Relationship Id="rId12" Type="http://schemas.openxmlformats.org/officeDocument/2006/relationships/hyperlink" Target="https://en.wikipedia.org/wiki/East_Germany" TargetMode="External"/><Relationship Id="rId17" Type="http://schemas.openxmlformats.org/officeDocument/2006/relationships/hyperlink" Target="https://en.wikipedia.org/wiki/COVID-19_pandemic_in_Europ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EFA_Euro_2024" TargetMode="External"/><Relationship Id="rId20" Type="http://schemas.openxmlformats.org/officeDocument/2006/relationships/diagramQuickStyle" Target="diagrams/quickStyl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unich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UEFA_Euro_2024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UEFA_Euro_2020" TargetMode="External"/><Relationship Id="rId19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UEFA_Euro_1988" TargetMode="External"/><Relationship Id="rId14" Type="http://schemas.openxmlformats.org/officeDocument/2006/relationships/hyperlink" Target="https://en.wikipedia.org/wiki/2006_FIFA_World_Cup" TargetMode="External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98D9CA-9900-4561-8F09-DD30C87A9B4D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F9A98EF7-8386-4080-87E3-E3D2DBACA0CB}">
      <dgm:prSet phldrT="[Text]" phldr="1"/>
      <dgm:spPr/>
      <dgm:t>
        <a:bodyPr/>
        <a:lstStyle/>
        <a:p>
          <a:endParaRPr lang="en-US"/>
        </a:p>
      </dgm:t>
    </dgm:pt>
    <dgm:pt modelId="{AA333DC5-C49A-4126-B5ED-653A5C3962A2}" type="parTrans" cxnId="{8C849EAD-AC9D-44E1-9DF7-F9249EB75BFE}">
      <dgm:prSet/>
      <dgm:spPr/>
      <dgm:t>
        <a:bodyPr/>
        <a:lstStyle/>
        <a:p>
          <a:endParaRPr lang="en-US"/>
        </a:p>
      </dgm:t>
    </dgm:pt>
    <dgm:pt modelId="{4FEB6202-FA1B-4F9D-83A8-801DA732771B}" type="sibTrans" cxnId="{8C849EAD-AC9D-44E1-9DF7-F9249EB75BFE}">
      <dgm:prSet/>
      <dgm:spPr/>
      <dgm:t>
        <a:bodyPr/>
        <a:lstStyle/>
        <a:p>
          <a:endParaRPr lang="en-US"/>
        </a:p>
      </dgm:t>
    </dgm:pt>
    <dgm:pt modelId="{0009CE98-46FF-4389-A655-5D1F20737298}" type="asst">
      <dgm:prSet phldrT="[Text]" phldr="1"/>
      <dgm:spPr/>
      <dgm:t>
        <a:bodyPr/>
        <a:lstStyle/>
        <a:p>
          <a:endParaRPr lang="en-US"/>
        </a:p>
      </dgm:t>
    </dgm:pt>
    <dgm:pt modelId="{9F2D9603-8C47-4542-A6C1-6F0579BDEA83}" type="parTrans" cxnId="{6E644F3D-F3CE-4860-A69C-39EB690C229A}">
      <dgm:prSet/>
      <dgm:spPr/>
      <dgm:t>
        <a:bodyPr/>
        <a:lstStyle/>
        <a:p>
          <a:endParaRPr lang="en-US"/>
        </a:p>
      </dgm:t>
    </dgm:pt>
    <dgm:pt modelId="{AD43646F-A8DD-41AE-BD83-47DD655AF761}" type="sibTrans" cxnId="{6E644F3D-F3CE-4860-A69C-39EB690C229A}">
      <dgm:prSet/>
      <dgm:spPr/>
      <dgm:t>
        <a:bodyPr/>
        <a:lstStyle/>
        <a:p>
          <a:endParaRPr lang="en-US"/>
        </a:p>
      </dgm:t>
    </dgm:pt>
    <dgm:pt modelId="{DB99B65B-0D5A-4864-8D47-3A7A01CADF99}">
      <dgm:prSet phldrT="[Text]" phldr="1"/>
      <dgm:spPr/>
      <dgm:t>
        <a:bodyPr/>
        <a:lstStyle/>
        <a:p>
          <a:endParaRPr lang="en-US"/>
        </a:p>
      </dgm:t>
    </dgm:pt>
    <dgm:pt modelId="{0176B6AA-AFCC-4ABA-A725-C3EAD8DDD680}" type="parTrans" cxnId="{A5E5DFC0-EA81-484B-A2FB-8BF4054BEA76}">
      <dgm:prSet/>
      <dgm:spPr/>
      <dgm:t>
        <a:bodyPr/>
        <a:lstStyle/>
        <a:p>
          <a:endParaRPr lang="en-US"/>
        </a:p>
      </dgm:t>
    </dgm:pt>
    <dgm:pt modelId="{EE2CE310-12EA-420F-8F14-AA6E10E119D8}" type="sibTrans" cxnId="{A5E5DFC0-EA81-484B-A2FB-8BF4054BEA76}">
      <dgm:prSet/>
      <dgm:spPr/>
      <dgm:t>
        <a:bodyPr/>
        <a:lstStyle/>
        <a:p>
          <a:endParaRPr lang="en-US"/>
        </a:p>
      </dgm:t>
    </dgm:pt>
    <dgm:pt modelId="{E19AF011-CEEA-4713-867B-5DAA9024C572}">
      <dgm:prSet phldrT="[Text]" phldr="1"/>
      <dgm:spPr/>
      <dgm:t>
        <a:bodyPr/>
        <a:lstStyle/>
        <a:p>
          <a:endParaRPr lang="en-US"/>
        </a:p>
      </dgm:t>
    </dgm:pt>
    <dgm:pt modelId="{0CF435BC-D5AD-4577-89B5-8B75B78E1E35}" type="parTrans" cxnId="{D8A293D8-410A-4E23-B008-A978125DE403}">
      <dgm:prSet/>
      <dgm:spPr/>
      <dgm:t>
        <a:bodyPr/>
        <a:lstStyle/>
        <a:p>
          <a:endParaRPr lang="en-US"/>
        </a:p>
      </dgm:t>
    </dgm:pt>
    <dgm:pt modelId="{C52B031B-4959-416E-A99F-9D8C949F17BF}" type="sibTrans" cxnId="{D8A293D8-410A-4E23-B008-A978125DE403}">
      <dgm:prSet/>
      <dgm:spPr/>
      <dgm:t>
        <a:bodyPr/>
        <a:lstStyle/>
        <a:p>
          <a:endParaRPr lang="en-US"/>
        </a:p>
      </dgm:t>
    </dgm:pt>
    <dgm:pt modelId="{C99A76ED-2F3C-4B57-B303-DA45578DF1AE}">
      <dgm:prSet phldrT="[Text]" phldr="1"/>
      <dgm:spPr/>
      <dgm:t>
        <a:bodyPr/>
        <a:lstStyle/>
        <a:p>
          <a:endParaRPr lang="en-US"/>
        </a:p>
      </dgm:t>
    </dgm:pt>
    <dgm:pt modelId="{D6F883A3-67EF-4CE2-AFB5-84925CE09C83}" type="parTrans" cxnId="{193729CA-61D4-4A25-9B3C-5E7961BAD0C5}">
      <dgm:prSet/>
      <dgm:spPr/>
      <dgm:t>
        <a:bodyPr/>
        <a:lstStyle/>
        <a:p>
          <a:endParaRPr lang="en-US"/>
        </a:p>
      </dgm:t>
    </dgm:pt>
    <dgm:pt modelId="{F7D8D9C9-F98E-468C-A09C-59F5A2849474}" type="sibTrans" cxnId="{193729CA-61D4-4A25-9B3C-5E7961BAD0C5}">
      <dgm:prSet/>
      <dgm:spPr/>
      <dgm:t>
        <a:bodyPr/>
        <a:lstStyle/>
        <a:p>
          <a:endParaRPr lang="en-US"/>
        </a:p>
      </dgm:t>
    </dgm:pt>
    <dgm:pt modelId="{FD79701B-E074-4F6F-A6D0-C19DB3CD034E}" type="pres">
      <dgm:prSet presAssocID="{0B98D9CA-9900-4561-8F09-DD30C87A9B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108AEAD-B421-43DA-8680-2E1FC8B8240D}" type="pres">
      <dgm:prSet presAssocID="{F9A98EF7-8386-4080-87E3-E3D2DBACA0CB}" presName="hierRoot1" presStyleCnt="0">
        <dgm:presLayoutVars>
          <dgm:hierBranch val="init"/>
        </dgm:presLayoutVars>
      </dgm:prSet>
      <dgm:spPr/>
    </dgm:pt>
    <dgm:pt modelId="{663A90BB-6099-4AD5-BBCA-C20651280D12}" type="pres">
      <dgm:prSet presAssocID="{F9A98EF7-8386-4080-87E3-E3D2DBACA0CB}" presName="rootComposite1" presStyleCnt="0"/>
      <dgm:spPr/>
    </dgm:pt>
    <dgm:pt modelId="{DB40E93D-C13A-425A-9837-EEBE8FCDEEEF}" type="pres">
      <dgm:prSet presAssocID="{F9A98EF7-8386-4080-87E3-E3D2DBACA0CB}" presName="rootText1" presStyleLbl="node0" presStyleIdx="0" presStyleCnt="1">
        <dgm:presLayoutVars>
          <dgm:chPref val="3"/>
        </dgm:presLayoutVars>
      </dgm:prSet>
      <dgm:spPr/>
    </dgm:pt>
    <dgm:pt modelId="{0FF9C33F-44A3-4296-9516-93F7B3AD3120}" type="pres">
      <dgm:prSet presAssocID="{F9A98EF7-8386-4080-87E3-E3D2DBACA0CB}" presName="rootPict1" presStyleLbl="alignImgPlace1" presStyleIdx="0" presStyleCnt="5"/>
      <dgm:spPr/>
    </dgm:pt>
    <dgm:pt modelId="{6F07F188-C8ED-4D04-A4EF-1999DF32BC84}" type="pres">
      <dgm:prSet presAssocID="{F9A98EF7-8386-4080-87E3-E3D2DBACA0CB}" presName="rootConnector1" presStyleLbl="node1" presStyleIdx="0" presStyleCnt="0"/>
      <dgm:spPr/>
    </dgm:pt>
    <dgm:pt modelId="{A48BECDB-5FCE-46EC-9F94-C486154F3ECC}" type="pres">
      <dgm:prSet presAssocID="{F9A98EF7-8386-4080-87E3-E3D2DBACA0CB}" presName="hierChild2" presStyleCnt="0"/>
      <dgm:spPr/>
    </dgm:pt>
    <dgm:pt modelId="{D70FA708-B2B2-4A2F-AFFA-D4315333CAF5}" type="pres">
      <dgm:prSet presAssocID="{0176B6AA-AFCC-4ABA-A725-C3EAD8DDD680}" presName="Name37" presStyleLbl="parChTrans1D2" presStyleIdx="0" presStyleCnt="4"/>
      <dgm:spPr/>
    </dgm:pt>
    <dgm:pt modelId="{40A9BCCF-4667-400A-838D-D7A88E8C1E05}" type="pres">
      <dgm:prSet presAssocID="{DB99B65B-0D5A-4864-8D47-3A7A01CADF99}" presName="hierRoot2" presStyleCnt="0">
        <dgm:presLayoutVars>
          <dgm:hierBranch val="init"/>
        </dgm:presLayoutVars>
      </dgm:prSet>
      <dgm:spPr/>
    </dgm:pt>
    <dgm:pt modelId="{3879475C-E4E8-4FD0-815F-F2B4A38965B4}" type="pres">
      <dgm:prSet presAssocID="{DB99B65B-0D5A-4864-8D47-3A7A01CADF99}" presName="rootComposite" presStyleCnt="0"/>
      <dgm:spPr/>
    </dgm:pt>
    <dgm:pt modelId="{9B96C2F9-0854-4CAF-ABBC-75A1CEC94A18}" type="pres">
      <dgm:prSet presAssocID="{DB99B65B-0D5A-4864-8D47-3A7A01CADF99}" presName="rootText" presStyleLbl="node2" presStyleIdx="0" presStyleCnt="3">
        <dgm:presLayoutVars>
          <dgm:chPref val="3"/>
        </dgm:presLayoutVars>
      </dgm:prSet>
      <dgm:spPr/>
    </dgm:pt>
    <dgm:pt modelId="{E495531D-FB8E-445C-AA44-CAD0DBD86B85}" type="pres">
      <dgm:prSet presAssocID="{DB99B65B-0D5A-4864-8D47-3A7A01CADF99}" presName="rootPict" presStyleLbl="alignImgPlace1" presStyleIdx="1" presStyleCnt="5"/>
      <dgm:spPr/>
    </dgm:pt>
    <dgm:pt modelId="{7A067A23-E30B-495B-A1D6-77B35A66D817}" type="pres">
      <dgm:prSet presAssocID="{DB99B65B-0D5A-4864-8D47-3A7A01CADF99}" presName="rootConnector" presStyleLbl="node2" presStyleIdx="0" presStyleCnt="3"/>
      <dgm:spPr/>
    </dgm:pt>
    <dgm:pt modelId="{C944F3BB-FDC7-4D6F-A08D-B88989031469}" type="pres">
      <dgm:prSet presAssocID="{DB99B65B-0D5A-4864-8D47-3A7A01CADF99}" presName="hierChild4" presStyleCnt="0"/>
      <dgm:spPr/>
    </dgm:pt>
    <dgm:pt modelId="{06B6C4EA-8AFE-4DF5-8717-A62AB5709A59}" type="pres">
      <dgm:prSet presAssocID="{DB99B65B-0D5A-4864-8D47-3A7A01CADF99}" presName="hierChild5" presStyleCnt="0"/>
      <dgm:spPr/>
    </dgm:pt>
    <dgm:pt modelId="{3211FFDB-B1BB-4312-9E51-47CAFD21A7FB}" type="pres">
      <dgm:prSet presAssocID="{0CF435BC-D5AD-4577-89B5-8B75B78E1E35}" presName="Name37" presStyleLbl="parChTrans1D2" presStyleIdx="1" presStyleCnt="4"/>
      <dgm:spPr/>
    </dgm:pt>
    <dgm:pt modelId="{3EBB1CFE-FA6B-42D2-9733-681B7AA07460}" type="pres">
      <dgm:prSet presAssocID="{E19AF011-CEEA-4713-867B-5DAA9024C572}" presName="hierRoot2" presStyleCnt="0">
        <dgm:presLayoutVars>
          <dgm:hierBranch val="init"/>
        </dgm:presLayoutVars>
      </dgm:prSet>
      <dgm:spPr/>
    </dgm:pt>
    <dgm:pt modelId="{7E1BE882-D266-405E-B30E-CF438CFDFFDD}" type="pres">
      <dgm:prSet presAssocID="{E19AF011-CEEA-4713-867B-5DAA9024C572}" presName="rootComposite" presStyleCnt="0"/>
      <dgm:spPr/>
    </dgm:pt>
    <dgm:pt modelId="{926C18E5-FC74-4EE6-A4E1-71C4B97F7F27}" type="pres">
      <dgm:prSet presAssocID="{E19AF011-CEEA-4713-867B-5DAA9024C572}" presName="rootText" presStyleLbl="node2" presStyleIdx="1" presStyleCnt="3">
        <dgm:presLayoutVars>
          <dgm:chPref val="3"/>
        </dgm:presLayoutVars>
      </dgm:prSet>
      <dgm:spPr/>
    </dgm:pt>
    <dgm:pt modelId="{71D241B6-E04F-45AD-A2A6-32E8E5C1F510}" type="pres">
      <dgm:prSet presAssocID="{E19AF011-CEEA-4713-867B-5DAA9024C572}" presName="rootPict" presStyleLbl="alignImgPlace1" presStyleIdx="2" presStyleCnt="5"/>
      <dgm:spPr/>
    </dgm:pt>
    <dgm:pt modelId="{06B1B37F-4660-4748-BEC6-3512C8888538}" type="pres">
      <dgm:prSet presAssocID="{E19AF011-CEEA-4713-867B-5DAA9024C572}" presName="rootConnector" presStyleLbl="node2" presStyleIdx="1" presStyleCnt="3"/>
      <dgm:spPr/>
    </dgm:pt>
    <dgm:pt modelId="{3138C233-FF65-4DF5-AEAC-033176DA3641}" type="pres">
      <dgm:prSet presAssocID="{E19AF011-CEEA-4713-867B-5DAA9024C572}" presName="hierChild4" presStyleCnt="0"/>
      <dgm:spPr/>
    </dgm:pt>
    <dgm:pt modelId="{A5CFC785-B4D7-4190-8173-E9C4190A457A}" type="pres">
      <dgm:prSet presAssocID="{E19AF011-CEEA-4713-867B-5DAA9024C572}" presName="hierChild5" presStyleCnt="0"/>
      <dgm:spPr/>
    </dgm:pt>
    <dgm:pt modelId="{E78CD419-3809-420E-BD22-FC83753F9EC4}" type="pres">
      <dgm:prSet presAssocID="{D6F883A3-67EF-4CE2-AFB5-84925CE09C83}" presName="Name37" presStyleLbl="parChTrans1D2" presStyleIdx="2" presStyleCnt="4"/>
      <dgm:spPr/>
    </dgm:pt>
    <dgm:pt modelId="{7D8836E5-6552-4ED8-A26B-333BF9F10D67}" type="pres">
      <dgm:prSet presAssocID="{C99A76ED-2F3C-4B57-B303-DA45578DF1AE}" presName="hierRoot2" presStyleCnt="0">
        <dgm:presLayoutVars>
          <dgm:hierBranch val="init"/>
        </dgm:presLayoutVars>
      </dgm:prSet>
      <dgm:spPr/>
    </dgm:pt>
    <dgm:pt modelId="{363531A7-FBCA-410C-90D6-48B10C3003A1}" type="pres">
      <dgm:prSet presAssocID="{C99A76ED-2F3C-4B57-B303-DA45578DF1AE}" presName="rootComposite" presStyleCnt="0"/>
      <dgm:spPr/>
    </dgm:pt>
    <dgm:pt modelId="{0CDBE991-58D5-4129-A0EA-D12AB6DA09B7}" type="pres">
      <dgm:prSet presAssocID="{C99A76ED-2F3C-4B57-B303-DA45578DF1AE}" presName="rootText" presStyleLbl="node2" presStyleIdx="2" presStyleCnt="3">
        <dgm:presLayoutVars>
          <dgm:chPref val="3"/>
        </dgm:presLayoutVars>
      </dgm:prSet>
      <dgm:spPr/>
    </dgm:pt>
    <dgm:pt modelId="{C9535376-0792-4287-8CA8-D41E6A7E08F5}" type="pres">
      <dgm:prSet presAssocID="{C99A76ED-2F3C-4B57-B303-DA45578DF1AE}" presName="rootPict" presStyleLbl="alignImgPlace1" presStyleIdx="3" presStyleCnt="5"/>
      <dgm:spPr/>
    </dgm:pt>
    <dgm:pt modelId="{889EF6D2-0B0C-4E58-824F-4E39E76ED067}" type="pres">
      <dgm:prSet presAssocID="{C99A76ED-2F3C-4B57-B303-DA45578DF1AE}" presName="rootConnector" presStyleLbl="node2" presStyleIdx="2" presStyleCnt="3"/>
      <dgm:spPr/>
    </dgm:pt>
    <dgm:pt modelId="{04340741-2981-4F76-BB13-B4FE41410043}" type="pres">
      <dgm:prSet presAssocID="{C99A76ED-2F3C-4B57-B303-DA45578DF1AE}" presName="hierChild4" presStyleCnt="0"/>
      <dgm:spPr/>
    </dgm:pt>
    <dgm:pt modelId="{3DDD83A1-DC54-4FB5-8AF3-707E4F9BBA0B}" type="pres">
      <dgm:prSet presAssocID="{C99A76ED-2F3C-4B57-B303-DA45578DF1AE}" presName="hierChild5" presStyleCnt="0"/>
      <dgm:spPr/>
    </dgm:pt>
    <dgm:pt modelId="{79F6707C-433A-46D3-842F-553B23D83035}" type="pres">
      <dgm:prSet presAssocID="{F9A98EF7-8386-4080-87E3-E3D2DBACA0CB}" presName="hierChild3" presStyleCnt="0"/>
      <dgm:spPr/>
    </dgm:pt>
    <dgm:pt modelId="{D9A3DF1E-C100-4E43-A89A-4FA77D60413E}" type="pres">
      <dgm:prSet presAssocID="{9F2D9603-8C47-4542-A6C1-6F0579BDEA83}" presName="Name111" presStyleLbl="parChTrans1D2" presStyleIdx="3" presStyleCnt="4"/>
      <dgm:spPr/>
    </dgm:pt>
    <dgm:pt modelId="{BA83DE54-770A-45F9-A0A1-887744848EC4}" type="pres">
      <dgm:prSet presAssocID="{0009CE98-46FF-4389-A655-5D1F20737298}" presName="hierRoot3" presStyleCnt="0">
        <dgm:presLayoutVars>
          <dgm:hierBranch val="init"/>
        </dgm:presLayoutVars>
      </dgm:prSet>
      <dgm:spPr/>
    </dgm:pt>
    <dgm:pt modelId="{A01CE19D-D45F-4737-8775-D1195823C9BA}" type="pres">
      <dgm:prSet presAssocID="{0009CE98-46FF-4389-A655-5D1F20737298}" presName="rootComposite3" presStyleCnt="0"/>
      <dgm:spPr/>
    </dgm:pt>
    <dgm:pt modelId="{C0B54B03-B01A-4760-97EA-8E71E9637D25}" type="pres">
      <dgm:prSet presAssocID="{0009CE98-46FF-4389-A655-5D1F20737298}" presName="rootText3" presStyleLbl="asst1" presStyleIdx="0" presStyleCnt="1">
        <dgm:presLayoutVars>
          <dgm:chPref val="3"/>
        </dgm:presLayoutVars>
      </dgm:prSet>
      <dgm:spPr/>
    </dgm:pt>
    <dgm:pt modelId="{287E4A82-9F30-45AC-BC5E-D1C675BB1B79}" type="pres">
      <dgm:prSet presAssocID="{0009CE98-46FF-4389-A655-5D1F20737298}" presName="rootPict3" presStyleLbl="alignImgPlace1" presStyleIdx="4" presStyleCnt="5"/>
      <dgm:spPr/>
    </dgm:pt>
    <dgm:pt modelId="{EA2B40DC-4E19-4EC0-94EC-A1AE5F678C1E}" type="pres">
      <dgm:prSet presAssocID="{0009CE98-46FF-4389-A655-5D1F20737298}" presName="rootConnector3" presStyleLbl="asst1" presStyleIdx="0" presStyleCnt="1"/>
      <dgm:spPr/>
    </dgm:pt>
    <dgm:pt modelId="{35762987-2EA9-406C-B081-5C51A7ABC7FA}" type="pres">
      <dgm:prSet presAssocID="{0009CE98-46FF-4389-A655-5D1F20737298}" presName="hierChild6" presStyleCnt="0"/>
      <dgm:spPr/>
    </dgm:pt>
    <dgm:pt modelId="{DBDC5E29-0FD3-4695-851E-7FE667983A11}" type="pres">
      <dgm:prSet presAssocID="{0009CE98-46FF-4389-A655-5D1F20737298}" presName="hierChild7" presStyleCnt="0"/>
      <dgm:spPr/>
    </dgm:pt>
  </dgm:ptLst>
  <dgm:cxnLst>
    <dgm:cxn modelId="{94227C01-F380-4F90-9425-741DC75FEFC9}" type="presOf" srcId="{E19AF011-CEEA-4713-867B-5DAA9024C572}" destId="{06B1B37F-4660-4748-BEC6-3512C8888538}" srcOrd="1" destOrd="0" presId="urn:microsoft.com/office/officeart/2005/8/layout/pictureOrgChart+Icon"/>
    <dgm:cxn modelId="{5895ED23-9CDA-404E-A181-E63B51685B26}" type="presOf" srcId="{0CF435BC-D5AD-4577-89B5-8B75B78E1E35}" destId="{3211FFDB-B1BB-4312-9E51-47CAFD21A7FB}" srcOrd="0" destOrd="0" presId="urn:microsoft.com/office/officeart/2005/8/layout/pictureOrgChart+Icon"/>
    <dgm:cxn modelId="{13175731-F96F-46A8-A235-65314C26F8AE}" type="presOf" srcId="{C99A76ED-2F3C-4B57-B303-DA45578DF1AE}" destId="{0CDBE991-58D5-4129-A0EA-D12AB6DA09B7}" srcOrd="0" destOrd="0" presId="urn:microsoft.com/office/officeart/2005/8/layout/pictureOrgChart+Icon"/>
    <dgm:cxn modelId="{F7E15635-5ABF-4D20-9D24-72DEC7871C5F}" type="presOf" srcId="{DB99B65B-0D5A-4864-8D47-3A7A01CADF99}" destId="{7A067A23-E30B-495B-A1D6-77B35A66D817}" srcOrd="1" destOrd="0" presId="urn:microsoft.com/office/officeart/2005/8/layout/pictureOrgChart+Icon"/>
    <dgm:cxn modelId="{6E644F3D-F3CE-4860-A69C-39EB690C229A}" srcId="{F9A98EF7-8386-4080-87E3-E3D2DBACA0CB}" destId="{0009CE98-46FF-4389-A655-5D1F20737298}" srcOrd="0" destOrd="0" parTransId="{9F2D9603-8C47-4542-A6C1-6F0579BDEA83}" sibTransId="{AD43646F-A8DD-41AE-BD83-47DD655AF761}"/>
    <dgm:cxn modelId="{73CDFE75-3534-47F5-9AD2-4EEEF208D299}" type="presOf" srcId="{D6F883A3-67EF-4CE2-AFB5-84925CE09C83}" destId="{E78CD419-3809-420E-BD22-FC83753F9EC4}" srcOrd="0" destOrd="0" presId="urn:microsoft.com/office/officeart/2005/8/layout/pictureOrgChart+Icon"/>
    <dgm:cxn modelId="{0CF9777A-AB09-45BD-BE66-E5DCB8897317}" type="presOf" srcId="{F9A98EF7-8386-4080-87E3-E3D2DBACA0CB}" destId="{DB40E93D-C13A-425A-9837-EEBE8FCDEEEF}" srcOrd="0" destOrd="0" presId="urn:microsoft.com/office/officeart/2005/8/layout/pictureOrgChart+Icon"/>
    <dgm:cxn modelId="{BE9F7887-4CCF-4382-9B4B-4DB55F0F45F5}" type="presOf" srcId="{E19AF011-CEEA-4713-867B-5DAA9024C572}" destId="{926C18E5-FC74-4EE6-A4E1-71C4B97F7F27}" srcOrd="0" destOrd="0" presId="urn:microsoft.com/office/officeart/2005/8/layout/pictureOrgChart+Icon"/>
    <dgm:cxn modelId="{114FE49B-EE80-4BAD-BE40-7A4664F929E4}" type="presOf" srcId="{9F2D9603-8C47-4542-A6C1-6F0579BDEA83}" destId="{D9A3DF1E-C100-4E43-A89A-4FA77D60413E}" srcOrd="0" destOrd="0" presId="urn:microsoft.com/office/officeart/2005/8/layout/pictureOrgChart+Icon"/>
    <dgm:cxn modelId="{205753A2-E5A4-48E8-84C7-19E59954ED0F}" type="presOf" srcId="{0009CE98-46FF-4389-A655-5D1F20737298}" destId="{C0B54B03-B01A-4760-97EA-8E71E9637D25}" srcOrd="0" destOrd="0" presId="urn:microsoft.com/office/officeart/2005/8/layout/pictureOrgChart+Icon"/>
    <dgm:cxn modelId="{8C849EAD-AC9D-44E1-9DF7-F9249EB75BFE}" srcId="{0B98D9CA-9900-4561-8F09-DD30C87A9B4D}" destId="{F9A98EF7-8386-4080-87E3-E3D2DBACA0CB}" srcOrd="0" destOrd="0" parTransId="{AA333DC5-C49A-4126-B5ED-653A5C3962A2}" sibTransId="{4FEB6202-FA1B-4F9D-83A8-801DA732771B}"/>
    <dgm:cxn modelId="{A65723BF-25D1-435C-99E1-73F458A85427}" type="presOf" srcId="{0B98D9CA-9900-4561-8F09-DD30C87A9B4D}" destId="{FD79701B-E074-4F6F-A6D0-C19DB3CD034E}" srcOrd="0" destOrd="0" presId="urn:microsoft.com/office/officeart/2005/8/layout/pictureOrgChart+Icon"/>
    <dgm:cxn modelId="{A5E5DFC0-EA81-484B-A2FB-8BF4054BEA76}" srcId="{F9A98EF7-8386-4080-87E3-E3D2DBACA0CB}" destId="{DB99B65B-0D5A-4864-8D47-3A7A01CADF99}" srcOrd="1" destOrd="0" parTransId="{0176B6AA-AFCC-4ABA-A725-C3EAD8DDD680}" sibTransId="{EE2CE310-12EA-420F-8F14-AA6E10E119D8}"/>
    <dgm:cxn modelId="{193729CA-61D4-4A25-9B3C-5E7961BAD0C5}" srcId="{F9A98EF7-8386-4080-87E3-E3D2DBACA0CB}" destId="{C99A76ED-2F3C-4B57-B303-DA45578DF1AE}" srcOrd="3" destOrd="0" parTransId="{D6F883A3-67EF-4CE2-AFB5-84925CE09C83}" sibTransId="{F7D8D9C9-F98E-468C-A09C-59F5A2849474}"/>
    <dgm:cxn modelId="{3DCBC8D0-2587-446E-B8FE-408988DE1EA0}" type="presOf" srcId="{0009CE98-46FF-4389-A655-5D1F20737298}" destId="{EA2B40DC-4E19-4EC0-94EC-A1AE5F678C1E}" srcOrd="1" destOrd="0" presId="urn:microsoft.com/office/officeart/2005/8/layout/pictureOrgChart+Icon"/>
    <dgm:cxn modelId="{FDC922D7-E1F6-491C-A859-CC601538DC55}" type="presOf" srcId="{C99A76ED-2F3C-4B57-B303-DA45578DF1AE}" destId="{889EF6D2-0B0C-4E58-824F-4E39E76ED067}" srcOrd="1" destOrd="0" presId="urn:microsoft.com/office/officeart/2005/8/layout/pictureOrgChart+Icon"/>
    <dgm:cxn modelId="{D8A293D8-410A-4E23-B008-A978125DE403}" srcId="{F9A98EF7-8386-4080-87E3-E3D2DBACA0CB}" destId="{E19AF011-CEEA-4713-867B-5DAA9024C572}" srcOrd="2" destOrd="0" parTransId="{0CF435BC-D5AD-4577-89B5-8B75B78E1E35}" sibTransId="{C52B031B-4959-416E-A99F-9D8C949F17BF}"/>
    <dgm:cxn modelId="{ED9A2ADF-CD5F-4118-9856-734EBB5F5877}" type="presOf" srcId="{F9A98EF7-8386-4080-87E3-E3D2DBACA0CB}" destId="{6F07F188-C8ED-4D04-A4EF-1999DF32BC84}" srcOrd="1" destOrd="0" presId="urn:microsoft.com/office/officeart/2005/8/layout/pictureOrgChart+Icon"/>
    <dgm:cxn modelId="{069231EA-2FE2-4A12-8F24-5774440C9B73}" type="presOf" srcId="{DB99B65B-0D5A-4864-8D47-3A7A01CADF99}" destId="{9B96C2F9-0854-4CAF-ABBC-75A1CEC94A18}" srcOrd="0" destOrd="0" presId="urn:microsoft.com/office/officeart/2005/8/layout/pictureOrgChart+Icon"/>
    <dgm:cxn modelId="{ED3342F2-ED61-4C1D-BFBA-F21D6F8EE89E}" type="presOf" srcId="{0176B6AA-AFCC-4ABA-A725-C3EAD8DDD680}" destId="{D70FA708-B2B2-4A2F-AFFA-D4315333CAF5}" srcOrd="0" destOrd="0" presId="urn:microsoft.com/office/officeart/2005/8/layout/pictureOrgChart+Icon"/>
    <dgm:cxn modelId="{105AC5CD-38A3-4E81-83F0-C6A373F11D2B}" type="presParOf" srcId="{FD79701B-E074-4F6F-A6D0-C19DB3CD034E}" destId="{6108AEAD-B421-43DA-8680-2E1FC8B8240D}" srcOrd="0" destOrd="0" presId="urn:microsoft.com/office/officeart/2005/8/layout/pictureOrgChart+Icon"/>
    <dgm:cxn modelId="{B531E361-4A30-4A75-A038-58E99121A5A9}" type="presParOf" srcId="{6108AEAD-B421-43DA-8680-2E1FC8B8240D}" destId="{663A90BB-6099-4AD5-BBCA-C20651280D12}" srcOrd="0" destOrd="0" presId="urn:microsoft.com/office/officeart/2005/8/layout/pictureOrgChart+Icon"/>
    <dgm:cxn modelId="{B7ADF4FF-C665-499B-ACC8-3F6BD2B6151C}" type="presParOf" srcId="{663A90BB-6099-4AD5-BBCA-C20651280D12}" destId="{DB40E93D-C13A-425A-9837-EEBE8FCDEEEF}" srcOrd="0" destOrd="0" presId="urn:microsoft.com/office/officeart/2005/8/layout/pictureOrgChart+Icon"/>
    <dgm:cxn modelId="{5BE1241F-BB08-4D1C-888A-61BF51C291CF}" type="presParOf" srcId="{663A90BB-6099-4AD5-BBCA-C20651280D12}" destId="{0FF9C33F-44A3-4296-9516-93F7B3AD3120}" srcOrd="1" destOrd="0" presId="urn:microsoft.com/office/officeart/2005/8/layout/pictureOrgChart+Icon"/>
    <dgm:cxn modelId="{883A830A-0785-4231-AFE2-0E3582A8BCEA}" type="presParOf" srcId="{663A90BB-6099-4AD5-BBCA-C20651280D12}" destId="{6F07F188-C8ED-4D04-A4EF-1999DF32BC84}" srcOrd="2" destOrd="0" presId="urn:microsoft.com/office/officeart/2005/8/layout/pictureOrgChart+Icon"/>
    <dgm:cxn modelId="{810565CD-9682-4345-A373-94F95CB53814}" type="presParOf" srcId="{6108AEAD-B421-43DA-8680-2E1FC8B8240D}" destId="{A48BECDB-5FCE-46EC-9F94-C486154F3ECC}" srcOrd="1" destOrd="0" presId="urn:microsoft.com/office/officeart/2005/8/layout/pictureOrgChart+Icon"/>
    <dgm:cxn modelId="{D22095D0-66E0-482B-9EEA-12413419C84D}" type="presParOf" srcId="{A48BECDB-5FCE-46EC-9F94-C486154F3ECC}" destId="{D70FA708-B2B2-4A2F-AFFA-D4315333CAF5}" srcOrd="0" destOrd="0" presId="urn:microsoft.com/office/officeart/2005/8/layout/pictureOrgChart+Icon"/>
    <dgm:cxn modelId="{B4445707-C2C8-4FDD-B5A4-86F69667C11F}" type="presParOf" srcId="{A48BECDB-5FCE-46EC-9F94-C486154F3ECC}" destId="{40A9BCCF-4667-400A-838D-D7A88E8C1E05}" srcOrd="1" destOrd="0" presId="urn:microsoft.com/office/officeart/2005/8/layout/pictureOrgChart+Icon"/>
    <dgm:cxn modelId="{64940958-9699-437F-AC76-FA2CDFBC3704}" type="presParOf" srcId="{40A9BCCF-4667-400A-838D-D7A88E8C1E05}" destId="{3879475C-E4E8-4FD0-815F-F2B4A38965B4}" srcOrd="0" destOrd="0" presId="urn:microsoft.com/office/officeart/2005/8/layout/pictureOrgChart+Icon"/>
    <dgm:cxn modelId="{49A42110-BCEE-4BAB-98BD-CE83E2497543}" type="presParOf" srcId="{3879475C-E4E8-4FD0-815F-F2B4A38965B4}" destId="{9B96C2F9-0854-4CAF-ABBC-75A1CEC94A18}" srcOrd="0" destOrd="0" presId="urn:microsoft.com/office/officeart/2005/8/layout/pictureOrgChart+Icon"/>
    <dgm:cxn modelId="{974BDF91-D37E-42EF-A1D7-D4E96434BE2F}" type="presParOf" srcId="{3879475C-E4E8-4FD0-815F-F2B4A38965B4}" destId="{E495531D-FB8E-445C-AA44-CAD0DBD86B85}" srcOrd="1" destOrd="0" presId="urn:microsoft.com/office/officeart/2005/8/layout/pictureOrgChart+Icon"/>
    <dgm:cxn modelId="{B49F61EB-A788-4E23-850A-C2C65A1F0F79}" type="presParOf" srcId="{3879475C-E4E8-4FD0-815F-F2B4A38965B4}" destId="{7A067A23-E30B-495B-A1D6-77B35A66D817}" srcOrd="2" destOrd="0" presId="urn:microsoft.com/office/officeart/2005/8/layout/pictureOrgChart+Icon"/>
    <dgm:cxn modelId="{52895818-4ED5-49C5-8874-7E4CF91B03D0}" type="presParOf" srcId="{40A9BCCF-4667-400A-838D-D7A88E8C1E05}" destId="{C944F3BB-FDC7-4D6F-A08D-B88989031469}" srcOrd="1" destOrd="0" presId="urn:microsoft.com/office/officeart/2005/8/layout/pictureOrgChart+Icon"/>
    <dgm:cxn modelId="{CD880F9C-5B70-40A0-9C3C-E56ECFF72AFE}" type="presParOf" srcId="{40A9BCCF-4667-400A-838D-D7A88E8C1E05}" destId="{06B6C4EA-8AFE-4DF5-8717-A62AB5709A59}" srcOrd="2" destOrd="0" presId="urn:microsoft.com/office/officeart/2005/8/layout/pictureOrgChart+Icon"/>
    <dgm:cxn modelId="{02E744B5-92C4-44D8-BD8F-2A856A39E219}" type="presParOf" srcId="{A48BECDB-5FCE-46EC-9F94-C486154F3ECC}" destId="{3211FFDB-B1BB-4312-9E51-47CAFD21A7FB}" srcOrd="2" destOrd="0" presId="urn:microsoft.com/office/officeart/2005/8/layout/pictureOrgChart+Icon"/>
    <dgm:cxn modelId="{F8503233-0E8A-4123-B958-948AF8902BBF}" type="presParOf" srcId="{A48BECDB-5FCE-46EC-9F94-C486154F3ECC}" destId="{3EBB1CFE-FA6B-42D2-9733-681B7AA07460}" srcOrd="3" destOrd="0" presId="urn:microsoft.com/office/officeart/2005/8/layout/pictureOrgChart+Icon"/>
    <dgm:cxn modelId="{1C005C16-E517-41D0-99C5-299A3228E4F5}" type="presParOf" srcId="{3EBB1CFE-FA6B-42D2-9733-681B7AA07460}" destId="{7E1BE882-D266-405E-B30E-CF438CFDFFDD}" srcOrd="0" destOrd="0" presId="urn:microsoft.com/office/officeart/2005/8/layout/pictureOrgChart+Icon"/>
    <dgm:cxn modelId="{54274D63-D14D-4E4C-B529-05A4376DD458}" type="presParOf" srcId="{7E1BE882-D266-405E-B30E-CF438CFDFFDD}" destId="{926C18E5-FC74-4EE6-A4E1-71C4B97F7F27}" srcOrd="0" destOrd="0" presId="urn:microsoft.com/office/officeart/2005/8/layout/pictureOrgChart+Icon"/>
    <dgm:cxn modelId="{6CF9D743-7331-4BA3-8145-80915E0A4359}" type="presParOf" srcId="{7E1BE882-D266-405E-B30E-CF438CFDFFDD}" destId="{71D241B6-E04F-45AD-A2A6-32E8E5C1F510}" srcOrd="1" destOrd="0" presId="urn:microsoft.com/office/officeart/2005/8/layout/pictureOrgChart+Icon"/>
    <dgm:cxn modelId="{E805DDFD-FB91-4AB0-8D2D-14171682B9DA}" type="presParOf" srcId="{7E1BE882-D266-405E-B30E-CF438CFDFFDD}" destId="{06B1B37F-4660-4748-BEC6-3512C8888538}" srcOrd="2" destOrd="0" presId="urn:microsoft.com/office/officeart/2005/8/layout/pictureOrgChart+Icon"/>
    <dgm:cxn modelId="{D81ABD60-6639-48FE-962A-D4FD9F669152}" type="presParOf" srcId="{3EBB1CFE-FA6B-42D2-9733-681B7AA07460}" destId="{3138C233-FF65-4DF5-AEAC-033176DA3641}" srcOrd="1" destOrd="0" presId="urn:microsoft.com/office/officeart/2005/8/layout/pictureOrgChart+Icon"/>
    <dgm:cxn modelId="{078CDB65-A913-44DB-82D5-6F0D176CEE89}" type="presParOf" srcId="{3EBB1CFE-FA6B-42D2-9733-681B7AA07460}" destId="{A5CFC785-B4D7-4190-8173-E9C4190A457A}" srcOrd="2" destOrd="0" presId="urn:microsoft.com/office/officeart/2005/8/layout/pictureOrgChart+Icon"/>
    <dgm:cxn modelId="{E6AC15C5-8C8B-44D5-A0EC-5EFAA3115D76}" type="presParOf" srcId="{A48BECDB-5FCE-46EC-9F94-C486154F3ECC}" destId="{E78CD419-3809-420E-BD22-FC83753F9EC4}" srcOrd="4" destOrd="0" presId="urn:microsoft.com/office/officeart/2005/8/layout/pictureOrgChart+Icon"/>
    <dgm:cxn modelId="{DB18E7F0-9009-4F07-BD40-93E36BD7D07E}" type="presParOf" srcId="{A48BECDB-5FCE-46EC-9F94-C486154F3ECC}" destId="{7D8836E5-6552-4ED8-A26B-333BF9F10D67}" srcOrd="5" destOrd="0" presId="urn:microsoft.com/office/officeart/2005/8/layout/pictureOrgChart+Icon"/>
    <dgm:cxn modelId="{11907AA7-3B81-439A-B9F0-8C79F0ED5135}" type="presParOf" srcId="{7D8836E5-6552-4ED8-A26B-333BF9F10D67}" destId="{363531A7-FBCA-410C-90D6-48B10C3003A1}" srcOrd="0" destOrd="0" presId="urn:microsoft.com/office/officeart/2005/8/layout/pictureOrgChart+Icon"/>
    <dgm:cxn modelId="{AAA15DEC-CE88-40A5-B40E-B52F8C2FD7D7}" type="presParOf" srcId="{363531A7-FBCA-410C-90D6-48B10C3003A1}" destId="{0CDBE991-58D5-4129-A0EA-D12AB6DA09B7}" srcOrd="0" destOrd="0" presId="urn:microsoft.com/office/officeart/2005/8/layout/pictureOrgChart+Icon"/>
    <dgm:cxn modelId="{266E063F-8DBE-49BC-8294-506A6CDEC6AA}" type="presParOf" srcId="{363531A7-FBCA-410C-90D6-48B10C3003A1}" destId="{C9535376-0792-4287-8CA8-D41E6A7E08F5}" srcOrd="1" destOrd="0" presId="urn:microsoft.com/office/officeart/2005/8/layout/pictureOrgChart+Icon"/>
    <dgm:cxn modelId="{A4EBCD18-B616-498D-8AFD-2EB0C1B31243}" type="presParOf" srcId="{363531A7-FBCA-410C-90D6-48B10C3003A1}" destId="{889EF6D2-0B0C-4E58-824F-4E39E76ED067}" srcOrd="2" destOrd="0" presId="urn:microsoft.com/office/officeart/2005/8/layout/pictureOrgChart+Icon"/>
    <dgm:cxn modelId="{3E1EC7E4-E3C2-4225-994B-264BAD2DBD6E}" type="presParOf" srcId="{7D8836E5-6552-4ED8-A26B-333BF9F10D67}" destId="{04340741-2981-4F76-BB13-B4FE41410043}" srcOrd="1" destOrd="0" presId="urn:microsoft.com/office/officeart/2005/8/layout/pictureOrgChart+Icon"/>
    <dgm:cxn modelId="{A2572B32-A066-4323-8427-10F4805955E6}" type="presParOf" srcId="{7D8836E5-6552-4ED8-A26B-333BF9F10D67}" destId="{3DDD83A1-DC54-4FB5-8AF3-707E4F9BBA0B}" srcOrd="2" destOrd="0" presId="urn:microsoft.com/office/officeart/2005/8/layout/pictureOrgChart+Icon"/>
    <dgm:cxn modelId="{4F4E026B-2B2F-4DD9-91B1-92FA0BBDEC98}" type="presParOf" srcId="{6108AEAD-B421-43DA-8680-2E1FC8B8240D}" destId="{79F6707C-433A-46D3-842F-553B23D83035}" srcOrd="2" destOrd="0" presId="urn:microsoft.com/office/officeart/2005/8/layout/pictureOrgChart+Icon"/>
    <dgm:cxn modelId="{C726B3B9-D288-4DC4-843A-1E74A279C619}" type="presParOf" srcId="{79F6707C-433A-46D3-842F-553B23D83035}" destId="{D9A3DF1E-C100-4E43-A89A-4FA77D60413E}" srcOrd="0" destOrd="0" presId="urn:microsoft.com/office/officeart/2005/8/layout/pictureOrgChart+Icon"/>
    <dgm:cxn modelId="{924B95D3-5426-4BAA-8452-8E14DDDF0DBC}" type="presParOf" srcId="{79F6707C-433A-46D3-842F-553B23D83035}" destId="{BA83DE54-770A-45F9-A0A1-887744848EC4}" srcOrd="1" destOrd="0" presId="urn:microsoft.com/office/officeart/2005/8/layout/pictureOrgChart+Icon"/>
    <dgm:cxn modelId="{352D0F42-37E1-420A-A8ED-1F8AA8327545}" type="presParOf" srcId="{BA83DE54-770A-45F9-A0A1-887744848EC4}" destId="{A01CE19D-D45F-4737-8775-D1195823C9BA}" srcOrd="0" destOrd="0" presId="urn:microsoft.com/office/officeart/2005/8/layout/pictureOrgChart+Icon"/>
    <dgm:cxn modelId="{EC4B071B-C2EA-4256-8C0D-257859426FDA}" type="presParOf" srcId="{A01CE19D-D45F-4737-8775-D1195823C9BA}" destId="{C0B54B03-B01A-4760-97EA-8E71E9637D25}" srcOrd="0" destOrd="0" presId="urn:microsoft.com/office/officeart/2005/8/layout/pictureOrgChart+Icon"/>
    <dgm:cxn modelId="{C4F26E14-5CF6-4B2C-9444-92484AEBB4EE}" type="presParOf" srcId="{A01CE19D-D45F-4737-8775-D1195823C9BA}" destId="{287E4A82-9F30-45AC-BC5E-D1C675BB1B79}" srcOrd="1" destOrd="0" presId="urn:microsoft.com/office/officeart/2005/8/layout/pictureOrgChart+Icon"/>
    <dgm:cxn modelId="{A764F3F3-C872-4BA7-8A43-F71BF12ACBA4}" type="presParOf" srcId="{A01CE19D-D45F-4737-8775-D1195823C9BA}" destId="{EA2B40DC-4E19-4EC0-94EC-A1AE5F678C1E}" srcOrd="2" destOrd="0" presId="urn:microsoft.com/office/officeart/2005/8/layout/pictureOrgChart+Icon"/>
    <dgm:cxn modelId="{6542B02D-64DA-4535-AABD-4CCABC15B701}" type="presParOf" srcId="{BA83DE54-770A-45F9-A0A1-887744848EC4}" destId="{35762987-2EA9-406C-B081-5C51A7ABC7FA}" srcOrd="1" destOrd="0" presId="urn:microsoft.com/office/officeart/2005/8/layout/pictureOrgChart+Icon"/>
    <dgm:cxn modelId="{5A630B39-E6B6-4E70-BE1E-CF6D104AB45C}" type="presParOf" srcId="{BA83DE54-770A-45F9-A0A1-887744848EC4}" destId="{DBDC5E29-0FD3-4695-851E-7FE667983A1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3DF1E-C100-4E43-A89A-4FA77D60413E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CD419-3809-420E-BD22-FC83753F9EC4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1FFDB-B1BB-4312-9E51-47CAFD21A7FB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FA708-B2B2-4A2F-AFFA-D4315333CAF5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0E93D-C13A-425A-9837-EEBE8FCDEEEF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60364"/>
        <a:ext cx="1603995" cy="801997"/>
      </dsp:txXfrm>
    </dsp:sp>
    <dsp:sp modelId="{0FF9C33F-44A3-4296-9516-93F7B3AD3120}">
      <dsp:nvSpPr>
        <dsp:cNvPr id="0" name=""/>
        <dsp:cNvSpPr/>
      </dsp:nvSpPr>
      <dsp:spPr>
        <a:xfrm>
          <a:off x="2021402" y="140564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96C2F9-0854-4CAF-ABBC-75A1CEC94A18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68" y="2338037"/>
        <a:ext cx="1603995" cy="801997"/>
      </dsp:txXfrm>
    </dsp:sp>
    <dsp:sp modelId="{E495531D-FB8E-445C-AA44-CAD0DBD86B85}">
      <dsp:nvSpPr>
        <dsp:cNvPr id="0" name=""/>
        <dsp:cNvSpPr/>
      </dsp:nvSpPr>
      <dsp:spPr>
        <a:xfrm>
          <a:off x="80568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6C18E5-FC74-4EE6-A4E1-71C4B97F7F27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2338037"/>
        <a:ext cx="1603995" cy="801997"/>
      </dsp:txXfrm>
    </dsp:sp>
    <dsp:sp modelId="{71D241B6-E04F-45AD-A2A6-32E8E5C1F510}">
      <dsp:nvSpPr>
        <dsp:cNvPr id="0" name=""/>
        <dsp:cNvSpPr/>
      </dsp:nvSpPr>
      <dsp:spPr>
        <a:xfrm>
          <a:off x="2021402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DBE991-58D5-4129-A0EA-D12AB6DA09B7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882036" y="2338037"/>
        <a:ext cx="1603995" cy="801997"/>
      </dsp:txXfrm>
    </dsp:sp>
    <dsp:sp modelId="{C9535376-0792-4287-8CA8-D41E6A7E08F5}">
      <dsp:nvSpPr>
        <dsp:cNvPr id="0" name=""/>
        <dsp:cNvSpPr/>
      </dsp:nvSpPr>
      <dsp:spPr>
        <a:xfrm>
          <a:off x="3962236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B54B03-B01A-4760-97EA-8E71E9637D25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970785" y="1199201"/>
        <a:ext cx="1603995" cy="801997"/>
      </dsp:txXfrm>
    </dsp:sp>
    <dsp:sp modelId="{287E4A82-9F30-45AC-BC5E-D1C675BB1B79}">
      <dsp:nvSpPr>
        <dsp:cNvPr id="0" name=""/>
        <dsp:cNvSpPr/>
      </dsp:nvSpPr>
      <dsp:spPr>
        <a:xfrm>
          <a:off x="1050985" y="1279400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1</cp:revision>
  <dcterms:created xsi:type="dcterms:W3CDTF">2024-07-02T09:52:00Z</dcterms:created>
  <dcterms:modified xsi:type="dcterms:W3CDTF">2024-07-02T10:18:00Z</dcterms:modified>
</cp:coreProperties>
</file>