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{employeeName}</w:t>
      </w:r>
    </w:p>
    <w:p>
      <w:r>
        <w:t xml:space="preserve">{jobTitle}, {departmentName}</w:t>
      </w:r>
    </w:p>
    <w:p>
      <w:r>
        <w:t xml:space="preserve">{companyName}</w:t>
      </w:r>
    </w:p>
    <w:p>
      <w:r>
        <w:t xml:space="preserve"/>
      </w:r>
    </w:p>
    <w:p>
      <w:r>
        <w:t xml:space="preserve">Dear {employeeName},</w:t>
      </w:r>
    </w:p>
    <w:p>
      <w:r>
        <w:t xml:space="preserve">Your fixed-term contract with {companyName} will not be renewed. Your last day of service is {lastDayOfService}.</w:t>
      </w:r>
    </w:p>
    <w:p>
      <w:r>
        <w:t xml:space="preserve">Your last physical working day is {lastPhysicalWorkingDay}. Please arrange the handover of your work and the return of company assets with {lineManagerName}.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