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54F65" w14:textId="5AF02E24" w:rsidR="00B7285E" w:rsidRPr="00B83CD3" w:rsidRDefault="001003DC" w:rsidP="00B7285E">
      <w:pPr>
        <w:pStyle w:val="Header"/>
        <w:jc w:val="center"/>
        <w:rPr>
          <w:rFonts w:ascii="Britannic Bold" w:hAnsi="Britannic Bold" w:cs="Krungthep"/>
          <w:sz w:val="36"/>
          <w:szCs w:val="36"/>
        </w:rPr>
      </w:pPr>
      <w:r>
        <w:rPr>
          <w:rFonts w:ascii="Britannic Bold" w:hAnsi="Britannic Bold" w:cs="Krungthep"/>
          <w:sz w:val="36"/>
          <w:szCs w:val="36"/>
        </w:rPr>
        <w:t>Tariq Wilson</w:t>
      </w:r>
    </w:p>
    <w:p w14:paraId="0C13AC2A" w14:textId="77777777" w:rsidR="00B7285E" w:rsidRPr="00322531" w:rsidRDefault="00B7285E" w:rsidP="00B7285E">
      <w:pPr>
        <w:jc w:val="center"/>
        <w:rPr>
          <w:rFonts w:ascii="Tahoma" w:hAnsi="Tahoma" w:cs="Tahoma"/>
          <w:sz w:val="6"/>
          <w:szCs w:val="6"/>
        </w:rPr>
      </w:pPr>
    </w:p>
    <w:p w14:paraId="15F82994" w14:textId="6F319138" w:rsidR="00B7285E" w:rsidRPr="003D4CFB" w:rsidRDefault="001003DC" w:rsidP="008A5A84">
      <w:pPr>
        <w:spacing w:after="160"/>
        <w:jc w:val="center"/>
        <w:rPr>
          <w:rStyle w:val="Hyperlink"/>
          <w:rFonts w:ascii="Tahoma" w:hAnsi="Tahoma" w:cs="Tahoma"/>
          <w:color w:val="auto"/>
          <w:sz w:val="21"/>
          <w:szCs w:val="21"/>
          <w:u w:val="none"/>
        </w:rPr>
      </w:pPr>
      <w:r>
        <w:rPr>
          <w:rFonts w:ascii="Tahoma" w:hAnsi="Tahoma" w:cs="Tahoma"/>
          <w:sz w:val="21"/>
          <w:szCs w:val="21"/>
        </w:rPr>
        <w:t>(520)475-6238</w:t>
      </w:r>
      <w:r w:rsidR="005C1C4D" w:rsidRPr="005C1C4D">
        <w:rPr>
          <w:rFonts w:ascii="Tahoma" w:hAnsi="Tahoma" w:cs="Tahoma"/>
          <w:sz w:val="21"/>
          <w:szCs w:val="21"/>
        </w:rPr>
        <w:t xml:space="preserve"> | </w:t>
      </w:r>
      <w:r>
        <w:rPr>
          <w:rFonts w:ascii="Tahoma" w:hAnsi="Tahoma" w:cs="Tahoma"/>
          <w:sz w:val="21"/>
          <w:szCs w:val="21"/>
        </w:rPr>
        <w:t>tariqwilsonmc@gmail.com</w:t>
      </w:r>
      <w:r w:rsidR="00B7285E" w:rsidRPr="005C1C4D">
        <w:rPr>
          <w:rFonts w:ascii="Tahoma" w:hAnsi="Tahoma" w:cs="Tahoma"/>
          <w:sz w:val="21"/>
          <w:szCs w:val="21"/>
        </w:rPr>
        <w:t xml:space="preserve"> | </w:t>
      </w:r>
      <w:r>
        <w:rPr>
          <w:rFonts w:asciiTheme="minorHAnsi" w:hAnsiTheme="minorHAnsi" w:cs="Arial"/>
          <w:sz w:val="23"/>
          <w:szCs w:val="23"/>
        </w:rPr>
        <w:t>Tucson, AZ</w:t>
      </w:r>
      <w:r w:rsidRPr="005F6593">
        <w:rPr>
          <w:rFonts w:asciiTheme="minorHAnsi" w:hAnsiTheme="minorHAnsi" w:cs="Arial"/>
          <w:sz w:val="23"/>
          <w:szCs w:val="23"/>
        </w:rPr>
        <w:t xml:space="preserve"> </w:t>
      </w:r>
      <w:r>
        <w:rPr>
          <w:rFonts w:asciiTheme="minorHAnsi" w:hAnsiTheme="minorHAnsi" w:cs="Arial"/>
          <w:sz w:val="23"/>
          <w:szCs w:val="23"/>
        </w:rPr>
        <w:t>85716</w:t>
      </w:r>
    </w:p>
    <w:p w14:paraId="6C5FD021" w14:textId="77777777" w:rsidR="00B7285E" w:rsidRPr="00322531" w:rsidRDefault="00B7285E" w:rsidP="00B7285E">
      <w:pPr>
        <w:rPr>
          <w:rFonts w:ascii="Tahoma" w:hAnsi="Tahoma" w:cs="Tahoma"/>
          <w:b/>
        </w:rPr>
      </w:pPr>
      <w:r w:rsidRPr="00322531">
        <w:rPr>
          <w:rFonts w:ascii="Tahoma" w:hAnsi="Tahoma" w:cs="Tahoma"/>
          <w:b/>
        </w:rPr>
        <w:t>EDUCATION</w:t>
      </w:r>
    </w:p>
    <w:p w14:paraId="32C07920" w14:textId="77777777" w:rsidR="00B7285E" w:rsidRPr="00322531" w:rsidRDefault="00B7285E" w:rsidP="00B7285E">
      <w:pPr>
        <w:rPr>
          <w:rFonts w:ascii="Tahoma" w:hAnsi="Tahoma" w:cs="Tahoma"/>
          <w:b/>
          <w:sz w:val="8"/>
          <w:szCs w:val="8"/>
        </w:rPr>
      </w:pPr>
    </w:p>
    <w:p w14:paraId="682DAA65" w14:textId="08E9D28D" w:rsidR="001003DC" w:rsidRDefault="001003DC" w:rsidP="00B7285E">
      <w:pPr>
        <w:pStyle w:val="ResumeAlignRight"/>
        <w:tabs>
          <w:tab w:val="clear" w:pos="10080"/>
          <w:tab w:val="right" w:pos="10800"/>
        </w:tabs>
        <w:rPr>
          <w:rFonts w:ascii="Tahoma" w:hAnsi="Tahoma" w:cs="Tahoma"/>
          <w:b/>
          <w:sz w:val="21"/>
          <w:szCs w:val="21"/>
        </w:rPr>
      </w:pPr>
      <w:r w:rsidRPr="001003DC">
        <w:rPr>
          <w:rFonts w:ascii="Tahoma" w:hAnsi="Tahoma" w:cs="Tahoma"/>
          <w:b/>
          <w:sz w:val="21"/>
          <w:szCs w:val="21"/>
        </w:rPr>
        <w:t>Bachelor of Science in Computer Science</w:t>
      </w:r>
      <w:r>
        <w:rPr>
          <w:rFonts w:ascii="Tahoma" w:hAnsi="Tahoma" w:cs="Tahoma"/>
          <w:b/>
          <w:sz w:val="21"/>
          <w:szCs w:val="21"/>
        </w:rPr>
        <w:t>,</w:t>
      </w:r>
    </w:p>
    <w:p w14:paraId="1CF39346" w14:textId="6AC0BD5C" w:rsidR="00B7285E" w:rsidRPr="00B538B1" w:rsidRDefault="001003DC" w:rsidP="00B7285E">
      <w:pPr>
        <w:pStyle w:val="ResumeAlignRight"/>
        <w:tabs>
          <w:tab w:val="clear" w:pos="10080"/>
          <w:tab w:val="right" w:pos="10800"/>
        </w:tabs>
        <w:rPr>
          <w:rFonts w:ascii="Tahoma" w:hAnsi="Tahoma" w:cs="Tahoma"/>
          <w:sz w:val="21"/>
          <w:szCs w:val="21"/>
        </w:rPr>
      </w:pPr>
      <w:r w:rsidRPr="001003DC">
        <w:rPr>
          <w:rFonts w:asciiTheme="minorHAnsi" w:hAnsiTheme="minorHAnsi"/>
          <w:b/>
          <w:bCs/>
          <w:sz w:val="23"/>
          <w:szCs w:val="23"/>
        </w:rPr>
        <w:t>Minor in Information Science, Technology, and the Arts</w:t>
      </w:r>
      <w:r w:rsidR="00B7285E"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May 2024</w:t>
      </w:r>
    </w:p>
    <w:p w14:paraId="4C1EDE7D" w14:textId="56AE9BB7" w:rsidR="008A5A84" w:rsidRPr="001003DC" w:rsidRDefault="00B7285E" w:rsidP="001003DC">
      <w:pPr>
        <w:pStyle w:val="ResumeAlignRight"/>
        <w:tabs>
          <w:tab w:val="clear" w:pos="10080"/>
          <w:tab w:val="right" w:pos="10800"/>
        </w:tabs>
        <w:rPr>
          <w:rFonts w:ascii="Tahoma" w:hAnsi="Tahoma" w:cs="Tahoma"/>
          <w:sz w:val="21"/>
          <w:szCs w:val="21"/>
        </w:rPr>
      </w:pPr>
      <w:r w:rsidRPr="00B538B1">
        <w:rPr>
          <w:rFonts w:ascii="Tahoma" w:hAnsi="Tahoma" w:cs="Tahoma"/>
          <w:sz w:val="21"/>
          <w:szCs w:val="21"/>
        </w:rPr>
        <w:t>University of Arizona,</w:t>
      </w:r>
      <w:r w:rsidR="0004295E">
        <w:rPr>
          <w:rFonts w:ascii="Tahoma" w:hAnsi="Tahoma" w:cs="Tahoma"/>
          <w:sz w:val="21"/>
          <w:szCs w:val="21"/>
        </w:rPr>
        <w:t xml:space="preserve"> </w:t>
      </w:r>
      <w:r w:rsidR="001003DC">
        <w:rPr>
          <w:rFonts w:ascii="Tahoma" w:hAnsi="Tahoma" w:cs="Tahoma"/>
          <w:sz w:val="21"/>
          <w:szCs w:val="21"/>
        </w:rPr>
        <w:t>College of Science</w:t>
      </w:r>
      <w:r w:rsidR="00CD0F66">
        <w:rPr>
          <w:rFonts w:ascii="Tahoma" w:hAnsi="Tahoma" w:cs="Tahoma"/>
          <w:sz w:val="21"/>
          <w:szCs w:val="21"/>
        </w:rPr>
        <w:t>,</w:t>
      </w:r>
      <w:r w:rsidR="009D52CD">
        <w:rPr>
          <w:rFonts w:ascii="Tahoma" w:hAnsi="Tahoma" w:cs="Tahoma"/>
          <w:sz w:val="21"/>
          <w:szCs w:val="21"/>
        </w:rPr>
        <w:t xml:space="preserve"> Tucson, Arizona</w:t>
      </w:r>
    </w:p>
    <w:p w14:paraId="32600625" w14:textId="77777777" w:rsidR="00EE10E3" w:rsidRPr="00EE10E3" w:rsidRDefault="00EE10E3" w:rsidP="00B7285E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Tahoma" w:hAnsi="Tahoma" w:cs="Tahoma"/>
          <w:sz w:val="2"/>
          <w:szCs w:val="2"/>
        </w:rPr>
      </w:pPr>
    </w:p>
    <w:p w14:paraId="5928BF30" w14:textId="3B7E2E5D" w:rsidR="00B7285E" w:rsidRDefault="00B7285E" w:rsidP="00B7285E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Tahoma" w:hAnsi="Tahoma" w:cs="Tahoma"/>
          <w:sz w:val="21"/>
          <w:szCs w:val="21"/>
        </w:rPr>
      </w:pPr>
    </w:p>
    <w:p w14:paraId="3A5B1BEC" w14:textId="77777777" w:rsidR="00CD0F66" w:rsidRPr="008A5A84" w:rsidRDefault="00CD0F66" w:rsidP="00B7285E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Tahoma" w:hAnsi="Tahoma" w:cs="Tahoma"/>
          <w:szCs w:val="20"/>
        </w:rPr>
      </w:pPr>
    </w:p>
    <w:p w14:paraId="0B3B794B" w14:textId="77777777" w:rsidR="00B7285E" w:rsidRPr="00322531" w:rsidRDefault="00B7285E" w:rsidP="00B7285E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Tahoma" w:hAnsi="Tahoma" w:cs="Tahoma"/>
          <w:b/>
          <w:sz w:val="24"/>
        </w:rPr>
      </w:pPr>
      <w:r w:rsidRPr="00322531">
        <w:rPr>
          <w:rFonts w:ascii="Tahoma" w:hAnsi="Tahoma" w:cs="Tahoma"/>
          <w:b/>
          <w:sz w:val="24"/>
        </w:rPr>
        <w:t>CORE TECHNOLOGIES &amp; SKILLS</w:t>
      </w:r>
    </w:p>
    <w:p w14:paraId="03A8F875" w14:textId="77777777" w:rsidR="00B7285E" w:rsidRPr="00322531" w:rsidRDefault="00B7285E" w:rsidP="00B7285E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Tahoma" w:hAnsi="Tahoma" w:cs="Tahoma"/>
          <w:b/>
          <w:sz w:val="8"/>
          <w:szCs w:val="8"/>
        </w:rPr>
      </w:pPr>
    </w:p>
    <w:p w14:paraId="04505B8D" w14:textId="738B7CB8" w:rsidR="00B7285E" w:rsidRDefault="001003DC" w:rsidP="00B7285E">
      <w:pPr>
        <w:pStyle w:val="ResumeAlignRight"/>
        <w:tabs>
          <w:tab w:val="clear" w:pos="10080"/>
          <w:tab w:val="right" w:pos="6120"/>
          <w:tab w:val="left" w:pos="7740"/>
          <w:tab w:val="left" w:pos="9630"/>
        </w:tabs>
        <w:rPr>
          <w:rFonts w:ascii="Tahoma" w:hAnsi="Tahoma" w:cs="Tahoma"/>
          <w:sz w:val="21"/>
          <w:szCs w:val="21"/>
        </w:rPr>
      </w:pPr>
      <w:r w:rsidRPr="000B53DC">
        <w:rPr>
          <w:rFonts w:ascii="Tahoma" w:hAnsi="Tahoma" w:cs="Tahoma"/>
          <w:b/>
          <w:bCs/>
          <w:i/>
          <w:sz w:val="21"/>
          <w:szCs w:val="21"/>
        </w:rPr>
        <w:t>Languages</w:t>
      </w:r>
      <w:r w:rsidR="00B7285E" w:rsidRPr="000B53DC">
        <w:rPr>
          <w:rFonts w:ascii="Tahoma" w:hAnsi="Tahoma" w:cs="Tahoma"/>
          <w:b/>
          <w:bCs/>
          <w:i/>
          <w:sz w:val="21"/>
          <w:szCs w:val="21"/>
        </w:rPr>
        <w:t>:</w:t>
      </w:r>
      <w:r w:rsidR="00B7285E">
        <w:rPr>
          <w:rFonts w:ascii="Tahoma" w:hAnsi="Tahoma" w:cs="Tahoma"/>
          <w:sz w:val="21"/>
          <w:szCs w:val="21"/>
        </w:rPr>
        <w:t xml:space="preserve"> </w:t>
      </w:r>
      <w:r>
        <w:rPr>
          <w:rFonts w:ascii="Tahoma" w:hAnsi="Tahoma" w:cs="Tahoma"/>
          <w:sz w:val="21"/>
          <w:szCs w:val="21"/>
        </w:rPr>
        <w:t xml:space="preserve">Python, Java, R, C, SQL, JavaScript, </w:t>
      </w:r>
      <w:r w:rsidR="00F32010">
        <w:rPr>
          <w:rFonts w:ascii="Tahoma" w:hAnsi="Tahoma" w:cs="Tahoma"/>
          <w:sz w:val="21"/>
          <w:szCs w:val="21"/>
        </w:rPr>
        <w:t xml:space="preserve">HTML, CSS </w:t>
      </w:r>
    </w:p>
    <w:p w14:paraId="19D4E8CC" w14:textId="12319F79" w:rsidR="00B7285E" w:rsidRDefault="001003DC" w:rsidP="00B7285E">
      <w:pPr>
        <w:pStyle w:val="ResumeAlignRight"/>
        <w:tabs>
          <w:tab w:val="clear" w:pos="10080"/>
          <w:tab w:val="right" w:pos="6120"/>
          <w:tab w:val="left" w:pos="7740"/>
          <w:tab w:val="left" w:pos="9630"/>
        </w:tabs>
        <w:rPr>
          <w:rFonts w:ascii="Tahoma" w:hAnsi="Tahoma" w:cs="Tahoma"/>
          <w:sz w:val="21"/>
          <w:szCs w:val="21"/>
        </w:rPr>
      </w:pPr>
      <w:r w:rsidRPr="000B53DC">
        <w:rPr>
          <w:rFonts w:ascii="Tahoma" w:hAnsi="Tahoma" w:cs="Tahoma"/>
          <w:b/>
          <w:bCs/>
          <w:i/>
          <w:sz w:val="21"/>
          <w:szCs w:val="21"/>
        </w:rPr>
        <w:t>Tools &amp; Skills</w:t>
      </w:r>
      <w:r w:rsidR="00B7285E" w:rsidRPr="000B53DC">
        <w:rPr>
          <w:rFonts w:ascii="Tahoma" w:hAnsi="Tahoma" w:cs="Tahoma"/>
          <w:b/>
          <w:bCs/>
          <w:i/>
          <w:sz w:val="21"/>
          <w:szCs w:val="21"/>
        </w:rPr>
        <w:t>:</w:t>
      </w:r>
      <w:r w:rsidR="00B7285E">
        <w:rPr>
          <w:rFonts w:ascii="Tahoma" w:hAnsi="Tahoma" w:cs="Tahoma"/>
          <w:sz w:val="21"/>
          <w:szCs w:val="21"/>
        </w:rPr>
        <w:t xml:space="preserve"> </w:t>
      </w:r>
      <w:r w:rsidR="000B53DC">
        <w:rPr>
          <w:rFonts w:ascii="Tahoma" w:hAnsi="Tahoma" w:cs="Tahoma"/>
          <w:sz w:val="21"/>
          <w:szCs w:val="21"/>
        </w:rPr>
        <w:t xml:space="preserve">Google Data Studio, </w:t>
      </w:r>
      <w:r w:rsidR="000B53DC" w:rsidRPr="000B53DC">
        <w:rPr>
          <w:rFonts w:ascii="Tahoma" w:hAnsi="Tahoma" w:cs="Tahoma"/>
          <w:sz w:val="21"/>
          <w:szCs w:val="21"/>
        </w:rPr>
        <w:t>Debugging</w:t>
      </w:r>
      <w:r w:rsidR="000B53DC">
        <w:rPr>
          <w:rFonts w:ascii="Tahoma" w:hAnsi="Tahoma" w:cs="Tahoma"/>
          <w:sz w:val="21"/>
          <w:szCs w:val="21"/>
        </w:rPr>
        <w:t>, Problem</w:t>
      </w:r>
      <w:r w:rsidR="00B65FF3">
        <w:rPr>
          <w:rFonts w:ascii="Tahoma" w:hAnsi="Tahoma" w:cs="Tahoma"/>
          <w:sz w:val="21"/>
          <w:szCs w:val="21"/>
        </w:rPr>
        <w:t xml:space="preserve"> </w:t>
      </w:r>
      <w:r w:rsidR="000B53DC">
        <w:rPr>
          <w:rFonts w:ascii="Tahoma" w:hAnsi="Tahoma" w:cs="Tahoma"/>
          <w:sz w:val="21"/>
          <w:szCs w:val="21"/>
        </w:rPr>
        <w:t>Solving, Data</w:t>
      </w:r>
      <w:r w:rsidR="000B53DC" w:rsidRPr="000B53DC">
        <w:rPr>
          <w:rFonts w:ascii="Tahoma" w:hAnsi="Tahoma" w:cs="Tahoma"/>
          <w:sz w:val="21"/>
          <w:szCs w:val="21"/>
        </w:rPr>
        <w:t xml:space="preserve"> analysis</w:t>
      </w:r>
      <w:r w:rsidR="000B53DC">
        <w:rPr>
          <w:rFonts w:ascii="Tahoma" w:hAnsi="Tahoma" w:cs="Tahoma"/>
          <w:sz w:val="21"/>
          <w:szCs w:val="21"/>
        </w:rPr>
        <w:t xml:space="preserve">, Data Research, </w:t>
      </w:r>
      <w:r w:rsidR="000B53DC" w:rsidRPr="000B53DC">
        <w:rPr>
          <w:rFonts w:ascii="Tahoma" w:hAnsi="Tahoma" w:cs="Tahoma"/>
          <w:sz w:val="21"/>
          <w:szCs w:val="21"/>
        </w:rPr>
        <w:t>Tableau</w:t>
      </w:r>
      <w:r w:rsidR="000B53DC">
        <w:rPr>
          <w:rFonts w:ascii="Tahoma" w:hAnsi="Tahoma" w:cs="Tahoma"/>
          <w:sz w:val="21"/>
          <w:szCs w:val="21"/>
        </w:rPr>
        <w:t xml:space="preserve">, </w:t>
      </w:r>
      <w:r w:rsidR="000B53DC" w:rsidRPr="000B53DC">
        <w:rPr>
          <w:rFonts w:ascii="Tahoma" w:hAnsi="Tahoma" w:cs="Tahoma"/>
          <w:sz w:val="21"/>
          <w:szCs w:val="21"/>
        </w:rPr>
        <w:t xml:space="preserve">Microsoft </w:t>
      </w:r>
      <w:r w:rsidR="007709EA">
        <w:rPr>
          <w:rFonts w:ascii="Tahoma" w:hAnsi="Tahoma" w:cs="Tahoma"/>
          <w:sz w:val="21"/>
          <w:szCs w:val="21"/>
        </w:rPr>
        <w:t>365</w:t>
      </w:r>
      <w:r w:rsidR="000B53DC">
        <w:rPr>
          <w:rFonts w:ascii="Tahoma" w:hAnsi="Tahoma" w:cs="Tahoma"/>
          <w:sz w:val="21"/>
          <w:szCs w:val="21"/>
        </w:rPr>
        <w:t xml:space="preserve">, Adobe Suite, </w:t>
      </w:r>
      <w:r w:rsidR="00B12BE4">
        <w:rPr>
          <w:rFonts w:ascii="Tahoma" w:hAnsi="Tahoma" w:cs="Tahoma"/>
          <w:sz w:val="21"/>
          <w:szCs w:val="21"/>
        </w:rPr>
        <w:t xml:space="preserve">MySQL, </w:t>
      </w:r>
      <w:r w:rsidR="000B53DC">
        <w:rPr>
          <w:rFonts w:ascii="Tahoma" w:hAnsi="Tahoma" w:cs="Tahoma"/>
          <w:sz w:val="21"/>
          <w:szCs w:val="21"/>
        </w:rPr>
        <w:t>Time Management</w:t>
      </w:r>
      <w:r w:rsidR="005227BA">
        <w:rPr>
          <w:rFonts w:ascii="Tahoma" w:hAnsi="Tahoma" w:cs="Tahoma"/>
          <w:sz w:val="21"/>
          <w:szCs w:val="21"/>
        </w:rPr>
        <w:t xml:space="preserve"> Skills</w:t>
      </w:r>
      <w:r w:rsidR="000B53DC">
        <w:rPr>
          <w:rFonts w:ascii="Tahoma" w:hAnsi="Tahoma" w:cs="Tahoma"/>
          <w:sz w:val="21"/>
          <w:szCs w:val="21"/>
        </w:rPr>
        <w:t xml:space="preserve">, </w:t>
      </w:r>
      <w:r w:rsidR="009E4E08">
        <w:rPr>
          <w:rFonts w:ascii="Tahoma" w:hAnsi="Tahoma" w:cs="Tahoma"/>
          <w:sz w:val="21"/>
          <w:szCs w:val="21"/>
        </w:rPr>
        <w:t xml:space="preserve">Verbal and Written </w:t>
      </w:r>
      <w:r w:rsidR="000B53DC">
        <w:rPr>
          <w:rFonts w:ascii="Tahoma" w:hAnsi="Tahoma" w:cs="Tahoma"/>
          <w:sz w:val="21"/>
          <w:szCs w:val="21"/>
        </w:rPr>
        <w:t xml:space="preserve">Communication, </w:t>
      </w:r>
      <w:r w:rsidR="007D3132">
        <w:rPr>
          <w:rFonts w:ascii="Tahoma" w:hAnsi="Tahoma" w:cs="Tahoma"/>
          <w:sz w:val="21"/>
          <w:szCs w:val="21"/>
        </w:rPr>
        <w:t xml:space="preserve">Drupal, </w:t>
      </w:r>
      <w:r w:rsidR="000B53DC">
        <w:rPr>
          <w:rFonts w:ascii="Tahoma" w:hAnsi="Tahoma" w:cs="Tahoma"/>
          <w:sz w:val="21"/>
          <w:szCs w:val="21"/>
        </w:rPr>
        <w:t>Technical Writing</w:t>
      </w:r>
      <w:r w:rsidR="008100E1">
        <w:rPr>
          <w:rFonts w:ascii="Tahoma" w:hAnsi="Tahoma" w:cs="Tahoma"/>
          <w:sz w:val="21"/>
          <w:szCs w:val="21"/>
        </w:rPr>
        <w:t>, Customer Service</w:t>
      </w:r>
      <w:r w:rsidR="00B9539C">
        <w:rPr>
          <w:rFonts w:ascii="Tahoma" w:hAnsi="Tahoma" w:cs="Tahoma"/>
          <w:sz w:val="21"/>
          <w:szCs w:val="21"/>
        </w:rPr>
        <w:t>, GitHub</w:t>
      </w:r>
      <w:r w:rsidR="00B26F96">
        <w:rPr>
          <w:rFonts w:ascii="Tahoma" w:hAnsi="Tahoma" w:cs="Tahoma"/>
          <w:sz w:val="21"/>
          <w:szCs w:val="21"/>
        </w:rPr>
        <w:t xml:space="preserve">, </w:t>
      </w:r>
      <w:r w:rsidR="00C60667" w:rsidRPr="00C60667">
        <w:rPr>
          <w:rFonts w:ascii="Tahoma" w:hAnsi="Tahoma" w:cs="Tahoma"/>
          <w:sz w:val="21"/>
          <w:szCs w:val="21"/>
        </w:rPr>
        <w:t>Agile Software Development</w:t>
      </w:r>
      <w:r w:rsidR="007D3132">
        <w:rPr>
          <w:rFonts w:ascii="Tahoma" w:hAnsi="Tahoma" w:cs="Tahoma"/>
          <w:sz w:val="21"/>
          <w:szCs w:val="21"/>
        </w:rPr>
        <w:t>, WordPress</w:t>
      </w:r>
      <w:r w:rsidR="00C60667">
        <w:rPr>
          <w:rFonts w:ascii="Tahoma" w:hAnsi="Tahoma" w:cs="Tahoma"/>
          <w:sz w:val="21"/>
          <w:szCs w:val="21"/>
        </w:rPr>
        <w:t>.</w:t>
      </w:r>
    </w:p>
    <w:p w14:paraId="17F392E8" w14:textId="336FB3DE" w:rsidR="00B7285E" w:rsidRDefault="000B53DC" w:rsidP="00B7285E">
      <w:pPr>
        <w:pStyle w:val="ResumeAlignRight"/>
        <w:tabs>
          <w:tab w:val="clear" w:pos="10080"/>
          <w:tab w:val="right" w:pos="6120"/>
          <w:tab w:val="left" w:pos="7740"/>
          <w:tab w:val="left" w:pos="9630"/>
        </w:tabs>
        <w:rPr>
          <w:rFonts w:ascii="Tahoma" w:hAnsi="Tahoma" w:cs="Tahoma"/>
          <w:sz w:val="21"/>
          <w:szCs w:val="21"/>
        </w:rPr>
      </w:pPr>
      <w:r w:rsidRPr="000B53DC">
        <w:rPr>
          <w:rFonts w:ascii="Tahoma" w:hAnsi="Tahoma" w:cs="Tahoma"/>
          <w:b/>
          <w:bCs/>
          <w:i/>
          <w:sz w:val="21"/>
          <w:szCs w:val="21"/>
        </w:rPr>
        <w:t>Software</w:t>
      </w:r>
      <w:r w:rsidR="002E03BB" w:rsidRPr="000B53DC">
        <w:rPr>
          <w:rFonts w:ascii="Tahoma" w:hAnsi="Tahoma" w:cs="Tahoma"/>
          <w:b/>
          <w:bCs/>
          <w:i/>
          <w:sz w:val="21"/>
          <w:szCs w:val="21"/>
        </w:rPr>
        <w:t>:</w:t>
      </w:r>
      <w:r w:rsidR="002E03BB">
        <w:rPr>
          <w:rFonts w:ascii="Tahoma" w:hAnsi="Tahoma" w:cs="Tahoma"/>
          <w:sz w:val="21"/>
          <w:szCs w:val="21"/>
        </w:rPr>
        <w:t xml:space="preserve"> </w:t>
      </w:r>
      <w:r>
        <w:rPr>
          <w:rFonts w:ascii="Tahoma" w:hAnsi="Tahoma" w:cs="Tahoma"/>
          <w:sz w:val="21"/>
          <w:szCs w:val="21"/>
        </w:rPr>
        <w:t>AWS, Jira, Azure, Oracle</w:t>
      </w:r>
      <w:r w:rsidR="006F3D65">
        <w:rPr>
          <w:rFonts w:ascii="Tahoma" w:hAnsi="Tahoma" w:cs="Tahoma"/>
          <w:sz w:val="21"/>
          <w:szCs w:val="21"/>
        </w:rPr>
        <w:t>, Power BI</w:t>
      </w:r>
    </w:p>
    <w:p w14:paraId="31C60E1D" w14:textId="27722ED4" w:rsidR="000B53DC" w:rsidRPr="00322531" w:rsidRDefault="000B53DC" w:rsidP="00B7285E">
      <w:pPr>
        <w:pStyle w:val="ResumeAlignRight"/>
        <w:tabs>
          <w:tab w:val="clear" w:pos="10080"/>
          <w:tab w:val="right" w:pos="6120"/>
          <w:tab w:val="left" w:pos="7740"/>
          <w:tab w:val="left" w:pos="9630"/>
        </w:tabs>
        <w:rPr>
          <w:rFonts w:ascii="Tahoma" w:hAnsi="Tahoma" w:cs="Tahoma"/>
          <w:sz w:val="21"/>
          <w:szCs w:val="21"/>
        </w:rPr>
      </w:pPr>
      <w:r w:rsidRPr="000B53DC">
        <w:rPr>
          <w:rFonts w:ascii="Tahoma" w:hAnsi="Tahoma" w:cs="Tahoma"/>
          <w:b/>
          <w:bCs/>
          <w:i/>
          <w:iCs/>
          <w:sz w:val="21"/>
          <w:szCs w:val="21"/>
        </w:rPr>
        <w:t>Platforms:</w:t>
      </w:r>
      <w:r>
        <w:rPr>
          <w:rFonts w:ascii="Tahoma" w:hAnsi="Tahoma" w:cs="Tahoma"/>
          <w:sz w:val="21"/>
          <w:szCs w:val="21"/>
        </w:rPr>
        <w:t xml:space="preserve"> Windows, Mac OS, Unix</w:t>
      </w:r>
    </w:p>
    <w:p w14:paraId="76579BFB" w14:textId="77777777" w:rsidR="00B7285E" w:rsidRPr="008A5A84" w:rsidRDefault="00B7285E" w:rsidP="00B7285E">
      <w:pPr>
        <w:pStyle w:val="ResumeAlignRight"/>
        <w:tabs>
          <w:tab w:val="left" w:pos="360"/>
        </w:tabs>
        <w:rPr>
          <w:rFonts w:ascii="Tahoma" w:hAnsi="Tahoma" w:cs="Tahoma"/>
          <w:b/>
          <w:szCs w:val="20"/>
        </w:rPr>
      </w:pPr>
    </w:p>
    <w:p w14:paraId="31AE338D" w14:textId="66718D25" w:rsidR="0047750A" w:rsidRDefault="00B7285E" w:rsidP="00B7285E">
      <w:pPr>
        <w:pStyle w:val="ResumeAlignRight"/>
        <w:tabs>
          <w:tab w:val="left" w:pos="360"/>
        </w:tabs>
        <w:rPr>
          <w:rFonts w:ascii="Tahoma" w:hAnsi="Tahoma" w:cs="Tahoma"/>
          <w:b/>
          <w:sz w:val="24"/>
        </w:rPr>
      </w:pPr>
      <w:r w:rsidRPr="00322531">
        <w:rPr>
          <w:rFonts w:ascii="Tahoma" w:hAnsi="Tahoma" w:cs="Tahoma"/>
          <w:b/>
          <w:sz w:val="24"/>
        </w:rPr>
        <w:t>PROFESSIONAL EXPERIENCE</w:t>
      </w:r>
    </w:p>
    <w:p w14:paraId="232D4005" w14:textId="77777777" w:rsidR="0047750A" w:rsidRDefault="0047750A" w:rsidP="00B7285E">
      <w:pPr>
        <w:pStyle w:val="ResumeAlignRight"/>
        <w:tabs>
          <w:tab w:val="left" w:pos="360"/>
        </w:tabs>
        <w:rPr>
          <w:rFonts w:ascii="Tahoma" w:hAnsi="Tahoma" w:cs="Tahoma"/>
          <w:b/>
          <w:sz w:val="24"/>
        </w:rPr>
      </w:pPr>
    </w:p>
    <w:p w14:paraId="154D4DFA" w14:textId="77777777" w:rsidR="0047750A" w:rsidRDefault="0047750A" w:rsidP="0047750A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Tahoma" w:hAnsi="Tahoma" w:cs="Tahoma"/>
          <w:b/>
          <w:sz w:val="21"/>
          <w:szCs w:val="21"/>
        </w:rPr>
      </w:pPr>
      <w:r w:rsidRPr="00356D5A">
        <w:rPr>
          <w:rFonts w:ascii="Tahoma" w:hAnsi="Tahoma" w:cs="Tahoma"/>
          <w:b/>
          <w:bCs/>
          <w:sz w:val="21"/>
          <w:szCs w:val="21"/>
        </w:rPr>
        <w:t>University of Arizona SALT Center</w:t>
      </w:r>
      <w:r w:rsidRPr="00EE6442">
        <w:rPr>
          <w:rFonts w:ascii="Tahoma" w:hAnsi="Tahoma" w:cs="Tahoma"/>
          <w:sz w:val="21"/>
          <w:szCs w:val="21"/>
        </w:rPr>
        <w:t xml:space="preserve">, </w:t>
      </w:r>
      <w:r>
        <w:rPr>
          <w:rFonts w:ascii="Tahoma" w:hAnsi="Tahoma" w:cs="Tahoma"/>
          <w:sz w:val="21"/>
          <w:szCs w:val="21"/>
        </w:rPr>
        <w:t>Tucson, Arizona</w:t>
      </w:r>
    </w:p>
    <w:p w14:paraId="51B52ADD" w14:textId="77777777" w:rsidR="0047750A" w:rsidRPr="00322531" w:rsidRDefault="0047750A" w:rsidP="0047750A">
      <w:pPr>
        <w:pStyle w:val="ResumeAlignRight"/>
        <w:tabs>
          <w:tab w:val="clear" w:pos="10080"/>
          <w:tab w:val="left" w:pos="360"/>
          <w:tab w:val="right" w:pos="10800"/>
        </w:tabs>
        <w:spacing w:after="4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i/>
          <w:sz w:val="21"/>
          <w:szCs w:val="21"/>
        </w:rPr>
        <w:t>Tutor</w:t>
      </w:r>
      <w:r>
        <w:rPr>
          <w:rFonts w:ascii="Tahoma" w:hAnsi="Tahoma" w:cs="Tahoma"/>
          <w:sz w:val="21"/>
          <w:szCs w:val="21"/>
        </w:rPr>
        <w:tab/>
        <w:t>September 2023</w:t>
      </w:r>
      <w:r w:rsidRPr="00322531">
        <w:rPr>
          <w:rFonts w:ascii="Tahoma" w:hAnsi="Tahoma" w:cs="Tahoma"/>
          <w:sz w:val="21"/>
          <w:szCs w:val="21"/>
        </w:rPr>
        <w:t xml:space="preserve"> – </w:t>
      </w:r>
      <w:r>
        <w:rPr>
          <w:rFonts w:ascii="Tahoma" w:hAnsi="Tahoma" w:cs="Tahoma"/>
          <w:sz w:val="21"/>
          <w:szCs w:val="21"/>
        </w:rPr>
        <w:t>May 2024</w:t>
      </w:r>
    </w:p>
    <w:p w14:paraId="2E3A3F39" w14:textId="77777777" w:rsidR="0047750A" w:rsidRDefault="0047750A" w:rsidP="0047750A">
      <w:pPr>
        <w:pStyle w:val="ResumeAlignRight"/>
        <w:numPr>
          <w:ilvl w:val="0"/>
          <w:numId w:val="1"/>
        </w:numPr>
        <w:tabs>
          <w:tab w:val="clear" w:pos="4584"/>
          <w:tab w:val="clear" w:pos="10080"/>
          <w:tab w:val="num" w:pos="360"/>
        </w:tabs>
        <w:ind w:left="360"/>
        <w:rPr>
          <w:rFonts w:ascii="Tahoma" w:hAnsi="Tahoma" w:cs="Tahoma"/>
          <w:sz w:val="21"/>
          <w:szCs w:val="21"/>
        </w:rPr>
      </w:pPr>
      <w:r w:rsidRPr="00515F22">
        <w:rPr>
          <w:rFonts w:ascii="Tahoma" w:hAnsi="Tahoma" w:cs="Tahoma"/>
          <w:sz w:val="21"/>
          <w:szCs w:val="21"/>
        </w:rPr>
        <w:t>Employed effective communication techniques to explain complex concepts in computer science and math to students with diverse learning needs</w:t>
      </w:r>
      <w:r>
        <w:rPr>
          <w:rFonts w:ascii="Tahoma" w:hAnsi="Tahoma" w:cs="Tahoma"/>
          <w:sz w:val="21"/>
          <w:szCs w:val="21"/>
        </w:rPr>
        <w:t>.</w:t>
      </w:r>
      <w:r w:rsidRPr="00515F22">
        <w:rPr>
          <w:rFonts w:ascii="Tahoma" w:hAnsi="Tahoma" w:cs="Tahoma"/>
          <w:sz w:val="21"/>
          <w:szCs w:val="21"/>
        </w:rPr>
        <w:t xml:space="preserve"> </w:t>
      </w:r>
    </w:p>
    <w:p w14:paraId="0B982682" w14:textId="18722A9D" w:rsidR="0047750A" w:rsidRDefault="0047750A" w:rsidP="0047750A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Tahoma" w:hAnsi="Tahoma" w:cs="Tahoma"/>
          <w:sz w:val="21"/>
          <w:szCs w:val="21"/>
        </w:rPr>
      </w:pPr>
      <w:r w:rsidRPr="00515F22">
        <w:rPr>
          <w:rFonts w:ascii="Tahoma" w:hAnsi="Tahoma" w:cs="Tahoma"/>
          <w:sz w:val="21"/>
          <w:szCs w:val="21"/>
        </w:rPr>
        <w:t>Created and maintained detailed records of student progress and instructional methods</w:t>
      </w:r>
      <w:r>
        <w:rPr>
          <w:rFonts w:ascii="Tahoma" w:hAnsi="Tahoma" w:cs="Tahoma"/>
          <w:sz w:val="21"/>
          <w:szCs w:val="21"/>
        </w:rPr>
        <w:t xml:space="preserve"> to ensure organized workflow</w:t>
      </w:r>
      <w:r w:rsidRPr="00515F22">
        <w:rPr>
          <w:rFonts w:ascii="Tahoma" w:hAnsi="Tahoma" w:cs="Tahoma"/>
          <w:sz w:val="21"/>
          <w:szCs w:val="21"/>
        </w:rPr>
        <w:t>.</w:t>
      </w:r>
    </w:p>
    <w:p w14:paraId="2E23C369" w14:textId="41229F6A" w:rsidR="0047750A" w:rsidRPr="0047750A" w:rsidRDefault="0047750A" w:rsidP="0047750A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M</w:t>
      </w:r>
      <w:r w:rsidRPr="00515F22">
        <w:rPr>
          <w:rFonts w:ascii="Tahoma" w:hAnsi="Tahoma" w:cs="Tahoma"/>
          <w:sz w:val="21"/>
          <w:szCs w:val="21"/>
        </w:rPr>
        <w:t>anaged multiple tutoring sessions and individualized learning plans</w:t>
      </w:r>
      <w:r>
        <w:rPr>
          <w:rFonts w:ascii="Tahoma" w:hAnsi="Tahoma" w:cs="Tahoma"/>
          <w:sz w:val="21"/>
          <w:szCs w:val="21"/>
        </w:rPr>
        <w:t>, resulting in an overall increase in student performance.</w:t>
      </w:r>
    </w:p>
    <w:p w14:paraId="39586DED" w14:textId="77777777" w:rsidR="00B7285E" w:rsidRDefault="00B7285E" w:rsidP="00B7285E">
      <w:pPr>
        <w:pStyle w:val="ResumeAlignRight"/>
        <w:tabs>
          <w:tab w:val="left" w:pos="360"/>
        </w:tabs>
        <w:rPr>
          <w:rFonts w:ascii="Tahoma" w:hAnsi="Tahoma" w:cs="Tahoma"/>
          <w:b/>
          <w:sz w:val="8"/>
          <w:szCs w:val="8"/>
        </w:rPr>
      </w:pPr>
    </w:p>
    <w:p w14:paraId="52196B70" w14:textId="77777777" w:rsidR="005762D0" w:rsidRPr="00322531" w:rsidRDefault="005762D0" w:rsidP="00B7285E">
      <w:pPr>
        <w:pStyle w:val="ResumeAlignRight"/>
        <w:tabs>
          <w:tab w:val="left" w:pos="360"/>
        </w:tabs>
        <w:rPr>
          <w:rFonts w:ascii="Tahoma" w:hAnsi="Tahoma" w:cs="Tahoma"/>
          <w:b/>
          <w:sz w:val="8"/>
          <w:szCs w:val="8"/>
        </w:rPr>
      </w:pPr>
    </w:p>
    <w:p w14:paraId="107DFB5C" w14:textId="403566AD" w:rsidR="00B7285E" w:rsidRDefault="0095032F" w:rsidP="00B7285E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Core Plus</w:t>
      </w:r>
      <w:r w:rsidR="00B7285E" w:rsidRPr="00EE6442">
        <w:rPr>
          <w:rFonts w:ascii="Tahoma" w:hAnsi="Tahoma" w:cs="Tahoma"/>
          <w:sz w:val="21"/>
          <w:szCs w:val="21"/>
        </w:rPr>
        <w:t xml:space="preserve">, </w:t>
      </w:r>
      <w:r>
        <w:rPr>
          <w:rFonts w:ascii="Tahoma" w:hAnsi="Tahoma" w:cs="Tahoma"/>
          <w:sz w:val="21"/>
          <w:szCs w:val="21"/>
        </w:rPr>
        <w:t>Tucson</w:t>
      </w:r>
      <w:r w:rsidR="003F0652">
        <w:rPr>
          <w:rFonts w:ascii="Tahoma" w:hAnsi="Tahoma" w:cs="Tahoma"/>
          <w:sz w:val="21"/>
          <w:szCs w:val="21"/>
        </w:rPr>
        <w:t xml:space="preserve">, </w:t>
      </w:r>
      <w:r>
        <w:rPr>
          <w:rFonts w:ascii="Tahoma" w:hAnsi="Tahoma" w:cs="Tahoma"/>
          <w:sz w:val="21"/>
          <w:szCs w:val="21"/>
        </w:rPr>
        <w:t>Arizona</w:t>
      </w:r>
    </w:p>
    <w:p w14:paraId="34884288" w14:textId="204723BF" w:rsidR="000A0C77" w:rsidRPr="00322531" w:rsidRDefault="00356D5A" w:rsidP="000A0C77">
      <w:pPr>
        <w:pStyle w:val="ResumeAlignRight"/>
        <w:tabs>
          <w:tab w:val="clear" w:pos="10080"/>
          <w:tab w:val="left" w:pos="360"/>
          <w:tab w:val="right" w:pos="10800"/>
        </w:tabs>
        <w:spacing w:after="4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i/>
          <w:sz w:val="21"/>
          <w:szCs w:val="21"/>
        </w:rPr>
        <w:t>Shift Lead</w:t>
      </w:r>
      <w:r w:rsidR="00692787">
        <w:rPr>
          <w:rFonts w:ascii="Tahoma" w:hAnsi="Tahoma" w:cs="Tahoma"/>
          <w:sz w:val="21"/>
          <w:szCs w:val="21"/>
        </w:rPr>
        <w:tab/>
      </w:r>
      <w:r w:rsidR="0095032F">
        <w:rPr>
          <w:rFonts w:ascii="Tahoma" w:hAnsi="Tahoma" w:cs="Tahoma"/>
          <w:sz w:val="21"/>
          <w:szCs w:val="21"/>
        </w:rPr>
        <w:t>August 2021</w:t>
      </w:r>
      <w:r w:rsidR="00B7285E" w:rsidRPr="00322531">
        <w:rPr>
          <w:rFonts w:ascii="Tahoma" w:hAnsi="Tahoma" w:cs="Tahoma"/>
          <w:sz w:val="21"/>
          <w:szCs w:val="21"/>
        </w:rPr>
        <w:t xml:space="preserve"> – </w:t>
      </w:r>
      <w:r w:rsidR="0095032F">
        <w:rPr>
          <w:rFonts w:ascii="Tahoma" w:hAnsi="Tahoma" w:cs="Tahoma"/>
          <w:sz w:val="21"/>
          <w:szCs w:val="21"/>
        </w:rPr>
        <w:t>May 2024</w:t>
      </w:r>
    </w:p>
    <w:p w14:paraId="095B16EE" w14:textId="75FC8DFB" w:rsidR="00D8688F" w:rsidRPr="00D8688F" w:rsidRDefault="001E305C" w:rsidP="00D8688F">
      <w:pPr>
        <w:pStyle w:val="ResumeAlignRight"/>
        <w:numPr>
          <w:ilvl w:val="0"/>
          <w:numId w:val="1"/>
        </w:numPr>
        <w:tabs>
          <w:tab w:val="clear" w:pos="4584"/>
          <w:tab w:val="clear" w:pos="10080"/>
          <w:tab w:val="num" w:pos="360"/>
        </w:tabs>
        <w:ind w:left="360"/>
        <w:rPr>
          <w:rFonts w:ascii="Tahoma" w:hAnsi="Tahoma" w:cs="Tahoma"/>
          <w:sz w:val="21"/>
          <w:szCs w:val="21"/>
        </w:rPr>
      </w:pPr>
      <w:r w:rsidRPr="001E305C">
        <w:rPr>
          <w:rFonts w:ascii="Tahoma" w:hAnsi="Tahoma" w:cs="Tahoma"/>
          <w:sz w:val="21"/>
          <w:szCs w:val="21"/>
        </w:rPr>
        <w:t xml:space="preserve">Led and coordinated a team of 7-10 staff members, </w:t>
      </w:r>
      <w:r w:rsidR="005762D0">
        <w:rPr>
          <w:rFonts w:ascii="Tahoma" w:hAnsi="Tahoma" w:cs="Tahoma"/>
          <w:sz w:val="21"/>
          <w:szCs w:val="21"/>
        </w:rPr>
        <w:t xml:space="preserve">to </w:t>
      </w:r>
      <w:r w:rsidRPr="001E305C">
        <w:rPr>
          <w:rFonts w:ascii="Tahoma" w:hAnsi="Tahoma" w:cs="Tahoma"/>
          <w:sz w:val="21"/>
          <w:szCs w:val="21"/>
        </w:rPr>
        <w:t>foster collaboration and efficiency in operations.</w:t>
      </w:r>
      <w:r w:rsidRPr="001E305C">
        <w:rPr>
          <w:rFonts w:ascii="Tahoma" w:hAnsi="Tahoma" w:cs="Tahoma"/>
          <w:sz w:val="21"/>
          <w:szCs w:val="21"/>
        </w:rPr>
        <w:t xml:space="preserve"> </w:t>
      </w:r>
      <w:r w:rsidR="00D8688F" w:rsidRPr="00D8688F">
        <w:rPr>
          <w:rFonts w:ascii="Tahoma" w:hAnsi="Tahoma" w:cs="Tahoma"/>
          <w:sz w:val="21"/>
          <w:szCs w:val="21"/>
        </w:rPr>
        <w:t>   </w:t>
      </w:r>
    </w:p>
    <w:p w14:paraId="770D9576" w14:textId="77777777" w:rsidR="00515F22" w:rsidRDefault="00F7673E" w:rsidP="00515F22">
      <w:pPr>
        <w:pStyle w:val="ResumeAlignRight"/>
        <w:numPr>
          <w:ilvl w:val="0"/>
          <w:numId w:val="1"/>
        </w:numPr>
        <w:tabs>
          <w:tab w:val="clear" w:pos="4584"/>
          <w:tab w:val="clear" w:pos="10080"/>
          <w:tab w:val="num" w:pos="360"/>
        </w:tabs>
        <w:ind w:left="360"/>
        <w:rPr>
          <w:rFonts w:ascii="Tahoma" w:hAnsi="Tahoma" w:cs="Tahoma"/>
          <w:sz w:val="21"/>
          <w:szCs w:val="21"/>
        </w:rPr>
      </w:pPr>
      <w:r w:rsidRPr="00F7673E">
        <w:rPr>
          <w:rFonts w:ascii="Tahoma" w:hAnsi="Tahoma" w:cs="Tahoma"/>
          <w:sz w:val="21"/>
          <w:szCs w:val="21"/>
        </w:rPr>
        <w:t>Documented incidents and prepared reports on technical issues, contributing to effective incident management and security audits</w:t>
      </w:r>
      <w:r>
        <w:rPr>
          <w:rFonts w:ascii="Tahoma" w:hAnsi="Tahoma" w:cs="Tahoma"/>
          <w:sz w:val="21"/>
          <w:szCs w:val="21"/>
        </w:rPr>
        <w:t>.</w:t>
      </w:r>
    </w:p>
    <w:p w14:paraId="1584D1C3" w14:textId="1C2CA047" w:rsidR="00B7285E" w:rsidRDefault="00515F22" w:rsidP="00515F22">
      <w:pPr>
        <w:pStyle w:val="ResumeAlignRight"/>
        <w:numPr>
          <w:ilvl w:val="0"/>
          <w:numId w:val="1"/>
        </w:numPr>
        <w:tabs>
          <w:tab w:val="clear" w:pos="4584"/>
          <w:tab w:val="clear" w:pos="10080"/>
          <w:tab w:val="num" w:pos="360"/>
        </w:tabs>
        <w:ind w:left="360"/>
        <w:rPr>
          <w:rFonts w:ascii="Tahoma" w:hAnsi="Tahoma" w:cs="Tahoma"/>
          <w:sz w:val="21"/>
          <w:szCs w:val="21"/>
        </w:rPr>
      </w:pPr>
      <w:r w:rsidRPr="00515F22">
        <w:rPr>
          <w:rFonts w:ascii="Tahoma" w:hAnsi="Tahoma" w:cs="Tahoma"/>
          <w:sz w:val="21"/>
          <w:szCs w:val="21"/>
        </w:rPr>
        <w:t>Maintained accurate records of inventory and daily sales, ensuring effective tracking and reporting for operational support.</w:t>
      </w:r>
    </w:p>
    <w:p w14:paraId="2EC8D510" w14:textId="77777777" w:rsidR="00515F22" w:rsidRPr="00515F22" w:rsidRDefault="00515F22" w:rsidP="00515F22">
      <w:pPr>
        <w:pStyle w:val="ResumeAlignRight"/>
        <w:tabs>
          <w:tab w:val="clear" w:pos="10080"/>
          <w:tab w:val="left" w:pos="360"/>
        </w:tabs>
        <w:ind w:left="360"/>
        <w:rPr>
          <w:rFonts w:ascii="Tahoma" w:hAnsi="Tahoma" w:cs="Tahoma"/>
          <w:sz w:val="21"/>
          <w:szCs w:val="21"/>
        </w:rPr>
      </w:pPr>
    </w:p>
    <w:p w14:paraId="57771D91" w14:textId="7E8FFD42" w:rsidR="00D8688F" w:rsidRDefault="00356D5A" w:rsidP="00D8688F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Tahoma" w:hAnsi="Tahoma" w:cs="Tahoma"/>
          <w:b/>
          <w:sz w:val="21"/>
          <w:szCs w:val="21"/>
        </w:rPr>
      </w:pPr>
      <w:r w:rsidRPr="00356D5A">
        <w:rPr>
          <w:rFonts w:ascii="Tahoma" w:hAnsi="Tahoma" w:cs="Tahoma"/>
          <w:b/>
          <w:bCs/>
          <w:sz w:val="21"/>
          <w:szCs w:val="21"/>
        </w:rPr>
        <w:t>Udall Center for Public Policy</w:t>
      </w:r>
      <w:r w:rsidR="00D8688F" w:rsidRPr="00EE6442">
        <w:rPr>
          <w:rFonts w:ascii="Tahoma" w:hAnsi="Tahoma" w:cs="Tahoma"/>
          <w:sz w:val="21"/>
          <w:szCs w:val="21"/>
        </w:rPr>
        <w:t xml:space="preserve">, </w:t>
      </w:r>
      <w:r>
        <w:rPr>
          <w:rFonts w:ascii="Tahoma" w:hAnsi="Tahoma" w:cs="Tahoma"/>
          <w:sz w:val="21"/>
          <w:szCs w:val="21"/>
        </w:rPr>
        <w:t>Tucson</w:t>
      </w:r>
      <w:r w:rsidR="00D8688F">
        <w:rPr>
          <w:rFonts w:ascii="Tahoma" w:hAnsi="Tahoma" w:cs="Tahoma"/>
          <w:sz w:val="21"/>
          <w:szCs w:val="21"/>
        </w:rPr>
        <w:t xml:space="preserve">, </w:t>
      </w:r>
      <w:r>
        <w:rPr>
          <w:rFonts w:ascii="Tahoma" w:hAnsi="Tahoma" w:cs="Tahoma"/>
          <w:sz w:val="21"/>
          <w:szCs w:val="21"/>
        </w:rPr>
        <w:t>Arizona</w:t>
      </w:r>
    </w:p>
    <w:p w14:paraId="0FB62A55" w14:textId="6C5A8C1A" w:rsidR="00D8688F" w:rsidRPr="00322531" w:rsidRDefault="00356D5A" w:rsidP="00D8688F">
      <w:pPr>
        <w:pStyle w:val="ResumeAlignRight"/>
        <w:tabs>
          <w:tab w:val="clear" w:pos="10080"/>
          <w:tab w:val="left" w:pos="360"/>
          <w:tab w:val="right" w:pos="10800"/>
        </w:tabs>
        <w:spacing w:after="4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i/>
          <w:sz w:val="21"/>
          <w:szCs w:val="21"/>
        </w:rPr>
        <w:t>Project Support Intern</w:t>
      </w:r>
      <w:r w:rsidR="00D8688F"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June 2021</w:t>
      </w:r>
      <w:r w:rsidR="00D8688F" w:rsidRPr="00322531">
        <w:rPr>
          <w:rFonts w:ascii="Tahoma" w:hAnsi="Tahoma" w:cs="Tahoma"/>
          <w:sz w:val="21"/>
          <w:szCs w:val="21"/>
        </w:rPr>
        <w:t xml:space="preserve"> – </w:t>
      </w:r>
      <w:r>
        <w:rPr>
          <w:rFonts w:ascii="Tahoma" w:hAnsi="Tahoma" w:cs="Tahoma"/>
          <w:sz w:val="21"/>
          <w:szCs w:val="21"/>
        </w:rPr>
        <w:t>August 2021</w:t>
      </w:r>
    </w:p>
    <w:p w14:paraId="5A82AC82" w14:textId="1E1E672C" w:rsidR="00D8688F" w:rsidRPr="00D8688F" w:rsidRDefault="00F7673E" w:rsidP="00D8688F">
      <w:pPr>
        <w:pStyle w:val="ResumeAlignRight"/>
        <w:numPr>
          <w:ilvl w:val="0"/>
          <w:numId w:val="1"/>
        </w:numPr>
        <w:tabs>
          <w:tab w:val="clear" w:pos="4584"/>
          <w:tab w:val="clear" w:pos="10080"/>
          <w:tab w:val="num" w:pos="360"/>
        </w:tabs>
        <w:ind w:left="3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</w:t>
      </w:r>
      <w:r w:rsidRPr="00F7673E">
        <w:rPr>
          <w:rFonts w:ascii="Tahoma" w:hAnsi="Tahoma" w:cs="Tahoma"/>
          <w:sz w:val="21"/>
          <w:szCs w:val="21"/>
        </w:rPr>
        <w:t>nalyzed</w:t>
      </w:r>
      <w:r w:rsidRPr="00F7673E">
        <w:rPr>
          <w:rFonts w:ascii="Tahoma" w:hAnsi="Tahoma" w:cs="Tahoma"/>
          <w:sz w:val="21"/>
          <w:szCs w:val="21"/>
        </w:rPr>
        <w:t xml:space="preserve"> environmental and water quality datasets to extract actionable insights and support decision-making.</w:t>
      </w:r>
      <w:r w:rsidR="00D8688F" w:rsidRPr="00D8688F">
        <w:rPr>
          <w:rFonts w:ascii="Tahoma" w:hAnsi="Tahoma" w:cs="Tahoma"/>
          <w:sz w:val="21"/>
          <w:szCs w:val="21"/>
        </w:rPr>
        <w:t> </w:t>
      </w:r>
    </w:p>
    <w:p w14:paraId="2DDDD311" w14:textId="4B2AB733" w:rsidR="00F7673E" w:rsidRPr="00F7673E" w:rsidRDefault="00515F22" w:rsidP="00F7673E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Tahoma" w:hAnsi="Tahoma" w:cs="Tahoma"/>
          <w:sz w:val="21"/>
          <w:szCs w:val="21"/>
        </w:rPr>
      </w:pPr>
      <w:r w:rsidRPr="00515F22">
        <w:rPr>
          <w:rFonts w:ascii="Tahoma" w:hAnsi="Tahoma" w:cs="Tahoma"/>
          <w:sz w:val="21"/>
          <w:szCs w:val="21"/>
        </w:rPr>
        <w:t>Developed skills in analysis</w:t>
      </w:r>
      <w:r w:rsidR="005227BA">
        <w:rPr>
          <w:rFonts w:ascii="Tahoma" w:hAnsi="Tahoma" w:cs="Tahoma"/>
          <w:sz w:val="21"/>
          <w:szCs w:val="21"/>
        </w:rPr>
        <w:t xml:space="preserve"> of data</w:t>
      </w:r>
      <w:r w:rsidRPr="00515F22">
        <w:rPr>
          <w:rFonts w:ascii="Tahoma" w:hAnsi="Tahoma" w:cs="Tahoma"/>
          <w:sz w:val="21"/>
          <w:szCs w:val="21"/>
        </w:rPr>
        <w:t>, problem</w:t>
      </w:r>
      <w:r w:rsidR="00B65FF3">
        <w:rPr>
          <w:rFonts w:ascii="Tahoma" w:hAnsi="Tahoma" w:cs="Tahoma"/>
          <w:sz w:val="21"/>
          <w:szCs w:val="21"/>
        </w:rPr>
        <w:t xml:space="preserve"> </w:t>
      </w:r>
      <w:r w:rsidRPr="00515F22">
        <w:rPr>
          <w:rFonts w:ascii="Tahoma" w:hAnsi="Tahoma" w:cs="Tahoma"/>
          <w:sz w:val="21"/>
          <w:szCs w:val="21"/>
        </w:rPr>
        <w:t>solving, and technical communication, enhancing support for various research projects</w:t>
      </w:r>
      <w:r w:rsidR="005762D0">
        <w:rPr>
          <w:rFonts w:ascii="Tahoma" w:hAnsi="Tahoma" w:cs="Tahoma"/>
          <w:sz w:val="21"/>
          <w:szCs w:val="21"/>
        </w:rPr>
        <w:t>.</w:t>
      </w:r>
    </w:p>
    <w:p w14:paraId="41BBFB15" w14:textId="50CC9886" w:rsidR="00B7285E" w:rsidRPr="005762D0" w:rsidRDefault="005762D0" w:rsidP="005762D0">
      <w:pPr>
        <w:pStyle w:val="ResumeAlignRight"/>
        <w:numPr>
          <w:ilvl w:val="0"/>
          <w:numId w:val="1"/>
        </w:numPr>
        <w:tabs>
          <w:tab w:val="clear" w:pos="4584"/>
          <w:tab w:val="clear" w:pos="10080"/>
          <w:tab w:val="num" w:pos="360"/>
        </w:tabs>
        <w:ind w:left="3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Conducted</w:t>
      </w:r>
      <w:r w:rsidR="00F7673E">
        <w:rPr>
          <w:rFonts w:ascii="Tahoma" w:hAnsi="Tahoma" w:cs="Tahoma"/>
          <w:sz w:val="21"/>
          <w:szCs w:val="21"/>
        </w:rPr>
        <w:t xml:space="preserve"> independen</w:t>
      </w:r>
      <w:r>
        <w:rPr>
          <w:rFonts w:ascii="Tahoma" w:hAnsi="Tahoma" w:cs="Tahoma"/>
          <w:sz w:val="21"/>
          <w:szCs w:val="21"/>
        </w:rPr>
        <w:t>t</w:t>
      </w:r>
      <w:r w:rsidR="00F7673E">
        <w:rPr>
          <w:rFonts w:ascii="Tahoma" w:hAnsi="Tahoma" w:cs="Tahoma"/>
          <w:sz w:val="21"/>
          <w:szCs w:val="21"/>
        </w:rPr>
        <w:t xml:space="preserve"> data research, analysis and presentations</w:t>
      </w:r>
      <w:r>
        <w:rPr>
          <w:rFonts w:ascii="Tahoma" w:hAnsi="Tahoma" w:cs="Tahoma"/>
          <w:sz w:val="21"/>
          <w:szCs w:val="21"/>
        </w:rPr>
        <w:t xml:space="preserve"> to further the water quality and environment project.</w:t>
      </w:r>
      <w:r w:rsidR="00F7673E">
        <w:rPr>
          <w:rFonts w:ascii="Tahoma" w:hAnsi="Tahoma" w:cs="Tahoma"/>
          <w:sz w:val="21"/>
          <w:szCs w:val="21"/>
        </w:rPr>
        <w:t xml:space="preserve"> </w:t>
      </w:r>
    </w:p>
    <w:p w14:paraId="2F82269B" w14:textId="77777777" w:rsidR="00515F22" w:rsidRPr="00515F22" w:rsidRDefault="00515F22" w:rsidP="0047750A">
      <w:pPr>
        <w:pStyle w:val="ResumeAlignRight"/>
        <w:tabs>
          <w:tab w:val="left" w:pos="360"/>
        </w:tabs>
        <w:rPr>
          <w:rFonts w:ascii="Tahoma" w:hAnsi="Tahoma" w:cs="Tahoma"/>
          <w:sz w:val="21"/>
          <w:szCs w:val="21"/>
        </w:rPr>
      </w:pPr>
    </w:p>
    <w:p w14:paraId="639C2FF7" w14:textId="33D37713" w:rsidR="00B7285E" w:rsidRPr="00322531" w:rsidRDefault="003D1462" w:rsidP="00B7285E">
      <w:pPr>
        <w:pStyle w:val="ResumeAlignRight"/>
        <w:tabs>
          <w:tab w:val="left" w:pos="360"/>
        </w:tabs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PROJECTS</w:t>
      </w:r>
    </w:p>
    <w:p w14:paraId="79E900AD" w14:textId="77777777" w:rsidR="00B7285E" w:rsidRPr="00322531" w:rsidRDefault="00B7285E" w:rsidP="00B7285E">
      <w:pPr>
        <w:pStyle w:val="ResumeAlignRight"/>
        <w:tabs>
          <w:tab w:val="left" w:pos="360"/>
        </w:tabs>
        <w:rPr>
          <w:rFonts w:ascii="Tahoma" w:hAnsi="Tahoma" w:cs="Tahoma"/>
          <w:b/>
          <w:sz w:val="8"/>
          <w:szCs w:val="8"/>
        </w:rPr>
      </w:pPr>
    </w:p>
    <w:p w14:paraId="7ACBE6E7" w14:textId="540421DF" w:rsidR="00B7285E" w:rsidRDefault="003D1462" w:rsidP="00B7285E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Platform for Non</w:t>
      </w:r>
      <w:r w:rsidR="000C640F">
        <w:rPr>
          <w:rFonts w:ascii="Tahoma" w:hAnsi="Tahoma" w:cs="Tahoma"/>
          <w:b/>
          <w:sz w:val="21"/>
          <w:szCs w:val="21"/>
        </w:rPr>
        <w:t>p</w:t>
      </w:r>
      <w:r>
        <w:rPr>
          <w:rFonts w:ascii="Tahoma" w:hAnsi="Tahoma" w:cs="Tahoma"/>
          <w:b/>
          <w:sz w:val="21"/>
          <w:szCs w:val="21"/>
        </w:rPr>
        <w:t>rofits</w:t>
      </w:r>
      <w:r w:rsidR="000C640F">
        <w:rPr>
          <w:rFonts w:ascii="Tahoma" w:hAnsi="Tahoma" w:cs="Tahoma"/>
          <w:b/>
          <w:sz w:val="21"/>
          <w:szCs w:val="21"/>
        </w:rPr>
        <w:t xml:space="preserve"> to connect with Grant Opportunities</w:t>
      </w:r>
    </w:p>
    <w:p w14:paraId="45A4AE5B" w14:textId="19FDC5E1" w:rsidR="00B45036" w:rsidRPr="007B31D3" w:rsidRDefault="003D1462" w:rsidP="00B45036">
      <w:pPr>
        <w:pStyle w:val="ResumeAlignRight"/>
        <w:tabs>
          <w:tab w:val="clear" w:pos="10080"/>
          <w:tab w:val="left" w:pos="360"/>
          <w:tab w:val="right" w:pos="10800"/>
        </w:tabs>
        <w:spacing w:after="4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i/>
          <w:sz w:val="21"/>
          <w:szCs w:val="21"/>
        </w:rPr>
        <w:t>Web Developer</w:t>
      </w:r>
      <w:r w:rsidR="00B45036" w:rsidRPr="007B31D3">
        <w:rPr>
          <w:rFonts w:ascii="Tahoma" w:hAnsi="Tahoma" w:cs="Tahoma"/>
          <w:sz w:val="21"/>
          <w:szCs w:val="21"/>
        </w:rPr>
        <w:tab/>
      </w:r>
      <w:r w:rsidR="000C640F">
        <w:rPr>
          <w:rFonts w:ascii="Tahoma" w:hAnsi="Tahoma" w:cs="Tahoma"/>
          <w:sz w:val="21"/>
          <w:szCs w:val="21"/>
        </w:rPr>
        <w:t>April</w:t>
      </w:r>
      <w:r w:rsidR="00D8688F">
        <w:rPr>
          <w:rFonts w:ascii="Tahoma" w:hAnsi="Tahoma" w:cs="Tahoma"/>
          <w:sz w:val="21"/>
          <w:szCs w:val="21"/>
        </w:rPr>
        <w:t xml:space="preserve"> </w:t>
      </w:r>
      <w:r w:rsidR="000C640F">
        <w:rPr>
          <w:rFonts w:ascii="Tahoma" w:hAnsi="Tahoma" w:cs="Tahoma"/>
          <w:sz w:val="21"/>
          <w:szCs w:val="21"/>
        </w:rPr>
        <w:t>2024</w:t>
      </w:r>
      <w:r w:rsidR="00D8688F">
        <w:rPr>
          <w:rFonts w:ascii="Tahoma" w:hAnsi="Tahoma" w:cs="Tahoma"/>
          <w:sz w:val="21"/>
          <w:szCs w:val="21"/>
        </w:rPr>
        <w:t xml:space="preserve"> –</w:t>
      </w:r>
      <w:r w:rsidR="000C640F">
        <w:rPr>
          <w:rFonts w:ascii="Tahoma" w:hAnsi="Tahoma" w:cs="Tahoma"/>
          <w:sz w:val="21"/>
          <w:szCs w:val="21"/>
        </w:rPr>
        <w:t xml:space="preserve"> Present</w:t>
      </w:r>
    </w:p>
    <w:p w14:paraId="031064A8" w14:textId="3D945602" w:rsidR="000C640F" w:rsidRDefault="000C640F" w:rsidP="003D1462">
      <w:pPr>
        <w:pStyle w:val="ResumeAlignRight"/>
        <w:numPr>
          <w:ilvl w:val="0"/>
          <w:numId w:val="1"/>
        </w:numPr>
        <w:tabs>
          <w:tab w:val="clear" w:pos="4584"/>
          <w:tab w:val="clear" w:pos="10080"/>
          <w:tab w:val="num" w:pos="360"/>
        </w:tabs>
        <w:ind w:left="360"/>
        <w:rPr>
          <w:rFonts w:ascii="Tahoma" w:hAnsi="Tahoma" w:cs="Tahoma"/>
          <w:sz w:val="21"/>
          <w:szCs w:val="21"/>
        </w:rPr>
      </w:pPr>
      <w:r w:rsidRPr="000C640F">
        <w:rPr>
          <w:rFonts w:ascii="Tahoma" w:hAnsi="Tahoma" w:cs="Tahoma"/>
          <w:sz w:val="21"/>
          <w:szCs w:val="21"/>
        </w:rPr>
        <w:t>Lead the development of a website to connect nonprofit organizations with funding opportunities</w:t>
      </w:r>
      <w:r w:rsidR="005762D0">
        <w:rPr>
          <w:rFonts w:ascii="Tahoma" w:hAnsi="Tahoma" w:cs="Tahoma"/>
          <w:sz w:val="21"/>
          <w:szCs w:val="21"/>
        </w:rPr>
        <w:t>.</w:t>
      </w:r>
    </w:p>
    <w:p w14:paraId="0C446359" w14:textId="25C38C7D" w:rsidR="003D1462" w:rsidRDefault="003D1462" w:rsidP="003D1462">
      <w:pPr>
        <w:pStyle w:val="ResumeAlignRight"/>
        <w:numPr>
          <w:ilvl w:val="0"/>
          <w:numId w:val="1"/>
        </w:numPr>
        <w:tabs>
          <w:tab w:val="clear" w:pos="4584"/>
          <w:tab w:val="clear" w:pos="10080"/>
          <w:tab w:val="num" w:pos="360"/>
        </w:tabs>
        <w:ind w:left="360"/>
        <w:rPr>
          <w:rFonts w:ascii="Tahoma" w:hAnsi="Tahoma" w:cs="Tahoma"/>
          <w:sz w:val="21"/>
          <w:szCs w:val="21"/>
        </w:rPr>
      </w:pPr>
      <w:r w:rsidRPr="003D1462">
        <w:rPr>
          <w:rFonts w:ascii="Tahoma" w:hAnsi="Tahoma" w:cs="Tahoma"/>
          <w:sz w:val="21"/>
          <w:szCs w:val="21"/>
        </w:rPr>
        <w:t>Collaborat</w:t>
      </w:r>
      <w:r w:rsidR="0047750A">
        <w:rPr>
          <w:rFonts w:ascii="Tahoma" w:hAnsi="Tahoma" w:cs="Tahoma"/>
          <w:sz w:val="21"/>
          <w:szCs w:val="21"/>
        </w:rPr>
        <w:t>e</w:t>
      </w:r>
      <w:r w:rsidRPr="003D1462">
        <w:rPr>
          <w:rFonts w:ascii="Tahoma" w:hAnsi="Tahoma" w:cs="Tahoma"/>
          <w:sz w:val="21"/>
          <w:szCs w:val="21"/>
        </w:rPr>
        <w:t xml:space="preserve"> with stakeholders to gather requirements and ensure the platform effectively meets user needs, applying analytical skills to optimize functionality</w:t>
      </w:r>
      <w:r w:rsidR="000C640F">
        <w:rPr>
          <w:rFonts w:ascii="Tahoma" w:hAnsi="Tahoma" w:cs="Tahoma"/>
          <w:sz w:val="21"/>
          <w:szCs w:val="21"/>
        </w:rPr>
        <w:t>.</w:t>
      </w:r>
    </w:p>
    <w:p w14:paraId="666F6FCA" w14:textId="7EB45713" w:rsidR="00D8688F" w:rsidRDefault="000C640F" w:rsidP="003D1462">
      <w:pPr>
        <w:pStyle w:val="ResumeAlignRight"/>
        <w:numPr>
          <w:ilvl w:val="0"/>
          <w:numId w:val="1"/>
        </w:numPr>
        <w:tabs>
          <w:tab w:val="clear" w:pos="4584"/>
          <w:tab w:val="clear" w:pos="10080"/>
          <w:tab w:val="num" w:pos="360"/>
        </w:tabs>
        <w:ind w:left="360"/>
        <w:rPr>
          <w:rFonts w:ascii="Tahoma" w:hAnsi="Tahoma" w:cs="Tahoma"/>
          <w:sz w:val="21"/>
          <w:szCs w:val="21"/>
        </w:rPr>
      </w:pPr>
      <w:r w:rsidRPr="000C640F">
        <w:rPr>
          <w:rFonts w:ascii="Tahoma" w:hAnsi="Tahoma" w:cs="Tahoma"/>
          <w:sz w:val="21"/>
          <w:szCs w:val="21"/>
        </w:rPr>
        <w:t>Utiliz</w:t>
      </w:r>
      <w:r w:rsidR="0047750A">
        <w:rPr>
          <w:rFonts w:ascii="Tahoma" w:hAnsi="Tahoma" w:cs="Tahoma"/>
          <w:sz w:val="21"/>
          <w:szCs w:val="21"/>
        </w:rPr>
        <w:t>e</w:t>
      </w:r>
      <w:r w:rsidRPr="000C640F">
        <w:rPr>
          <w:rFonts w:ascii="Tahoma" w:hAnsi="Tahoma" w:cs="Tahoma"/>
          <w:sz w:val="21"/>
          <w:szCs w:val="21"/>
        </w:rPr>
        <w:t xml:space="preserve"> technologies such as WordPress, HTML, CSS, JavaScript, to create a user-friendly experience.</w:t>
      </w:r>
      <w:r w:rsidR="00D8688F" w:rsidRPr="003D1462">
        <w:rPr>
          <w:rFonts w:ascii="Tahoma" w:hAnsi="Tahoma" w:cs="Tahoma"/>
          <w:sz w:val="21"/>
          <w:szCs w:val="21"/>
        </w:rPr>
        <w:t> </w:t>
      </w:r>
    </w:p>
    <w:p w14:paraId="4A62509E" w14:textId="03CF46B7" w:rsidR="003E3F30" w:rsidRPr="00590D3B" w:rsidRDefault="000C640F" w:rsidP="00D8688F">
      <w:pPr>
        <w:pStyle w:val="ResumeAlignRight"/>
        <w:numPr>
          <w:ilvl w:val="0"/>
          <w:numId w:val="1"/>
        </w:numPr>
        <w:tabs>
          <w:tab w:val="clear" w:pos="4584"/>
          <w:tab w:val="clear" w:pos="10080"/>
          <w:tab w:val="num" w:pos="360"/>
        </w:tabs>
        <w:ind w:left="360"/>
        <w:rPr>
          <w:rFonts w:ascii="Tahoma" w:hAnsi="Tahoma" w:cs="Tahoma"/>
          <w:sz w:val="21"/>
          <w:szCs w:val="21"/>
        </w:rPr>
      </w:pPr>
      <w:r w:rsidRPr="000C640F">
        <w:rPr>
          <w:rFonts w:ascii="Tahoma" w:hAnsi="Tahoma" w:cs="Tahoma"/>
          <w:sz w:val="21"/>
          <w:szCs w:val="21"/>
        </w:rPr>
        <w:t>Current Status: Implementing security features, including access controls, to enhance data protection and support efficient user interactions.</w:t>
      </w:r>
    </w:p>
    <w:sectPr w:rsidR="003E3F30" w:rsidRPr="00590D3B" w:rsidSect="003F39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Krungthep">
    <w:panose1 w:val="02000400000000000000"/>
    <w:charset w:val="DE"/>
    <w:family w:val="auto"/>
    <w:pitch w:val="variable"/>
    <w:sig w:usb0="810000FF" w:usb1="5000204A" w:usb2="00000020" w:usb3="00000000" w:csb0="0001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462E6"/>
    <w:multiLevelType w:val="multilevel"/>
    <w:tmpl w:val="BC52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D459D"/>
    <w:multiLevelType w:val="multilevel"/>
    <w:tmpl w:val="A298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E77D3"/>
    <w:multiLevelType w:val="hybridMultilevel"/>
    <w:tmpl w:val="4AE0E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CC6B39"/>
    <w:multiLevelType w:val="hybridMultilevel"/>
    <w:tmpl w:val="FAAAF3FA"/>
    <w:lvl w:ilvl="0" w:tplc="B85AE404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0000" w:themeColor="text1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7DCC5436"/>
    <w:multiLevelType w:val="hybridMultilevel"/>
    <w:tmpl w:val="B424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47941">
    <w:abstractNumId w:val="2"/>
  </w:num>
  <w:num w:numId="2" w16cid:durableId="1553075870">
    <w:abstractNumId w:val="3"/>
  </w:num>
  <w:num w:numId="3" w16cid:durableId="1031541206">
    <w:abstractNumId w:val="5"/>
  </w:num>
  <w:num w:numId="4" w16cid:durableId="495147629">
    <w:abstractNumId w:val="1"/>
  </w:num>
  <w:num w:numId="5" w16cid:durableId="1155098784">
    <w:abstractNumId w:val="0"/>
  </w:num>
  <w:num w:numId="6" w16cid:durableId="890192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85E"/>
    <w:rsid w:val="0004295E"/>
    <w:rsid w:val="0004707E"/>
    <w:rsid w:val="00061F14"/>
    <w:rsid w:val="00062129"/>
    <w:rsid w:val="000932FA"/>
    <w:rsid w:val="000A0C77"/>
    <w:rsid w:val="000B53DC"/>
    <w:rsid w:val="000C640F"/>
    <w:rsid w:val="000D3A03"/>
    <w:rsid w:val="001003DC"/>
    <w:rsid w:val="00190A67"/>
    <w:rsid w:val="00191A67"/>
    <w:rsid w:val="001A048B"/>
    <w:rsid w:val="001E305C"/>
    <w:rsid w:val="001F68F9"/>
    <w:rsid w:val="002D7B73"/>
    <w:rsid w:val="002E03BB"/>
    <w:rsid w:val="00307448"/>
    <w:rsid w:val="00356D5A"/>
    <w:rsid w:val="003A5CD2"/>
    <w:rsid w:val="003D1462"/>
    <w:rsid w:val="003D4CFB"/>
    <w:rsid w:val="003E3F30"/>
    <w:rsid w:val="003F0652"/>
    <w:rsid w:val="003F3987"/>
    <w:rsid w:val="004662B4"/>
    <w:rsid w:val="00474CFD"/>
    <w:rsid w:val="0047750A"/>
    <w:rsid w:val="004D5CAD"/>
    <w:rsid w:val="004D765F"/>
    <w:rsid w:val="004F2305"/>
    <w:rsid w:val="00515F22"/>
    <w:rsid w:val="005227BA"/>
    <w:rsid w:val="0056781A"/>
    <w:rsid w:val="005762D0"/>
    <w:rsid w:val="00590D3B"/>
    <w:rsid w:val="005C1C4D"/>
    <w:rsid w:val="00673072"/>
    <w:rsid w:val="00692787"/>
    <w:rsid w:val="006F3D65"/>
    <w:rsid w:val="007366EF"/>
    <w:rsid w:val="00742E13"/>
    <w:rsid w:val="007607D5"/>
    <w:rsid w:val="007709EA"/>
    <w:rsid w:val="00775B33"/>
    <w:rsid w:val="00785784"/>
    <w:rsid w:val="00787FD7"/>
    <w:rsid w:val="00794417"/>
    <w:rsid w:val="007B31D3"/>
    <w:rsid w:val="007C2420"/>
    <w:rsid w:val="007D3132"/>
    <w:rsid w:val="007D3E1B"/>
    <w:rsid w:val="008100E1"/>
    <w:rsid w:val="00816E90"/>
    <w:rsid w:val="00825B3E"/>
    <w:rsid w:val="00846DBA"/>
    <w:rsid w:val="008A5A84"/>
    <w:rsid w:val="00911666"/>
    <w:rsid w:val="00942972"/>
    <w:rsid w:val="0095032F"/>
    <w:rsid w:val="009A5194"/>
    <w:rsid w:val="009D52CD"/>
    <w:rsid w:val="009E003A"/>
    <w:rsid w:val="009E4E08"/>
    <w:rsid w:val="009E6196"/>
    <w:rsid w:val="00A54CA3"/>
    <w:rsid w:val="00A5545B"/>
    <w:rsid w:val="00A90CAF"/>
    <w:rsid w:val="00AF08BD"/>
    <w:rsid w:val="00B12BE4"/>
    <w:rsid w:val="00B26F96"/>
    <w:rsid w:val="00B4072A"/>
    <w:rsid w:val="00B43116"/>
    <w:rsid w:val="00B45036"/>
    <w:rsid w:val="00B65FF3"/>
    <w:rsid w:val="00B7285E"/>
    <w:rsid w:val="00B83CD3"/>
    <w:rsid w:val="00B84F85"/>
    <w:rsid w:val="00B9539C"/>
    <w:rsid w:val="00BC2A6E"/>
    <w:rsid w:val="00BC4CF6"/>
    <w:rsid w:val="00C57686"/>
    <w:rsid w:val="00C60667"/>
    <w:rsid w:val="00CA75A4"/>
    <w:rsid w:val="00CD0F66"/>
    <w:rsid w:val="00CE0A9F"/>
    <w:rsid w:val="00CF51E6"/>
    <w:rsid w:val="00D33DE7"/>
    <w:rsid w:val="00D76844"/>
    <w:rsid w:val="00D8688F"/>
    <w:rsid w:val="00E24BA2"/>
    <w:rsid w:val="00E319F6"/>
    <w:rsid w:val="00E4241F"/>
    <w:rsid w:val="00E52C60"/>
    <w:rsid w:val="00EA1BF2"/>
    <w:rsid w:val="00EA5E3C"/>
    <w:rsid w:val="00EE10E3"/>
    <w:rsid w:val="00F32010"/>
    <w:rsid w:val="00F574EE"/>
    <w:rsid w:val="00F7673E"/>
    <w:rsid w:val="00F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7C31"/>
  <w15:chartTrackingRefBased/>
  <w15:docId w15:val="{06D68425-F228-4DC7-92CE-4AF1154F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5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728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285E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ResumeAlignRight">
    <w:name w:val="Resume Align Right"/>
    <w:basedOn w:val="Normal"/>
    <w:rsid w:val="00B7285E"/>
    <w:pPr>
      <w:tabs>
        <w:tab w:val="right" w:pos="10080"/>
      </w:tabs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B7285E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B728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285E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B7285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8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5E"/>
    <w:rPr>
      <w:rFonts w:ascii="Segoe UI" w:eastAsia="SimSun" w:hAnsi="Segoe UI" w:cs="Segoe UI"/>
      <w:sz w:val="18"/>
      <w:szCs w:val="18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A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A67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6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2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SECD</dc:creator>
  <cp:keywords/>
  <dc:description/>
  <cp:lastModifiedBy>Wilson, Tariq Kyle - (tariqwilson)</cp:lastModifiedBy>
  <cp:revision>2</cp:revision>
  <cp:lastPrinted>2018-04-20T21:43:00Z</cp:lastPrinted>
  <dcterms:created xsi:type="dcterms:W3CDTF">2024-09-30T04:11:00Z</dcterms:created>
  <dcterms:modified xsi:type="dcterms:W3CDTF">2024-09-30T04:11:00Z</dcterms:modified>
</cp:coreProperties>
</file>