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D64FE" w14:textId="77777777" w:rsidR="00CC1961" w:rsidRPr="00462BC1" w:rsidRDefault="00CC1961" w:rsidP="00CC1961">
      <w:pPr>
        <w:shd w:val="clear" w:color="auto" w:fill="FFFFFF" w:themeFill="background1"/>
        <w:tabs>
          <w:tab w:val="num" w:pos="720"/>
        </w:tabs>
        <w:spacing w:after="0" w:line="240" w:lineRule="auto"/>
        <w:ind w:left="720" w:hanging="360"/>
        <w:jc w:val="both"/>
        <w:rPr>
          <w:rFonts w:asciiTheme="majorBidi" w:hAnsiTheme="majorBidi" w:cstheme="majorBidi"/>
          <w:sz w:val="28"/>
          <w:szCs w:val="28"/>
        </w:rPr>
      </w:pPr>
    </w:p>
    <w:p w14:paraId="11AAB510" w14:textId="77777777" w:rsidR="00CC1961" w:rsidRPr="00462BC1" w:rsidRDefault="00CC1961" w:rsidP="00CC1961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5CF0EC6B" w14:textId="77777777" w:rsidR="00CC1961" w:rsidRPr="00462BC1" w:rsidRDefault="00CC1961" w:rsidP="00CC1961">
      <w:pPr>
        <w:pStyle w:val="Default"/>
        <w:rPr>
          <w:rFonts w:asciiTheme="majorBidi" w:hAnsiTheme="majorBidi" w:cstheme="majorBidi"/>
          <w:sz w:val="28"/>
          <w:szCs w:val="28"/>
        </w:rPr>
      </w:pPr>
      <w:r w:rsidRPr="00462BC1">
        <w:rPr>
          <w:rFonts w:asciiTheme="majorBidi" w:hAnsiTheme="majorBidi" w:cstheme="majorBidi"/>
          <w:sz w:val="28"/>
          <w:szCs w:val="28"/>
        </w:rPr>
        <w:t xml:space="preserve"> </w:t>
      </w:r>
    </w:p>
    <w:p w14:paraId="21AABB43" w14:textId="4CC288D8" w:rsidR="00CC1961" w:rsidRPr="00462BC1" w:rsidRDefault="00CC1961" w:rsidP="00CC1961">
      <w:pPr>
        <w:pStyle w:val="Default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62BC1">
        <w:rPr>
          <w:rFonts w:asciiTheme="majorBidi" w:hAnsiTheme="majorBidi" w:cstheme="majorBidi"/>
          <w:b/>
          <w:bCs/>
          <w:sz w:val="32"/>
          <w:szCs w:val="32"/>
        </w:rPr>
        <w:t>Design &amp; Implementation Constraints.</w:t>
      </w:r>
    </w:p>
    <w:p w14:paraId="1158F7D3" w14:textId="77777777" w:rsidR="00CC1961" w:rsidRPr="00462BC1" w:rsidRDefault="00CC1961" w:rsidP="00CC1961">
      <w:pPr>
        <w:shd w:val="clear" w:color="auto" w:fill="FFFFFF" w:themeFill="background1"/>
        <w:spacing w:after="0" w:line="240" w:lineRule="auto"/>
        <w:ind w:left="720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2E41DFD8" w14:textId="56F85EC8" w:rsidR="00CC1961" w:rsidRPr="00462BC1" w:rsidRDefault="002C3D0D" w:rsidP="00CC1961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Style w:val="Strong"/>
          <w:rFonts w:asciiTheme="majorBidi" w:hAnsiTheme="majorBidi" w:cstheme="majorBidi"/>
          <w:sz w:val="28"/>
          <w:szCs w:val="28"/>
        </w:rPr>
      </w:pPr>
      <w:r w:rsidRPr="00462BC1">
        <w:rPr>
          <w:rStyle w:val="Strong"/>
          <w:rFonts w:asciiTheme="majorBidi" w:hAnsiTheme="majorBidi" w:cstheme="majorBidi"/>
          <w:sz w:val="28"/>
          <w:szCs w:val="28"/>
        </w:rPr>
        <w:t>Technical Constraints:</w:t>
      </w:r>
      <w:r w:rsidR="00CC1961" w:rsidRPr="00462BC1">
        <w:rPr>
          <w:rStyle w:val="Strong"/>
          <w:rFonts w:asciiTheme="majorBidi" w:hAnsiTheme="majorBidi" w:cstheme="majorBidi"/>
          <w:sz w:val="28"/>
          <w:szCs w:val="28"/>
        </w:rPr>
        <w:t xml:space="preserve">  </w:t>
      </w:r>
    </w:p>
    <w:p w14:paraId="3646B48E" w14:textId="77777777" w:rsidR="002C3D0D" w:rsidRPr="00462BC1" w:rsidRDefault="002C3D0D" w:rsidP="00CC1961">
      <w:pPr>
        <w:numPr>
          <w:ilvl w:val="1"/>
          <w:numId w:val="1"/>
        </w:num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462BC1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Compatibility: The system must be compatible with existing hardware, software, and infrastructure within the organization, which may limit the choice of technologies and platforms.</w:t>
      </w:r>
    </w:p>
    <w:p w14:paraId="51897278" w14:textId="2B17F5C6" w:rsidR="002C3D0D" w:rsidRPr="00462BC1" w:rsidRDefault="002C3D0D" w:rsidP="00CC1961">
      <w:pPr>
        <w:numPr>
          <w:ilvl w:val="1"/>
          <w:numId w:val="1"/>
        </w:num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462BC1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Integration: The LMS may need to integrate with other systems such as student information systems, or authentication services, requiring adherence to specific protocols and APIs.</w:t>
      </w:r>
    </w:p>
    <w:p w14:paraId="20F938FE" w14:textId="77777777" w:rsidR="002C3D0D" w:rsidRPr="00462BC1" w:rsidRDefault="002C3D0D" w:rsidP="00CC1961">
      <w:pPr>
        <w:numPr>
          <w:ilvl w:val="1"/>
          <w:numId w:val="1"/>
        </w:num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462BC1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Performance: Technical limitations such as network bandwidth, server capacity, and processing power may impose constraints on system performance and scalability.</w:t>
      </w:r>
    </w:p>
    <w:p w14:paraId="140C221F" w14:textId="0EA1D943" w:rsidR="002C3D0D" w:rsidRPr="00462BC1" w:rsidRDefault="002C3D0D" w:rsidP="00CC1961">
      <w:pPr>
        <w:numPr>
          <w:ilvl w:val="1"/>
          <w:numId w:val="1"/>
        </w:num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462BC1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Security: Compliance with security standards and regulations may impose constraints on data encryption, access controls, and vulnerability management practices.</w:t>
      </w:r>
    </w:p>
    <w:p w14:paraId="7218992F" w14:textId="34B9829B" w:rsidR="00CC1961" w:rsidRPr="00462BC1" w:rsidRDefault="00CC1961" w:rsidP="00CC1961">
      <w:p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4BD448C1" w14:textId="29F7E2CA" w:rsidR="00CC1961" w:rsidRPr="00462BC1" w:rsidRDefault="00CC1961" w:rsidP="00CC1961">
      <w:p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25C42E95" w14:textId="723BE3BE" w:rsidR="00CC1961" w:rsidRPr="00462BC1" w:rsidRDefault="00CC1961" w:rsidP="00CC1961">
      <w:p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7E9CD326" w14:textId="77777777" w:rsidR="00CC1961" w:rsidRPr="00462BC1" w:rsidRDefault="00CC1961" w:rsidP="00CC1961">
      <w:p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3085BB6E" w14:textId="77777777" w:rsidR="002C3D0D" w:rsidRPr="00462BC1" w:rsidRDefault="002C3D0D" w:rsidP="00CC1961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Style w:val="Strong"/>
          <w:rFonts w:asciiTheme="majorBidi" w:hAnsiTheme="majorBidi" w:cstheme="majorBidi"/>
          <w:sz w:val="28"/>
          <w:szCs w:val="28"/>
        </w:rPr>
      </w:pPr>
      <w:r w:rsidRPr="00462BC1">
        <w:rPr>
          <w:rStyle w:val="Strong"/>
          <w:rFonts w:asciiTheme="majorBidi" w:hAnsiTheme="majorBidi" w:cstheme="majorBidi"/>
          <w:sz w:val="28"/>
          <w:szCs w:val="28"/>
        </w:rPr>
        <w:t>Resource Constraints:</w:t>
      </w:r>
    </w:p>
    <w:p w14:paraId="15743F55" w14:textId="77777777" w:rsidR="002C3D0D" w:rsidRPr="00462BC1" w:rsidRDefault="002C3D0D" w:rsidP="00CC1961">
      <w:pPr>
        <w:numPr>
          <w:ilvl w:val="1"/>
          <w:numId w:val="1"/>
        </w:num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462BC1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Budget: Financial constraints may limit the availability of funds for purchasing software licenses, hardware equipment, and hiring additional development resources.</w:t>
      </w:r>
    </w:p>
    <w:p w14:paraId="27AE6796" w14:textId="77777777" w:rsidR="002C3D0D" w:rsidRPr="00462BC1" w:rsidRDefault="002C3D0D" w:rsidP="00CC1961">
      <w:pPr>
        <w:numPr>
          <w:ilvl w:val="1"/>
          <w:numId w:val="1"/>
        </w:num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462BC1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Time: Project deadlines and timelines may impose constraints on the development schedule, requiring efficient resource allocation and prioritization of tasks.</w:t>
      </w:r>
    </w:p>
    <w:p w14:paraId="68C8B8CF" w14:textId="369F8E9F" w:rsidR="002C3D0D" w:rsidRPr="00462BC1" w:rsidRDefault="002C3D0D" w:rsidP="00CC1961">
      <w:pPr>
        <w:numPr>
          <w:ilvl w:val="1"/>
          <w:numId w:val="1"/>
        </w:num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462BC1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Human Resources: Availability of skilled developers, project managers, and domain experts may impose constraints on the project team's capabilities and capacity.</w:t>
      </w:r>
    </w:p>
    <w:p w14:paraId="222F4759" w14:textId="0AD0F628" w:rsidR="00CC1961" w:rsidRPr="00462BC1" w:rsidRDefault="00CC1961" w:rsidP="00CC1961">
      <w:p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0D800153" w14:textId="02BF87C0" w:rsidR="00CC1961" w:rsidRPr="00462BC1" w:rsidRDefault="00CC1961" w:rsidP="00CC1961">
      <w:p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08C785E1" w14:textId="6967B3E6" w:rsidR="00CC1961" w:rsidRPr="00462BC1" w:rsidRDefault="00CC1961" w:rsidP="00CC1961">
      <w:p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4A6D6100" w14:textId="612F217A" w:rsidR="00CC1961" w:rsidRPr="00462BC1" w:rsidRDefault="00CC1961" w:rsidP="00CC1961">
      <w:p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68243569" w14:textId="5021F328" w:rsidR="00CC1961" w:rsidRPr="00462BC1" w:rsidRDefault="00CC1961" w:rsidP="00CC1961">
      <w:p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417A2298" w14:textId="058DEBA0" w:rsidR="00CC1961" w:rsidRPr="00462BC1" w:rsidRDefault="00CC1961" w:rsidP="00CC1961">
      <w:p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30951AC3" w14:textId="6330892C" w:rsidR="00CC1961" w:rsidRPr="00462BC1" w:rsidRDefault="00CC1961" w:rsidP="00CC1961">
      <w:p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580B511F" w14:textId="453400EE" w:rsidR="00CC1961" w:rsidRPr="00462BC1" w:rsidRDefault="00CC1961" w:rsidP="00CC1961">
      <w:p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77148F29" w14:textId="6AC51CE4" w:rsidR="00CC1961" w:rsidRPr="00462BC1" w:rsidRDefault="00CC1961" w:rsidP="00CC1961">
      <w:p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26F2408E" w14:textId="36A34674" w:rsidR="00CC1961" w:rsidRPr="00462BC1" w:rsidRDefault="00CC1961" w:rsidP="00CC1961">
      <w:p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30D292D4" w14:textId="19579BD2" w:rsidR="00CC1961" w:rsidRPr="00462BC1" w:rsidRDefault="00CC1961" w:rsidP="00CC1961">
      <w:p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510181BB" w14:textId="41DAD6D9" w:rsidR="00CC1961" w:rsidRPr="00462BC1" w:rsidRDefault="00CC1961" w:rsidP="00CC1961">
      <w:p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03711C9A" w14:textId="2562E44A" w:rsidR="00CC1961" w:rsidRPr="00462BC1" w:rsidRDefault="00CC1961" w:rsidP="00CC1961">
      <w:p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5DDCA207" w14:textId="7440DAC1" w:rsidR="00CC1961" w:rsidRPr="00462BC1" w:rsidRDefault="00CC1961" w:rsidP="00CC1961">
      <w:p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771513BF" w14:textId="7EA38D7B" w:rsidR="00CC1961" w:rsidRPr="00462BC1" w:rsidRDefault="00CC1961" w:rsidP="00CC1961">
      <w:p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637794B4" w14:textId="7D90A251" w:rsidR="00CC1961" w:rsidRPr="00462BC1" w:rsidRDefault="00CC1961" w:rsidP="00CC1961">
      <w:p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30AFF0F7" w14:textId="68BC112A" w:rsidR="00CC1961" w:rsidRPr="00462BC1" w:rsidRDefault="00CC1961" w:rsidP="00CC1961">
      <w:p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11EB6582" w14:textId="77777777" w:rsidR="00CC1961" w:rsidRPr="00462BC1" w:rsidRDefault="00CC1961" w:rsidP="00CC1961">
      <w:p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7766DCCD" w14:textId="77777777" w:rsidR="002C3D0D" w:rsidRPr="00462BC1" w:rsidRDefault="002C3D0D" w:rsidP="00CC1961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Style w:val="Strong"/>
          <w:rFonts w:asciiTheme="majorBidi" w:hAnsiTheme="majorBidi" w:cstheme="majorBidi"/>
          <w:sz w:val="28"/>
          <w:szCs w:val="28"/>
        </w:rPr>
      </w:pPr>
      <w:r w:rsidRPr="00462BC1">
        <w:rPr>
          <w:rStyle w:val="Strong"/>
          <w:rFonts w:asciiTheme="majorBidi" w:hAnsiTheme="majorBidi" w:cstheme="majorBidi"/>
          <w:sz w:val="28"/>
          <w:szCs w:val="28"/>
        </w:rPr>
        <w:t>Organizational Constraints:</w:t>
      </w:r>
    </w:p>
    <w:p w14:paraId="40318B20" w14:textId="77777777" w:rsidR="002C3D0D" w:rsidRPr="00462BC1" w:rsidRDefault="002C3D0D" w:rsidP="00CC1961">
      <w:pPr>
        <w:numPr>
          <w:ilvl w:val="1"/>
          <w:numId w:val="1"/>
        </w:num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462BC1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Policies and Procedures: Organizational policies regarding data privacy, intellectual property rights, and software licensing may impose constraints on system design and implementation.</w:t>
      </w:r>
    </w:p>
    <w:p w14:paraId="47B31EC5" w14:textId="77777777" w:rsidR="002C3D0D" w:rsidRPr="00462BC1" w:rsidRDefault="002C3D0D" w:rsidP="00CC1961">
      <w:pPr>
        <w:numPr>
          <w:ilvl w:val="1"/>
          <w:numId w:val="1"/>
        </w:num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462BC1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Stakeholder Requirements: Conflicting requirements and priorities among different stakeholders (e.g., administrators, faculty members, students) may impose constraints on system functionality and features.</w:t>
      </w:r>
    </w:p>
    <w:p w14:paraId="3DB044BB" w14:textId="5CCD7E7A" w:rsidR="002C3D0D" w:rsidRPr="00462BC1" w:rsidRDefault="002C3D0D" w:rsidP="00CC1961">
      <w:pPr>
        <w:numPr>
          <w:ilvl w:val="1"/>
          <w:numId w:val="1"/>
        </w:num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462BC1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Change Management: Resistance to change within the organization may impose constraints on the adoption of new technologies and workflows, requiring effective change management strategies.</w:t>
      </w:r>
    </w:p>
    <w:p w14:paraId="5279EF6D" w14:textId="2AE31206" w:rsidR="00CC1961" w:rsidRPr="00462BC1" w:rsidRDefault="00CC1961" w:rsidP="00CC1961">
      <w:p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64373975" w14:textId="35A43012" w:rsidR="00CC1961" w:rsidRPr="00462BC1" w:rsidRDefault="00CC1961" w:rsidP="00CC1961">
      <w:p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76D4F1F6" w14:textId="625358E2" w:rsidR="00CC1961" w:rsidRPr="00462BC1" w:rsidRDefault="00CC1961" w:rsidP="00CC1961">
      <w:p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706FFF9D" w14:textId="13AE2EF6" w:rsidR="00CC1961" w:rsidRPr="00462BC1" w:rsidRDefault="00CC1961" w:rsidP="00CC1961">
      <w:p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1C4C4FD6" w14:textId="77777777" w:rsidR="00CC1961" w:rsidRPr="00462BC1" w:rsidRDefault="00CC1961" w:rsidP="00CC1961">
      <w:p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2E49999E" w14:textId="77777777" w:rsidR="002C3D0D" w:rsidRPr="00462BC1" w:rsidRDefault="002C3D0D" w:rsidP="00CC1961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Style w:val="Strong"/>
          <w:rFonts w:asciiTheme="majorBidi" w:hAnsiTheme="majorBidi" w:cstheme="majorBidi"/>
          <w:sz w:val="28"/>
          <w:szCs w:val="28"/>
        </w:rPr>
      </w:pPr>
      <w:r w:rsidRPr="00462BC1">
        <w:rPr>
          <w:rStyle w:val="Strong"/>
          <w:rFonts w:asciiTheme="majorBidi" w:hAnsiTheme="majorBidi" w:cstheme="majorBidi"/>
          <w:sz w:val="28"/>
          <w:szCs w:val="28"/>
        </w:rPr>
        <w:t>External Dependencies:</w:t>
      </w:r>
    </w:p>
    <w:p w14:paraId="58971A83" w14:textId="513C868B" w:rsidR="002C3D0D" w:rsidRPr="00462BC1" w:rsidRDefault="002C3D0D" w:rsidP="00CC1961">
      <w:pPr>
        <w:numPr>
          <w:ilvl w:val="1"/>
          <w:numId w:val="1"/>
        </w:num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462BC1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Third-party Services: Dependencies on external services such as hosting providers, payment gateways, and content delivery networks may impose constraints on system reliability and availability.</w:t>
      </w:r>
    </w:p>
    <w:p w14:paraId="4E823E48" w14:textId="77777777" w:rsidR="002C3D0D" w:rsidRPr="00462BC1" w:rsidRDefault="002C3D0D" w:rsidP="00CC1961">
      <w:pPr>
        <w:numPr>
          <w:ilvl w:val="1"/>
          <w:numId w:val="1"/>
        </w:numPr>
        <w:shd w:val="clear" w:color="auto" w:fill="FFFFFF" w:themeFill="background1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462BC1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Market Trends: Rapid changes in technology trends and user expectations may impose constraints on system design and user experience, requiring flexibility and adaptability in the development process.</w:t>
      </w:r>
    </w:p>
    <w:p w14:paraId="7841BD5C" w14:textId="77777777" w:rsidR="000A63AD" w:rsidRPr="00462BC1" w:rsidRDefault="000A63AD" w:rsidP="00CC1961">
      <w:pPr>
        <w:shd w:val="clear" w:color="auto" w:fill="FFFFFF" w:themeFill="background1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sectPr w:rsidR="000A63AD" w:rsidRPr="00462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341E8"/>
    <w:multiLevelType w:val="multilevel"/>
    <w:tmpl w:val="647E8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AD"/>
    <w:rsid w:val="000A63AD"/>
    <w:rsid w:val="002C3D0D"/>
    <w:rsid w:val="00305B8E"/>
    <w:rsid w:val="00462BC1"/>
    <w:rsid w:val="00607C2D"/>
    <w:rsid w:val="007B2356"/>
    <w:rsid w:val="00CC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C51C"/>
  <w15:chartTrackingRefBased/>
  <w15:docId w15:val="{9D4BD5C0-F1C3-4D3F-9BFC-0A001E51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3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3D0D"/>
    <w:rPr>
      <w:b/>
      <w:bCs/>
    </w:rPr>
  </w:style>
  <w:style w:type="paragraph" w:customStyle="1" w:styleId="Default">
    <w:name w:val="Default"/>
    <w:rsid w:val="00CC19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1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samir</dc:creator>
  <cp:keywords/>
  <dc:description/>
  <cp:lastModifiedBy>eslam samir</cp:lastModifiedBy>
  <cp:revision>7</cp:revision>
  <dcterms:created xsi:type="dcterms:W3CDTF">2024-04-22T08:41:00Z</dcterms:created>
  <dcterms:modified xsi:type="dcterms:W3CDTF">2024-04-22T10:26:00Z</dcterms:modified>
</cp:coreProperties>
</file>