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sz w:val="48"/>
        </w:rPr>
        <w:t>Aura Workspace — Project Plan</w:t>
      </w:r>
    </w:p>
    <w:p>
      <w:pPr>
        <w:pStyle w:val="Heading1"/>
      </w:pPr>
      <w:r>
        <w:t>Overview</w:t>
      </w:r>
    </w:p>
    <w:p>
      <w:r>
        <w:rPr>
          <w:rFonts w:ascii="Calibri" w:hAnsi="Calibri"/>
          <w:b w:val="0"/>
          <w:sz w:val="22"/>
        </w:rPr>
        <w:t>Aura Workspace is a premium, full-stack HR Workspace Hub built to replace fragmented internal HR tools with a centralized, visually engaging, and secure platform.</w:t>
      </w:r>
    </w:p>
    <w:p>
      <w:r>
        <w:rPr>
          <w:rFonts w:ascii="Calibri" w:hAnsi="Calibri"/>
          <w:b w:val="0"/>
          <w:sz w:val="22"/>
        </w:rPr>
        <w:t>Project goals: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Real internal HR tool for the organization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Professional full-stack portfolio showcase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Responsive PWA accessible on desktop and mobile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Bilingual support: English and Arabic (RTL)</w:t>
      </w:r>
    </w:p>
    <w:p>
      <w:pPr>
        <w:pStyle w:val="Heading1"/>
      </w:pPr>
      <w:r>
        <w:t>Architecture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Repo structure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Two repositories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aura-workspace for Next.js frontend, aura-core for Laravel backend. Different runtimes and deployment targets stay independent.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Bilingual strategy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English-first layout with RTL-ready logical properties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Build English UI first in Phase 1, but use Tailwind logical properties (ms-, me-, ps-, pe-, text-start) from day one so Arabic RTL is additive, not a rewrite.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First vertical slice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Today's attendance dashboard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Small enough to ship fast, big enough to prove the full stack end-to-end.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Auth (first slice)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Email/password via Laravel Breeze/Sanctum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Faster to implement than SSO. SSO can be swapped in during Phase 2 without breaking the architecture.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Baked into every phase + final security audit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HR data in Saudi Arabia cannot be retrofitted safely. Every feature considers RBAC, encryption, audit logs, and data residency.</w:t>
            </w:r>
          </w:p>
        </w:tc>
      </w:tr>
    </w:tbl>
    <w:p>
      <w:pPr>
        <w:pStyle w:val="Heading1"/>
      </w:pPr>
      <w:r>
        <w:t>Repository Structure</w:t>
      </w:r>
    </w:p>
    <w:p>
      <w:pPr>
        <w:pStyle w:val="Heading2"/>
      </w:pPr>
      <w:r>
        <w:t>aura-workspace (Frontend)</w:t>
      </w:r>
    </w:p>
    <w:p>
      <w:r>
        <w:rPr>
          <w:rFonts w:ascii="Consolas" w:hAnsi="Consolas"/>
          <w:b w:val="0"/>
          <w:sz w:val="20"/>
        </w:rPr>
        <w:t>apps/</w:t>
        <w:br/>
        <w:t xml:space="preserve">  web/              → Next.js 14 App Router</w:t>
        <w:br/>
        <w:t>packages/</w:t>
        <w:br/>
        <w:t xml:space="preserve">  ui/               → Shared Tailwind + GSAP components</w:t>
        <w:br/>
        <w:t xml:space="preserve">  config/           → ESLint, TypeScript, Tailwind presets</w:t>
      </w:r>
    </w:p>
    <w:p>
      <w:pPr>
        <w:pStyle w:val="Heading2"/>
      </w:pPr>
      <w:r>
        <w:t>aura-core (Backend)</w:t>
      </w:r>
    </w:p>
    <w:p>
      <w:r>
        <w:rPr>
          <w:rFonts w:ascii="Consolas" w:hAnsi="Consolas"/>
          <w:b w:val="0"/>
          <w:sz w:val="20"/>
        </w:rPr>
        <w:t>app/</w:t>
        <w:br/>
        <w:t xml:space="preserve">  Http/</w:t>
        <w:br/>
        <w:t xml:space="preserve">    Controllers/Api/v1/</w:t>
        <w:br/>
        <w:t xml:space="preserve">  Models/</w:t>
        <w:br/>
        <w:t xml:space="preserve">  Services/         → Biometric integration service</w:t>
        <w:br/>
        <w:t xml:space="preserve">  Policies/         → Authorization rules</w:t>
        <w:br/>
        <w:t>database/</w:t>
        <w:br/>
        <w:t xml:space="preserve">  migrations/</w:t>
        <w:br/>
        <w:t>routes/</w:t>
        <w:br/>
        <w:t xml:space="preserve">  api.php</w:t>
      </w:r>
    </w:p>
    <w:p>
      <w:pPr>
        <w:pStyle w:val="Heading1"/>
      </w:pPr>
      <w: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Next.js 14 (App Router), React, TypeScript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Styling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Tailwind CSS with RTL-ready logical properties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Animations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GSAP + ScrollTrigger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React Server Components + Server Actions where possible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Laravel 11 + Sanctum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PostgreSQL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Laravel Breeze (admin) + Sanctum tokens (API)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Vercel (frontend), VPS with Laravel Forge (backend), Saudi region preferred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Biometric integration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Laravel service class wrapping the biometric API</w:t>
            </w:r>
          </w:p>
        </w:tc>
      </w:tr>
    </w:tbl>
    <w:p>
      <w:pPr>
        <w:pStyle w:val="Heading1"/>
      </w:pPr>
      <w:r>
        <w:t>Design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#0A0A0A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Primary dark background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--color-surface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rgba(255, 255, 255, 0.05)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Frosted glass surfaces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--color-surface-hover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rgba(255, 255, 255, 0.08)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Hover states on glass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--color-border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rgba(255, 255, 255, 0.1)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Subtle borders and dividers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--color-accent-primary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#F2A900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Primary action buttons, key data highlights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--color-accent-secondary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#FC8310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Secondary highlights, notifications, badges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--color-text-primary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Headings and primary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--color-text-muted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#A1A1AA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Secondary and helper text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--color-success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#22C55E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Success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--color-error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#EF4444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Error states</w:t>
            </w:r>
          </w:p>
        </w:tc>
      </w:tr>
    </w:tbl>
    <w:p>
      <w:r>
        <w:rPr>
          <w:rFonts w:ascii="Calibri" w:hAnsi="Calibri"/>
          <w:b w:val="0"/>
          <w:sz w:val="22"/>
        </w:rPr>
        <w:t>These values must be mapped directly into tailwind.config.ts as CSS variables during Phase 1 frontend setup.</w:t>
      </w:r>
    </w:p>
    <w:p>
      <w:pPr>
        <w:pStyle w:val="Heading1"/>
      </w:pPr>
      <w:r>
        <w:t>Phase Plan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 aura-workspace and aura-core repositories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Set up GitHub Projects board with tickets mapped to each phase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Define branch strategy, commit conventions, and CI skeleton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Decide on hosting region/provider for backend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Document API versioning strategy (/api/v1/...)</w:t>
      </w:r>
    </w:p>
    <w:p>
      <w:pPr>
        <w:pStyle w:val="Heading2"/>
      </w:pPr>
      <w:r>
        <w:t>Phase 1 — First Vertical Slice: Attendance Dashboard</w:t>
      </w:r>
    </w:p>
    <w:p>
      <w:r>
        <w:rPr>
          <w:rFonts w:ascii="Calibri" w:hAnsi="Calibri"/>
          <w:b/>
          <w:sz w:val="22"/>
        </w:rPr>
        <w:t>Goal: An authenticated employee can log in and see today's attendance status.</w:t>
      </w:r>
    </w:p>
    <w:p>
      <w:pPr>
        <w:pStyle w:val="Heading3"/>
      </w:pPr>
      <w:r>
        <w:t>Backend (aura-core)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Set up Laravel project, Docker local setup, PostgreSQL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Migrations: users, departments, employees, attendance_logs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Models and relationships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Seeder for test employee + department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Biometric log sync service — Phase 1 starts with simple manual CSV import or basic scheduled pull to populate an agnostic attendance_logs table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API endpoint: GET /api/v1/attendance/today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Sanctum auth: login + token refresh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Policy: employees only see their own attendance</w:t>
      </w:r>
    </w:p>
    <w:p>
      <w:pPr>
        <w:pStyle w:val="Heading3"/>
      </w:pPr>
      <w:r>
        <w:t>Frontend (aura-workspace)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Next.js project setup with Tailwind + GSAP registry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English-first layout with RTL-ready logical properties (ms-, me-, ps-, pe-, text-start)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Lock design tokens into tailwind.config.ts (base, surface, accent, text colors)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Login page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Dashboard page with Bento grid layout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Fetch /api/v1/attendance/today from Laravel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GSAP entrance animations on data load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Error and loading states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Deploy both to staging</w:t>
      </w:r>
    </w:p>
    <w:p>
      <w:pPr>
        <w:pStyle w:val="Heading2"/>
      </w:pPr>
      <w:r>
        <w:t>Phase 2 — Employee Self-Service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Leave request workflow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Salary certificate request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Remote work request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Manager approval notifications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Profile page</w:t>
      </w:r>
    </w:p>
    <w:p>
      <w:pPr>
        <w:pStyle w:val="Heading2"/>
      </w:pPr>
      <w:r>
        <w:t>Phase 3 — HR Operations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Policy playbook pages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Interactive org chart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HR admin panel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Employee directory</w:t>
      </w:r>
    </w:p>
    <w:p>
      <w:pPr>
        <w:pStyle w:val="Heading2"/>
      </w:pPr>
      <w:r>
        <w:t>Phase 4 — Security, Compliance &amp; PWA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Full RBAC review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Audit log review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PWA manifest and offline basics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NDMO/PDPL checklist verification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Arabic language integration and RTL stress-test (UI foundation already RTL-ready from Phase 1)</w:t>
      </w:r>
    </w:p>
    <w:p>
      <w:pPr>
        <w:pStyle w:val="Heading1"/>
      </w:pPr>
      <w:r>
        <w:t>Open Items Before Execution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1. GitHub verification — Verify that the repo Tariq-himself/aura-workspace exists and that the project board is correctly configured. Create new repos if needed.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2. Biometric system details — Gather API documentation, export format, or database access details for the existing biometric system. This determines how the sync service is built.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3. Hosting preference — Confirm preferred Saudi-region provider (AWS Riyadh, STC Cloud, Sahara Cloud, etc.) or choose based on Laravel deployment ease.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4. Team size / roles — Confirm whether this is a solo build or a team effort. This affects branch strategy and code review flow.</w:t>
      </w:r>
    </w:p>
    <w:p>
      <w:pPr>
        <w:pStyle w:val="Heading1"/>
      </w:pPr>
      <w:r>
        <w:t>Next Step</w:t>
      </w:r>
    </w:p>
    <w:p>
      <w:r>
        <w:rPr>
          <w:rFonts w:ascii="Calibri" w:hAnsi="Calibri"/>
          <w:b w:val="0"/>
          <w:sz w:val="22"/>
        </w:rPr>
        <w:t>Execute Phase 0: set up repositories, project board, and development environment, then begin Phase 1 with the database schema.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