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 w:line="340"/>
        <w:jc w:val="center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اتفاق إيجار عقار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رقم العقد: {{contract_code}}                 التاريخ: {{contract_date}}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{{parties_summary}}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{{office_role}}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بيانات العقار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{{assets_summary}}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المبلغ: {{contract_amount}}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المدفوع: {{paid_amount}} د.ع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</w:tcPr>
          <w:p>
            <w:pPr>
              <w:bidi/>
              <w:spacing w:after="140" w:line="3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المتبقي: {{remaining_amount}} د.ع</w:t>
            </w:r>
          </w:p>
        </w:tc>
      </w:tr>
    </w:tbl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مدة الإيجار: {{start_date}} إلى {{end_date}}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الشروط والبنود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{{legal_formulation}}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{{agreement_terms}}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{{additional_conditions}}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{{witnesses}}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التواقيع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المؤجر: {{landlord_name}}                    المستأجر: {{tenant_name}}</w:t>
      </w:r>
    </w:p>
    <w:p>
      <w:pPr>
        <w:bidi/>
        <w:spacing w:after="140" w:line="340"/>
        <w:jc w:val="start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التوقيع: __________________         التوقيع: __________________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{{contract_code}} · {{contract_date}}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40" w:line="340"/>
      <w:jc w:val="center"/>
    </w:pPr>
    <w:r>
      <w:rPr>
        <w:rFonts w:ascii="Arial" w:cs="Arial" w:eastAsia="Arial" w:hAnsi="Arial"/>
        <w:b/>
        <w:bCs/>
        <w:sz w:val="30"/>
        <w:szCs w:val="30"/>
        <w:rtl/>
      </w:rPr>
      <w:t xml:space="preserve">{{office_name}}</w:t>
    </w:r>
  </w:p>
  <w:p>
    <w:pPr>
      <w:bidi/>
      <w:spacing w:after="140" w:line="340"/>
      <w:jc w:val="center"/>
    </w:pPr>
    <w:r>
      <w:rPr>
        <w:rFonts w:ascii="Arial" w:cs="Arial" w:eastAsia="Arial" w:hAnsi="Arial"/>
        <w:b w:val="false"/>
        <w:bCs w:val="false"/>
        <w:sz w:val="24"/>
        <w:szCs w:val="24"/>
        <w:rtl/>
      </w:rPr>
      <w:t xml:space="preserve">{{office.address}} · {{office.phone}}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اتفاق إيجار عقار</dc:title>
  <dc:creator>Dalaly</dc:creator>
  <cp:lastModifiedBy>Un-named</cp:lastModifiedBy>
  <cp:revision>1</cp:revision>
  <dcterms:created xsi:type="dcterms:W3CDTF">2026-10-12T12:45:06.636Z</dcterms:created>
  <dcterms:modified xsi:type="dcterms:W3CDTF">2026-10-12T12:45:06.636Z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