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0"/>
      </w:pPr>
    </w:p>
    <w:p>
      <w:pPr>
        <w:spacing w:before="0" w:after="120"/>
        <w:jc w:val="center"/>
      </w:pPr>
      <w:r>
        <w:rPr>
          <w:rFonts w:ascii="Arial" w:hAnsi="Arial"/>
          <w:b/>
          <w:color w:val="1F4E79"/>
          <w:sz w:val="64"/>
        </w:rPr>
        <w:t>CyberSOC Pro</w:t>
      </w:r>
    </w:p>
    <w:p>
      <w:pPr>
        <w:spacing w:before="0" w:after="120"/>
        <w:jc w:val="center"/>
      </w:pPr>
      <w:r>
        <w:rPr>
          <w:rFonts w:ascii="Arial" w:hAnsi="Arial"/>
          <w:b/>
          <w:color w:val="2E75B6"/>
          <w:sz w:val="32"/>
        </w:rPr>
        <w:t>Cyber Evidence &amp; SOC Incident Management System</w:t>
      </w:r>
    </w:p>
    <w:p>
      <w:pPr>
        <w:spacing w:before="0" w:after="120"/>
        <w:jc w:val="center"/>
      </w:pPr>
      <w:r>
        <w:rPr>
          <w:rFonts w:ascii="Arial" w:hAnsi="Arial"/>
          <w:b/>
          <w:color w:val="404040"/>
          <w:sz w:val="36"/>
        </w:rPr>
        <w:t>Version Control Report</w:t>
      </w:r>
    </w:p>
    <w:p>
      <w:pPr>
        <w:spacing w:before="120" w:after="120"/>
      </w:pPr>
    </w:p>
    <w:p>
      <w:pPr>
        <w:spacing w:before="80" w:after="80"/>
        <w:pBdr>
          <w:bottom w:val="single" w:sz="12" w:space="1" w:color="2E75B6"/>
        </w:pBdr>
      </w:pPr>
    </w:p>
    <w:p>
      <w:pPr>
        <w:spacing w:before="120" w:after="120"/>
      </w:pPr>
    </w:p>
    <w:p>
      <w:pPr>
        <w:spacing w:before="0" w:after="120"/>
        <w:jc w:val="center"/>
      </w:pPr>
      <w:r>
        <w:rPr>
          <w:rFonts w:ascii="Arial" w:hAnsi="Arial"/>
          <w:b/>
          <w:color w:val="404040"/>
          <w:sz w:val="28"/>
        </w:rPr>
        <w:t>Database Lab Project</w:t>
      </w:r>
    </w:p>
    <w:p>
      <w:pPr>
        <w:spacing w:before="400" w:after="400"/>
      </w:pPr>
    </w:p>
    <w:p>
      <w:pPr>
        <w:spacing w:before="0" w:after="120"/>
        <w:jc w:val="center"/>
      </w:pPr>
      <w:r>
        <w:rPr>
          <w:rFonts w:ascii="Arial" w:hAnsi="Arial"/>
          <w:b/>
          <w:color w:val="1F4E79"/>
          <w:sz w:val="26"/>
        </w:rPr>
        <w:t>Project Team</w:t>
      </w:r>
    </w:p>
    <w:p>
      <w:pPr>
        <w:spacing w:before="80" w:after="80"/>
      </w:pPr>
    </w:p>
    <w:p>
      <w:pPr>
        <w:spacing w:before="0" w:after="120"/>
        <w:jc w:val="center"/>
      </w:pPr>
      <w:r>
        <w:rPr>
          <w:rFonts w:ascii="Arial" w:hAnsi="Arial"/>
          <w:b/>
          <w:color w:val="2C2C2C"/>
          <w:sz w:val="30"/>
        </w:rPr>
        <w:t>Tariq Ahmad</w:t>
      </w:r>
    </w:p>
    <w:p>
      <w:pPr>
        <w:spacing w:before="400" w:after="400"/>
      </w:pPr>
    </w:p>
    <w:p>
      <w:pPr>
        <w:spacing w:before="0" w:after="120"/>
        <w:jc w:val="center"/>
      </w:pPr>
      <w:r>
        <w:rPr>
          <w:rFonts w:ascii="Arial" w:hAnsi="Arial"/>
          <w:b w:val="0"/>
          <w:color w:val="404040"/>
          <w:sz w:val="24"/>
        </w:rPr>
        <w:t>Submitted to: Sir Ali Hassan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404040"/>
          <w:sz w:val="24"/>
        </w:rPr>
        <w:t>School of Computer Sciences &amp; IT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404040"/>
          <w:sz w:val="24"/>
        </w:rPr>
        <w:t>Institute of Management Sciences, Peshawar</w:t>
      </w:r>
    </w:p>
    <w:p>
      <w:pPr>
        <w:spacing w:before="400" w:after="400"/>
      </w:pPr>
    </w:p>
    <w:p>
      <w:pPr>
        <w:spacing w:before="0" w:after="120"/>
        <w:jc w:val="center"/>
      </w:pPr>
      <w:r>
        <w:rPr>
          <w:rFonts w:ascii="Arial" w:hAnsi="Arial"/>
          <w:b w:val="0"/>
          <w:color w:val="606060"/>
          <w:sz w:val="22"/>
        </w:rPr>
        <w:t>April 2026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F4E79"/>
          <w:sz w:val="32"/>
        </w:rPr>
        <w:t>1. Project Overview</w:t>
      </w:r>
    </w:p>
    <w:p>
      <w:pPr>
        <w:spacing w:before="80" w:after="80"/>
        <w:pBdr>
          <w:bottom w:val="single" w:sz="12" w:space="1" w:color="2E75B6"/>
        </w:pBdr>
      </w:pPr>
    </w:p>
    <w:p>
      <w:pPr>
        <w:spacing w:before="80" w:after="80"/>
      </w:pPr>
    </w:p>
    <w:p>
      <w:pPr>
        <w:spacing w:before="40" w:after="40"/>
      </w:pPr>
      <w:r>
        <w:rPr>
          <w:rFonts w:ascii="Arial" w:hAnsi="Arial"/>
          <w:b w:val="0"/>
          <w:color w:val="2C2C2C"/>
          <w:sz w:val="22"/>
        </w:rPr>
        <w:t>CyberSOC Pro is a database-driven Cyber Evidence and SOC Incident Management System. It helps security analysts track cybercrime cases, log security incidents, manage digital evidence with integrity verification, record suspects, and maintain a legally valid chain of custody — all within a structured relational database and a web-based interface.</w:t>
      </w:r>
    </w:p>
    <w:p>
      <w:pPr>
        <w:spacing w:before="120" w:after="120"/>
      </w:pPr>
    </w:p>
    <w:p>
      <w:pPr>
        <w:spacing w:before="200" w:after="80"/>
      </w:pPr>
      <w:r>
        <w:rPr>
          <w:rFonts w:ascii="Arial" w:hAnsi="Arial"/>
          <w:b/>
          <w:color w:val="1F4E79"/>
          <w:sz w:val="32"/>
        </w:rPr>
        <w:t>2. Technology Stack</w:t>
      </w:r>
    </w:p>
    <w:p>
      <w:pPr>
        <w:spacing w:before="80" w:after="80"/>
        <w:pBdr>
          <w:bottom w:val="single" w:sz="12" w:space="1" w:color="2E75B6"/>
        </w:pBdr>
      </w:pP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48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Frontend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HTML, CSS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Backend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Python (Flask Framework)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Database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SQL Server — SSMS (SQL Server Management Studio)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Version Control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Git &amp; GitHub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IDE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Visual Studio Code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DB Connector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pyodbc (Python to SQL Server bridge)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Arial" w:hAnsi="Arial"/>
          <w:b/>
          <w:color w:val="1F4E79"/>
          <w:sz w:val="32"/>
        </w:rPr>
        <w:t>3. Repository Information</w:t>
      </w:r>
    </w:p>
    <w:p>
      <w:pPr>
        <w:spacing w:before="80" w:after="80"/>
        <w:pBdr>
          <w:bottom w:val="single" w:sz="12" w:space="1" w:color="2E75B6"/>
        </w:pBdr>
      </w:pP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Repository Name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CyberSOC-Pro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GitHub Link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https://github.com/TariqMehsud/CyberSOC-Pro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Branch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Platform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GitHub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Developer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Tariq Ahmad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Arial" w:hAnsi="Arial"/>
          <w:b/>
          <w:color w:val="1F4E79"/>
          <w:sz w:val="32"/>
        </w:rPr>
        <w:t>4. Team Members</w:t>
      </w:r>
    </w:p>
    <w:p>
      <w:pPr>
        <w:spacing w:before="80" w:after="80"/>
        <w:pBdr>
          <w:bottom w:val="single" w:sz="12" w:space="1" w:color="2E75B6"/>
        </w:pBdr>
      </w:pP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7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72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01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Tariq Ahmad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Full Stack Developer &amp; Project Lead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Arial" w:hAnsi="Arial"/>
          <w:b/>
          <w:color w:val="1F4E79"/>
          <w:sz w:val="32"/>
        </w:rPr>
        <w:t>5. Version Control History</w:t>
      </w:r>
    </w:p>
    <w:p>
      <w:pPr>
        <w:spacing w:before="80" w:after="80"/>
        <w:pBdr>
          <w:bottom w:val="single" w:sz="12" w:space="1" w:color="2E75B6"/>
        </w:pBdr>
      </w:pP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v1.0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Project Initialization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Created project folder structure and initialized Git repository on GitHub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25-04-2026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Done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v1.1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Database Design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Designed SQL Server schema with 5 tables, PKs, FKs and constraints in SSMS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Pending</w:t>
            </w:r>
          </w:p>
        </w:tc>
      </w:tr>
      <w:tr>
        <w:tc>
          <w:tcPr>
            <w:tcW w:type="dxa" w:w="100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v1.2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Backend Development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Built Flask routes for CRUD operations connected to SQL Server via pyodbc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Pending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v1.3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Frontend Development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Built HTML/CSS dashboard with dark SOC theme — cases, incidents, evidence pages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color w:val="2C2C2C"/>
                <w:sz w:val="20"/>
              </w:rPr>
              <w:t>Pending</w:t>
            </w:r>
          </w:p>
        </w:tc>
      </w:tr>
      <w:tr>
        <w:tc>
          <w:tcPr>
            <w:tcW w:type="dxa" w:w="1008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v1.4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Final Testing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Full system testing, bug fixes, final review and project submission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rFonts w:ascii="Arial" w:hAnsi="Arial"/>
                <w:color w:val="2C2C2C"/>
                <w:sz w:val="20"/>
              </w:rPr>
              <w:t>Pending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