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Request Tracker – High Level Design (HLD)</w:t>
      </w:r>
    </w:p>
    <w:p>
      <w:pPr>
        <w:pStyle w:val="Heading2"/>
      </w:pPr>
      <w:r>
        <w:t>1. Introduction</w:t>
      </w:r>
    </w:p>
    <w:p>
      <w:r>
        <w:t>The Operations Request Tracker is a web-based application designed to manage operational requests through a defined lifecycle. It provides visibility, accountability, and tracking of requests that are otherwise managed manually via emails or spreadsheets.</w:t>
      </w:r>
    </w:p>
    <w:p>
      <w:pPr>
        <w:pStyle w:val="Heading2"/>
      </w:pPr>
      <w:r>
        <w:t>2. Business Problem</w:t>
      </w:r>
    </w:p>
    <w:p>
      <w:r>
        <w:t>Organizations often face challenges in tracking operational requests due to lack of centralized systems. This leads to delays, missing ownership, and poor auditability.</w:t>
      </w:r>
    </w:p>
    <w:p>
      <w:pPr>
        <w:pStyle w:val="Heading2"/>
      </w:pPr>
      <w:r>
        <w:t>3. Actors</w:t>
      </w:r>
    </w:p>
    <w:p>
      <w:r>
        <w:t>- Requester: Creates a request</w:t>
        <w:br/>
        <w:t>- Admin: Processes and updates request status</w:t>
        <w:br/>
        <w:t>- System: Manages persistence and workflow</w:t>
      </w:r>
    </w:p>
    <w:p>
      <w:pPr>
        <w:pStyle w:val="Heading2"/>
      </w:pPr>
      <w:r>
        <w:t>4. System Scope</w:t>
      </w:r>
    </w:p>
    <w:p>
      <w:r>
        <w:t>In Scope:</w:t>
        <w:br/>
        <w:t>- Create and track requests</w:t>
        <w:br/>
        <w:t>- Update request status</w:t>
        <w:br/>
        <w:br/>
        <w:t>Out of Scope:</w:t>
        <w:br/>
        <w:t>- Authentication</w:t>
        <w:br/>
        <w:t>- Notifications</w:t>
        <w:br/>
        <w:t>- SLA management</w:t>
      </w:r>
    </w:p>
    <w:p>
      <w:pPr>
        <w:pStyle w:val="Heading2"/>
      </w:pPr>
      <w:r>
        <w:t>5. High-Level Architecture</w:t>
      </w:r>
    </w:p>
    <w:p>
      <w:r>
        <w:t>Client (React UI) communicates with Spring Boot backend via REST APIs. The backend persists data in a relational database.</w:t>
      </w:r>
    </w:p>
    <w:p>
      <w:pPr>
        <w:pStyle w:val="Heading2"/>
      </w:pPr>
      <w:r>
        <w:t>6. Core Entity – Request</w:t>
      </w:r>
    </w:p>
    <w:p>
      <w:r>
        <w:t>Fields:</w:t>
        <w:br/>
        <w:t>- id</w:t>
        <w:br/>
        <w:t>- requestType</w:t>
        <w:br/>
        <w:t>- description</w:t>
        <w:br/>
        <w:t>- status</w:t>
        <w:br/>
        <w:t>- createdAt</w:t>
        <w:br/>
        <w:t>- updatedAt</w:t>
      </w:r>
    </w:p>
    <w:p>
      <w:pPr>
        <w:pStyle w:val="Heading2"/>
      </w:pPr>
      <w:r>
        <w:t>7. Request Lifecycle</w:t>
      </w:r>
    </w:p>
    <w:p>
      <w:r>
        <w:t>NEW → IN_PROGRESS → COMPLETED / REJECTED</w:t>
      </w:r>
    </w:p>
    <w:p>
      <w:pPr>
        <w:pStyle w:val="Heading2"/>
      </w:pPr>
      <w:r>
        <w:t>8. API Overview</w:t>
      </w:r>
    </w:p>
    <w:p>
      <w:r>
        <w:t>POST /requests – Create request</w:t>
        <w:br/>
        <w:t>GET /requests – View all requests</w:t>
        <w:br/>
        <w:t>GET /requests/{id} – View request</w:t>
        <w:br/>
        <w:t>PUT /requests/{id}/status – Update status</w:t>
      </w:r>
    </w:p>
    <w:p>
      <w:pPr>
        <w:pStyle w:val="Heading2"/>
      </w:pPr>
      <w:r>
        <w:t>9. Non-Functional Considerations</w:t>
      </w:r>
    </w:p>
    <w:p>
      <w:r>
        <w:t>- Scalability: Can evolve to event-driven architecture</w:t>
        <w:br/>
        <w:t>- Maintainability: Layered architecture</w:t>
        <w:br/>
        <w:t>- Reliability: Transactional consistency</w:t>
      </w:r>
    </w:p>
    <w:p>
      <w:pPr>
        <w:pStyle w:val="Heading2"/>
      </w:pPr>
      <w:r>
        <w:t>10. Future Enhancements</w:t>
      </w:r>
    </w:p>
    <w:p>
      <w:r>
        <w:t>- Kafka integration</w:t>
        <w:br/>
        <w:t>- Authentication &amp; authorization</w:t>
        <w:br/>
        <w:t>- Notifications</w:t>
        <w:br/>
        <w:t>- Domain specialization (e.g. Real Estate Maintenance)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