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BF" w:rsidRDefault="003770BF" w:rsidP="003770BF">
      <w:pPr>
        <w:pStyle w:val="Heading1"/>
        <w:jc w:val="center"/>
        <w:rPr>
          <w:sz w:val="24"/>
          <w:szCs w:val="24"/>
          <w:lang w:val="en-US"/>
        </w:rPr>
      </w:pPr>
      <w:r w:rsidRPr="00141B8F">
        <w:rPr>
          <w:sz w:val="24"/>
          <w:szCs w:val="24"/>
          <w:lang w:val="en-US"/>
        </w:rPr>
        <w:t>BAB 1</w:t>
      </w:r>
      <w:r>
        <w:rPr>
          <w:sz w:val="24"/>
          <w:szCs w:val="24"/>
          <w:lang w:val="en-US"/>
        </w:rPr>
        <w:t xml:space="preserve"> </w:t>
      </w:r>
      <w:r w:rsidRPr="00141B8F">
        <w:rPr>
          <w:sz w:val="24"/>
          <w:szCs w:val="24"/>
          <w:lang w:val="en-US"/>
        </w:rPr>
        <w:t>PENDAHULUAN</w:t>
      </w:r>
    </w:p>
    <w:p w:rsidR="003770BF" w:rsidRDefault="003770BF" w:rsidP="003770BF">
      <w:pPr>
        <w:pStyle w:val="Heading1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Belakang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(UKM),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online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proses. 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dalam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kesibukan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UKM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platform online.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UKM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lama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berdiskusi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meninjau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menandatangani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online, proses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diotomatiskan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dipercepat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UTDI, terdapat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dalam proses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proposal.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dibagikan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komunikasi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dilacak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Permasalalahan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BEM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pengarispan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UKM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lastRenderedPageBreak/>
        <w:t>Lembaga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kesusahan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proofErr w:type="gram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disetujui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disebutkan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770BF" w:rsidRPr="00571AD0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UKM agar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proposal yang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71AD0">
        <w:rPr>
          <w:rFonts w:ascii="Times New Roman" w:hAnsi="Times New Roman" w:cs="Times New Roman"/>
          <w:sz w:val="24"/>
          <w:szCs w:val="24"/>
          <w:lang w:val="en-US"/>
        </w:rPr>
        <w:t>ajukan</w:t>
      </w:r>
      <w:proofErr w:type="spellEnd"/>
      <w:r w:rsidRPr="00571A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Default="003770BF" w:rsidP="003770BF">
      <w:pPr>
        <w:pStyle w:val="Heading1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571AD0">
        <w:rPr>
          <w:sz w:val="24"/>
          <w:szCs w:val="24"/>
          <w:lang w:val="en-US"/>
        </w:rPr>
        <w:t>Rumusan</w:t>
      </w:r>
      <w:proofErr w:type="spellEnd"/>
      <w:r w:rsidRPr="00571AD0">
        <w:rPr>
          <w:sz w:val="24"/>
          <w:szCs w:val="24"/>
          <w:lang w:val="en-US"/>
        </w:rPr>
        <w:t xml:space="preserve"> </w:t>
      </w:r>
      <w:proofErr w:type="spellStart"/>
      <w:r w:rsidRPr="00571AD0">
        <w:rPr>
          <w:sz w:val="24"/>
          <w:szCs w:val="24"/>
          <w:lang w:val="en-US"/>
        </w:rPr>
        <w:t>Masalah</w:t>
      </w:r>
      <w:proofErr w:type="spellEnd"/>
    </w:p>
    <w:p w:rsidR="003770BF" w:rsidRPr="009327A4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dirumuskan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70BF" w:rsidRPr="009327A4" w:rsidRDefault="003770BF" w:rsidP="003770BF">
      <w:pPr>
        <w:spacing w:line="480" w:lineRule="auto"/>
        <w:ind w:left="360" w:firstLine="720"/>
        <w:jc w:val="both"/>
        <w:rPr>
          <w:rFonts w:ascii="Times New Roman" w:hAnsi="Times New Roman" w:cs="Times New Roman"/>
          <w:lang w:val="en-US"/>
        </w:rPr>
      </w:pPr>
      <w:r w:rsidRPr="009327A4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Online dapat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UKM dalam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7A4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932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27A4">
        <w:rPr>
          <w:rFonts w:ascii="Times New Roman" w:hAnsi="Times New Roman" w:cs="Times New Roman"/>
          <w:sz w:val="24"/>
          <w:szCs w:val="24"/>
          <w:lang w:val="en-US"/>
        </w:rPr>
        <w:t>proposal ?”</w:t>
      </w:r>
      <w:proofErr w:type="gramEnd"/>
    </w:p>
    <w:p w:rsidR="003770BF" w:rsidRDefault="003770BF" w:rsidP="003770BF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id-ID"/>
        </w:rPr>
      </w:pPr>
      <w:r>
        <w:rPr>
          <w:sz w:val="24"/>
          <w:szCs w:val="24"/>
          <w:lang w:val="en-US"/>
        </w:rPr>
        <w:br w:type="page"/>
      </w:r>
    </w:p>
    <w:p w:rsidR="003770BF" w:rsidRDefault="003770BF" w:rsidP="003770BF">
      <w:pPr>
        <w:pStyle w:val="Heading1"/>
        <w:numPr>
          <w:ilvl w:val="1"/>
          <w:numId w:val="1"/>
        </w:numPr>
        <w:spacing w:line="48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Lingkup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70BF" w:rsidRPr="001251FC" w:rsidRDefault="003770BF" w:rsidP="003770BF">
      <w:pPr>
        <w:spacing w:line="480" w:lineRule="auto"/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runag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Proposal UKM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fungsi CRUD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), Read (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), Update (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) dan Delete (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251F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DBMS.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role 5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:rsidR="003770BF" w:rsidRPr="001251FC" w:rsidRDefault="003770BF" w:rsidP="003770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:rsidR="003770BF" w:rsidRPr="001251FC" w:rsidRDefault="003770BF" w:rsidP="003770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BEM </w:t>
      </w:r>
    </w:p>
    <w:p w:rsidR="003770BF" w:rsidRPr="001251FC" w:rsidRDefault="003770BF" w:rsidP="003770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Warek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III</w:t>
      </w:r>
    </w:p>
    <w:p w:rsidR="003770BF" w:rsidRPr="001251FC" w:rsidRDefault="003770BF" w:rsidP="003770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KAPRODI</w:t>
      </w:r>
    </w:p>
    <w:p w:rsidR="003770BF" w:rsidRPr="001251FC" w:rsidRDefault="003770BF" w:rsidP="003770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UKM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Role Admin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. Role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mengedi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admin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dipegang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BEM (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Kementrian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Komunikasi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Role BEM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BEM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menjabat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Presma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Wapresma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. Role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merivew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proposal yang di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ajukan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UKM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setujui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Kaprodi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fungsi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role BEM. Akan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proposal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Role UKM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UKM yang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proposal. UKM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proposal. </w:t>
      </w:r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login pada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3770BF" w:rsidRPr="001251FC" w:rsidRDefault="003770BF" w:rsidP="003770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Proposal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diupload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file pdf </w:t>
      </w:r>
    </w:p>
    <w:p w:rsidR="003770BF" w:rsidRDefault="003770BF" w:rsidP="003770BF">
      <w:pPr>
        <w:pStyle w:val="Heading1"/>
        <w:numPr>
          <w:ilvl w:val="1"/>
          <w:numId w:val="1"/>
        </w:numPr>
        <w:spacing w:line="48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70BF" w:rsidRPr="00CF5EE8" w:rsidRDefault="003770BF" w:rsidP="003770BF">
      <w:pPr>
        <w:pStyle w:val="Heading1"/>
        <w:spacing w:line="480" w:lineRule="auto"/>
        <w:ind w:left="360" w:firstLine="360"/>
        <w:jc w:val="both"/>
        <w:rPr>
          <w:b w:val="0"/>
          <w:sz w:val="24"/>
          <w:szCs w:val="24"/>
          <w:lang w:val="en-US"/>
        </w:rPr>
      </w:pPr>
      <w:proofErr w:type="spellStart"/>
      <w:r w:rsidRPr="00CF5EE8">
        <w:rPr>
          <w:b w:val="0"/>
          <w:sz w:val="24"/>
          <w:szCs w:val="24"/>
          <w:lang w:val="en-US"/>
        </w:rPr>
        <w:t>Adap</w:t>
      </w:r>
      <w:r>
        <w:rPr>
          <w:b w:val="0"/>
          <w:sz w:val="24"/>
          <w:szCs w:val="24"/>
          <w:lang w:val="en-US"/>
        </w:rPr>
        <w:t>un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tujuan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penelitian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ini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adalah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Penerapan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Sistem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Pengajuan</w:t>
      </w:r>
      <w:proofErr w:type="spellEnd"/>
      <w:r>
        <w:rPr>
          <w:b w:val="0"/>
          <w:sz w:val="24"/>
          <w:szCs w:val="24"/>
          <w:lang w:val="en-US"/>
        </w:rPr>
        <w:t xml:space="preserve"> Proposal Online yang dapat </w:t>
      </w:r>
      <w:proofErr w:type="spellStart"/>
      <w:r>
        <w:rPr>
          <w:b w:val="0"/>
          <w:sz w:val="24"/>
          <w:szCs w:val="24"/>
          <w:lang w:val="en-US"/>
        </w:rPr>
        <w:t>membantu</w:t>
      </w:r>
      <w:proofErr w:type="spellEnd"/>
      <w:r>
        <w:rPr>
          <w:b w:val="0"/>
          <w:sz w:val="24"/>
          <w:szCs w:val="24"/>
          <w:lang w:val="en-US"/>
        </w:rPr>
        <w:t xml:space="preserve"> UKM </w:t>
      </w:r>
      <w:proofErr w:type="spellStart"/>
      <w:r>
        <w:rPr>
          <w:b w:val="0"/>
          <w:sz w:val="24"/>
          <w:szCs w:val="24"/>
          <w:lang w:val="en-US"/>
        </w:rPr>
        <w:t>atau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Lembaga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Mahasiswa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Kampus</w:t>
      </w:r>
      <w:proofErr w:type="spellEnd"/>
      <w:r>
        <w:rPr>
          <w:b w:val="0"/>
          <w:sz w:val="24"/>
          <w:szCs w:val="24"/>
          <w:lang w:val="en-US"/>
        </w:rPr>
        <w:t xml:space="preserve"> dalam </w:t>
      </w:r>
      <w:proofErr w:type="spellStart"/>
      <w:r>
        <w:rPr>
          <w:b w:val="0"/>
          <w:sz w:val="24"/>
          <w:szCs w:val="24"/>
          <w:lang w:val="en-US"/>
        </w:rPr>
        <w:t>mengajukan</w:t>
      </w:r>
      <w:proofErr w:type="spellEnd"/>
      <w:r>
        <w:rPr>
          <w:b w:val="0"/>
          <w:sz w:val="24"/>
          <w:szCs w:val="24"/>
          <w:lang w:val="en-US"/>
        </w:rPr>
        <w:t xml:space="preserve"> proposal </w:t>
      </w:r>
      <w:proofErr w:type="spellStart"/>
      <w:r>
        <w:rPr>
          <w:b w:val="0"/>
          <w:sz w:val="24"/>
          <w:szCs w:val="24"/>
          <w:lang w:val="en-US"/>
        </w:rPr>
        <w:t>sehingga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tidak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perlu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meminta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persetujuan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secara</w:t>
      </w:r>
      <w:proofErr w:type="spellEnd"/>
      <w:r>
        <w:rPr>
          <w:b w:val="0"/>
          <w:sz w:val="24"/>
          <w:szCs w:val="24"/>
          <w:lang w:val="en-US"/>
        </w:rPr>
        <w:t xml:space="preserve"> personal pada </w:t>
      </w:r>
      <w:proofErr w:type="spellStart"/>
      <w:r>
        <w:rPr>
          <w:b w:val="0"/>
          <w:sz w:val="24"/>
          <w:szCs w:val="24"/>
          <w:lang w:val="en-US"/>
        </w:rPr>
        <w:t>pihak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terkait</w:t>
      </w:r>
      <w:proofErr w:type="spellEnd"/>
      <w:r>
        <w:rPr>
          <w:b w:val="0"/>
          <w:sz w:val="24"/>
          <w:szCs w:val="24"/>
          <w:lang w:val="en-US"/>
        </w:rPr>
        <w:t xml:space="preserve">. </w:t>
      </w:r>
    </w:p>
    <w:p w:rsidR="003770BF" w:rsidRDefault="003770BF" w:rsidP="003770BF">
      <w:pPr>
        <w:pStyle w:val="Heading1"/>
        <w:numPr>
          <w:ilvl w:val="1"/>
          <w:numId w:val="1"/>
        </w:numPr>
        <w:spacing w:line="48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Manfaat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70BF" w:rsidRPr="00CF5EE8" w:rsidRDefault="003770BF" w:rsidP="003770BF">
      <w:pPr>
        <w:pStyle w:val="NoSpacing"/>
        <w:spacing w:line="480" w:lineRule="auto"/>
        <w:ind w:left="360"/>
        <w:rPr>
          <w:b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</w:rPr>
        <w:t>Adapun manfaat penelitian adalah pengelolaan proposal menjadi lebih tersusun, memberikan kemudahan dalam mengakses proposal kegiatan, penghematan waktu dan biaya serta proses pengajuan proposal menjadi lebih cepat</w:t>
      </w:r>
      <w:r>
        <w:rPr>
          <w:b/>
          <w:sz w:val="24"/>
          <w:szCs w:val="24"/>
          <w:lang w:val="en-US"/>
        </w:rPr>
        <w:t xml:space="preserve">. </w:t>
      </w:r>
    </w:p>
    <w:p w:rsidR="003770BF" w:rsidRDefault="003770BF" w:rsidP="003770BF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id-ID"/>
        </w:rPr>
      </w:pPr>
      <w:r>
        <w:rPr>
          <w:sz w:val="24"/>
          <w:szCs w:val="24"/>
          <w:lang w:val="en-US"/>
        </w:rPr>
        <w:br w:type="page"/>
      </w:r>
    </w:p>
    <w:p w:rsidR="003770BF" w:rsidRDefault="003770BF" w:rsidP="003770BF">
      <w:pPr>
        <w:pStyle w:val="Heading1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Sistematika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>BAB I PENDAHULUAN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</w:p>
    <w:p w:rsidR="003770BF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>BAB II TINJAUAN PUSTAKA DAN DASAR TEORI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Tinjauan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</w:p>
    <w:p w:rsidR="003770BF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dalam proses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pembuatan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>BAB III METODE PENELITIAN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/Data,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, Prosedur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</w:p>
    <w:p w:rsidR="003770BF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Data,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>BAB IV IMPLEMENTASI DAN PEMBAHASAN SISTEM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Uji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kajian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</w:p>
    <w:p w:rsidR="003770BF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>BAB V PENUTUP</w:t>
      </w:r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dan Saran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</w:p>
    <w:p w:rsidR="003770BF" w:rsidRPr="001251FC" w:rsidRDefault="003770BF" w:rsidP="003770B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proofErr w:type="gram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125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1FC">
        <w:rPr>
          <w:rFonts w:ascii="Times New Roman" w:hAnsi="Times New Roman" w:cs="Times New Roman"/>
          <w:sz w:val="24"/>
          <w:szCs w:val="24"/>
          <w:lang w:val="en-US"/>
        </w:rPr>
        <w:t>masala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saran yang </w:t>
      </w:r>
      <w:proofErr w:type="spellStart"/>
      <w:r w:rsidRPr="0001174B">
        <w:rPr>
          <w:sz w:val="24"/>
          <w:szCs w:val="24"/>
          <w:lang w:val="en-US"/>
        </w:rPr>
        <w:t>perlu</w:t>
      </w:r>
      <w:proofErr w:type="spellEnd"/>
      <w:r w:rsidRPr="0001174B">
        <w:rPr>
          <w:sz w:val="24"/>
          <w:szCs w:val="24"/>
          <w:lang w:val="en-US"/>
        </w:rPr>
        <w:t xml:space="preserve"> </w:t>
      </w:r>
      <w:proofErr w:type="spellStart"/>
      <w:r w:rsidRPr="0001174B">
        <w:rPr>
          <w:sz w:val="24"/>
          <w:szCs w:val="24"/>
          <w:lang w:val="en-US"/>
        </w:rPr>
        <w:t>dilanjut</w:t>
      </w:r>
      <w:proofErr w:type="spellEnd"/>
      <w:r w:rsidRPr="0001174B">
        <w:rPr>
          <w:sz w:val="24"/>
          <w:szCs w:val="24"/>
          <w:lang w:val="en-US"/>
        </w:rPr>
        <w:t xml:space="preserve"> </w:t>
      </w:r>
      <w:proofErr w:type="spellStart"/>
      <w:r w:rsidRPr="0001174B">
        <w:rPr>
          <w:sz w:val="24"/>
          <w:szCs w:val="24"/>
          <w:lang w:val="en-US"/>
        </w:rPr>
        <w:t>atau</w:t>
      </w:r>
      <w:proofErr w:type="spellEnd"/>
      <w:r w:rsidRPr="0001174B">
        <w:rPr>
          <w:sz w:val="24"/>
          <w:szCs w:val="24"/>
          <w:lang w:val="en-US"/>
        </w:rPr>
        <w:t xml:space="preserve"> </w:t>
      </w:r>
      <w:proofErr w:type="spellStart"/>
      <w:r w:rsidRPr="0001174B">
        <w:rPr>
          <w:sz w:val="24"/>
          <w:szCs w:val="24"/>
          <w:lang w:val="en-US"/>
        </w:rPr>
        <w:t>direalisasikan</w:t>
      </w:r>
      <w:proofErr w:type="spellEnd"/>
    </w:p>
    <w:p w:rsidR="00894258" w:rsidRDefault="003770BF" w:rsidP="003770BF">
      <w:r>
        <w:rPr>
          <w:shd w:val="clear" w:color="auto" w:fill="F7F7F8"/>
          <w:lang w:val="en-US"/>
        </w:rPr>
        <w:br w:type="page"/>
      </w:r>
      <w:bookmarkStart w:id="0" w:name="_GoBack"/>
      <w:bookmarkEnd w:id="0"/>
    </w:p>
    <w:sectPr w:rsidR="00894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76B0"/>
    <w:multiLevelType w:val="multilevel"/>
    <w:tmpl w:val="436E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B618B9"/>
    <w:multiLevelType w:val="hybridMultilevel"/>
    <w:tmpl w:val="B11AD2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6B"/>
    <w:rsid w:val="00125195"/>
    <w:rsid w:val="00266D6B"/>
    <w:rsid w:val="003770BF"/>
    <w:rsid w:val="007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84D0B-E8EC-4351-865B-887C799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0BF"/>
  </w:style>
  <w:style w:type="paragraph" w:styleId="Heading1">
    <w:name w:val="heading 1"/>
    <w:basedOn w:val="Normal"/>
    <w:link w:val="Heading1Char"/>
    <w:uiPriority w:val="9"/>
    <w:qFormat/>
    <w:rsid w:val="00377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B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3770BF"/>
    <w:pPr>
      <w:ind w:left="720"/>
      <w:contextualSpacing/>
    </w:pPr>
  </w:style>
  <w:style w:type="paragraph" w:styleId="NoSpacing">
    <w:name w:val="No Spacing"/>
    <w:uiPriority w:val="1"/>
    <w:qFormat/>
    <w:rsid w:val="00377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2023-06-26T05:29:00Z</dcterms:created>
  <dcterms:modified xsi:type="dcterms:W3CDTF">2023-06-26T05:30:00Z</dcterms:modified>
</cp:coreProperties>
</file>