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4D17" w14:textId="5A61A81A" w:rsidR="00E95EC0" w:rsidRPr="004F3836" w:rsidRDefault="00E95EC0" w:rsidP="00E95EC0">
      <w:pPr>
        <w:pStyle w:val="Heading1"/>
        <w:spacing w:before="0"/>
        <w:jc w:val="center"/>
        <w:rPr>
          <w:rFonts w:ascii="Berlin Sans FB Demi" w:hAnsi="Berlin Sans FB Demi"/>
          <w:color w:val="000000" w:themeColor="text1"/>
          <w:lang w:val="en-US"/>
        </w:rPr>
      </w:pPr>
      <w:bookmarkStart w:id="0" w:name="_Toc51245853"/>
      <w:r w:rsidRPr="00911914">
        <w:rPr>
          <w:rFonts w:ascii="Berlin Sans FB Demi" w:hAnsi="Berlin Sans FB Demi"/>
          <w:color w:val="000000" w:themeColor="text1"/>
        </w:rPr>
        <w:t xml:space="preserve">MODUL </w:t>
      </w:r>
      <w:r w:rsidR="00AD248D">
        <w:rPr>
          <w:rFonts w:ascii="Berlin Sans FB Demi" w:hAnsi="Berlin Sans FB Demi"/>
          <w:color w:val="000000" w:themeColor="text1"/>
          <w:lang w:val="en-US"/>
        </w:rPr>
        <w:t>6</w:t>
      </w:r>
      <w:r>
        <w:rPr>
          <w:rFonts w:ascii="Berlin Sans FB Demi" w:hAnsi="Berlin Sans FB Demi"/>
          <w:color w:val="000000" w:themeColor="text1"/>
        </w:rPr>
        <w:br/>
      </w:r>
      <w:r w:rsidRPr="004E6A41">
        <w:rPr>
          <w:rFonts w:ascii="Berlin Sans FB Demi" w:hAnsi="Berlin Sans FB Demi"/>
          <w:color w:val="000000" w:themeColor="text1"/>
        </w:rPr>
        <w:t>Business Custom around The World</w:t>
      </w:r>
      <w:bookmarkEnd w:id="0"/>
    </w:p>
    <w:p w14:paraId="3E9751B5" w14:textId="77777777" w:rsidR="00E95EC0" w:rsidRDefault="00E95EC0" w:rsidP="00E95EC0"/>
    <w:tbl>
      <w:tblPr>
        <w:tblStyle w:val="TableGrid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95EC0" w14:paraId="5AE961AB" w14:textId="77777777" w:rsidTr="00CF53B4">
        <w:trPr>
          <w:trHeight w:val="997"/>
        </w:trPr>
        <w:tc>
          <w:tcPr>
            <w:tcW w:w="1526" w:type="dxa"/>
          </w:tcPr>
          <w:p w14:paraId="4E266B3D" w14:textId="77777777" w:rsidR="00E95EC0" w:rsidRDefault="00E95EC0" w:rsidP="00CF53B4">
            <w:r>
              <w:rPr>
                <w:noProof/>
                <w:lang w:eastAsia="id-ID"/>
              </w:rPr>
              <w:drawing>
                <wp:inline distT="0" distB="0" distL="0" distR="0" wp14:anchorId="4BC8E9E8" wp14:editId="75C2478A">
                  <wp:extent cx="687371" cy="6667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32ECDEE0" w14:textId="77777777" w:rsidR="00E95EC0" w:rsidRDefault="00E95EC0" w:rsidP="00CF53B4">
            <w:pPr>
              <w:ind w:firstLine="35"/>
            </w:pPr>
          </w:p>
          <w:p w14:paraId="442EF770" w14:textId="77777777" w:rsidR="00E95EC0" w:rsidRDefault="00E95EC0" w:rsidP="00CF53B4">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58D76924" w14:textId="77777777" w:rsidR="00E95EC0" w:rsidRPr="000A4F40" w:rsidRDefault="00E95EC0" w:rsidP="00CF53B4">
            <w:pPr>
              <w:ind w:firstLine="35"/>
              <w:rPr>
                <w:rFonts w:ascii="Berlin Sans FB Demi" w:hAnsi="Berlin Sans FB Demi"/>
              </w:rPr>
            </w:pPr>
            <w:r>
              <w:rPr>
                <w:noProof/>
                <w:lang w:eastAsia="id-ID"/>
              </w:rPr>
              <mc:AlternateContent>
                <mc:Choice Requires="wps">
                  <w:drawing>
                    <wp:anchor distT="0" distB="0" distL="114300" distR="114300" simplePos="0" relativeHeight="251659264" behindDoc="0" locked="0" layoutInCell="1" allowOverlap="1" wp14:anchorId="393F664E" wp14:editId="50448AD6">
                      <wp:simplePos x="0" y="0"/>
                      <wp:positionH relativeFrom="column">
                        <wp:posOffset>-8890</wp:posOffset>
                      </wp:positionH>
                      <wp:positionV relativeFrom="paragraph">
                        <wp:posOffset>99695</wp:posOffset>
                      </wp:positionV>
                      <wp:extent cx="4114800" cy="0"/>
                      <wp:effectExtent l="19050" t="19050" r="19050" b="19050"/>
                      <wp:wrapNone/>
                      <wp:docPr id="7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ABF4C"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" strokecolor="#a6a6a6" strokeweight="3pt"/>
                  </w:pict>
                </mc:Fallback>
              </mc:AlternateContent>
            </w:r>
          </w:p>
        </w:tc>
      </w:tr>
      <w:tr w:rsidR="00E95EC0" w14:paraId="7419317B" w14:textId="77777777" w:rsidTr="00CF53B4">
        <w:tc>
          <w:tcPr>
            <w:tcW w:w="8330" w:type="dxa"/>
            <w:gridSpan w:val="2"/>
          </w:tcPr>
          <w:p w14:paraId="4654C3EC" w14:textId="77777777" w:rsidR="00E95EC0" w:rsidRDefault="00E95EC0" w:rsidP="00CF53B4">
            <w:pPr>
              <w:pStyle w:val="ListParagraph"/>
              <w:ind w:left="360"/>
            </w:pPr>
          </w:p>
          <w:p w14:paraId="3CED16AB" w14:textId="77777777" w:rsidR="00E95EC0" w:rsidRDefault="00E95EC0" w:rsidP="00CF53B4">
            <w:pPr>
              <w:ind w:left="145"/>
            </w:pPr>
            <w:r>
              <w:t>Siswa mampu mempelajari dan mempresentasikan tentang budaya berbisnis di berbagai negara di dunia dan melakukan summary singkat tentang presetasi tersebut.</w:t>
            </w:r>
          </w:p>
          <w:p w14:paraId="6E8B611B" w14:textId="77777777" w:rsidR="00E95EC0" w:rsidRDefault="00E95EC0" w:rsidP="00CF53B4">
            <w:pPr>
              <w:pStyle w:val="ListParagraph"/>
              <w:ind w:left="360"/>
            </w:pPr>
          </w:p>
        </w:tc>
      </w:tr>
    </w:tbl>
    <w:p w14:paraId="058C3273" w14:textId="77777777" w:rsidR="00E95EC0" w:rsidRDefault="00E95EC0" w:rsidP="00E95EC0"/>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95EC0" w14:paraId="37C00351" w14:textId="77777777" w:rsidTr="00CF53B4">
        <w:trPr>
          <w:trHeight w:val="997"/>
        </w:trPr>
        <w:tc>
          <w:tcPr>
            <w:tcW w:w="1526" w:type="dxa"/>
          </w:tcPr>
          <w:p w14:paraId="6E781581" w14:textId="77777777" w:rsidR="00E95EC0" w:rsidRDefault="00E95EC0" w:rsidP="00CF53B4">
            <w:r>
              <w:rPr>
                <w:noProof/>
                <w:lang w:eastAsia="id-ID"/>
              </w:rPr>
              <w:drawing>
                <wp:inline distT="0" distB="0" distL="0" distR="0" wp14:anchorId="708F1F09" wp14:editId="3DA6A0AB">
                  <wp:extent cx="687070" cy="622659"/>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6"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0FDDEAC1" w14:textId="77777777" w:rsidR="00E95EC0" w:rsidRDefault="00E95EC0" w:rsidP="00CF53B4">
            <w:pPr>
              <w:ind w:firstLine="35"/>
            </w:pPr>
          </w:p>
          <w:p w14:paraId="4F83AF60" w14:textId="77777777" w:rsidR="00E95EC0" w:rsidRDefault="00E95EC0" w:rsidP="00CF53B4">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09EBD7BC" w14:textId="77777777" w:rsidR="00E95EC0" w:rsidRPr="000A4F40" w:rsidRDefault="00E95EC0" w:rsidP="00CF53B4">
            <w:pPr>
              <w:ind w:firstLine="35"/>
              <w:rPr>
                <w:rFonts w:ascii="Berlin Sans FB Demi" w:hAnsi="Berlin Sans FB Demi"/>
              </w:rPr>
            </w:pPr>
            <w:r>
              <w:rPr>
                <w:noProof/>
                <w:lang w:eastAsia="id-ID"/>
              </w:rPr>
              <mc:AlternateContent>
                <mc:Choice Requires="wps">
                  <w:drawing>
                    <wp:anchor distT="0" distB="0" distL="114300" distR="114300" simplePos="0" relativeHeight="251664384" behindDoc="0" locked="0" layoutInCell="1" allowOverlap="1" wp14:anchorId="3C6E9876" wp14:editId="79DBC69F">
                      <wp:simplePos x="0" y="0"/>
                      <wp:positionH relativeFrom="column">
                        <wp:posOffset>-8890</wp:posOffset>
                      </wp:positionH>
                      <wp:positionV relativeFrom="paragraph">
                        <wp:posOffset>99695</wp:posOffset>
                      </wp:positionV>
                      <wp:extent cx="4114800" cy="0"/>
                      <wp:effectExtent l="19050" t="24130" r="19050" b="23495"/>
                      <wp:wrapNone/>
                      <wp:docPr id="76"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80E80" id="Straight Connector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" strokecolor="#a6a6a6" strokeweight="3pt"/>
                  </w:pict>
                </mc:Fallback>
              </mc:AlternateContent>
            </w:r>
          </w:p>
        </w:tc>
      </w:tr>
      <w:tr w:rsidR="00E95EC0" w14:paraId="55FBCAF8" w14:textId="77777777" w:rsidTr="00CF53B4">
        <w:tc>
          <w:tcPr>
            <w:tcW w:w="8330" w:type="dxa"/>
            <w:gridSpan w:val="2"/>
          </w:tcPr>
          <w:p w14:paraId="5C4C00DB" w14:textId="77777777" w:rsidR="00E95EC0" w:rsidRDefault="00E95EC0" w:rsidP="00CF53B4">
            <w:pPr>
              <w:pStyle w:val="ListParagraph"/>
              <w:ind w:left="360"/>
            </w:pPr>
          </w:p>
          <w:p w14:paraId="6AC9C7DE" w14:textId="77777777" w:rsidR="00E95EC0" w:rsidRPr="00A75137" w:rsidRDefault="00E95EC0" w:rsidP="00E95EC0">
            <w:pPr>
              <w:pStyle w:val="ListParagraph"/>
              <w:numPr>
                <w:ilvl w:val="0"/>
                <w:numId w:val="1"/>
              </w:numPr>
              <w:spacing w:after="0" w:line="240" w:lineRule="auto"/>
              <w:ind w:left="149" w:hanging="142"/>
              <w:rPr>
                <w:szCs w:val="24"/>
              </w:rPr>
            </w:pPr>
            <w:r w:rsidRPr="00A75137">
              <w:rPr>
                <w:szCs w:val="24"/>
              </w:rPr>
              <w:t>Computer/Laptop</w:t>
            </w:r>
          </w:p>
          <w:p w14:paraId="5A058895" w14:textId="77777777" w:rsidR="00E95EC0" w:rsidRPr="00A75137" w:rsidRDefault="00E95EC0" w:rsidP="00E95EC0">
            <w:pPr>
              <w:pStyle w:val="ListParagraph"/>
              <w:numPr>
                <w:ilvl w:val="0"/>
                <w:numId w:val="1"/>
              </w:numPr>
              <w:spacing w:after="0" w:line="240" w:lineRule="auto"/>
              <w:ind w:left="149" w:hanging="142"/>
              <w:rPr>
                <w:szCs w:val="24"/>
              </w:rPr>
            </w:pPr>
            <w:r w:rsidRPr="00A75137">
              <w:rPr>
                <w:szCs w:val="24"/>
              </w:rPr>
              <w:t>LCD Proyektor</w:t>
            </w:r>
          </w:p>
          <w:p w14:paraId="21559C90" w14:textId="77777777" w:rsidR="00E95EC0" w:rsidRPr="00A75137" w:rsidRDefault="00E95EC0" w:rsidP="00E95EC0">
            <w:pPr>
              <w:pStyle w:val="ListParagraph"/>
              <w:numPr>
                <w:ilvl w:val="0"/>
                <w:numId w:val="1"/>
              </w:numPr>
              <w:spacing w:after="0" w:line="240" w:lineRule="auto"/>
              <w:ind w:left="149" w:hanging="142"/>
              <w:rPr>
                <w:szCs w:val="24"/>
              </w:rPr>
            </w:pPr>
            <w:r w:rsidRPr="00A75137">
              <w:rPr>
                <w:szCs w:val="24"/>
              </w:rPr>
              <w:t>Speaker audio</w:t>
            </w:r>
          </w:p>
          <w:p w14:paraId="6C641162" w14:textId="77777777" w:rsidR="00E95EC0" w:rsidRPr="009129A4" w:rsidRDefault="00E95EC0" w:rsidP="00E95EC0">
            <w:pPr>
              <w:pStyle w:val="ListParagraph"/>
              <w:numPr>
                <w:ilvl w:val="0"/>
                <w:numId w:val="1"/>
              </w:numPr>
              <w:spacing w:after="0" w:line="240" w:lineRule="auto"/>
              <w:ind w:left="149" w:hanging="142"/>
              <w:rPr>
                <w:szCs w:val="24"/>
              </w:rPr>
            </w:pPr>
            <w:r w:rsidRPr="00A75137">
              <w:rPr>
                <w:szCs w:val="24"/>
              </w:rPr>
              <w:t>Copy materi (hard/soft copy)</w:t>
            </w:r>
          </w:p>
        </w:tc>
      </w:tr>
    </w:tbl>
    <w:p w14:paraId="37A67B5D" w14:textId="77777777" w:rsidR="00E95EC0" w:rsidRDefault="00E95EC0" w:rsidP="00E95EC0"/>
    <w:p w14:paraId="08D76E83" w14:textId="77777777" w:rsidR="00E95EC0" w:rsidRDefault="00E95EC0" w:rsidP="00E95EC0"/>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95EC0" w14:paraId="383ED8C3" w14:textId="77777777" w:rsidTr="00CF53B4">
        <w:tc>
          <w:tcPr>
            <w:tcW w:w="1526" w:type="dxa"/>
          </w:tcPr>
          <w:p w14:paraId="4BB75541" w14:textId="77777777" w:rsidR="00E95EC0" w:rsidRDefault="00E95EC0" w:rsidP="00CF53B4">
            <w:r>
              <w:rPr>
                <w:noProof/>
                <w:lang w:eastAsia="id-ID"/>
              </w:rPr>
              <w:drawing>
                <wp:inline distT="0" distB="0" distL="0" distR="0" wp14:anchorId="7F5FC735" wp14:editId="186A296D">
                  <wp:extent cx="752475" cy="75247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534E8B42" w14:textId="77777777" w:rsidR="00E95EC0" w:rsidRDefault="00E95EC0" w:rsidP="00CF53B4"/>
          <w:p w14:paraId="07414B5B" w14:textId="77777777" w:rsidR="00E95EC0" w:rsidRDefault="00E95EC0" w:rsidP="00CF53B4">
            <w:pPr>
              <w:rPr>
                <w:rFonts w:ascii="Berlin Sans FB Demi" w:hAnsi="Berlin Sans FB Demi"/>
                <w:sz w:val="24"/>
              </w:rPr>
            </w:pPr>
            <w:r>
              <w:rPr>
                <w:rFonts w:ascii="Berlin Sans FB Demi" w:hAnsi="Berlin Sans FB Demi"/>
                <w:sz w:val="24"/>
              </w:rPr>
              <w:t>DASAR TEORI</w:t>
            </w:r>
          </w:p>
          <w:p w14:paraId="6EF49682" w14:textId="77777777" w:rsidR="00E95EC0" w:rsidRDefault="00E95EC0" w:rsidP="00CF53B4">
            <w:r>
              <w:rPr>
                <w:noProof/>
                <w:lang w:eastAsia="id-ID"/>
              </w:rPr>
              <mc:AlternateContent>
                <mc:Choice Requires="wps">
                  <w:drawing>
                    <wp:anchor distT="0" distB="0" distL="114300" distR="114300" simplePos="0" relativeHeight="251660288" behindDoc="0" locked="0" layoutInCell="1" allowOverlap="1" wp14:anchorId="3BC4071A" wp14:editId="6A513561">
                      <wp:simplePos x="0" y="0"/>
                      <wp:positionH relativeFrom="column">
                        <wp:posOffset>-8890</wp:posOffset>
                      </wp:positionH>
                      <wp:positionV relativeFrom="paragraph">
                        <wp:posOffset>67310</wp:posOffset>
                      </wp:positionV>
                      <wp:extent cx="4114800" cy="0"/>
                      <wp:effectExtent l="19050" t="19050" r="19050" b="19050"/>
                      <wp:wrapNone/>
                      <wp:docPr id="77"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CF54E"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" strokecolor="#a6a6a6" strokeweight="3pt"/>
                  </w:pict>
                </mc:Fallback>
              </mc:AlternateContent>
            </w:r>
          </w:p>
        </w:tc>
      </w:tr>
    </w:tbl>
    <w:p w14:paraId="5E0E7B18" w14:textId="77777777" w:rsidR="00E95EC0" w:rsidRDefault="00E95EC0" w:rsidP="00E95EC0">
      <w:pPr>
        <w:pStyle w:val="ListParagraph"/>
        <w:ind w:left="360"/>
        <w:rPr>
          <w:lang w:val="en-US"/>
        </w:rPr>
      </w:pPr>
      <w:r>
        <w:rPr>
          <w:lang w:val="en-US"/>
        </w:rPr>
        <w:tab/>
        <w:t>Please read the article below and study the differences of business customs around the world.</w:t>
      </w:r>
    </w:p>
    <w:tbl>
      <w:tblPr>
        <w:tblStyle w:val="TableGrid"/>
        <w:tblW w:w="0" w:type="auto"/>
        <w:tblInd w:w="360" w:type="dxa"/>
        <w:tblLook w:val="04A0" w:firstRow="1" w:lastRow="0" w:firstColumn="1" w:lastColumn="0" w:noHBand="0" w:noVBand="1"/>
      </w:tblPr>
      <w:tblGrid>
        <w:gridCol w:w="8656"/>
      </w:tblGrid>
      <w:tr w:rsidR="00E95EC0" w14:paraId="14B5C676" w14:textId="77777777" w:rsidTr="00CF53B4">
        <w:tc>
          <w:tcPr>
            <w:tcW w:w="10590" w:type="dxa"/>
          </w:tcPr>
          <w:p w14:paraId="6C9521C8" w14:textId="77777777" w:rsidR="00E95EC0" w:rsidRPr="00806C99" w:rsidRDefault="00E95EC0" w:rsidP="00CF53B4">
            <w:pPr>
              <w:shd w:val="clear" w:color="auto" w:fill="FFFFFF"/>
              <w:spacing w:line="435" w:lineRule="atLeast"/>
              <w:textAlignment w:val="baseline"/>
              <w:outlineLvl w:val="0"/>
              <w:rPr>
                <w:rFonts w:ascii="Arial" w:eastAsia="Times New Roman" w:hAnsi="Arial" w:cs="Arial"/>
                <w:b/>
                <w:bCs/>
                <w:color w:val="000000"/>
                <w:kern w:val="36"/>
                <w:sz w:val="28"/>
                <w:szCs w:val="28"/>
                <w:lang w:eastAsia="en-ID"/>
              </w:rPr>
            </w:pPr>
            <w:bookmarkStart w:id="1" w:name="_Toc51245854"/>
            <w:r w:rsidRPr="00806C99">
              <w:rPr>
                <w:rFonts w:ascii="Arial" w:eastAsia="Times New Roman" w:hAnsi="Arial" w:cs="Arial"/>
                <w:b/>
                <w:bCs/>
                <w:color w:val="000000"/>
                <w:kern w:val="36"/>
                <w:sz w:val="28"/>
                <w:szCs w:val="28"/>
                <w:lang w:eastAsia="en-ID"/>
              </w:rPr>
              <w:t>15 International Business Customs That Could Make or Break a Deal</w:t>
            </w:r>
            <w:bookmarkEnd w:id="1"/>
          </w:p>
          <w:p w14:paraId="303DDC3C" w14:textId="77777777" w:rsidR="00E95EC0" w:rsidRDefault="00E95EC0" w:rsidP="00CF53B4">
            <w:r w:rsidRPr="00C0143B">
              <w:rPr>
                <w:rFonts w:ascii="Arial" w:hAnsi="Arial" w:cs="Arial"/>
                <w:i/>
                <w:iCs/>
                <w:color w:val="000000"/>
                <w:shd w:val="clear" w:color="auto" w:fill="FFFFFF"/>
              </w:rPr>
              <w:t>By </w:t>
            </w:r>
            <w:r w:rsidRPr="00C0143B">
              <w:rPr>
                <w:rStyle w:val="author"/>
                <w:rFonts w:ascii="Arial" w:hAnsi="Arial" w:cs="Arial"/>
                <w:i/>
                <w:iCs/>
                <w:color w:val="000000"/>
                <w:bdr w:val="none" w:sz="0" w:space="0" w:color="auto" w:frame="1"/>
                <w:shd w:val="clear" w:color="auto" w:fill="FFFFFF"/>
              </w:rPr>
              <w:t>Adam Uzialko, Writer</w:t>
            </w:r>
            <w:r w:rsidRPr="00C0143B">
              <w:rPr>
                <w:rFonts w:ascii="Arial" w:hAnsi="Arial" w:cs="Arial"/>
                <w:i/>
                <w:iCs/>
                <w:color w:val="000000"/>
                <w:shd w:val="clear" w:color="auto" w:fill="FFFFFF"/>
              </w:rPr>
              <w:t> </w:t>
            </w:r>
            <w:r w:rsidRPr="00C0143B">
              <w:t>Updated: April 4, 2018</w:t>
            </w:r>
          </w:p>
          <w:p w14:paraId="5036B6E6" w14:textId="77777777" w:rsidR="00E95EC0" w:rsidRPr="00C0143B" w:rsidRDefault="00E95EC0" w:rsidP="00CF53B4"/>
          <w:p w14:paraId="5E136BDF" w14:textId="77777777" w:rsidR="00E95EC0"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 xml:space="preserve">Sometimes business can take you out of your home country. New opportunities can often be found overseas, and the ambitious entrepreneur shouldn't be afraid of </w:t>
            </w:r>
            <w:r w:rsidRPr="00C0143B">
              <w:rPr>
                <w:rFonts w:ascii="Arial" w:hAnsi="Arial" w:cs="Arial"/>
                <w:color w:val="333333"/>
                <w:sz w:val="22"/>
                <w:szCs w:val="22"/>
              </w:rPr>
              <w:lastRenderedPageBreak/>
              <w:t>growing beyond their own borders. However, conducting business with people from other cultures means being aware of how they do things differently.</w:t>
            </w:r>
          </w:p>
          <w:p w14:paraId="2A1E2D71"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p>
          <w:p w14:paraId="62C22350"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While effective communication is one component to succeeding internationally, remaining adaptable to local protocol and etiquette is also essential. Seemingly small things, like how you accept a business card or what you order for lunch, can make or break a</w:t>
            </w:r>
            <w:r>
              <w:rPr>
                <w:rFonts w:ascii="Arial" w:hAnsi="Arial" w:cs="Arial"/>
                <w:color w:val="333333"/>
                <w:sz w:val="22"/>
                <w:szCs w:val="22"/>
              </w:rPr>
              <w:t xml:space="preserve"> </w:t>
            </w:r>
            <w:r w:rsidRPr="00C0143B">
              <w:rPr>
                <w:rFonts w:ascii="Arial" w:hAnsi="Arial" w:cs="Arial"/>
                <w:color w:val="333333"/>
                <w:sz w:val="22"/>
                <w:szCs w:val="22"/>
              </w:rPr>
              <w:t>relationship.</w:t>
            </w:r>
          </w:p>
          <w:p w14:paraId="4CD1970B"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Some international customs are more unusual than others. Here are 10 unique international business customs.</w:t>
            </w:r>
          </w:p>
          <w:p w14:paraId="1F9C58D0"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2" w:name="_Toc51245855"/>
            <w:r w:rsidRPr="00C0143B">
              <w:rPr>
                <w:rFonts w:ascii="Arial" w:hAnsi="Arial" w:cs="Arial"/>
                <w:b/>
                <w:bCs/>
                <w:color w:val="000000"/>
                <w:sz w:val="22"/>
                <w:szCs w:val="22"/>
              </w:rPr>
              <w:t>South Korea</w:t>
            </w:r>
            <w:bookmarkEnd w:id="2"/>
          </w:p>
          <w:p w14:paraId="4C07F8E8"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It is common for South Koreans to expect their guests to engage in </w:t>
            </w:r>
            <w:proofErr w:type="spellStart"/>
            <w:r w:rsidRPr="00C0143B">
              <w:rPr>
                <w:rStyle w:val="Emphasis"/>
                <w:rFonts w:ascii="inherit" w:hAnsi="inherit" w:cs="Arial"/>
                <w:color w:val="333333"/>
                <w:sz w:val="22"/>
                <w:szCs w:val="22"/>
                <w:bdr w:val="none" w:sz="0" w:space="0" w:color="auto" w:frame="1"/>
              </w:rPr>
              <w:t>Noraebang</w:t>
            </w:r>
            <w:proofErr w:type="spellEnd"/>
            <w:r w:rsidRPr="00C0143B">
              <w:rPr>
                <w:rStyle w:val="Emphasis"/>
                <w:rFonts w:ascii="inherit" w:hAnsi="inherit" w:cs="Arial"/>
                <w:color w:val="333333"/>
                <w:sz w:val="22"/>
                <w:szCs w:val="22"/>
                <w:bdr w:val="none" w:sz="0" w:space="0" w:color="auto" w:frame="1"/>
              </w:rPr>
              <w:t>, </w:t>
            </w:r>
            <w:r w:rsidRPr="00C0143B">
              <w:rPr>
                <w:rFonts w:ascii="Arial" w:hAnsi="Arial" w:cs="Arial"/>
                <w:color w:val="333333"/>
                <w:sz w:val="22"/>
                <w:szCs w:val="22"/>
              </w:rPr>
              <w:t>or karaoke. If you join your Korean colleagues for dinner, you might find yourself at a karaoke establishment, and you will be expected to sing.</w:t>
            </w:r>
          </w:p>
          <w:p w14:paraId="68E4B1D9"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Don't worry if you're not a great singer, though. These karaoke establishments generally have private rooms, and it will just be your group that you have to perform in front of. Koreans will also often skip songs after the first verse and chorus to get through more karaoke during their allotted time.</w:t>
            </w:r>
          </w:p>
          <w:p w14:paraId="2887BC4F"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3" w:name="_Toc51245856"/>
            <w:r w:rsidRPr="00C0143B">
              <w:rPr>
                <w:rFonts w:ascii="Arial" w:hAnsi="Arial" w:cs="Arial"/>
                <w:b/>
                <w:bCs/>
                <w:color w:val="000000"/>
                <w:sz w:val="22"/>
                <w:szCs w:val="22"/>
              </w:rPr>
              <w:t>France</w:t>
            </w:r>
            <w:bookmarkEnd w:id="3"/>
          </w:p>
          <w:p w14:paraId="7A4FDA71"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If you don't speak French, that's OK, but you are expected to apologize for your lack of fluency before engaging in further conversation. If you don't have time to learn French before doing business there, learning a few phrases or greetings can serve as a show of good faith.</w:t>
            </w:r>
          </w:p>
          <w:p w14:paraId="647C26A5"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Also, be prepared for lengthy meals in France. Lunch can last up to two hours long.</w:t>
            </w:r>
          </w:p>
          <w:p w14:paraId="09E3830D"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4" w:name="_Toc51245857"/>
            <w:r w:rsidRPr="00C0143B">
              <w:rPr>
                <w:rFonts w:ascii="Arial" w:hAnsi="Arial" w:cs="Arial"/>
                <w:b/>
                <w:bCs/>
                <w:color w:val="000000"/>
                <w:sz w:val="22"/>
                <w:szCs w:val="22"/>
              </w:rPr>
              <w:t>Germany</w:t>
            </w:r>
            <w:bookmarkEnd w:id="4"/>
          </w:p>
          <w:p w14:paraId="78274DE8"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 xml:space="preserve">Germans often respect direct communication and err on the side of being blunt in business dealings. The more straightforward, the better when in Germany. It's also wise to remain serious and devoid of </w:t>
            </w:r>
            <w:proofErr w:type="spellStart"/>
            <w:r w:rsidRPr="00C0143B">
              <w:rPr>
                <w:rFonts w:ascii="Arial" w:hAnsi="Arial" w:cs="Arial"/>
                <w:color w:val="333333"/>
                <w:sz w:val="22"/>
                <w:szCs w:val="22"/>
              </w:rPr>
              <w:t>humor</w:t>
            </w:r>
            <w:proofErr w:type="spellEnd"/>
            <w:r w:rsidRPr="00C0143B">
              <w:rPr>
                <w:rFonts w:ascii="Arial" w:hAnsi="Arial" w:cs="Arial"/>
                <w:color w:val="333333"/>
                <w:sz w:val="22"/>
                <w:szCs w:val="22"/>
              </w:rPr>
              <w:t>, as jokes are not appreciated in a business context.</w:t>
            </w:r>
          </w:p>
          <w:p w14:paraId="16E4A25D"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5" w:name="_Toc51245858"/>
            <w:r w:rsidRPr="00C0143B">
              <w:rPr>
                <w:rFonts w:ascii="Arial" w:hAnsi="Arial" w:cs="Arial"/>
                <w:b/>
                <w:bCs/>
                <w:color w:val="000000"/>
                <w:sz w:val="22"/>
                <w:szCs w:val="22"/>
              </w:rPr>
              <w:t>Italy</w:t>
            </w:r>
            <w:bookmarkEnd w:id="5"/>
          </w:p>
          <w:p w14:paraId="5C357E9C"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 xml:space="preserve">Don't expect to get down to brass tacks with Italians. In Italy, business is often </w:t>
            </w:r>
            <w:proofErr w:type="gramStart"/>
            <w:r w:rsidRPr="00C0143B">
              <w:rPr>
                <w:rFonts w:ascii="Arial" w:hAnsi="Arial" w:cs="Arial"/>
                <w:color w:val="333333"/>
                <w:sz w:val="22"/>
                <w:szCs w:val="22"/>
              </w:rPr>
              <w:t>personal</w:t>
            </w:r>
            <w:proofErr w:type="gramEnd"/>
            <w:r w:rsidRPr="00C0143B">
              <w:rPr>
                <w:rFonts w:ascii="Arial" w:hAnsi="Arial" w:cs="Arial"/>
                <w:color w:val="333333"/>
                <w:sz w:val="22"/>
                <w:szCs w:val="22"/>
              </w:rPr>
              <w:t xml:space="preserve"> and relationship driven, so expect to spend a significant amount of time getting to know your Italian business partners and developing a relationship with them. If you relax and put business on the backburner instead of focusing your efforts on forming a foundation based on trust and friendly communication, you'll find more success in Italy than a hard-driving, all-business, all-the-time approach.</w:t>
            </w:r>
          </w:p>
          <w:p w14:paraId="0B4702B0"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6" w:name="_Toc51245859"/>
            <w:r w:rsidRPr="00C0143B">
              <w:rPr>
                <w:rFonts w:ascii="Arial" w:hAnsi="Arial" w:cs="Arial"/>
                <w:b/>
                <w:bCs/>
                <w:color w:val="000000"/>
                <w:sz w:val="22"/>
                <w:szCs w:val="22"/>
              </w:rPr>
              <w:t>Australia</w:t>
            </w:r>
            <w:bookmarkEnd w:id="6"/>
          </w:p>
          <w:p w14:paraId="3E3ECF83"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 xml:space="preserve">Set your alarm early when doing business in Australia. Punctuality is </w:t>
            </w:r>
            <w:proofErr w:type="gramStart"/>
            <w:r w:rsidRPr="00C0143B">
              <w:rPr>
                <w:rFonts w:ascii="Arial" w:hAnsi="Arial" w:cs="Arial"/>
                <w:color w:val="333333"/>
                <w:sz w:val="22"/>
                <w:szCs w:val="22"/>
              </w:rPr>
              <w:t>absolutely key</w:t>
            </w:r>
            <w:proofErr w:type="gramEnd"/>
            <w:r w:rsidRPr="00C0143B">
              <w:rPr>
                <w:rFonts w:ascii="Arial" w:hAnsi="Arial" w:cs="Arial"/>
                <w:color w:val="333333"/>
                <w:sz w:val="22"/>
                <w:szCs w:val="22"/>
              </w:rPr>
              <w:t xml:space="preserve"> when meeting to discuss business. If you're not going to be precisely on time, then you should arrive a bit early. Otherwise, you could be perceived as rude or unorganized by your hosts.</w:t>
            </w:r>
          </w:p>
          <w:p w14:paraId="0AABA990"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Don't lose a deal because you were five minutes late. While that might be acceptable in the U.S., it will certainly be noticed when you're down under.</w:t>
            </w:r>
          </w:p>
          <w:p w14:paraId="7694AC09"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7" w:name="_Toc51245860"/>
            <w:r w:rsidRPr="00C0143B">
              <w:rPr>
                <w:rFonts w:ascii="Arial" w:hAnsi="Arial" w:cs="Arial"/>
                <w:b/>
                <w:bCs/>
                <w:color w:val="000000"/>
                <w:sz w:val="22"/>
                <w:szCs w:val="22"/>
              </w:rPr>
              <w:t>Russia</w:t>
            </w:r>
            <w:bookmarkEnd w:id="7"/>
          </w:p>
          <w:p w14:paraId="4098D459"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Being on time to a business meeting in Russia is of the utmost importance. At least for one party, that is. While Americans are expected to arrive not a second after the meeting's scheduled time, Russians may show up as late as they desire and are unapologetic about it. The move is designed to test the patience of their U.S. counterparts.</w:t>
            </w:r>
          </w:p>
          <w:p w14:paraId="42173692"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8" w:name="_Toc51245861"/>
            <w:r w:rsidRPr="00C0143B">
              <w:rPr>
                <w:rFonts w:ascii="Arial" w:hAnsi="Arial" w:cs="Arial"/>
                <w:b/>
                <w:bCs/>
                <w:color w:val="000000"/>
                <w:sz w:val="22"/>
                <w:szCs w:val="22"/>
              </w:rPr>
              <w:lastRenderedPageBreak/>
              <w:t>China</w:t>
            </w:r>
            <w:bookmarkEnd w:id="8"/>
          </w:p>
          <w:p w14:paraId="0F954985"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Americans working in China better have a gift ready when they show up for a business meeting. However, don't expect it to be eagerly accepted. In China, the customary tradition is that gifts are refused up to three times before being accepted. It is important to continue offering your present until it is finally taken.</w:t>
            </w:r>
          </w:p>
          <w:p w14:paraId="6D323BEB"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9" w:name="_Toc51245862"/>
            <w:r w:rsidRPr="00C0143B">
              <w:rPr>
                <w:rFonts w:ascii="Arial" w:hAnsi="Arial" w:cs="Arial"/>
                <w:b/>
                <w:bCs/>
                <w:color w:val="000000"/>
                <w:sz w:val="22"/>
                <w:szCs w:val="22"/>
              </w:rPr>
              <w:t>Japan</w:t>
            </w:r>
            <w:bookmarkEnd w:id="9"/>
          </w:p>
          <w:p w14:paraId="3B31A6F3"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While the business card has declined in importance in the U.S., that is far from the case in Japan. When doing business with the Japanese, Americans should be armed with stacks of their https://www.businessnewsdaily.com, which should be printed in both English and Japanese.</w:t>
            </w:r>
          </w:p>
          <w:p w14:paraId="7ADE866D"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The business card is held in very high regard in Japan. When presenting your card, it is critical to pass it out with both hands, with the Japanese side facing up. When receiving a business card, Americans should accept it with both hands and thank them while doing so. In addition, the business card should never be written on or played with during the meeting, as both are signs of disrespect</w:t>
            </w:r>
          </w:p>
          <w:p w14:paraId="45D7EEBF"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10" w:name="_Toc51245863"/>
            <w:r w:rsidRPr="00C0143B">
              <w:rPr>
                <w:rFonts w:ascii="Arial" w:hAnsi="Arial" w:cs="Arial"/>
                <w:b/>
                <w:bCs/>
                <w:color w:val="000000"/>
                <w:sz w:val="22"/>
                <w:szCs w:val="22"/>
              </w:rPr>
              <w:t>Brazil</w:t>
            </w:r>
            <w:bookmarkEnd w:id="10"/>
          </w:p>
          <w:p w14:paraId="07EEE5A3"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Expect a complete invasion of personal space if doing business in Brazil. While it could be considered impolite in the U.S., in Brazil it is customary to stand extremely close and use lots of physical contact while talking. While the normal reaction might be to back away, those who do risk losing out on a potential business relationship, since it is considered disrespectful.</w:t>
            </w:r>
          </w:p>
          <w:p w14:paraId="72EC664B"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11" w:name="_Toc51245864"/>
            <w:r w:rsidRPr="00C0143B">
              <w:rPr>
                <w:rFonts w:ascii="Arial" w:hAnsi="Arial" w:cs="Arial"/>
                <w:b/>
                <w:bCs/>
                <w:color w:val="000000"/>
                <w:sz w:val="22"/>
                <w:szCs w:val="22"/>
              </w:rPr>
              <w:t>United Arab Emirates</w:t>
            </w:r>
            <w:bookmarkEnd w:id="11"/>
          </w:p>
          <w:p w14:paraId="721D4168"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Left-handers may have some trouble doing business in the United Arab Emirates. In Middle Eastern countries, the left hand is considered unclean and used strictly for bodily hygiene. It is important to eat, shake hands and pass documents with the right hand only. Using the left hand to do any of those activities is a serious insult.</w:t>
            </w:r>
          </w:p>
          <w:p w14:paraId="67631DDA"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12" w:name="_Toc51245865"/>
            <w:r w:rsidRPr="00C0143B">
              <w:rPr>
                <w:rFonts w:ascii="Arial" w:hAnsi="Arial" w:cs="Arial"/>
                <w:b/>
                <w:bCs/>
                <w:color w:val="000000"/>
                <w:sz w:val="22"/>
                <w:szCs w:val="22"/>
              </w:rPr>
              <w:t>India</w:t>
            </w:r>
            <w:bookmarkEnd w:id="12"/>
          </w:p>
          <w:p w14:paraId="607D23C3"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When at a business dinner in India, Americans better be careful what they order. Those looking to make a good impression should refrain from digging into a juicy steak or hamburger during the dinner. Since the cow is considered a sacred animal in India, some can consider it a sign of disrespect to order any type of beef dish – or wear any type of leather </w:t>
            </w:r>
            <w:proofErr w:type="gramStart"/>
            <w:r w:rsidRPr="00C0143B">
              <w:rPr>
                <w:rFonts w:ascii="Arial" w:hAnsi="Arial" w:cs="Arial"/>
                <w:color w:val="333333"/>
                <w:sz w:val="22"/>
                <w:szCs w:val="22"/>
              </w:rPr>
              <w:t>–  during</w:t>
            </w:r>
            <w:proofErr w:type="gramEnd"/>
            <w:r w:rsidRPr="00C0143B">
              <w:rPr>
                <w:rFonts w:ascii="Arial" w:hAnsi="Arial" w:cs="Arial"/>
                <w:color w:val="333333"/>
                <w:sz w:val="22"/>
                <w:szCs w:val="22"/>
              </w:rPr>
              <w:t xml:space="preserve"> a dinner.</w:t>
            </w:r>
          </w:p>
          <w:p w14:paraId="3BD1DB70"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13" w:name="_Toc51245866"/>
            <w:r w:rsidRPr="00C0143B">
              <w:rPr>
                <w:rFonts w:ascii="Arial" w:hAnsi="Arial" w:cs="Arial"/>
                <w:b/>
                <w:bCs/>
                <w:color w:val="000000"/>
                <w:sz w:val="22"/>
                <w:szCs w:val="22"/>
              </w:rPr>
              <w:t>Spain</w:t>
            </w:r>
            <w:bookmarkEnd w:id="13"/>
          </w:p>
          <w:p w14:paraId="7CDC2B3B"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While deadlines are usually considered firm dates in the U.S., the same can't be said in Spain. In Spain, deadlines are viewed more as a guideline and not something that is frowned upon if missed. Americans shouldn't be insulted by this, but instead should schedule potential delays into any timelines.</w:t>
            </w:r>
          </w:p>
          <w:p w14:paraId="25736495"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14" w:name="_Toc51245867"/>
            <w:r w:rsidRPr="00C0143B">
              <w:rPr>
                <w:rFonts w:ascii="Arial" w:hAnsi="Arial" w:cs="Arial"/>
                <w:b/>
                <w:bCs/>
                <w:color w:val="000000"/>
                <w:sz w:val="22"/>
                <w:szCs w:val="22"/>
              </w:rPr>
              <w:t>Finland</w:t>
            </w:r>
            <w:bookmarkEnd w:id="14"/>
          </w:p>
          <w:p w14:paraId="56E65C34"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While Americans are used to doing business in plenty of locations outside the office – restaurants, golf courses, etc. – they probably aren't as comfortable holding a meeting in a sauna.</w:t>
            </w:r>
          </w:p>
          <w:p w14:paraId="5E6C19F2"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 xml:space="preserve">In Finland, enjoying a relaxing sauna is an </w:t>
            </w:r>
            <w:proofErr w:type="spellStart"/>
            <w:r w:rsidRPr="00C0143B">
              <w:rPr>
                <w:rFonts w:ascii="Arial" w:hAnsi="Arial" w:cs="Arial"/>
                <w:color w:val="333333"/>
                <w:sz w:val="22"/>
                <w:szCs w:val="22"/>
              </w:rPr>
              <w:t>honored</w:t>
            </w:r>
            <w:proofErr w:type="spellEnd"/>
            <w:r w:rsidRPr="00C0143B">
              <w:rPr>
                <w:rFonts w:ascii="Arial" w:hAnsi="Arial" w:cs="Arial"/>
                <w:color w:val="333333"/>
                <w:sz w:val="22"/>
                <w:szCs w:val="22"/>
              </w:rPr>
              <w:t xml:space="preserve"> tradition. To help build the relationship, Americans shouldn't decline the invite, as it is considered a sign of hospitality and that the meeting is headed in a positive direction.</w:t>
            </w:r>
          </w:p>
          <w:p w14:paraId="742C37B2"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15" w:name="_Toc51245868"/>
            <w:r w:rsidRPr="00C0143B">
              <w:rPr>
                <w:rFonts w:ascii="Arial" w:hAnsi="Arial" w:cs="Arial"/>
                <w:b/>
                <w:bCs/>
                <w:color w:val="000000"/>
                <w:sz w:val="22"/>
                <w:szCs w:val="22"/>
              </w:rPr>
              <w:t>Belgium</w:t>
            </w:r>
            <w:bookmarkEnd w:id="15"/>
          </w:p>
          <w:p w14:paraId="5F619F3F"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lastRenderedPageBreak/>
              <w:t>Be prepared to spend some time just saying hello and goodbye when in business meetings in Belgium. While a handshake will suffice as a greeting in the U.S., the Belgians prefer the kiss — or the "air kiss," to be more precise.</w:t>
            </w:r>
          </w:p>
          <w:p w14:paraId="3F273031"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While strangers will shake hands at first, Belgium business professionals greet each other with three air kisses once a relationship has been established. Protocol calls for the kisses to be given on the right cheek, then the left cheek and back to the right cheek. Not giving the kisses, or not following the right order when giving them, are both considered disrespectful when dealing with Belgians.</w:t>
            </w:r>
          </w:p>
          <w:p w14:paraId="5D70AEC0" w14:textId="77777777" w:rsidR="00E95EC0" w:rsidRPr="00C0143B" w:rsidRDefault="00E95EC0" w:rsidP="00CF53B4">
            <w:pPr>
              <w:pStyle w:val="Heading2"/>
              <w:shd w:val="clear" w:color="auto" w:fill="FFFFFF"/>
              <w:spacing w:before="0" w:line="525" w:lineRule="atLeast"/>
              <w:textAlignment w:val="baseline"/>
              <w:outlineLvl w:val="1"/>
              <w:rPr>
                <w:rFonts w:ascii="Arial" w:hAnsi="Arial" w:cs="Arial"/>
                <w:b/>
                <w:bCs/>
                <w:color w:val="000000"/>
                <w:sz w:val="22"/>
                <w:szCs w:val="22"/>
              </w:rPr>
            </w:pPr>
            <w:bookmarkStart w:id="16" w:name="_Toc51245869"/>
            <w:r w:rsidRPr="00C0143B">
              <w:rPr>
                <w:rFonts w:ascii="Arial" w:hAnsi="Arial" w:cs="Arial"/>
                <w:b/>
                <w:bCs/>
                <w:color w:val="000000"/>
                <w:sz w:val="22"/>
                <w:szCs w:val="22"/>
              </w:rPr>
              <w:t>United Kingdom</w:t>
            </w:r>
            <w:bookmarkEnd w:id="16"/>
          </w:p>
          <w:p w14:paraId="46ECEB9E"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When doing business with British professionals, Americans shouldn't feel as if a game of charades is breaking out when the British start tapping their nose. Rather than a fun game, the tapping indicates that what is about to be discussed is private and confidential. It is important to look for that signal, or you risk sharing something the Brit had intended to keep secret from others.</w:t>
            </w:r>
          </w:p>
          <w:p w14:paraId="0A17ED82" w14:textId="77777777" w:rsidR="00E95EC0" w:rsidRPr="00C0143B" w:rsidRDefault="00E95EC0" w:rsidP="00CF53B4">
            <w:pPr>
              <w:pStyle w:val="NormalWeb"/>
              <w:shd w:val="clear" w:color="auto" w:fill="FFFFFF"/>
              <w:spacing w:before="0" w:beforeAutospacing="0" w:after="0" w:afterAutospacing="0"/>
              <w:textAlignment w:val="baseline"/>
              <w:rPr>
                <w:rFonts w:ascii="Arial" w:hAnsi="Arial" w:cs="Arial"/>
                <w:color w:val="333333"/>
                <w:sz w:val="22"/>
                <w:szCs w:val="22"/>
              </w:rPr>
            </w:pPr>
            <w:r w:rsidRPr="00C0143B">
              <w:rPr>
                <w:rFonts w:ascii="Arial" w:hAnsi="Arial" w:cs="Arial"/>
                <w:color w:val="333333"/>
                <w:sz w:val="22"/>
                <w:szCs w:val="22"/>
              </w:rPr>
              <w:t> </w:t>
            </w:r>
            <w:r w:rsidRPr="00C0143B">
              <w:rPr>
                <w:rStyle w:val="Emphasis"/>
                <w:rFonts w:ascii="inherit" w:hAnsi="inherit" w:cs="Arial"/>
                <w:color w:val="333333"/>
                <w:sz w:val="22"/>
                <w:szCs w:val="22"/>
                <w:bdr w:val="none" w:sz="0" w:space="0" w:color="auto" w:frame="1"/>
              </w:rPr>
              <w:t>Chad Brooks also contributed to the reporting and writing in this article.</w:t>
            </w:r>
          </w:p>
          <w:p w14:paraId="52FF5749" w14:textId="77777777" w:rsidR="00E95EC0" w:rsidRPr="00C0143B" w:rsidRDefault="00E95EC0" w:rsidP="00CF53B4">
            <w:pPr>
              <w:rPr>
                <w:rFonts w:ascii="Times New Roman" w:hAnsi="Times New Roman" w:cs="Times New Roman"/>
              </w:rPr>
            </w:pPr>
          </w:p>
          <w:p w14:paraId="28C47B2A" w14:textId="77777777" w:rsidR="00E95EC0" w:rsidRDefault="00E95EC0" w:rsidP="00CF53B4">
            <w:pPr>
              <w:pStyle w:val="ListParagraph"/>
              <w:ind w:left="0"/>
              <w:rPr>
                <w:lang w:val="en-US"/>
              </w:rPr>
            </w:pPr>
          </w:p>
        </w:tc>
      </w:tr>
    </w:tbl>
    <w:p w14:paraId="1C8B6C4B" w14:textId="77777777" w:rsidR="00E95EC0" w:rsidRDefault="00E95EC0" w:rsidP="00E95EC0">
      <w:pPr>
        <w:rPr>
          <w:lang w:val="en-US"/>
        </w:rPr>
      </w:pPr>
    </w:p>
    <w:p w14:paraId="2BC64167" w14:textId="77777777" w:rsidR="00E95EC0" w:rsidRDefault="00E95EC0" w:rsidP="00E95EC0">
      <w:pPr>
        <w:rPr>
          <w:lang w:val="en-US"/>
        </w:rPr>
      </w:pPr>
      <w:r>
        <w:rPr>
          <w:lang w:val="en-US"/>
        </w:rPr>
        <w:tab/>
        <w:t xml:space="preserve">Source: </w:t>
      </w:r>
      <w:hyperlink r:id="rId8" w:history="1">
        <w:r w:rsidRPr="007D0C54">
          <w:rPr>
            <w:rStyle w:val="Hyperlink"/>
            <w:lang w:val="en-US"/>
          </w:rPr>
          <w:t>https://www.businessnewsdaily.com/5176-unusual-international-business-customs.html</w:t>
        </w:r>
      </w:hyperlink>
    </w:p>
    <w:p w14:paraId="6FC7E32F" w14:textId="77777777" w:rsidR="00E95EC0" w:rsidRDefault="00E95EC0" w:rsidP="00E95EC0">
      <w:pPr>
        <w:pStyle w:val="ListParagraph"/>
        <w:ind w:left="360"/>
        <w:rPr>
          <w:lang w:val="en-US"/>
        </w:rPr>
      </w:pPr>
    </w:p>
    <w:p w14:paraId="626368F3" w14:textId="77777777" w:rsidR="00E95EC0" w:rsidRDefault="00E95EC0" w:rsidP="00E95EC0">
      <w:pPr>
        <w:pStyle w:val="ListParagraph"/>
        <w:ind w:left="360"/>
        <w:rPr>
          <w:lang w:val="en-US"/>
        </w:rPr>
      </w:pPr>
    </w:p>
    <w:p w14:paraId="1ABE1B41" w14:textId="77777777" w:rsidR="00E95EC0" w:rsidRDefault="00E95EC0" w:rsidP="00E95EC0">
      <w:pPr>
        <w:pStyle w:val="ListParagraph"/>
        <w:ind w:left="360"/>
        <w:rPr>
          <w:lang w:val="en-US"/>
        </w:rPr>
      </w:pPr>
    </w:p>
    <w:p w14:paraId="0A285273" w14:textId="77777777" w:rsidR="00E95EC0" w:rsidRDefault="00E95EC0" w:rsidP="00E95EC0">
      <w:pPr>
        <w:pStyle w:val="ListParagraph"/>
        <w:ind w:left="360"/>
        <w:rPr>
          <w:lang w:val="en-US"/>
        </w:rPr>
      </w:pPr>
    </w:p>
    <w:p w14:paraId="47EFC458" w14:textId="77777777" w:rsidR="00E95EC0" w:rsidRDefault="00E95EC0" w:rsidP="00E95EC0">
      <w:pPr>
        <w:pStyle w:val="ListParagraph"/>
        <w:ind w:left="360"/>
        <w:rPr>
          <w:lang w:val="en-US"/>
        </w:rPr>
      </w:pPr>
      <w:r>
        <w:rPr>
          <w:lang w:val="en-US"/>
        </w:rPr>
        <w:t>Watch this TED-Ex presentation on Business Customs Around the World from the link below:</w:t>
      </w:r>
    </w:p>
    <w:p w14:paraId="544C3125" w14:textId="77777777" w:rsidR="00E95EC0" w:rsidRDefault="0075708A" w:rsidP="00E95EC0">
      <w:pPr>
        <w:pStyle w:val="ListParagraph"/>
        <w:ind w:left="360"/>
        <w:rPr>
          <w:lang w:val="en-US"/>
        </w:rPr>
      </w:pPr>
      <w:hyperlink r:id="rId9" w:history="1">
        <w:r w:rsidR="00E95EC0" w:rsidRPr="007D0C54">
          <w:rPr>
            <w:rStyle w:val="Hyperlink"/>
            <w:lang w:val="en-US"/>
          </w:rPr>
          <w:t>https://www.youtube.com/watch?v=VMwjscSCcf0</w:t>
        </w:r>
      </w:hyperlink>
    </w:p>
    <w:p w14:paraId="0A0635BB" w14:textId="77777777" w:rsidR="00E95EC0" w:rsidRDefault="00E95EC0" w:rsidP="00E95EC0">
      <w:pPr>
        <w:pStyle w:val="ListParagraph"/>
        <w:ind w:left="360"/>
        <w:jc w:val="center"/>
        <w:rPr>
          <w:lang w:val="en-US"/>
        </w:rPr>
      </w:pPr>
      <w:r>
        <w:rPr>
          <w:noProof/>
        </w:rPr>
        <w:drawing>
          <wp:inline distT="0" distB="0" distL="0" distR="0" wp14:anchorId="4879A846" wp14:editId="7E395DB1">
            <wp:extent cx="3457575" cy="2229809"/>
            <wp:effectExtent l="152400" t="152400" r="352425" b="36131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954" cy="2248756"/>
                    </a:xfrm>
                    <a:prstGeom prst="rect">
                      <a:avLst/>
                    </a:prstGeom>
                    <a:ln>
                      <a:noFill/>
                    </a:ln>
                    <a:effectLst>
                      <a:outerShdw blurRad="292100" dist="139700" dir="2700000" algn="tl" rotWithShape="0">
                        <a:srgbClr val="333333">
                          <a:alpha val="65000"/>
                        </a:srgbClr>
                      </a:outerShdw>
                    </a:effectLst>
                  </pic:spPr>
                </pic:pic>
              </a:graphicData>
            </a:graphic>
          </wp:inline>
        </w:drawing>
      </w:r>
    </w:p>
    <w:p w14:paraId="2B47FFE1" w14:textId="77777777" w:rsidR="00E95EC0" w:rsidRDefault="00E95EC0" w:rsidP="00E95EC0">
      <w:pPr>
        <w:pStyle w:val="ListParagraph"/>
        <w:ind w:left="360"/>
        <w:jc w:val="center"/>
      </w:pPr>
    </w:p>
    <w:p w14:paraId="04303661" w14:textId="77777777" w:rsidR="00E95EC0" w:rsidRPr="008939F6" w:rsidRDefault="00E95EC0" w:rsidP="00E95EC0">
      <w:pPr>
        <w:pStyle w:val="ListParagraph"/>
        <w:ind w:left="360"/>
        <w:jc w:val="center"/>
        <w:rPr>
          <w:lang w:val="en-US"/>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95EC0" w14:paraId="4C6AF862" w14:textId="77777777" w:rsidTr="00CF53B4">
        <w:tc>
          <w:tcPr>
            <w:tcW w:w="1526" w:type="dxa"/>
          </w:tcPr>
          <w:p w14:paraId="48A2E055" w14:textId="77777777" w:rsidR="00E95EC0" w:rsidRDefault="00E95EC0" w:rsidP="00CF53B4">
            <w:r>
              <w:rPr>
                <w:noProof/>
                <w:lang w:eastAsia="id-ID"/>
              </w:rPr>
              <w:lastRenderedPageBreak/>
              <w:drawing>
                <wp:inline distT="0" distB="0" distL="0" distR="0" wp14:anchorId="79CC4E73" wp14:editId="2DEA9B6C">
                  <wp:extent cx="752475" cy="749131"/>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2B850674" w14:textId="77777777" w:rsidR="00E95EC0" w:rsidRDefault="00E95EC0" w:rsidP="00CF53B4">
            <w:pPr>
              <w:rPr>
                <w:rFonts w:ascii="Berlin Sans FB Demi" w:hAnsi="Berlin Sans FB Demi"/>
                <w:sz w:val="24"/>
              </w:rPr>
            </w:pPr>
          </w:p>
          <w:p w14:paraId="2955675C" w14:textId="77777777" w:rsidR="00E95EC0" w:rsidRPr="002F4E78" w:rsidRDefault="00E95EC0" w:rsidP="00CF53B4">
            <w:pPr>
              <w:rPr>
                <w:rFonts w:ascii="Berlin Sans FB Demi" w:hAnsi="Berlin Sans FB Demi"/>
              </w:rPr>
            </w:pPr>
            <w:r>
              <w:rPr>
                <w:noProof/>
                <w:lang w:eastAsia="id-ID"/>
              </w:rPr>
              <mc:AlternateContent>
                <mc:Choice Requires="wps">
                  <w:drawing>
                    <wp:anchor distT="0" distB="0" distL="114300" distR="114300" simplePos="0" relativeHeight="251661312" behindDoc="0" locked="0" layoutInCell="1" allowOverlap="1" wp14:anchorId="1C594BA3" wp14:editId="28B7780B">
                      <wp:simplePos x="0" y="0"/>
                      <wp:positionH relativeFrom="column">
                        <wp:posOffset>-8890</wp:posOffset>
                      </wp:positionH>
                      <wp:positionV relativeFrom="paragraph">
                        <wp:posOffset>222885</wp:posOffset>
                      </wp:positionV>
                      <wp:extent cx="4114800" cy="0"/>
                      <wp:effectExtent l="19050" t="26670" r="19050" b="2095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B3FE5" id="Straight Connector 7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" strokecolor="#a6a6a6" strokeweight="3pt"/>
                  </w:pict>
                </mc:Fallback>
              </mc:AlternateContent>
            </w:r>
            <w:r w:rsidRPr="00911914">
              <w:rPr>
                <w:rFonts w:ascii="Berlin Sans FB Demi" w:hAnsi="Berlin Sans FB Demi"/>
                <w:sz w:val="24"/>
              </w:rPr>
              <w:t>PRAKTIK</w:t>
            </w:r>
          </w:p>
        </w:tc>
      </w:tr>
    </w:tbl>
    <w:p w14:paraId="3EC797C6" w14:textId="77777777" w:rsidR="00E95EC0" w:rsidRDefault="00E95EC0" w:rsidP="00E95EC0">
      <w:pPr>
        <w:ind w:left="1440"/>
        <w:rPr>
          <w:lang w:val="en-US"/>
        </w:rPr>
      </w:pPr>
      <w:r>
        <w:rPr>
          <w:lang w:val="en-US"/>
        </w:rPr>
        <w:t>Please read the article and watch the video once again and discuss with your friends on the different business customs around the world compared to Indonesia. Fill in the column below and study the example.</w:t>
      </w:r>
    </w:p>
    <w:tbl>
      <w:tblPr>
        <w:tblStyle w:val="TableGrid"/>
        <w:tblW w:w="0" w:type="auto"/>
        <w:tblInd w:w="1440" w:type="dxa"/>
        <w:tblLook w:val="04A0" w:firstRow="1" w:lastRow="0" w:firstColumn="1" w:lastColumn="0" w:noHBand="0" w:noVBand="1"/>
      </w:tblPr>
      <w:tblGrid>
        <w:gridCol w:w="1970"/>
        <w:gridCol w:w="2795"/>
        <w:gridCol w:w="2811"/>
      </w:tblGrid>
      <w:tr w:rsidR="00E95EC0" w14:paraId="5AD70C5A" w14:textId="77777777" w:rsidTr="00CF53B4">
        <w:trPr>
          <w:trHeight w:val="340"/>
        </w:trPr>
        <w:tc>
          <w:tcPr>
            <w:tcW w:w="2324" w:type="dxa"/>
          </w:tcPr>
          <w:p w14:paraId="0A166E69" w14:textId="77777777" w:rsidR="00E95EC0" w:rsidRPr="00F018F4" w:rsidRDefault="00E95EC0" w:rsidP="00CF53B4">
            <w:pPr>
              <w:rPr>
                <w:b/>
                <w:bCs/>
                <w:lang w:val="en-US"/>
              </w:rPr>
            </w:pPr>
            <w:r w:rsidRPr="00F018F4">
              <w:rPr>
                <w:b/>
                <w:bCs/>
                <w:lang w:val="en-US"/>
              </w:rPr>
              <w:t xml:space="preserve">Country </w:t>
            </w:r>
          </w:p>
        </w:tc>
        <w:tc>
          <w:tcPr>
            <w:tcW w:w="3375" w:type="dxa"/>
          </w:tcPr>
          <w:p w14:paraId="19965FB4" w14:textId="77777777" w:rsidR="00E95EC0" w:rsidRPr="00F018F4" w:rsidRDefault="00E95EC0" w:rsidP="00CF53B4">
            <w:pPr>
              <w:rPr>
                <w:b/>
                <w:bCs/>
                <w:lang w:val="en-US"/>
              </w:rPr>
            </w:pPr>
            <w:r w:rsidRPr="00F018F4">
              <w:rPr>
                <w:b/>
                <w:bCs/>
                <w:lang w:val="en-US"/>
              </w:rPr>
              <w:t>Unique Customs</w:t>
            </w:r>
          </w:p>
        </w:tc>
        <w:tc>
          <w:tcPr>
            <w:tcW w:w="3396" w:type="dxa"/>
          </w:tcPr>
          <w:p w14:paraId="38E240A7" w14:textId="77777777" w:rsidR="00E95EC0" w:rsidRPr="00F018F4" w:rsidRDefault="00E95EC0" w:rsidP="00CF53B4">
            <w:pPr>
              <w:rPr>
                <w:b/>
                <w:bCs/>
                <w:lang w:val="en-US"/>
              </w:rPr>
            </w:pPr>
            <w:r w:rsidRPr="00F018F4">
              <w:rPr>
                <w:b/>
                <w:bCs/>
                <w:lang w:val="en-US"/>
              </w:rPr>
              <w:t>Indonesia</w:t>
            </w:r>
          </w:p>
        </w:tc>
      </w:tr>
      <w:tr w:rsidR="00E95EC0" w14:paraId="6247D892" w14:textId="77777777" w:rsidTr="00CF53B4">
        <w:trPr>
          <w:trHeight w:val="321"/>
        </w:trPr>
        <w:tc>
          <w:tcPr>
            <w:tcW w:w="2324" w:type="dxa"/>
          </w:tcPr>
          <w:p w14:paraId="0701AFB1" w14:textId="77777777" w:rsidR="00E95EC0" w:rsidRPr="00F018F4" w:rsidRDefault="00E95EC0" w:rsidP="00CF53B4">
            <w:pPr>
              <w:rPr>
                <w:b/>
                <w:bCs/>
                <w:lang w:val="en-US"/>
              </w:rPr>
            </w:pPr>
            <w:r w:rsidRPr="00F018F4">
              <w:rPr>
                <w:b/>
                <w:bCs/>
                <w:lang w:val="en-US"/>
              </w:rPr>
              <w:t>Finland</w:t>
            </w:r>
          </w:p>
        </w:tc>
        <w:tc>
          <w:tcPr>
            <w:tcW w:w="3375" w:type="dxa"/>
          </w:tcPr>
          <w:p w14:paraId="66BDC85B" w14:textId="77777777" w:rsidR="00E95EC0" w:rsidRPr="00296D1D" w:rsidRDefault="00E95EC0" w:rsidP="00CF53B4">
            <w:pPr>
              <w:rPr>
                <w:i/>
                <w:iCs/>
                <w:lang w:val="en-US"/>
              </w:rPr>
            </w:pPr>
            <w:r w:rsidRPr="00296D1D">
              <w:rPr>
                <w:i/>
                <w:iCs/>
                <w:lang w:val="en-US"/>
              </w:rPr>
              <w:t>Hold important business meeting in a sauna.</w:t>
            </w:r>
          </w:p>
        </w:tc>
        <w:tc>
          <w:tcPr>
            <w:tcW w:w="3396" w:type="dxa"/>
          </w:tcPr>
          <w:p w14:paraId="19BC2799" w14:textId="77777777" w:rsidR="00E95EC0" w:rsidRPr="00296D1D" w:rsidRDefault="00E95EC0" w:rsidP="00CF53B4">
            <w:pPr>
              <w:rPr>
                <w:i/>
                <w:iCs/>
                <w:lang w:val="en-US"/>
              </w:rPr>
            </w:pPr>
            <w:r w:rsidRPr="00296D1D">
              <w:rPr>
                <w:i/>
                <w:iCs/>
                <w:lang w:val="en-US"/>
              </w:rPr>
              <w:t>Hold important business meeting in an office.</w:t>
            </w:r>
          </w:p>
        </w:tc>
      </w:tr>
      <w:tr w:rsidR="00E95EC0" w14:paraId="04586EA5" w14:textId="77777777" w:rsidTr="00CF53B4">
        <w:trPr>
          <w:trHeight w:val="340"/>
        </w:trPr>
        <w:tc>
          <w:tcPr>
            <w:tcW w:w="2324" w:type="dxa"/>
          </w:tcPr>
          <w:p w14:paraId="794C3785" w14:textId="5D3C397A" w:rsidR="00E95EC0" w:rsidRPr="007F13C8" w:rsidRDefault="007F13C8" w:rsidP="00CF53B4">
            <w:pPr>
              <w:rPr>
                <w:b/>
                <w:bCs/>
                <w:lang w:val="en-US"/>
              </w:rPr>
            </w:pPr>
            <w:r w:rsidRPr="007F13C8">
              <w:rPr>
                <w:b/>
                <w:bCs/>
                <w:lang w:val="en-US"/>
              </w:rPr>
              <w:t>India</w:t>
            </w:r>
          </w:p>
        </w:tc>
        <w:tc>
          <w:tcPr>
            <w:tcW w:w="3375" w:type="dxa"/>
          </w:tcPr>
          <w:p w14:paraId="7BFAEB63" w14:textId="77777777" w:rsidR="00E95EC0" w:rsidRDefault="00E95EC0" w:rsidP="00CF53B4">
            <w:pPr>
              <w:rPr>
                <w:lang w:val="en-US"/>
              </w:rPr>
            </w:pPr>
          </w:p>
        </w:tc>
        <w:tc>
          <w:tcPr>
            <w:tcW w:w="3396" w:type="dxa"/>
          </w:tcPr>
          <w:p w14:paraId="642541C1" w14:textId="77777777" w:rsidR="00E95EC0" w:rsidRDefault="00E95EC0" w:rsidP="00CF53B4">
            <w:pPr>
              <w:rPr>
                <w:lang w:val="en-US"/>
              </w:rPr>
            </w:pPr>
          </w:p>
        </w:tc>
      </w:tr>
      <w:tr w:rsidR="00E95EC0" w14:paraId="7ED08176" w14:textId="77777777" w:rsidTr="00CF53B4">
        <w:trPr>
          <w:trHeight w:val="340"/>
        </w:trPr>
        <w:tc>
          <w:tcPr>
            <w:tcW w:w="2324" w:type="dxa"/>
          </w:tcPr>
          <w:p w14:paraId="4F996823" w14:textId="77777777" w:rsidR="00E95EC0" w:rsidRDefault="00E95EC0" w:rsidP="00CF53B4">
            <w:pPr>
              <w:rPr>
                <w:lang w:val="en-US"/>
              </w:rPr>
            </w:pPr>
          </w:p>
        </w:tc>
        <w:tc>
          <w:tcPr>
            <w:tcW w:w="3375" w:type="dxa"/>
          </w:tcPr>
          <w:p w14:paraId="4B3CE965" w14:textId="77777777" w:rsidR="00E95EC0" w:rsidRDefault="00E95EC0" w:rsidP="00CF53B4">
            <w:pPr>
              <w:rPr>
                <w:lang w:val="en-US"/>
              </w:rPr>
            </w:pPr>
          </w:p>
        </w:tc>
        <w:tc>
          <w:tcPr>
            <w:tcW w:w="3396" w:type="dxa"/>
          </w:tcPr>
          <w:p w14:paraId="7AD2A9FE" w14:textId="77777777" w:rsidR="00E95EC0" w:rsidRDefault="00E95EC0" w:rsidP="00CF53B4">
            <w:pPr>
              <w:rPr>
                <w:lang w:val="en-US"/>
              </w:rPr>
            </w:pPr>
          </w:p>
        </w:tc>
      </w:tr>
      <w:tr w:rsidR="00E95EC0" w14:paraId="7A21A26E" w14:textId="77777777" w:rsidTr="00CF53B4">
        <w:trPr>
          <w:trHeight w:val="321"/>
        </w:trPr>
        <w:tc>
          <w:tcPr>
            <w:tcW w:w="2324" w:type="dxa"/>
          </w:tcPr>
          <w:p w14:paraId="20038661" w14:textId="77777777" w:rsidR="00E95EC0" w:rsidRDefault="00E95EC0" w:rsidP="00CF53B4">
            <w:pPr>
              <w:rPr>
                <w:lang w:val="en-US"/>
              </w:rPr>
            </w:pPr>
          </w:p>
        </w:tc>
        <w:tc>
          <w:tcPr>
            <w:tcW w:w="3375" w:type="dxa"/>
          </w:tcPr>
          <w:p w14:paraId="4246EA1D" w14:textId="77777777" w:rsidR="00E95EC0" w:rsidRDefault="00E95EC0" w:rsidP="00CF53B4">
            <w:pPr>
              <w:rPr>
                <w:lang w:val="en-US"/>
              </w:rPr>
            </w:pPr>
          </w:p>
        </w:tc>
        <w:tc>
          <w:tcPr>
            <w:tcW w:w="3396" w:type="dxa"/>
          </w:tcPr>
          <w:p w14:paraId="35904130" w14:textId="77777777" w:rsidR="00E95EC0" w:rsidRDefault="00E95EC0" w:rsidP="00CF53B4">
            <w:pPr>
              <w:rPr>
                <w:lang w:val="en-US"/>
              </w:rPr>
            </w:pPr>
          </w:p>
        </w:tc>
      </w:tr>
      <w:tr w:rsidR="00E95EC0" w14:paraId="2FE482C1" w14:textId="77777777" w:rsidTr="00CF53B4">
        <w:trPr>
          <w:trHeight w:val="340"/>
        </w:trPr>
        <w:tc>
          <w:tcPr>
            <w:tcW w:w="2324" w:type="dxa"/>
          </w:tcPr>
          <w:p w14:paraId="7761478D" w14:textId="77777777" w:rsidR="00E95EC0" w:rsidRDefault="00E95EC0" w:rsidP="00CF53B4">
            <w:pPr>
              <w:rPr>
                <w:lang w:val="en-US"/>
              </w:rPr>
            </w:pPr>
          </w:p>
        </w:tc>
        <w:tc>
          <w:tcPr>
            <w:tcW w:w="3375" w:type="dxa"/>
          </w:tcPr>
          <w:p w14:paraId="6A02D425" w14:textId="77777777" w:rsidR="00E95EC0" w:rsidRDefault="00E95EC0" w:rsidP="00CF53B4">
            <w:pPr>
              <w:rPr>
                <w:lang w:val="en-US"/>
              </w:rPr>
            </w:pPr>
          </w:p>
        </w:tc>
        <w:tc>
          <w:tcPr>
            <w:tcW w:w="3396" w:type="dxa"/>
          </w:tcPr>
          <w:p w14:paraId="09918D40" w14:textId="77777777" w:rsidR="00E95EC0" w:rsidRDefault="00E95EC0" w:rsidP="00CF53B4">
            <w:pPr>
              <w:rPr>
                <w:lang w:val="en-US"/>
              </w:rPr>
            </w:pPr>
          </w:p>
        </w:tc>
      </w:tr>
      <w:tr w:rsidR="00E95EC0" w14:paraId="18F8BFD5" w14:textId="77777777" w:rsidTr="00CF53B4">
        <w:trPr>
          <w:trHeight w:val="321"/>
        </w:trPr>
        <w:tc>
          <w:tcPr>
            <w:tcW w:w="2324" w:type="dxa"/>
          </w:tcPr>
          <w:p w14:paraId="6C78E9EC" w14:textId="77777777" w:rsidR="00E95EC0" w:rsidRDefault="00E95EC0" w:rsidP="00CF53B4">
            <w:pPr>
              <w:rPr>
                <w:lang w:val="en-US"/>
              </w:rPr>
            </w:pPr>
          </w:p>
        </w:tc>
        <w:tc>
          <w:tcPr>
            <w:tcW w:w="3375" w:type="dxa"/>
          </w:tcPr>
          <w:p w14:paraId="75B2EB55" w14:textId="77777777" w:rsidR="00E95EC0" w:rsidRDefault="00E95EC0" w:rsidP="00CF53B4">
            <w:pPr>
              <w:rPr>
                <w:lang w:val="en-US"/>
              </w:rPr>
            </w:pPr>
          </w:p>
        </w:tc>
        <w:tc>
          <w:tcPr>
            <w:tcW w:w="3396" w:type="dxa"/>
          </w:tcPr>
          <w:p w14:paraId="6BFB0B98" w14:textId="77777777" w:rsidR="00E95EC0" w:rsidRDefault="00E95EC0" w:rsidP="00CF53B4">
            <w:pPr>
              <w:rPr>
                <w:lang w:val="en-US"/>
              </w:rPr>
            </w:pPr>
          </w:p>
        </w:tc>
      </w:tr>
      <w:tr w:rsidR="00E95EC0" w14:paraId="7AC60899" w14:textId="77777777" w:rsidTr="00CF53B4">
        <w:trPr>
          <w:trHeight w:val="321"/>
        </w:trPr>
        <w:tc>
          <w:tcPr>
            <w:tcW w:w="2324" w:type="dxa"/>
          </w:tcPr>
          <w:p w14:paraId="19E3FA5D" w14:textId="77777777" w:rsidR="00E95EC0" w:rsidRDefault="00E95EC0" w:rsidP="00CF53B4">
            <w:pPr>
              <w:rPr>
                <w:lang w:val="en-US"/>
              </w:rPr>
            </w:pPr>
          </w:p>
        </w:tc>
        <w:tc>
          <w:tcPr>
            <w:tcW w:w="3375" w:type="dxa"/>
          </w:tcPr>
          <w:p w14:paraId="5A088D29" w14:textId="77777777" w:rsidR="00E95EC0" w:rsidRDefault="00E95EC0" w:rsidP="00CF53B4">
            <w:pPr>
              <w:rPr>
                <w:lang w:val="en-US"/>
              </w:rPr>
            </w:pPr>
          </w:p>
        </w:tc>
        <w:tc>
          <w:tcPr>
            <w:tcW w:w="3396" w:type="dxa"/>
          </w:tcPr>
          <w:p w14:paraId="151C53C2" w14:textId="77777777" w:rsidR="00E95EC0" w:rsidRDefault="00E95EC0" w:rsidP="00CF53B4">
            <w:pPr>
              <w:rPr>
                <w:lang w:val="en-US"/>
              </w:rPr>
            </w:pPr>
          </w:p>
        </w:tc>
      </w:tr>
      <w:tr w:rsidR="00E95EC0" w14:paraId="72DDC6F3" w14:textId="77777777" w:rsidTr="00CF53B4">
        <w:trPr>
          <w:trHeight w:val="321"/>
        </w:trPr>
        <w:tc>
          <w:tcPr>
            <w:tcW w:w="2324" w:type="dxa"/>
          </w:tcPr>
          <w:p w14:paraId="1A44CE98" w14:textId="77777777" w:rsidR="00E95EC0" w:rsidRDefault="00E95EC0" w:rsidP="00CF53B4">
            <w:pPr>
              <w:rPr>
                <w:lang w:val="en-US"/>
              </w:rPr>
            </w:pPr>
          </w:p>
        </w:tc>
        <w:tc>
          <w:tcPr>
            <w:tcW w:w="3375" w:type="dxa"/>
          </w:tcPr>
          <w:p w14:paraId="5CB65E2E" w14:textId="77777777" w:rsidR="00E95EC0" w:rsidRDefault="00E95EC0" w:rsidP="00CF53B4">
            <w:pPr>
              <w:rPr>
                <w:lang w:val="en-US"/>
              </w:rPr>
            </w:pPr>
          </w:p>
        </w:tc>
        <w:tc>
          <w:tcPr>
            <w:tcW w:w="3396" w:type="dxa"/>
          </w:tcPr>
          <w:p w14:paraId="5B47F70E" w14:textId="77777777" w:rsidR="00E95EC0" w:rsidRDefault="00E95EC0" w:rsidP="00CF53B4">
            <w:pPr>
              <w:rPr>
                <w:lang w:val="en-US"/>
              </w:rPr>
            </w:pPr>
          </w:p>
        </w:tc>
      </w:tr>
      <w:tr w:rsidR="00E95EC0" w14:paraId="2A42A595" w14:textId="77777777" w:rsidTr="00CF53B4">
        <w:trPr>
          <w:trHeight w:val="321"/>
        </w:trPr>
        <w:tc>
          <w:tcPr>
            <w:tcW w:w="2324" w:type="dxa"/>
          </w:tcPr>
          <w:p w14:paraId="41264393" w14:textId="77777777" w:rsidR="00E95EC0" w:rsidRDefault="00E95EC0" w:rsidP="00CF53B4">
            <w:pPr>
              <w:rPr>
                <w:lang w:val="en-US"/>
              </w:rPr>
            </w:pPr>
          </w:p>
        </w:tc>
        <w:tc>
          <w:tcPr>
            <w:tcW w:w="3375" w:type="dxa"/>
          </w:tcPr>
          <w:p w14:paraId="73FB3C6F" w14:textId="77777777" w:rsidR="00E95EC0" w:rsidRDefault="00E95EC0" w:rsidP="00CF53B4">
            <w:pPr>
              <w:rPr>
                <w:lang w:val="en-US"/>
              </w:rPr>
            </w:pPr>
          </w:p>
        </w:tc>
        <w:tc>
          <w:tcPr>
            <w:tcW w:w="3396" w:type="dxa"/>
          </w:tcPr>
          <w:p w14:paraId="084A6CF5" w14:textId="77777777" w:rsidR="00E95EC0" w:rsidRDefault="00E95EC0" w:rsidP="00CF53B4">
            <w:pPr>
              <w:rPr>
                <w:lang w:val="en-US"/>
              </w:rPr>
            </w:pPr>
          </w:p>
        </w:tc>
      </w:tr>
    </w:tbl>
    <w:p w14:paraId="59D70FE8" w14:textId="77777777" w:rsidR="00E95EC0" w:rsidRPr="00057B44" w:rsidRDefault="00E95EC0" w:rsidP="00E95EC0">
      <w:pPr>
        <w:ind w:left="1440"/>
        <w:rPr>
          <w:lang w:val="en-US"/>
        </w:rPr>
      </w:pPr>
    </w:p>
    <w:p w14:paraId="2A8A1BC3" w14:textId="77777777" w:rsidR="00E95EC0" w:rsidRDefault="00E95EC0" w:rsidP="00E95EC0">
      <w:pPr>
        <w:pStyle w:val="ListParagraph"/>
        <w:ind w:left="360"/>
        <w:rPr>
          <w:lang w:val="en-US"/>
        </w:rPr>
      </w:pPr>
    </w:p>
    <w:p w14:paraId="0F57D193" w14:textId="77777777" w:rsidR="00E95EC0" w:rsidRPr="008939F6" w:rsidRDefault="00E95EC0" w:rsidP="00E95EC0">
      <w:pPr>
        <w:pStyle w:val="ListParagraph"/>
        <w:ind w:left="360"/>
        <w:rPr>
          <w:lang w:val="en-US"/>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95EC0" w14:paraId="5FD85A13" w14:textId="77777777" w:rsidTr="00CF53B4">
        <w:tc>
          <w:tcPr>
            <w:tcW w:w="1526" w:type="dxa"/>
          </w:tcPr>
          <w:p w14:paraId="370F9DB0" w14:textId="77777777" w:rsidR="00E95EC0" w:rsidRDefault="00E95EC0" w:rsidP="00CF53B4">
            <w:pPr>
              <w:rPr>
                <w:rFonts w:ascii="Berlin Sans FB Demi" w:hAnsi="Berlin Sans FB Demi" w:cs="Times New Roman"/>
                <w:b/>
                <w:sz w:val="24"/>
                <w:szCs w:val="24"/>
              </w:rPr>
            </w:pPr>
            <w:r>
              <w:rPr>
                <w:rFonts w:ascii="Berlin Sans FB Demi" w:hAnsi="Berlin Sans FB Demi" w:cs="Times New Roman"/>
                <w:b/>
                <w:noProof/>
                <w:sz w:val="24"/>
                <w:szCs w:val="24"/>
                <w:lang w:eastAsia="id-ID"/>
              </w:rPr>
              <w:drawing>
                <wp:inline distT="0" distB="0" distL="0" distR="0" wp14:anchorId="218510F2" wp14:editId="08E7CA51">
                  <wp:extent cx="727514" cy="68901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6D2145FF" w14:textId="77777777" w:rsidR="00E95EC0" w:rsidRDefault="00E95EC0" w:rsidP="00CF53B4">
            <w:pPr>
              <w:rPr>
                <w:rFonts w:ascii="Berlin Sans FB Demi" w:hAnsi="Berlin Sans FB Demi" w:cs="Times New Roman"/>
                <w:b/>
                <w:sz w:val="24"/>
                <w:szCs w:val="24"/>
              </w:rPr>
            </w:pPr>
          </w:p>
          <w:p w14:paraId="30873868" w14:textId="77777777" w:rsidR="00E95EC0" w:rsidRDefault="00E95EC0" w:rsidP="00CF53B4">
            <w:pPr>
              <w:rPr>
                <w:rFonts w:ascii="Berlin Sans FB Demi" w:hAnsi="Berlin Sans FB Demi" w:cs="Times New Roman"/>
                <w:b/>
                <w:sz w:val="24"/>
                <w:szCs w:val="24"/>
              </w:rPr>
            </w:pPr>
            <w:r>
              <w:rPr>
                <w:rFonts w:ascii="Berlin Sans FB Demi" w:hAnsi="Berlin Sans FB Demi" w:cs="Times New Roman"/>
                <w:b/>
                <w:sz w:val="24"/>
                <w:szCs w:val="24"/>
              </w:rPr>
              <w:t>LATIHAN</w:t>
            </w:r>
          </w:p>
          <w:p w14:paraId="4E8BAF7E" w14:textId="77777777" w:rsidR="00E95EC0" w:rsidRDefault="00E95EC0" w:rsidP="00CF53B4">
            <w:pPr>
              <w:rPr>
                <w:rFonts w:ascii="Berlin Sans FB Demi" w:hAnsi="Berlin Sans FB Demi" w:cs="Times New Roman"/>
                <w:b/>
                <w:sz w:val="24"/>
                <w:szCs w:val="24"/>
              </w:rPr>
            </w:pPr>
            <w:r>
              <w:rPr>
                <w:noProof/>
                <w:lang w:eastAsia="id-ID"/>
              </w:rPr>
              <mc:AlternateContent>
                <mc:Choice Requires="wps">
                  <w:drawing>
                    <wp:anchor distT="0" distB="0" distL="114300" distR="114300" simplePos="0" relativeHeight="251662336" behindDoc="0" locked="0" layoutInCell="1" allowOverlap="1" wp14:anchorId="3F4933F5" wp14:editId="765B101F">
                      <wp:simplePos x="0" y="0"/>
                      <wp:positionH relativeFrom="column">
                        <wp:posOffset>-8890</wp:posOffset>
                      </wp:positionH>
                      <wp:positionV relativeFrom="paragraph">
                        <wp:posOffset>59690</wp:posOffset>
                      </wp:positionV>
                      <wp:extent cx="4114800" cy="0"/>
                      <wp:effectExtent l="19050" t="24765" r="19050" b="22860"/>
                      <wp:wrapNone/>
                      <wp:docPr id="79"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5FD22" id="Straight Connector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" strokecolor="#a6a6a6" strokeweight="3pt"/>
                  </w:pict>
                </mc:Fallback>
              </mc:AlternateContent>
            </w:r>
          </w:p>
        </w:tc>
      </w:tr>
    </w:tbl>
    <w:p w14:paraId="0A047AEC" w14:textId="77777777" w:rsidR="00E95EC0" w:rsidRDefault="00E95EC0" w:rsidP="00E95EC0">
      <w:pPr>
        <w:ind w:left="1440"/>
        <w:rPr>
          <w:lang w:val="en-US"/>
        </w:rPr>
      </w:pPr>
      <w:r>
        <w:rPr>
          <w:lang w:val="en-US"/>
        </w:rPr>
        <w:t>Choose one country and find articles discussing its unique business customs. Read and discuss with your friends to fill out the required information below. Study the example.</w:t>
      </w:r>
    </w:p>
    <w:tbl>
      <w:tblPr>
        <w:tblStyle w:val="TableGrid"/>
        <w:tblW w:w="0" w:type="auto"/>
        <w:tblInd w:w="1440" w:type="dxa"/>
        <w:tblLook w:val="04A0" w:firstRow="1" w:lastRow="0" w:firstColumn="1" w:lastColumn="0" w:noHBand="0" w:noVBand="1"/>
      </w:tblPr>
      <w:tblGrid>
        <w:gridCol w:w="665"/>
        <w:gridCol w:w="3443"/>
        <w:gridCol w:w="3468"/>
      </w:tblGrid>
      <w:tr w:rsidR="00E95EC0" w14:paraId="032C050B" w14:textId="77777777" w:rsidTr="00CF53B4">
        <w:trPr>
          <w:trHeight w:val="384"/>
        </w:trPr>
        <w:tc>
          <w:tcPr>
            <w:tcW w:w="719" w:type="dxa"/>
          </w:tcPr>
          <w:p w14:paraId="68EC786A" w14:textId="77777777" w:rsidR="00E95EC0" w:rsidRPr="000B57D9" w:rsidRDefault="00E95EC0" w:rsidP="00CF53B4">
            <w:pPr>
              <w:rPr>
                <w:b/>
                <w:bCs/>
                <w:lang w:val="en-US"/>
              </w:rPr>
            </w:pPr>
            <w:r w:rsidRPr="000B57D9">
              <w:rPr>
                <w:b/>
                <w:bCs/>
                <w:lang w:val="en-US"/>
              </w:rPr>
              <w:t>No</w:t>
            </w:r>
          </w:p>
        </w:tc>
        <w:tc>
          <w:tcPr>
            <w:tcW w:w="4061" w:type="dxa"/>
          </w:tcPr>
          <w:p w14:paraId="52D45BB0" w14:textId="77777777" w:rsidR="00E95EC0" w:rsidRPr="000B57D9" w:rsidRDefault="00E95EC0" w:rsidP="00CF53B4">
            <w:pPr>
              <w:rPr>
                <w:b/>
                <w:bCs/>
                <w:lang w:val="en-US"/>
              </w:rPr>
            </w:pPr>
            <w:r w:rsidRPr="000B57D9">
              <w:rPr>
                <w:b/>
                <w:bCs/>
                <w:lang w:val="en-US"/>
              </w:rPr>
              <w:t>Topic</w:t>
            </w:r>
          </w:p>
        </w:tc>
        <w:tc>
          <w:tcPr>
            <w:tcW w:w="4061" w:type="dxa"/>
          </w:tcPr>
          <w:p w14:paraId="37CE5F55" w14:textId="77777777" w:rsidR="00E95EC0" w:rsidRPr="000B57D9" w:rsidRDefault="00E95EC0" w:rsidP="00CF53B4">
            <w:pPr>
              <w:rPr>
                <w:b/>
                <w:bCs/>
                <w:lang w:val="en-US"/>
              </w:rPr>
            </w:pPr>
            <w:r w:rsidRPr="000B57D9">
              <w:rPr>
                <w:b/>
                <w:bCs/>
                <w:lang w:val="en-US"/>
              </w:rPr>
              <w:t>Information</w:t>
            </w:r>
          </w:p>
        </w:tc>
      </w:tr>
      <w:tr w:rsidR="00E95EC0" w14:paraId="26B89C5F" w14:textId="77777777" w:rsidTr="00CF53B4">
        <w:trPr>
          <w:trHeight w:val="362"/>
        </w:trPr>
        <w:tc>
          <w:tcPr>
            <w:tcW w:w="719" w:type="dxa"/>
          </w:tcPr>
          <w:p w14:paraId="4ACA1D36" w14:textId="77777777" w:rsidR="00E95EC0" w:rsidRPr="000B57D9" w:rsidRDefault="00E95EC0" w:rsidP="00CF53B4">
            <w:pPr>
              <w:rPr>
                <w:i/>
                <w:iCs/>
                <w:lang w:val="en-US"/>
              </w:rPr>
            </w:pPr>
            <w:r w:rsidRPr="000B57D9">
              <w:rPr>
                <w:i/>
                <w:iCs/>
                <w:lang w:val="en-US"/>
              </w:rPr>
              <w:t>1.</w:t>
            </w:r>
          </w:p>
        </w:tc>
        <w:tc>
          <w:tcPr>
            <w:tcW w:w="4061" w:type="dxa"/>
          </w:tcPr>
          <w:p w14:paraId="46CF6C86" w14:textId="77777777" w:rsidR="00E95EC0" w:rsidRPr="000B57D9" w:rsidRDefault="00E95EC0" w:rsidP="00CF53B4">
            <w:pPr>
              <w:rPr>
                <w:i/>
                <w:iCs/>
                <w:lang w:val="en-US"/>
              </w:rPr>
            </w:pPr>
            <w:r w:rsidRPr="000B57D9">
              <w:rPr>
                <w:i/>
                <w:iCs/>
                <w:lang w:val="en-US"/>
              </w:rPr>
              <w:t>Country</w:t>
            </w:r>
          </w:p>
        </w:tc>
        <w:tc>
          <w:tcPr>
            <w:tcW w:w="4061" w:type="dxa"/>
          </w:tcPr>
          <w:p w14:paraId="1E831B3C" w14:textId="77777777" w:rsidR="00E95EC0" w:rsidRPr="000B57D9" w:rsidRDefault="00E95EC0" w:rsidP="00CF53B4">
            <w:pPr>
              <w:rPr>
                <w:i/>
                <w:iCs/>
                <w:lang w:val="en-US"/>
              </w:rPr>
            </w:pPr>
            <w:r w:rsidRPr="000B57D9">
              <w:rPr>
                <w:i/>
                <w:iCs/>
                <w:lang w:val="en-US"/>
              </w:rPr>
              <w:t>Brazil</w:t>
            </w:r>
          </w:p>
        </w:tc>
      </w:tr>
      <w:tr w:rsidR="00E95EC0" w14:paraId="69ECAD38" w14:textId="77777777" w:rsidTr="00CF53B4">
        <w:trPr>
          <w:trHeight w:val="384"/>
        </w:trPr>
        <w:tc>
          <w:tcPr>
            <w:tcW w:w="719" w:type="dxa"/>
          </w:tcPr>
          <w:p w14:paraId="1353BE9B" w14:textId="77777777" w:rsidR="00E95EC0" w:rsidRPr="000B57D9" w:rsidRDefault="00E95EC0" w:rsidP="00CF53B4">
            <w:pPr>
              <w:rPr>
                <w:i/>
                <w:iCs/>
                <w:lang w:val="en-US"/>
              </w:rPr>
            </w:pPr>
            <w:r w:rsidRPr="000B57D9">
              <w:rPr>
                <w:i/>
                <w:iCs/>
                <w:lang w:val="en-US"/>
              </w:rPr>
              <w:t>2.</w:t>
            </w:r>
          </w:p>
        </w:tc>
        <w:tc>
          <w:tcPr>
            <w:tcW w:w="4061" w:type="dxa"/>
          </w:tcPr>
          <w:p w14:paraId="0EC40ED6" w14:textId="77777777" w:rsidR="00E95EC0" w:rsidRPr="000B57D9" w:rsidRDefault="00E95EC0" w:rsidP="00CF53B4">
            <w:pPr>
              <w:rPr>
                <w:i/>
                <w:iCs/>
                <w:lang w:val="en-US"/>
              </w:rPr>
            </w:pPr>
            <w:r w:rsidRPr="000B57D9">
              <w:rPr>
                <w:i/>
                <w:iCs/>
                <w:lang w:val="en-US"/>
              </w:rPr>
              <w:t>Brief Introduction</w:t>
            </w:r>
          </w:p>
        </w:tc>
        <w:tc>
          <w:tcPr>
            <w:tcW w:w="4061" w:type="dxa"/>
          </w:tcPr>
          <w:p w14:paraId="1279E902" w14:textId="77777777" w:rsidR="00E95EC0" w:rsidRPr="000B57D9" w:rsidRDefault="00E95EC0" w:rsidP="00CF53B4">
            <w:pPr>
              <w:rPr>
                <w:i/>
                <w:iCs/>
                <w:lang w:val="en-US"/>
              </w:rPr>
            </w:pPr>
            <w:r w:rsidRPr="000B57D9">
              <w:rPr>
                <w:i/>
                <w:iCs/>
                <w:lang w:val="en-US"/>
              </w:rPr>
              <w:t xml:space="preserve">Brazil is the largest country in South America. It is very famous for the </w:t>
            </w:r>
            <w:r w:rsidRPr="000B57D9">
              <w:rPr>
                <w:i/>
                <w:iCs/>
                <w:lang w:val="en-US"/>
              </w:rPr>
              <w:lastRenderedPageBreak/>
              <w:t>football team and the Amazon river along with the biggest forest in the world.</w:t>
            </w:r>
          </w:p>
        </w:tc>
      </w:tr>
      <w:tr w:rsidR="00E95EC0" w14:paraId="7FD9BAD9" w14:textId="77777777" w:rsidTr="00CF53B4">
        <w:trPr>
          <w:trHeight w:val="362"/>
        </w:trPr>
        <w:tc>
          <w:tcPr>
            <w:tcW w:w="719" w:type="dxa"/>
          </w:tcPr>
          <w:p w14:paraId="37BE1FBA" w14:textId="77777777" w:rsidR="00E95EC0" w:rsidRPr="000B57D9" w:rsidRDefault="00E95EC0" w:rsidP="00CF53B4">
            <w:pPr>
              <w:rPr>
                <w:i/>
                <w:iCs/>
                <w:lang w:val="en-US"/>
              </w:rPr>
            </w:pPr>
            <w:r w:rsidRPr="000B57D9">
              <w:rPr>
                <w:i/>
                <w:iCs/>
                <w:lang w:val="en-US"/>
              </w:rPr>
              <w:lastRenderedPageBreak/>
              <w:t>3.</w:t>
            </w:r>
          </w:p>
        </w:tc>
        <w:tc>
          <w:tcPr>
            <w:tcW w:w="4061" w:type="dxa"/>
          </w:tcPr>
          <w:p w14:paraId="13D3E902" w14:textId="77777777" w:rsidR="00E95EC0" w:rsidRPr="000B57D9" w:rsidRDefault="00E95EC0" w:rsidP="00CF53B4">
            <w:pPr>
              <w:rPr>
                <w:i/>
                <w:iCs/>
                <w:lang w:val="en-US"/>
              </w:rPr>
            </w:pPr>
            <w:r w:rsidRPr="000B57D9">
              <w:rPr>
                <w:i/>
                <w:iCs/>
                <w:lang w:val="en-US"/>
              </w:rPr>
              <w:t>Business prospect (IT)</w:t>
            </w:r>
          </w:p>
        </w:tc>
        <w:tc>
          <w:tcPr>
            <w:tcW w:w="4061" w:type="dxa"/>
          </w:tcPr>
          <w:p w14:paraId="439E9B50" w14:textId="77777777" w:rsidR="00E95EC0" w:rsidRPr="000B57D9" w:rsidRDefault="00E95EC0" w:rsidP="00CF53B4">
            <w:pPr>
              <w:rPr>
                <w:i/>
                <w:iCs/>
                <w:lang w:val="en-US"/>
              </w:rPr>
            </w:pPr>
            <w:r w:rsidRPr="000B57D9">
              <w:rPr>
                <w:i/>
                <w:iCs/>
                <w:lang w:val="en-US"/>
              </w:rPr>
              <w:t>Most of the global tech giants have offices in Brazil.</w:t>
            </w:r>
          </w:p>
          <w:p w14:paraId="36B91EA2" w14:textId="77777777" w:rsidR="00E95EC0" w:rsidRPr="000B57D9" w:rsidRDefault="00E95EC0" w:rsidP="00CF53B4">
            <w:pPr>
              <w:rPr>
                <w:i/>
                <w:iCs/>
                <w:lang w:val="en-US"/>
              </w:rPr>
            </w:pPr>
            <w:r w:rsidRPr="000B57D9">
              <w:rPr>
                <w:i/>
                <w:iCs/>
                <w:lang w:val="en-US"/>
              </w:rPr>
              <w:t>Brazil’s government embraces the Internet of Things (IoT) technology.</w:t>
            </w:r>
          </w:p>
          <w:p w14:paraId="76D90D22" w14:textId="77777777" w:rsidR="00E95EC0" w:rsidRPr="000B57D9" w:rsidRDefault="00E95EC0" w:rsidP="00CF53B4">
            <w:pPr>
              <w:rPr>
                <w:i/>
                <w:iCs/>
                <w:lang w:val="en-US"/>
              </w:rPr>
            </w:pPr>
            <w:r w:rsidRPr="000B57D9">
              <w:rPr>
                <w:i/>
                <w:iCs/>
                <w:lang w:val="en-US"/>
              </w:rPr>
              <w:t xml:space="preserve">Facebook opened its first innovation center </w:t>
            </w:r>
            <w:proofErr w:type="spellStart"/>
            <w:r w:rsidRPr="000B57D9">
              <w:rPr>
                <w:i/>
                <w:iCs/>
                <w:lang w:val="en-US"/>
              </w:rPr>
              <w:t>n</w:t>
            </w:r>
            <w:proofErr w:type="spellEnd"/>
            <w:r w:rsidRPr="000B57D9">
              <w:rPr>
                <w:i/>
                <w:iCs/>
                <w:lang w:val="en-US"/>
              </w:rPr>
              <w:t xml:space="preserve"> the world in Brazil.</w:t>
            </w:r>
          </w:p>
        </w:tc>
      </w:tr>
      <w:tr w:rsidR="00E95EC0" w14:paraId="5717CA83" w14:textId="77777777" w:rsidTr="00CF53B4">
        <w:trPr>
          <w:trHeight w:val="384"/>
        </w:trPr>
        <w:tc>
          <w:tcPr>
            <w:tcW w:w="719" w:type="dxa"/>
          </w:tcPr>
          <w:p w14:paraId="5EE20D71" w14:textId="77777777" w:rsidR="00E95EC0" w:rsidRPr="000B57D9" w:rsidRDefault="00E95EC0" w:rsidP="00CF53B4">
            <w:pPr>
              <w:rPr>
                <w:i/>
                <w:iCs/>
                <w:lang w:val="en-US"/>
              </w:rPr>
            </w:pPr>
            <w:r w:rsidRPr="000B57D9">
              <w:rPr>
                <w:i/>
                <w:iCs/>
                <w:lang w:val="en-US"/>
              </w:rPr>
              <w:t>4.</w:t>
            </w:r>
          </w:p>
        </w:tc>
        <w:tc>
          <w:tcPr>
            <w:tcW w:w="4061" w:type="dxa"/>
          </w:tcPr>
          <w:p w14:paraId="212A9692" w14:textId="77777777" w:rsidR="00E95EC0" w:rsidRPr="000B57D9" w:rsidRDefault="00E95EC0" w:rsidP="00CF53B4">
            <w:pPr>
              <w:rPr>
                <w:i/>
                <w:iCs/>
                <w:lang w:val="en-US"/>
              </w:rPr>
            </w:pPr>
            <w:r w:rsidRPr="000B57D9">
              <w:rPr>
                <w:i/>
                <w:iCs/>
                <w:lang w:val="en-US"/>
              </w:rPr>
              <w:t>Unique Business Customs (Do’s and Don’ts)</w:t>
            </w:r>
          </w:p>
        </w:tc>
        <w:tc>
          <w:tcPr>
            <w:tcW w:w="4061" w:type="dxa"/>
          </w:tcPr>
          <w:p w14:paraId="79DF35CE" w14:textId="77777777" w:rsidR="00E95EC0" w:rsidRPr="000B57D9" w:rsidRDefault="00E95EC0" w:rsidP="00CF53B4">
            <w:pPr>
              <w:rPr>
                <w:i/>
                <w:iCs/>
                <w:lang w:val="en-US"/>
              </w:rPr>
            </w:pPr>
            <w:r w:rsidRPr="000B57D9">
              <w:rPr>
                <w:i/>
                <w:iCs/>
                <w:lang w:val="en-US"/>
              </w:rPr>
              <w:t>Schedule a meeting at least two weeks in advance.</w:t>
            </w:r>
          </w:p>
          <w:p w14:paraId="032006B7" w14:textId="77777777" w:rsidR="00E95EC0" w:rsidRPr="000B57D9" w:rsidRDefault="00E95EC0" w:rsidP="00CF53B4">
            <w:pPr>
              <w:rPr>
                <w:i/>
                <w:iCs/>
                <w:lang w:val="en-US"/>
              </w:rPr>
            </w:pPr>
            <w:r w:rsidRPr="000B57D9">
              <w:rPr>
                <w:i/>
                <w:iCs/>
                <w:lang w:val="en-US"/>
              </w:rPr>
              <w:t>Greet by handshake (all male) or kissing both cheeks (women involved)</w:t>
            </w:r>
          </w:p>
          <w:p w14:paraId="7EAE5D17" w14:textId="77777777" w:rsidR="00E95EC0" w:rsidRPr="000B57D9" w:rsidRDefault="00E95EC0" w:rsidP="00CF53B4">
            <w:pPr>
              <w:rPr>
                <w:i/>
                <w:iCs/>
                <w:lang w:val="en-US"/>
              </w:rPr>
            </w:pPr>
            <w:r w:rsidRPr="000B57D9">
              <w:rPr>
                <w:i/>
                <w:iCs/>
                <w:lang w:val="en-US"/>
              </w:rPr>
              <w:t>Hold meetings in a café or restaurant.</w:t>
            </w:r>
          </w:p>
          <w:p w14:paraId="0236278F" w14:textId="77777777" w:rsidR="00E95EC0" w:rsidRPr="000B57D9" w:rsidRDefault="00E95EC0" w:rsidP="00CF53B4">
            <w:pPr>
              <w:rPr>
                <w:i/>
                <w:iCs/>
                <w:lang w:val="en-US"/>
              </w:rPr>
            </w:pPr>
            <w:r w:rsidRPr="000B57D9">
              <w:rPr>
                <w:i/>
                <w:iCs/>
                <w:lang w:val="en-US"/>
              </w:rPr>
              <w:t>Dress appropriately and be on time.</w:t>
            </w:r>
          </w:p>
          <w:p w14:paraId="7298483A" w14:textId="77777777" w:rsidR="00E95EC0" w:rsidRPr="000B57D9" w:rsidRDefault="00E95EC0" w:rsidP="00CF53B4">
            <w:pPr>
              <w:rPr>
                <w:i/>
                <w:iCs/>
                <w:lang w:val="en-US"/>
              </w:rPr>
            </w:pPr>
          </w:p>
        </w:tc>
      </w:tr>
      <w:tr w:rsidR="00E95EC0" w14:paraId="09652ABB" w14:textId="77777777" w:rsidTr="00CF53B4">
        <w:trPr>
          <w:trHeight w:val="362"/>
        </w:trPr>
        <w:tc>
          <w:tcPr>
            <w:tcW w:w="719" w:type="dxa"/>
          </w:tcPr>
          <w:p w14:paraId="46C0F4A8" w14:textId="77777777" w:rsidR="00E95EC0" w:rsidRPr="000B57D9" w:rsidRDefault="00E95EC0" w:rsidP="00CF53B4">
            <w:pPr>
              <w:rPr>
                <w:i/>
                <w:iCs/>
                <w:lang w:val="en-US"/>
              </w:rPr>
            </w:pPr>
            <w:r w:rsidRPr="000B57D9">
              <w:rPr>
                <w:i/>
                <w:iCs/>
                <w:lang w:val="en-US"/>
              </w:rPr>
              <w:t>5.</w:t>
            </w:r>
          </w:p>
        </w:tc>
        <w:tc>
          <w:tcPr>
            <w:tcW w:w="4061" w:type="dxa"/>
          </w:tcPr>
          <w:p w14:paraId="7376AE8A" w14:textId="77777777" w:rsidR="00E95EC0" w:rsidRPr="000B57D9" w:rsidRDefault="00E95EC0" w:rsidP="00CF53B4">
            <w:pPr>
              <w:rPr>
                <w:i/>
                <w:iCs/>
                <w:lang w:val="en-US"/>
              </w:rPr>
            </w:pPr>
            <w:r w:rsidRPr="000B57D9">
              <w:rPr>
                <w:i/>
                <w:iCs/>
                <w:lang w:val="en-US"/>
              </w:rPr>
              <w:t>Why we must go/work there?</w:t>
            </w:r>
          </w:p>
        </w:tc>
        <w:tc>
          <w:tcPr>
            <w:tcW w:w="4061" w:type="dxa"/>
          </w:tcPr>
          <w:p w14:paraId="2B12D859" w14:textId="77777777" w:rsidR="00E95EC0" w:rsidRPr="000B57D9" w:rsidRDefault="00E95EC0" w:rsidP="00CF53B4">
            <w:pPr>
              <w:rPr>
                <w:i/>
                <w:iCs/>
                <w:lang w:val="en-US"/>
              </w:rPr>
            </w:pPr>
            <w:r w:rsidRPr="000B57D9">
              <w:rPr>
                <w:i/>
                <w:iCs/>
                <w:lang w:val="en-US"/>
              </w:rPr>
              <w:t>Because it is a beautiful country with friendly people.</w:t>
            </w:r>
          </w:p>
          <w:p w14:paraId="0D029DAF" w14:textId="77777777" w:rsidR="00E95EC0" w:rsidRPr="000B57D9" w:rsidRDefault="00E95EC0" w:rsidP="00CF53B4">
            <w:pPr>
              <w:rPr>
                <w:i/>
                <w:iCs/>
                <w:lang w:val="en-US"/>
              </w:rPr>
            </w:pPr>
            <w:r w:rsidRPr="000B57D9">
              <w:rPr>
                <w:i/>
                <w:iCs/>
                <w:lang w:val="en-US"/>
              </w:rPr>
              <w:t>Famous for its tourism places.</w:t>
            </w:r>
          </w:p>
          <w:p w14:paraId="386803C3" w14:textId="77777777" w:rsidR="00E95EC0" w:rsidRPr="000B57D9" w:rsidRDefault="00E95EC0" w:rsidP="00CF53B4">
            <w:pPr>
              <w:rPr>
                <w:i/>
                <w:iCs/>
                <w:lang w:val="en-US"/>
              </w:rPr>
            </w:pPr>
            <w:proofErr w:type="spellStart"/>
            <w:r w:rsidRPr="000B57D9">
              <w:rPr>
                <w:i/>
                <w:iCs/>
                <w:lang w:val="en-US"/>
              </w:rPr>
              <w:t>Etc</w:t>
            </w:r>
            <w:proofErr w:type="spellEnd"/>
            <w:r w:rsidRPr="000B57D9">
              <w:rPr>
                <w:i/>
                <w:iCs/>
                <w:lang w:val="en-US"/>
              </w:rPr>
              <w:t>…</w:t>
            </w:r>
          </w:p>
        </w:tc>
      </w:tr>
    </w:tbl>
    <w:p w14:paraId="09250813" w14:textId="77777777" w:rsidR="00E95EC0" w:rsidRPr="00605C98" w:rsidRDefault="00E95EC0" w:rsidP="00E95EC0">
      <w:pPr>
        <w:rPr>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95EC0" w14:paraId="2FA6D02F" w14:textId="77777777" w:rsidTr="00CF53B4">
        <w:tc>
          <w:tcPr>
            <w:tcW w:w="1526" w:type="dxa"/>
          </w:tcPr>
          <w:p w14:paraId="6CB386F5" w14:textId="77777777" w:rsidR="00E95EC0" w:rsidRDefault="00E95EC0" w:rsidP="00CF53B4">
            <w:pPr>
              <w:rPr>
                <w:rFonts w:ascii="Berlin Sans FB Demi" w:hAnsi="Berlin Sans FB Demi" w:cs="Times New Roman"/>
                <w:b/>
                <w:sz w:val="24"/>
                <w:szCs w:val="24"/>
              </w:rPr>
            </w:pPr>
            <w:r>
              <w:rPr>
                <w:rFonts w:ascii="Berlin Sans FB Demi" w:hAnsi="Berlin Sans FB Demi" w:cs="Times New Roman"/>
                <w:b/>
                <w:noProof/>
                <w:sz w:val="24"/>
                <w:szCs w:val="24"/>
                <w:lang w:eastAsia="id-ID"/>
              </w:rPr>
              <w:drawing>
                <wp:inline distT="0" distB="0" distL="0" distR="0" wp14:anchorId="1E867877" wp14:editId="27C822CE">
                  <wp:extent cx="783771" cy="783771"/>
                  <wp:effectExtent l="0" t="0" r="0" b="0"/>
                  <wp:docPr id="87"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3" cstate="print"/>
                          <a:stretch>
                            <a:fillRect/>
                          </a:stretch>
                        </pic:blipFill>
                        <pic:spPr>
                          <a:xfrm>
                            <a:off x="0" y="0"/>
                            <a:ext cx="783771" cy="783771"/>
                          </a:xfrm>
                          <a:prstGeom prst="rect">
                            <a:avLst/>
                          </a:prstGeom>
                        </pic:spPr>
                      </pic:pic>
                    </a:graphicData>
                  </a:graphic>
                </wp:inline>
              </w:drawing>
            </w:r>
          </w:p>
        </w:tc>
        <w:tc>
          <w:tcPr>
            <w:tcW w:w="6804" w:type="dxa"/>
          </w:tcPr>
          <w:p w14:paraId="3E4D5ED6" w14:textId="77777777" w:rsidR="00E95EC0" w:rsidRDefault="00E95EC0" w:rsidP="00CF53B4">
            <w:pPr>
              <w:rPr>
                <w:rFonts w:ascii="Berlin Sans FB Demi" w:hAnsi="Berlin Sans FB Demi" w:cs="Times New Roman"/>
                <w:b/>
                <w:sz w:val="24"/>
                <w:szCs w:val="24"/>
                <w:lang w:val="en-US"/>
              </w:rPr>
            </w:pPr>
          </w:p>
          <w:p w14:paraId="393C1F12" w14:textId="77777777" w:rsidR="00E95EC0" w:rsidRDefault="00E95EC0" w:rsidP="00CF53B4">
            <w:pPr>
              <w:rPr>
                <w:rFonts w:ascii="Berlin Sans FB Demi" w:hAnsi="Berlin Sans FB Demi" w:cs="Times New Roman"/>
                <w:b/>
                <w:sz w:val="24"/>
                <w:szCs w:val="24"/>
              </w:rPr>
            </w:pPr>
            <w:r>
              <w:rPr>
                <w:rFonts w:ascii="Berlin Sans FB Demi" w:hAnsi="Berlin Sans FB Demi" w:cs="Times New Roman"/>
                <w:b/>
                <w:sz w:val="24"/>
                <w:szCs w:val="24"/>
              </w:rPr>
              <w:t>TUGAS</w:t>
            </w:r>
          </w:p>
          <w:p w14:paraId="5280BB85" w14:textId="77777777" w:rsidR="00E95EC0" w:rsidRDefault="00E95EC0" w:rsidP="00CF53B4">
            <w:pPr>
              <w:rPr>
                <w:rFonts w:ascii="Berlin Sans FB Demi" w:hAnsi="Berlin Sans FB Demi" w:cs="Times New Roman"/>
                <w:b/>
                <w:sz w:val="24"/>
                <w:szCs w:val="24"/>
              </w:rPr>
            </w:pPr>
            <w:r>
              <w:rPr>
                <w:noProof/>
                <w:lang w:eastAsia="id-ID"/>
              </w:rPr>
              <mc:AlternateContent>
                <mc:Choice Requires="wps">
                  <w:drawing>
                    <wp:anchor distT="0" distB="0" distL="114300" distR="114300" simplePos="0" relativeHeight="251663360" behindDoc="0" locked="0" layoutInCell="1" allowOverlap="1" wp14:anchorId="43EC0DCE" wp14:editId="51DA70ED">
                      <wp:simplePos x="0" y="0"/>
                      <wp:positionH relativeFrom="column">
                        <wp:posOffset>-8890</wp:posOffset>
                      </wp:positionH>
                      <wp:positionV relativeFrom="paragraph">
                        <wp:posOffset>43180</wp:posOffset>
                      </wp:positionV>
                      <wp:extent cx="4114800" cy="0"/>
                      <wp:effectExtent l="19050" t="23495" r="19050" b="24130"/>
                      <wp:wrapNone/>
                      <wp:docPr id="8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23075"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" strokecolor="#a6a6a6" strokeweight="3pt"/>
                  </w:pict>
                </mc:Fallback>
              </mc:AlternateContent>
            </w:r>
          </w:p>
        </w:tc>
      </w:tr>
    </w:tbl>
    <w:p w14:paraId="033ABD02" w14:textId="368E3B76" w:rsidR="00F14611" w:rsidRDefault="00E95EC0" w:rsidP="00F14611">
      <w:pPr>
        <w:tabs>
          <w:tab w:val="left" w:pos="1560"/>
        </w:tabs>
        <w:ind w:left="1440"/>
        <w:rPr>
          <w:lang w:val="en-US"/>
        </w:rPr>
      </w:pPr>
      <w:r>
        <w:tab/>
      </w:r>
      <w:r>
        <w:rPr>
          <w:lang w:val="en-US"/>
        </w:rPr>
        <w:t>Please remake the information you have gathered from the column above into a</w:t>
      </w:r>
      <w:r w:rsidR="00AD248D">
        <w:rPr>
          <w:lang w:val="en-US"/>
        </w:rPr>
        <w:t>n infographic</w:t>
      </w:r>
      <w:r>
        <w:rPr>
          <w:lang w:val="en-US"/>
        </w:rPr>
        <w:t xml:space="preserve"> to be </w:t>
      </w:r>
      <w:r w:rsidR="00AD248D">
        <w:rPr>
          <w:lang w:val="en-US"/>
        </w:rPr>
        <w:t xml:space="preserve">uploaded via </w:t>
      </w:r>
      <w:proofErr w:type="spellStart"/>
      <w:r w:rsidR="00AD248D">
        <w:rPr>
          <w:lang w:val="en-US"/>
        </w:rPr>
        <w:t>padlet</w:t>
      </w:r>
      <w:proofErr w:type="spellEnd"/>
      <w:r w:rsidR="00AD248D">
        <w:rPr>
          <w:lang w:val="en-US"/>
        </w:rPr>
        <w:t xml:space="preserve"> link: </w:t>
      </w:r>
      <w:hyperlink r:id="rId14" w:history="1">
        <w:r w:rsidR="00F14611" w:rsidRPr="0090734F">
          <w:rPr>
            <w:rStyle w:val="Hyperlink"/>
            <w:lang w:val="en-US"/>
          </w:rPr>
          <w:t>https://padlet.com/kuliahnafisa/tpil7m6ev9xpa0ku</w:t>
        </w:r>
      </w:hyperlink>
    </w:p>
    <w:p w14:paraId="2D8D6002" w14:textId="335BFB57" w:rsidR="00E95EC0" w:rsidRDefault="00E95EC0" w:rsidP="00F14611">
      <w:pPr>
        <w:tabs>
          <w:tab w:val="left" w:pos="1560"/>
        </w:tabs>
        <w:ind w:left="1440"/>
        <w:rPr>
          <w:lang w:val="en-US"/>
        </w:rPr>
      </w:pPr>
      <w:r>
        <w:rPr>
          <w:lang w:val="en-US"/>
        </w:rPr>
        <w:t xml:space="preserve">Below </w:t>
      </w:r>
      <w:r w:rsidR="00AD248D">
        <w:rPr>
          <w:lang w:val="en-US"/>
        </w:rPr>
        <w:t>is</w:t>
      </w:r>
      <w:r>
        <w:rPr>
          <w:lang w:val="en-US"/>
        </w:rPr>
        <w:t xml:space="preserve"> the content of the</w:t>
      </w:r>
      <w:r w:rsidR="00AD248D">
        <w:rPr>
          <w:lang w:val="en-US"/>
        </w:rPr>
        <w:t xml:space="preserve"> infographic</w:t>
      </w:r>
      <w:r>
        <w:rPr>
          <w:lang w:val="en-US"/>
        </w:rPr>
        <w:t>:</w:t>
      </w:r>
    </w:p>
    <w:p w14:paraId="23A90AC3" w14:textId="490777D9" w:rsidR="00E95EC0" w:rsidRDefault="00AD248D" w:rsidP="00E95EC0">
      <w:pPr>
        <w:pStyle w:val="ListParagraph"/>
        <w:numPr>
          <w:ilvl w:val="1"/>
          <w:numId w:val="2"/>
        </w:numPr>
        <w:tabs>
          <w:tab w:val="left" w:pos="1560"/>
        </w:tabs>
        <w:rPr>
          <w:lang w:val="en-US"/>
        </w:rPr>
      </w:pPr>
      <w:r>
        <w:rPr>
          <w:lang w:val="en-US"/>
        </w:rPr>
        <w:t xml:space="preserve">Title </w:t>
      </w:r>
    </w:p>
    <w:p w14:paraId="270EB31B" w14:textId="18E7A7EF" w:rsidR="00E95EC0" w:rsidRDefault="00AD248D" w:rsidP="00E95EC0">
      <w:pPr>
        <w:pStyle w:val="ListParagraph"/>
        <w:numPr>
          <w:ilvl w:val="1"/>
          <w:numId w:val="2"/>
        </w:numPr>
        <w:tabs>
          <w:tab w:val="left" w:pos="1560"/>
        </w:tabs>
        <w:rPr>
          <w:lang w:val="en-US"/>
        </w:rPr>
      </w:pPr>
      <w:r>
        <w:rPr>
          <w:lang w:val="en-US"/>
        </w:rPr>
        <w:t xml:space="preserve">Student’s ID: name, </w:t>
      </w:r>
      <w:proofErr w:type="spellStart"/>
      <w:r>
        <w:rPr>
          <w:lang w:val="en-US"/>
        </w:rPr>
        <w:t>nim</w:t>
      </w:r>
      <w:proofErr w:type="spellEnd"/>
      <w:r>
        <w:rPr>
          <w:lang w:val="en-US"/>
        </w:rPr>
        <w:t>, class</w:t>
      </w:r>
    </w:p>
    <w:p w14:paraId="79F9EB98" w14:textId="5FA59B1D" w:rsidR="00E95EC0" w:rsidRDefault="00AD248D" w:rsidP="00E95EC0">
      <w:pPr>
        <w:pStyle w:val="ListParagraph"/>
        <w:numPr>
          <w:ilvl w:val="1"/>
          <w:numId w:val="2"/>
        </w:numPr>
        <w:tabs>
          <w:tab w:val="left" w:pos="1560"/>
        </w:tabs>
        <w:rPr>
          <w:lang w:val="en-US"/>
        </w:rPr>
      </w:pPr>
      <w:r>
        <w:rPr>
          <w:lang w:val="en-US"/>
        </w:rPr>
        <w:t>Introduction to the country</w:t>
      </w:r>
      <w:r w:rsidR="00E95EC0">
        <w:rPr>
          <w:lang w:val="en-US"/>
        </w:rPr>
        <w:t xml:space="preserve"> </w:t>
      </w:r>
    </w:p>
    <w:p w14:paraId="03D02FCB" w14:textId="69F3DBC2" w:rsidR="00E95EC0" w:rsidRDefault="00AD248D" w:rsidP="00E95EC0">
      <w:pPr>
        <w:pStyle w:val="ListParagraph"/>
        <w:numPr>
          <w:ilvl w:val="1"/>
          <w:numId w:val="2"/>
        </w:numPr>
        <w:tabs>
          <w:tab w:val="left" w:pos="1560"/>
        </w:tabs>
        <w:rPr>
          <w:lang w:val="en-US"/>
        </w:rPr>
      </w:pPr>
      <w:r>
        <w:rPr>
          <w:lang w:val="en-US"/>
        </w:rPr>
        <w:lastRenderedPageBreak/>
        <w:t>Business prospect (IT)</w:t>
      </w:r>
    </w:p>
    <w:p w14:paraId="64C61EBD" w14:textId="0BE23702" w:rsidR="00E95EC0" w:rsidRDefault="00AD248D" w:rsidP="00E95EC0">
      <w:pPr>
        <w:pStyle w:val="ListParagraph"/>
        <w:numPr>
          <w:ilvl w:val="1"/>
          <w:numId w:val="2"/>
        </w:numPr>
        <w:tabs>
          <w:tab w:val="left" w:pos="1560"/>
        </w:tabs>
        <w:rPr>
          <w:lang w:val="en-US"/>
        </w:rPr>
      </w:pPr>
      <w:r>
        <w:rPr>
          <w:lang w:val="en-US"/>
        </w:rPr>
        <w:t>Unique business customs: the Dos (must do)</w:t>
      </w:r>
    </w:p>
    <w:p w14:paraId="1F962802" w14:textId="28AF11FC" w:rsidR="00E95EC0" w:rsidRDefault="00AD248D" w:rsidP="00E95EC0">
      <w:pPr>
        <w:pStyle w:val="ListParagraph"/>
        <w:numPr>
          <w:ilvl w:val="1"/>
          <w:numId w:val="2"/>
        </w:numPr>
        <w:tabs>
          <w:tab w:val="left" w:pos="1560"/>
        </w:tabs>
        <w:rPr>
          <w:lang w:val="en-US"/>
        </w:rPr>
      </w:pPr>
      <w:r>
        <w:rPr>
          <w:lang w:val="en-US"/>
        </w:rPr>
        <w:t xml:space="preserve">Unique business customs: the </w:t>
      </w:r>
      <w:proofErr w:type="spellStart"/>
      <w:r>
        <w:rPr>
          <w:lang w:val="en-US"/>
        </w:rPr>
        <w:t>Donts</w:t>
      </w:r>
      <w:proofErr w:type="spellEnd"/>
      <w:r>
        <w:rPr>
          <w:lang w:val="en-US"/>
        </w:rPr>
        <w:t xml:space="preserve"> (don’t do)</w:t>
      </w:r>
    </w:p>
    <w:p w14:paraId="5E89850E" w14:textId="193E833E" w:rsidR="00E95EC0" w:rsidRDefault="00AD248D" w:rsidP="00E95EC0">
      <w:pPr>
        <w:pStyle w:val="ListParagraph"/>
        <w:numPr>
          <w:ilvl w:val="1"/>
          <w:numId w:val="2"/>
        </w:numPr>
        <w:tabs>
          <w:tab w:val="left" w:pos="1560"/>
        </w:tabs>
        <w:rPr>
          <w:lang w:val="en-US"/>
        </w:rPr>
      </w:pPr>
      <w:r>
        <w:rPr>
          <w:lang w:val="en-US"/>
        </w:rPr>
        <w:t>Why we must visit/go/work there</w:t>
      </w:r>
    </w:p>
    <w:p w14:paraId="0E3DA38A" w14:textId="4DC52D07" w:rsidR="00AD248D" w:rsidRDefault="00AD248D" w:rsidP="00E95EC0">
      <w:pPr>
        <w:pStyle w:val="ListParagraph"/>
        <w:numPr>
          <w:ilvl w:val="1"/>
          <w:numId w:val="2"/>
        </w:numPr>
        <w:tabs>
          <w:tab w:val="left" w:pos="1560"/>
        </w:tabs>
        <w:rPr>
          <w:lang w:val="en-US"/>
        </w:rPr>
      </w:pPr>
      <w:r>
        <w:rPr>
          <w:lang w:val="en-US"/>
        </w:rPr>
        <w:t>Sources: references links</w:t>
      </w:r>
    </w:p>
    <w:p w14:paraId="5976F6CB" w14:textId="75A1DE53" w:rsidR="00AD248D" w:rsidRPr="00AD248D" w:rsidRDefault="00AD248D" w:rsidP="00AD248D">
      <w:pPr>
        <w:tabs>
          <w:tab w:val="left" w:pos="1560"/>
        </w:tabs>
        <w:rPr>
          <w:lang w:val="en-US"/>
        </w:rPr>
      </w:pPr>
    </w:p>
    <w:p w14:paraId="5CC249FE" w14:textId="77777777" w:rsidR="00E95EC0" w:rsidRDefault="00E95EC0" w:rsidP="00E95EC0">
      <w:pPr>
        <w:rPr>
          <w:rFonts w:ascii="Berlin Sans FB Demi" w:hAnsi="Berlin Sans FB Demi" w:cs="Times New Roman"/>
          <w:b/>
          <w:sz w:val="24"/>
          <w:szCs w:val="24"/>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95EC0" w14:paraId="27880ED7" w14:textId="77777777" w:rsidTr="00CF53B4">
        <w:tc>
          <w:tcPr>
            <w:tcW w:w="1526" w:type="dxa"/>
          </w:tcPr>
          <w:p w14:paraId="249D824C" w14:textId="77777777" w:rsidR="00E95EC0" w:rsidRDefault="00E95EC0" w:rsidP="00CF53B4">
            <w:pPr>
              <w:rPr>
                <w:rFonts w:ascii="Berlin Sans FB Demi" w:hAnsi="Berlin Sans FB Demi" w:cs="Times New Roman"/>
                <w:b/>
                <w:sz w:val="24"/>
                <w:szCs w:val="24"/>
              </w:rPr>
            </w:pPr>
            <w:r>
              <w:rPr>
                <w:rFonts w:ascii="Berlin Sans FB Demi" w:hAnsi="Berlin Sans FB Demi" w:cs="Times New Roman"/>
                <w:b/>
                <w:noProof/>
                <w:sz w:val="24"/>
                <w:szCs w:val="24"/>
                <w:lang w:eastAsia="id-ID"/>
              </w:rPr>
              <w:drawing>
                <wp:inline distT="0" distB="0" distL="0" distR="0" wp14:anchorId="442B0CD0" wp14:editId="429763CD">
                  <wp:extent cx="785812" cy="785812"/>
                  <wp:effectExtent l="0" t="0" r="0" b="0"/>
                  <wp:docPr id="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499C5C19" w14:textId="77777777" w:rsidR="00E95EC0" w:rsidRDefault="00E95EC0" w:rsidP="00CF53B4">
            <w:pPr>
              <w:rPr>
                <w:rFonts w:ascii="Berlin Sans FB Demi" w:hAnsi="Berlin Sans FB Demi" w:cs="Times New Roman"/>
                <w:b/>
                <w:sz w:val="24"/>
                <w:szCs w:val="24"/>
                <w:lang w:val="en-US"/>
              </w:rPr>
            </w:pPr>
          </w:p>
          <w:p w14:paraId="0E8617A8" w14:textId="77777777" w:rsidR="00E95EC0" w:rsidRPr="00BA1DF4" w:rsidRDefault="00E95EC0" w:rsidP="00CF53B4">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49464313" w14:textId="77777777" w:rsidR="00E95EC0" w:rsidRDefault="00E95EC0" w:rsidP="00CF53B4">
            <w:pPr>
              <w:rPr>
                <w:rFonts w:ascii="Berlin Sans FB Demi" w:hAnsi="Berlin Sans FB Demi" w:cs="Times New Roman"/>
                <w:b/>
                <w:sz w:val="24"/>
                <w:szCs w:val="24"/>
              </w:rPr>
            </w:pPr>
            <w:r>
              <w:rPr>
                <w:noProof/>
                <w:lang w:eastAsia="id-ID"/>
              </w:rPr>
              <mc:AlternateContent>
                <mc:Choice Requires="wps">
                  <w:drawing>
                    <wp:anchor distT="0" distB="0" distL="114300" distR="114300" simplePos="0" relativeHeight="251665408" behindDoc="0" locked="0" layoutInCell="1" allowOverlap="1" wp14:anchorId="44DC79F4" wp14:editId="593F4E3F">
                      <wp:simplePos x="0" y="0"/>
                      <wp:positionH relativeFrom="column">
                        <wp:posOffset>-8890</wp:posOffset>
                      </wp:positionH>
                      <wp:positionV relativeFrom="paragraph">
                        <wp:posOffset>43180</wp:posOffset>
                      </wp:positionV>
                      <wp:extent cx="4114800" cy="0"/>
                      <wp:effectExtent l="19050" t="20320" r="19050" b="27305"/>
                      <wp:wrapNone/>
                      <wp:docPr id="8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4FC5F" id="Line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" strokecolor="#a6a6a6" strokeweight="3pt"/>
                  </w:pict>
                </mc:Fallback>
              </mc:AlternateContent>
            </w:r>
          </w:p>
        </w:tc>
      </w:tr>
    </w:tbl>
    <w:p w14:paraId="144B999F" w14:textId="3D609949" w:rsidR="00E95EC0" w:rsidRDefault="00465E26" w:rsidP="00465E26">
      <w:pPr>
        <w:pStyle w:val="ListParagraph"/>
        <w:numPr>
          <w:ilvl w:val="0"/>
          <w:numId w:val="3"/>
        </w:numPr>
        <w:rPr>
          <w:rFonts w:ascii="Berlin Sans FB Demi" w:hAnsi="Berlin Sans FB Demi" w:cs="Times New Roman"/>
          <w:b/>
          <w:sz w:val="24"/>
          <w:szCs w:val="24"/>
          <w:lang w:val="en-US"/>
        </w:rPr>
      </w:pPr>
      <w:r>
        <w:rPr>
          <w:rFonts w:ascii="Berlin Sans FB Demi" w:hAnsi="Berlin Sans FB Demi" w:cs="Times New Roman"/>
          <w:b/>
          <w:sz w:val="24"/>
          <w:szCs w:val="24"/>
          <w:lang w:val="en-US"/>
        </w:rPr>
        <w:t>Video link for business customs around the world:</w:t>
      </w:r>
      <w:r w:rsidR="001924B9">
        <w:rPr>
          <w:rFonts w:ascii="Berlin Sans FB Demi" w:hAnsi="Berlin Sans FB Demi" w:cs="Times New Roman"/>
          <w:b/>
          <w:sz w:val="24"/>
          <w:szCs w:val="24"/>
          <w:lang w:val="en-US"/>
        </w:rPr>
        <w:t xml:space="preserve"> </w:t>
      </w:r>
      <w:hyperlink r:id="rId16" w:history="1">
        <w:r w:rsidR="001924B9" w:rsidRPr="0090734F">
          <w:rPr>
            <w:rStyle w:val="Hyperlink"/>
            <w:rFonts w:ascii="Berlin Sans FB Demi" w:hAnsi="Berlin Sans FB Demi" w:cs="Times New Roman"/>
            <w:b/>
            <w:sz w:val="24"/>
            <w:szCs w:val="24"/>
            <w:lang w:val="en-US"/>
          </w:rPr>
          <w:t>https://www.youtube.com/watch?v=7T-Wf3Wdbms</w:t>
        </w:r>
      </w:hyperlink>
    </w:p>
    <w:p w14:paraId="4315ABBE" w14:textId="3DE554DE" w:rsidR="001924B9" w:rsidRDefault="001924B9" w:rsidP="001924B9">
      <w:pPr>
        <w:pStyle w:val="ListParagraph"/>
        <w:rPr>
          <w:rFonts w:ascii="Berlin Sans FB Demi" w:hAnsi="Berlin Sans FB Demi" w:cs="Times New Roman"/>
          <w:b/>
          <w:sz w:val="24"/>
          <w:szCs w:val="24"/>
          <w:lang w:val="en-US"/>
        </w:rPr>
      </w:pPr>
    </w:p>
    <w:p w14:paraId="21F5B034" w14:textId="2E1928CE" w:rsidR="001924B9" w:rsidRDefault="001924B9" w:rsidP="001924B9">
      <w:pPr>
        <w:pStyle w:val="ListParagraph"/>
        <w:rPr>
          <w:rFonts w:ascii="Berlin Sans FB Demi" w:hAnsi="Berlin Sans FB Demi" w:cs="Times New Roman"/>
          <w:b/>
          <w:sz w:val="24"/>
          <w:szCs w:val="24"/>
          <w:lang w:val="en-US"/>
        </w:rPr>
      </w:pPr>
      <w:r>
        <w:rPr>
          <w:rFonts w:ascii="Berlin Sans FB Demi" w:hAnsi="Berlin Sans FB Demi" w:cs="Times New Roman"/>
          <w:b/>
          <w:sz w:val="24"/>
          <w:szCs w:val="24"/>
          <w:lang w:val="en-US"/>
        </w:rPr>
        <w:t xml:space="preserve">Vide on business culture in China: </w:t>
      </w:r>
      <w:hyperlink r:id="rId17" w:history="1">
        <w:r w:rsidRPr="0090734F">
          <w:rPr>
            <w:rStyle w:val="Hyperlink"/>
            <w:rFonts w:ascii="Berlin Sans FB Demi" w:hAnsi="Berlin Sans FB Demi" w:cs="Times New Roman"/>
            <w:b/>
            <w:sz w:val="24"/>
            <w:szCs w:val="24"/>
            <w:lang w:val="en-US"/>
          </w:rPr>
          <w:t>https://www.youtube.com/watch?v=pPu2ZKakLuI</w:t>
        </w:r>
      </w:hyperlink>
    </w:p>
    <w:p w14:paraId="5B059639" w14:textId="77777777" w:rsidR="001924B9" w:rsidRDefault="001924B9" w:rsidP="001924B9">
      <w:pPr>
        <w:pStyle w:val="ListParagraph"/>
        <w:rPr>
          <w:rFonts w:ascii="Berlin Sans FB Demi" w:hAnsi="Berlin Sans FB Demi" w:cs="Times New Roman"/>
          <w:b/>
          <w:sz w:val="24"/>
          <w:szCs w:val="24"/>
          <w:lang w:val="en-US"/>
        </w:rPr>
      </w:pPr>
    </w:p>
    <w:p w14:paraId="33512A1A" w14:textId="1ACD3273" w:rsidR="00E95EC0" w:rsidRDefault="001924B9" w:rsidP="00E95EC0">
      <w:pPr>
        <w:pStyle w:val="ListParagraph"/>
        <w:numPr>
          <w:ilvl w:val="0"/>
          <w:numId w:val="3"/>
        </w:numPr>
        <w:rPr>
          <w:rFonts w:ascii="Berlin Sans FB Demi" w:hAnsi="Berlin Sans FB Demi" w:cs="Times New Roman"/>
          <w:b/>
          <w:sz w:val="24"/>
          <w:szCs w:val="24"/>
          <w:lang w:val="en-US"/>
        </w:rPr>
      </w:pPr>
      <w:r>
        <w:rPr>
          <w:rFonts w:ascii="Berlin Sans FB Demi" w:hAnsi="Berlin Sans FB Demi" w:cs="Times New Roman"/>
          <w:b/>
          <w:sz w:val="24"/>
          <w:szCs w:val="24"/>
          <w:lang w:val="en-US"/>
        </w:rPr>
        <w:t>Video link for good and bad infographics:</w:t>
      </w:r>
    </w:p>
    <w:p w14:paraId="4D1515A8" w14:textId="351AA3D4" w:rsidR="009851CB" w:rsidRDefault="009851CB" w:rsidP="009851CB">
      <w:pPr>
        <w:pStyle w:val="ListParagraph"/>
        <w:rPr>
          <w:rFonts w:ascii="Berlin Sans FB Demi" w:hAnsi="Berlin Sans FB Demi" w:cs="Times New Roman"/>
          <w:b/>
          <w:sz w:val="24"/>
          <w:szCs w:val="24"/>
          <w:lang w:val="en-US"/>
        </w:rPr>
      </w:pPr>
      <w:r>
        <w:rPr>
          <w:rFonts w:ascii="Berlin Sans FB Demi" w:hAnsi="Berlin Sans FB Demi" w:cs="Times New Roman"/>
          <w:b/>
          <w:sz w:val="24"/>
          <w:szCs w:val="24"/>
          <w:lang w:val="en-US"/>
        </w:rPr>
        <w:t xml:space="preserve">Types of infographic: </w:t>
      </w:r>
      <w:hyperlink r:id="rId18" w:history="1">
        <w:r w:rsidRPr="0090734F">
          <w:rPr>
            <w:rStyle w:val="Hyperlink"/>
            <w:rFonts w:ascii="Berlin Sans FB Demi" w:hAnsi="Berlin Sans FB Demi" w:cs="Times New Roman"/>
            <w:b/>
            <w:sz w:val="24"/>
            <w:szCs w:val="24"/>
            <w:lang w:val="en-US"/>
          </w:rPr>
          <w:t>https://www.youtube.com/watch?v=A6_7zC0mB9w</w:t>
        </w:r>
      </w:hyperlink>
    </w:p>
    <w:p w14:paraId="3DF6EFD5" w14:textId="0320EAFC" w:rsidR="009851CB" w:rsidRDefault="009851CB" w:rsidP="009851CB">
      <w:pPr>
        <w:pStyle w:val="ListParagraph"/>
        <w:rPr>
          <w:rFonts w:ascii="Berlin Sans FB Demi" w:hAnsi="Berlin Sans FB Demi" w:cs="Times New Roman"/>
          <w:b/>
          <w:sz w:val="24"/>
          <w:szCs w:val="24"/>
          <w:lang w:val="en-US"/>
        </w:rPr>
      </w:pPr>
      <w:r>
        <w:rPr>
          <w:rFonts w:ascii="Berlin Sans FB Demi" w:hAnsi="Berlin Sans FB Demi" w:cs="Times New Roman"/>
          <w:b/>
          <w:sz w:val="24"/>
          <w:szCs w:val="24"/>
          <w:lang w:val="en-US"/>
        </w:rPr>
        <w:t xml:space="preserve">Bad </w:t>
      </w:r>
      <w:proofErr w:type="gramStart"/>
      <w:r>
        <w:rPr>
          <w:rFonts w:ascii="Berlin Sans FB Demi" w:hAnsi="Berlin Sans FB Demi" w:cs="Times New Roman"/>
          <w:b/>
          <w:sz w:val="24"/>
          <w:szCs w:val="24"/>
          <w:lang w:val="en-US"/>
        </w:rPr>
        <w:t>infographic :</w:t>
      </w:r>
      <w:proofErr w:type="gramEnd"/>
      <w:r>
        <w:rPr>
          <w:rFonts w:ascii="Berlin Sans FB Demi" w:hAnsi="Berlin Sans FB Demi" w:cs="Times New Roman"/>
          <w:b/>
          <w:sz w:val="24"/>
          <w:szCs w:val="24"/>
          <w:lang w:val="en-US"/>
        </w:rPr>
        <w:t xml:space="preserve"> </w:t>
      </w:r>
      <w:hyperlink r:id="rId19" w:history="1">
        <w:r w:rsidRPr="0090734F">
          <w:rPr>
            <w:rStyle w:val="Hyperlink"/>
            <w:rFonts w:ascii="Berlin Sans FB Demi" w:hAnsi="Berlin Sans FB Demi" w:cs="Times New Roman"/>
            <w:b/>
            <w:sz w:val="24"/>
            <w:szCs w:val="24"/>
            <w:lang w:val="en-US"/>
          </w:rPr>
          <w:t>https://www.youtube.com/watch?v=o9bBLAHhFhg</w:t>
        </w:r>
      </w:hyperlink>
    </w:p>
    <w:p w14:paraId="135A580B" w14:textId="77777777" w:rsidR="009851CB" w:rsidRDefault="009851CB" w:rsidP="009851CB">
      <w:pPr>
        <w:pStyle w:val="ListParagraph"/>
        <w:rPr>
          <w:rFonts w:ascii="Berlin Sans FB Demi" w:hAnsi="Berlin Sans FB Demi" w:cs="Times New Roman"/>
          <w:b/>
          <w:sz w:val="24"/>
          <w:szCs w:val="24"/>
          <w:lang w:val="en-US"/>
        </w:rPr>
      </w:pPr>
    </w:p>
    <w:p w14:paraId="39C716A4" w14:textId="4B444D62" w:rsidR="001924B9" w:rsidRDefault="001924B9" w:rsidP="00E95EC0">
      <w:pPr>
        <w:pStyle w:val="ListParagraph"/>
        <w:numPr>
          <w:ilvl w:val="0"/>
          <w:numId w:val="3"/>
        </w:numPr>
        <w:rPr>
          <w:rFonts w:ascii="Berlin Sans FB Demi" w:hAnsi="Berlin Sans FB Demi" w:cs="Times New Roman"/>
          <w:b/>
          <w:sz w:val="24"/>
          <w:szCs w:val="24"/>
          <w:lang w:val="en-US"/>
        </w:rPr>
      </w:pPr>
      <w:r>
        <w:rPr>
          <w:rFonts w:ascii="Berlin Sans FB Demi" w:hAnsi="Berlin Sans FB Demi" w:cs="Times New Roman"/>
          <w:b/>
          <w:sz w:val="24"/>
          <w:szCs w:val="24"/>
          <w:lang w:val="en-US"/>
        </w:rPr>
        <w:t xml:space="preserve">Video link for creating infographic with </w:t>
      </w:r>
      <w:proofErr w:type="spellStart"/>
      <w:r>
        <w:rPr>
          <w:rFonts w:ascii="Berlin Sans FB Demi" w:hAnsi="Berlin Sans FB Demi" w:cs="Times New Roman"/>
          <w:b/>
          <w:sz w:val="24"/>
          <w:szCs w:val="24"/>
          <w:lang w:val="en-US"/>
        </w:rPr>
        <w:t>canva</w:t>
      </w:r>
      <w:proofErr w:type="spellEnd"/>
      <w:r>
        <w:rPr>
          <w:rFonts w:ascii="Berlin Sans FB Demi" w:hAnsi="Berlin Sans FB Demi" w:cs="Times New Roman"/>
          <w:b/>
          <w:sz w:val="24"/>
          <w:szCs w:val="24"/>
          <w:lang w:val="en-US"/>
        </w:rPr>
        <w:t>:</w:t>
      </w:r>
      <w:r w:rsidR="009851CB">
        <w:rPr>
          <w:rFonts w:ascii="Berlin Sans FB Demi" w:hAnsi="Berlin Sans FB Demi" w:cs="Times New Roman"/>
          <w:b/>
          <w:sz w:val="24"/>
          <w:szCs w:val="24"/>
          <w:lang w:val="en-US"/>
        </w:rPr>
        <w:t xml:space="preserve"> </w:t>
      </w:r>
      <w:hyperlink r:id="rId20" w:history="1">
        <w:r w:rsidR="009851CB" w:rsidRPr="0090734F">
          <w:rPr>
            <w:rStyle w:val="Hyperlink"/>
            <w:rFonts w:ascii="Berlin Sans FB Demi" w:hAnsi="Berlin Sans FB Demi" w:cs="Times New Roman"/>
            <w:b/>
            <w:sz w:val="24"/>
            <w:szCs w:val="24"/>
            <w:lang w:val="en-US"/>
          </w:rPr>
          <w:t>https://www.youtube.com/watch?v=UFhKRS0gHrY</w:t>
        </w:r>
      </w:hyperlink>
    </w:p>
    <w:p w14:paraId="53655899" w14:textId="77777777" w:rsidR="009851CB" w:rsidRDefault="009851CB" w:rsidP="009851CB">
      <w:pPr>
        <w:pStyle w:val="ListParagraph"/>
        <w:rPr>
          <w:rFonts w:ascii="Berlin Sans FB Demi" w:hAnsi="Berlin Sans FB Demi" w:cs="Times New Roman"/>
          <w:b/>
          <w:sz w:val="24"/>
          <w:szCs w:val="24"/>
          <w:lang w:val="en-US"/>
        </w:rPr>
      </w:pPr>
    </w:p>
    <w:p w14:paraId="79A43740" w14:textId="681E00F0" w:rsidR="001924B9" w:rsidRDefault="00276FB7" w:rsidP="00276FB7">
      <w:pPr>
        <w:pStyle w:val="ListParagraph"/>
        <w:numPr>
          <w:ilvl w:val="0"/>
          <w:numId w:val="3"/>
        </w:numPr>
        <w:rPr>
          <w:rFonts w:ascii="Berlin Sans FB Demi" w:hAnsi="Berlin Sans FB Demi" w:cs="Times New Roman"/>
          <w:b/>
          <w:sz w:val="24"/>
          <w:szCs w:val="24"/>
          <w:lang w:val="en-US"/>
        </w:rPr>
      </w:pPr>
      <w:r>
        <w:rPr>
          <w:rFonts w:ascii="Berlin Sans FB Demi" w:hAnsi="Berlin Sans FB Demi" w:cs="Times New Roman"/>
          <w:b/>
          <w:sz w:val="24"/>
          <w:szCs w:val="24"/>
          <w:lang w:val="en-US"/>
        </w:rPr>
        <w:t xml:space="preserve">Image link for business custom around the world infographic: </w:t>
      </w:r>
      <w:hyperlink r:id="rId21" w:history="1">
        <w:r w:rsidRPr="0090734F">
          <w:rPr>
            <w:rStyle w:val="Hyperlink"/>
            <w:rFonts w:ascii="Berlin Sans FB Demi" w:hAnsi="Berlin Sans FB Demi" w:cs="Times New Roman"/>
            <w:b/>
            <w:sz w:val="24"/>
            <w:szCs w:val="24"/>
            <w:lang w:val="en-US"/>
          </w:rPr>
          <w:t>https://farm6.staticflickr.com/5567/15188084541_b38d420b31_o.png</w:t>
        </w:r>
      </w:hyperlink>
    </w:p>
    <w:p w14:paraId="6216E4CE" w14:textId="77777777" w:rsidR="00276FB7" w:rsidRPr="00276FB7" w:rsidRDefault="00276FB7" w:rsidP="00276FB7">
      <w:pPr>
        <w:pStyle w:val="ListParagraph"/>
        <w:rPr>
          <w:rFonts w:ascii="Berlin Sans FB Demi" w:hAnsi="Berlin Sans FB Demi" w:cs="Times New Roman"/>
          <w:b/>
          <w:sz w:val="24"/>
          <w:szCs w:val="24"/>
          <w:lang w:val="en-US"/>
        </w:rPr>
      </w:pPr>
    </w:p>
    <w:p w14:paraId="2938FAFF" w14:textId="77777777" w:rsidR="00276FB7" w:rsidRPr="001924B9" w:rsidRDefault="00276FB7" w:rsidP="00276FB7">
      <w:pPr>
        <w:pStyle w:val="ListParagraph"/>
        <w:rPr>
          <w:rFonts w:ascii="Berlin Sans FB Demi" w:hAnsi="Berlin Sans FB Demi" w:cs="Times New Roman"/>
          <w:b/>
          <w:sz w:val="24"/>
          <w:szCs w:val="24"/>
          <w:lang w:val="en-US"/>
        </w:rPr>
      </w:pPr>
    </w:p>
    <w:p w14:paraId="3629F925" w14:textId="77777777" w:rsidR="00E95EC0" w:rsidRDefault="00E95EC0"/>
    <w:sectPr w:rsidR="00E95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121"/>
    <w:multiLevelType w:val="multilevel"/>
    <w:tmpl w:val="CDB899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94036B"/>
    <w:multiLevelType w:val="hybridMultilevel"/>
    <w:tmpl w:val="ADD685E4"/>
    <w:lvl w:ilvl="0" w:tplc="F0241D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636F4"/>
    <w:multiLevelType w:val="hybridMultilevel"/>
    <w:tmpl w:val="AB52F8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C0"/>
    <w:rsid w:val="001924B9"/>
    <w:rsid w:val="00276FB7"/>
    <w:rsid w:val="00465E26"/>
    <w:rsid w:val="0075708A"/>
    <w:rsid w:val="007F13C8"/>
    <w:rsid w:val="009851CB"/>
    <w:rsid w:val="00AD248D"/>
    <w:rsid w:val="00E95EC0"/>
    <w:rsid w:val="00F146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D300"/>
  <w15:chartTrackingRefBased/>
  <w15:docId w15:val="{70E6A7F8-48F0-4DFB-87E2-C7E2904E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EC0"/>
    <w:pPr>
      <w:spacing w:after="200" w:line="276" w:lineRule="auto"/>
    </w:pPr>
    <w:rPr>
      <w:lang w:val="id-ID"/>
    </w:rPr>
  </w:style>
  <w:style w:type="paragraph" w:styleId="Heading1">
    <w:name w:val="heading 1"/>
    <w:basedOn w:val="Normal"/>
    <w:next w:val="Normal"/>
    <w:link w:val="Heading1Char"/>
    <w:uiPriority w:val="9"/>
    <w:qFormat/>
    <w:rsid w:val="00E95EC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95EC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EC0"/>
    <w:rPr>
      <w:rFonts w:asciiTheme="majorHAnsi" w:eastAsiaTheme="majorEastAsia" w:hAnsiTheme="majorHAnsi" w:cstheme="majorBidi"/>
      <w:b/>
      <w:bCs/>
      <w:color w:val="2F5496" w:themeColor="accent1" w:themeShade="BF"/>
      <w:sz w:val="28"/>
      <w:szCs w:val="28"/>
      <w:lang w:val="id-ID"/>
    </w:rPr>
  </w:style>
  <w:style w:type="character" w:customStyle="1" w:styleId="Heading2Char">
    <w:name w:val="Heading 2 Char"/>
    <w:basedOn w:val="DefaultParagraphFont"/>
    <w:link w:val="Heading2"/>
    <w:uiPriority w:val="9"/>
    <w:semiHidden/>
    <w:rsid w:val="00E95E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95EC0"/>
    <w:pPr>
      <w:ind w:left="720"/>
      <w:contextualSpacing/>
    </w:pPr>
  </w:style>
  <w:style w:type="table" w:styleId="TableGrid">
    <w:name w:val="Table Grid"/>
    <w:basedOn w:val="TableNormal"/>
    <w:uiPriority w:val="39"/>
    <w:rsid w:val="00E95EC0"/>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EC0"/>
    <w:rPr>
      <w:color w:val="0563C1" w:themeColor="hyperlink"/>
      <w:u w:val="single"/>
    </w:rPr>
  </w:style>
  <w:style w:type="table" w:styleId="TableGridLight">
    <w:name w:val="Grid Table Light"/>
    <w:basedOn w:val="TableNormal"/>
    <w:uiPriority w:val="40"/>
    <w:rsid w:val="00E95EC0"/>
    <w:pPr>
      <w:spacing w:after="0" w:line="240" w:lineRule="auto"/>
    </w:pPr>
    <w:rPr>
      <w:lang w:val="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E95EC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uiPriority w:val="20"/>
    <w:qFormat/>
    <w:rsid w:val="00E95EC0"/>
    <w:rPr>
      <w:i/>
      <w:iCs/>
    </w:rPr>
  </w:style>
  <w:style w:type="character" w:customStyle="1" w:styleId="author">
    <w:name w:val="author"/>
    <w:basedOn w:val="DefaultParagraphFont"/>
    <w:rsid w:val="00E95EC0"/>
  </w:style>
  <w:style w:type="character" w:styleId="UnresolvedMention">
    <w:name w:val="Unresolved Mention"/>
    <w:basedOn w:val="DefaultParagraphFont"/>
    <w:uiPriority w:val="99"/>
    <w:semiHidden/>
    <w:unhideWhenUsed/>
    <w:rsid w:val="00F14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newsdaily.com/5176-unusual-international-business-customs.html" TargetMode="External"/><Relationship Id="rId13" Type="http://schemas.openxmlformats.org/officeDocument/2006/relationships/image" Target="media/image7.png"/><Relationship Id="rId18" Type="http://schemas.openxmlformats.org/officeDocument/2006/relationships/hyperlink" Target="https://www.youtube.com/watch?v=A6_7zC0mB9w" TargetMode="External"/><Relationship Id="rId3" Type="http://schemas.openxmlformats.org/officeDocument/2006/relationships/settings" Target="settings.xml"/><Relationship Id="rId21" Type="http://schemas.openxmlformats.org/officeDocument/2006/relationships/hyperlink" Target="https://farm6.staticflickr.com/5567/15188084541_b38d420b31_o.png"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youtube.com/watch?v=pPu2ZKakLuI" TargetMode="External"/><Relationship Id="rId2" Type="http://schemas.openxmlformats.org/officeDocument/2006/relationships/styles" Target="styles.xml"/><Relationship Id="rId16" Type="http://schemas.openxmlformats.org/officeDocument/2006/relationships/hyperlink" Target="https://www.youtube.com/watch?v=7T-Wf3Wdbms" TargetMode="External"/><Relationship Id="rId20" Type="http://schemas.openxmlformats.org/officeDocument/2006/relationships/hyperlink" Target="https://www.youtube.com/watch?v=UFhKRS0gH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o9bBLAHhFhg" TargetMode="External"/><Relationship Id="rId4" Type="http://schemas.openxmlformats.org/officeDocument/2006/relationships/webSettings" Target="webSettings.xml"/><Relationship Id="rId9" Type="http://schemas.openxmlformats.org/officeDocument/2006/relationships/hyperlink" Target="https://www.youtube.com/watch?v=VMwjscSCcf0" TargetMode="External"/><Relationship Id="rId14" Type="http://schemas.openxmlformats.org/officeDocument/2006/relationships/hyperlink" Target="https://padlet.com/kuliahnafisa/tpil7m6ev9xpa0k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Faperta UGM</dc:creator>
  <cp:keywords/>
  <dc:description/>
  <cp:lastModifiedBy>Faperta UGM</cp:lastModifiedBy>
  <cp:revision>4</cp:revision>
  <dcterms:created xsi:type="dcterms:W3CDTF">2020-10-23T04:30:00Z</dcterms:created>
  <dcterms:modified xsi:type="dcterms:W3CDTF">2021-10-11T05:13:00Z</dcterms:modified>
</cp:coreProperties>
</file>