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7C15" w:rsidRDefault="000E7C15">
      <w:pPr>
        <w:spacing w:after="160" w:line="259" w:lineRule="auto"/>
        <w:jc w:val="both"/>
        <w:rPr>
          <w:rFonts w:eastAsia="Calibri"/>
          <w:sz w:val="22"/>
          <w:szCs w:val="22"/>
        </w:rPr>
      </w:pPr>
    </w:p>
    <w:p w:rsidR="000E7C15" w:rsidRDefault="00BD6E55">
      <w:pPr>
        <w:jc w:val="center"/>
        <w:rPr>
          <w:rFonts w:eastAsia="Calibri"/>
          <w:b/>
          <w:caps/>
          <w:color w:val="002060"/>
          <w:sz w:val="40"/>
          <w:szCs w:val="22"/>
        </w:rPr>
      </w:pPr>
      <w:r>
        <w:rPr>
          <w:rFonts w:eastAsia="Calibri"/>
          <w:b/>
          <w:caps/>
          <w:color w:val="002060"/>
          <w:sz w:val="40"/>
          <w:szCs w:val="22"/>
        </w:rPr>
        <w:t>T301 Network Design</w:t>
      </w:r>
    </w:p>
    <w:p w:rsidR="000E7C15" w:rsidRDefault="000E7C15">
      <w:pPr>
        <w:rPr>
          <w:rFonts w:eastAsia="Calibri"/>
          <w:b/>
          <w:caps/>
          <w:color w:val="002060"/>
          <w:sz w:val="40"/>
          <w:szCs w:val="22"/>
        </w:rPr>
      </w:pPr>
    </w:p>
    <w:p w:rsidR="000E7C15" w:rsidRDefault="000E7C15">
      <w:pPr>
        <w:rPr>
          <w:rFonts w:eastAsia="Calibri"/>
          <w:b/>
          <w:caps/>
          <w:color w:val="002060"/>
          <w:sz w:val="40"/>
          <w:szCs w:val="22"/>
        </w:rPr>
        <w:sectPr w:rsidR="000E7C15">
          <w:headerReference w:type="default" r:id="rId8"/>
          <w:footerReference w:type="default" r:id="rId9"/>
          <w:headerReference w:type="first" r:id="rId10"/>
          <w:pgSz w:w="11907" w:h="16840" w:code="9"/>
          <w:pgMar w:top="720" w:right="1134" w:bottom="0" w:left="1418" w:header="284" w:footer="306" w:gutter="0"/>
          <w:cols w:space="720"/>
          <w:titlePg/>
        </w:sectPr>
      </w:pPr>
    </w:p>
    <w:p w:rsidR="000E7C15" w:rsidRDefault="00BD6E55">
      <w:pPr>
        <w:pBdr>
          <w:bottom w:val="single" w:sz="24" w:space="1" w:color="E48312"/>
        </w:pBdr>
        <w:spacing w:after="160" w:line="259" w:lineRule="auto"/>
        <w:ind w:right="176"/>
        <w:jc w:val="both"/>
        <w:rPr>
          <w:rFonts w:eastAsia="Calibri"/>
          <w:b/>
          <w:smallCaps/>
          <w:szCs w:val="24"/>
        </w:rPr>
      </w:pPr>
      <w:r>
        <w:rPr>
          <w:rFonts w:eastAsia="Calibri"/>
          <w:b/>
          <w:smallCaps/>
          <w:sz w:val="32"/>
          <w:szCs w:val="22"/>
        </w:rPr>
        <w:lastRenderedPageBreak/>
        <w:t>Due Date</w:t>
      </w:r>
    </w:p>
    <w:p w:rsidR="000E7C15" w:rsidRDefault="00BD6E55">
      <w:pPr>
        <w:spacing w:after="160" w:line="259" w:lineRule="auto"/>
        <w:ind w:right="176"/>
        <w:rPr>
          <w:rFonts w:eastAsia="Calibri"/>
          <w:szCs w:val="24"/>
        </w:rPr>
      </w:pPr>
      <w:r>
        <w:rPr>
          <w:rFonts w:eastAsia="Calibri"/>
          <w:szCs w:val="24"/>
        </w:rPr>
        <w:t>Final Assignment</w:t>
      </w:r>
      <w:proofErr w:type="gramStart"/>
      <w:r>
        <w:rPr>
          <w:rFonts w:eastAsia="Calibri"/>
          <w:szCs w:val="24"/>
        </w:rPr>
        <w:t>:</w:t>
      </w:r>
      <w:proofErr w:type="gramEnd"/>
      <w:r>
        <w:rPr>
          <w:rFonts w:eastAsia="Calibri"/>
          <w:szCs w:val="24"/>
        </w:rPr>
        <w:br/>
      </w:r>
      <w:r>
        <w:rPr>
          <w:rFonts w:eastAsia="Calibri"/>
          <w:szCs w:val="24"/>
        </w:rPr>
        <w:br/>
      </w:r>
      <w:r>
        <w:rPr>
          <w:rFonts w:eastAsia="Calibri"/>
          <w:szCs w:val="24"/>
        </w:rPr>
        <w:br/>
        <w:t>Infrastructure Change:</w:t>
      </w:r>
      <w:r>
        <w:rPr>
          <w:rFonts w:eastAsia="Calibri"/>
          <w:szCs w:val="24"/>
        </w:rPr>
        <w:br/>
      </w:r>
    </w:p>
    <w:p w:rsidR="000E7C15" w:rsidRDefault="000E7C15">
      <w:pPr>
        <w:rPr>
          <w:rFonts w:eastAsia="Calibri"/>
          <w:szCs w:val="24"/>
        </w:rPr>
      </w:pPr>
    </w:p>
    <w:p w:rsidR="000E7C15" w:rsidRDefault="000E7C15">
      <w:pPr>
        <w:rPr>
          <w:rFonts w:eastAsia="Calibri"/>
          <w:szCs w:val="24"/>
        </w:rPr>
      </w:pPr>
    </w:p>
    <w:p w:rsidR="000E7C15" w:rsidRDefault="00BD6E55">
      <w:pPr>
        <w:pBdr>
          <w:bottom w:val="single" w:sz="24" w:space="1" w:color="F79646"/>
        </w:pBdr>
        <w:spacing w:after="160"/>
        <w:ind w:right="176"/>
        <w:rPr>
          <w:b/>
          <w:smallCaps/>
          <w:sz w:val="32"/>
        </w:rPr>
      </w:pPr>
      <w:r>
        <w:rPr>
          <w:b/>
          <w:smallCaps/>
          <w:sz w:val="32"/>
        </w:rPr>
        <w:t>Weighting</w:t>
      </w:r>
    </w:p>
    <w:p w:rsidR="000E7C15" w:rsidRDefault="00BD6E55">
      <w:pPr>
        <w:rPr>
          <w:szCs w:val="24"/>
        </w:rPr>
      </w:pPr>
      <w:r>
        <w:rPr>
          <w:szCs w:val="24"/>
        </w:rPr>
        <w:t>45%</w:t>
      </w:r>
      <w:r>
        <w:rPr>
          <w:szCs w:val="24"/>
        </w:rPr>
        <w:br/>
      </w:r>
    </w:p>
    <w:p w:rsidR="000E7C15" w:rsidRDefault="00BD6E55">
      <w:pPr>
        <w:pBdr>
          <w:bottom w:val="single" w:sz="24" w:space="1" w:color="F79646"/>
        </w:pBdr>
        <w:spacing w:after="160"/>
        <w:ind w:right="176"/>
        <w:rPr>
          <w:b/>
          <w:smallCaps/>
          <w:sz w:val="32"/>
        </w:rPr>
      </w:pPr>
      <w:r>
        <w:rPr>
          <w:b/>
          <w:smallCaps/>
          <w:sz w:val="32"/>
        </w:rPr>
        <w:t>Submission Method</w:t>
      </w:r>
    </w:p>
    <w:p w:rsidR="000E7C15" w:rsidRDefault="00BD6E55">
      <w:pPr>
        <w:rPr>
          <w:szCs w:val="24"/>
        </w:rPr>
      </w:pPr>
      <w:r>
        <w:rPr>
          <w:szCs w:val="24"/>
        </w:rPr>
        <w:t xml:space="preserve">A </w:t>
      </w:r>
      <w:r>
        <w:rPr>
          <w:b/>
          <w:szCs w:val="24"/>
        </w:rPr>
        <w:t>private</w:t>
      </w:r>
      <w:r>
        <w:rPr>
          <w:szCs w:val="24"/>
        </w:rPr>
        <w:t xml:space="preserve"> </w:t>
      </w:r>
      <w:proofErr w:type="spellStart"/>
      <w:r>
        <w:rPr>
          <w:szCs w:val="24"/>
        </w:rPr>
        <w:t>GitHub</w:t>
      </w:r>
      <w:proofErr w:type="spellEnd"/>
      <w:r>
        <w:rPr>
          <w:szCs w:val="24"/>
        </w:rPr>
        <w:t xml:space="preserve"> repository displaying progress </w:t>
      </w:r>
      <w:r>
        <w:rPr>
          <w:szCs w:val="24"/>
          <w:u w:val="single"/>
        </w:rPr>
        <w:t>and</w:t>
      </w:r>
      <w:r>
        <w:rPr>
          <w:szCs w:val="24"/>
        </w:rPr>
        <w:t xml:space="preserve"> an exported zip file uploaded to Moodle.</w:t>
      </w:r>
      <w:r>
        <w:rPr>
          <w:szCs w:val="24"/>
        </w:rPr>
        <w:br/>
        <w:t>Presentation uploaded to SharePoint.</w:t>
      </w:r>
      <w:r>
        <w:rPr>
          <w:szCs w:val="24"/>
        </w:rPr>
        <w:br/>
      </w:r>
    </w:p>
    <w:p w:rsidR="000E7C15" w:rsidRDefault="00BD6E55">
      <w:pPr>
        <w:pBdr>
          <w:bottom w:val="single" w:sz="24" w:space="1" w:color="F79646"/>
        </w:pBdr>
        <w:spacing w:after="160"/>
        <w:ind w:right="176"/>
        <w:rPr>
          <w:b/>
          <w:smallCaps/>
          <w:sz w:val="32"/>
        </w:rPr>
      </w:pPr>
      <w:r>
        <w:rPr>
          <w:b/>
          <w:smallCaps/>
          <w:sz w:val="32"/>
        </w:rPr>
        <w:t>Conditions</w:t>
      </w:r>
    </w:p>
    <w:p w:rsidR="000E7C15" w:rsidRDefault="00BD6E55">
      <w:pPr>
        <w:ind w:right="176"/>
      </w:pPr>
      <w:r>
        <w:t>This assignment is to be completed individually.</w:t>
      </w:r>
    </w:p>
    <w:p w:rsidR="000E7C15" w:rsidRDefault="00BD6E55">
      <w:pPr>
        <w:pBdr>
          <w:bottom w:val="single" w:sz="24" w:space="1" w:color="193980"/>
        </w:pBdr>
        <w:spacing w:after="160" w:line="259" w:lineRule="auto"/>
        <w:ind w:right="459"/>
        <w:rPr>
          <w:rFonts w:eastAsia="Calibri"/>
          <w:sz w:val="22"/>
          <w:szCs w:val="22"/>
        </w:rPr>
      </w:pPr>
      <w:r>
        <w:rPr>
          <w:rFonts w:eastAsia="Calibri"/>
          <w:b/>
          <w:smallCaps/>
          <w:sz w:val="32"/>
          <w:szCs w:val="22"/>
        </w:rPr>
        <w:br w:type="column"/>
      </w:r>
      <w:r>
        <w:rPr>
          <w:rFonts w:eastAsia="Calibri"/>
          <w:b/>
          <w:smallCaps/>
          <w:sz w:val="32"/>
          <w:szCs w:val="22"/>
        </w:rPr>
        <w:lastRenderedPageBreak/>
        <w:t>Faculty</w:t>
      </w:r>
    </w:p>
    <w:p w:rsidR="000E7C15" w:rsidRDefault="00BD6E55">
      <w:pPr>
        <w:rPr>
          <w:rFonts w:eastAsia="Calibri"/>
          <w:b/>
          <w:caps/>
          <w:color w:val="002060"/>
          <w:sz w:val="40"/>
          <w:szCs w:val="22"/>
        </w:rPr>
      </w:pPr>
      <w:r>
        <w:rPr>
          <w:rFonts w:eastAsia="Calibri"/>
          <w:szCs w:val="24"/>
        </w:rPr>
        <w:t>Humanities and Business</w:t>
      </w:r>
      <w:r>
        <w:rPr>
          <w:rFonts w:eastAsia="Calibri"/>
          <w:szCs w:val="24"/>
        </w:rPr>
        <w:br/>
      </w:r>
    </w:p>
    <w:p w:rsidR="000E7C15" w:rsidRDefault="00BD6E55">
      <w:pPr>
        <w:pBdr>
          <w:bottom w:val="single" w:sz="24" w:space="1" w:color="193980"/>
        </w:pBdr>
        <w:spacing w:after="160" w:line="259" w:lineRule="auto"/>
        <w:ind w:right="459"/>
        <w:jc w:val="both"/>
        <w:rPr>
          <w:rFonts w:eastAsia="Calibri"/>
          <w:b/>
          <w:smallCaps/>
          <w:sz w:val="32"/>
          <w:szCs w:val="22"/>
        </w:rPr>
      </w:pPr>
      <w:r>
        <w:rPr>
          <w:rFonts w:eastAsia="Calibri"/>
          <w:b/>
          <w:smallCaps/>
          <w:sz w:val="32"/>
          <w:szCs w:val="22"/>
        </w:rPr>
        <w:t>Programme</w:t>
      </w:r>
    </w:p>
    <w:p w:rsidR="000E7C15" w:rsidRDefault="00BD6E55">
      <w:pPr>
        <w:rPr>
          <w:lang w:val="en-US"/>
        </w:rPr>
      </w:pPr>
      <w:r>
        <w:rPr>
          <w:lang w:val="en-US"/>
        </w:rPr>
        <w:t>Bachelor of Information and Communications Technology</w:t>
      </w:r>
    </w:p>
    <w:p w:rsidR="000E7C15" w:rsidRDefault="000E7C15">
      <w:pPr>
        <w:rPr>
          <w:lang w:val="en-US"/>
        </w:rPr>
      </w:pPr>
    </w:p>
    <w:p w:rsidR="000E7C15" w:rsidRDefault="00BD6E55">
      <w:pPr>
        <w:rPr>
          <w:lang w:val="en-US"/>
        </w:rPr>
      </w:pPr>
      <w:r>
        <w:rPr>
          <w:lang w:val="en-US"/>
        </w:rPr>
        <w:t>Graduate Diploma of Information and Communications Technology</w:t>
      </w:r>
    </w:p>
    <w:p w:rsidR="000E7C15" w:rsidRDefault="00BD6E55">
      <w:pPr>
        <w:rPr>
          <w:lang w:val="en-US"/>
        </w:rPr>
      </w:pPr>
      <w:r>
        <w:rPr>
          <w:lang w:val="en-US"/>
        </w:rPr>
        <w:br/>
      </w:r>
    </w:p>
    <w:p w:rsidR="000E7C15" w:rsidRDefault="00BD6E55">
      <w:pPr>
        <w:pBdr>
          <w:bottom w:val="single" w:sz="24" w:space="1" w:color="193980"/>
        </w:pBdr>
        <w:spacing w:after="160" w:line="259" w:lineRule="auto"/>
        <w:ind w:right="459"/>
        <w:rPr>
          <w:rFonts w:eastAsia="Calibri"/>
          <w:b/>
          <w:smallCaps/>
          <w:sz w:val="32"/>
          <w:szCs w:val="22"/>
        </w:rPr>
      </w:pPr>
      <w:r>
        <w:rPr>
          <w:rFonts w:eastAsia="Calibri"/>
          <w:b/>
          <w:smallCaps/>
          <w:sz w:val="32"/>
          <w:szCs w:val="22"/>
        </w:rPr>
        <w:t>Learning Outcomes Assessed</w:t>
      </w:r>
    </w:p>
    <w:p w:rsidR="000E7C15" w:rsidRDefault="00BD6E55">
      <w:pPr>
        <w:pStyle w:val="ListParagraph"/>
        <w:numPr>
          <w:ilvl w:val="0"/>
          <w:numId w:val="2"/>
        </w:numPr>
        <w:contextualSpacing/>
        <w:rPr>
          <w:rFonts w:ascii="Verdana" w:hAnsi="Verdana"/>
          <w:sz w:val="20"/>
        </w:rPr>
      </w:pPr>
      <w:r>
        <w:rPr>
          <w:rFonts w:ascii="Verdana" w:hAnsi="Verdana"/>
          <w:sz w:val="20"/>
        </w:rPr>
        <w:t>Assess and recommend appropriate network hardware and configuration/s for given scenario/s</w:t>
      </w:r>
      <w:r>
        <w:rPr>
          <w:rFonts w:ascii="Verdana" w:hAnsi="Verdana"/>
          <w:sz w:val="20"/>
        </w:rPr>
        <w:br/>
      </w:r>
    </w:p>
    <w:p w:rsidR="000E7C15" w:rsidRDefault="00BD6E55">
      <w:pPr>
        <w:numPr>
          <w:ilvl w:val="0"/>
          <w:numId w:val="2"/>
        </w:numPr>
        <w:tabs>
          <w:tab w:val="right" w:pos="9360"/>
        </w:tabs>
        <w:spacing w:after="120"/>
        <w:ind w:left="357" w:hanging="357"/>
        <w:rPr>
          <w:rFonts w:ascii="Verdana" w:hAnsi="Verdana" w:cs="Arial"/>
          <w:sz w:val="20"/>
        </w:rPr>
      </w:pPr>
      <w:r>
        <w:rPr>
          <w:rFonts w:ascii="Verdana" w:hAnsi="Verdana" w:cs="Arial"/>
          <w:sz w:val="20"/>
        </w:rPr>
        <w:t>Assess, evaluate and recommend the deployment of virtualisation/cloud/containerised infrastructure</w:t>
      </w:r>
    </w:p>
    <w:p w:rsidR="000E7C15" w:rsidRDefault="00BD6E55">
      <w:pPr>
        <w:numPr>
          <w:ilvl w:val="0"/>
          <w:numId w:val="2"/>
        </w:numPr>
        <w:tabs>
          <w:tab w:val="right" w:pos="9360"/>
        </w:tabs>
        <w:spacing w:after="120"/>
        <w:rPr>
          <w:rFonts w:ascii="Verdana" w:hAnsi="Verdana" w:cs="Arial"/>
          <w:sz w:val="20"/>
        </w:rPr>
      </w:pPr>
      <w:r>
        <w:rPr>
          <w:rFonts w:ascii="Verdana" w:hAnsi="Verdana" w:cs="Arial"/>
          <w:sz w:val="20"/>
        </w:rPr>
        <w:t>Assess and respond to infrastructure requirement change/s</w:t>
      </w:r>
    </w:p>
    <w:p w:rsidR="000E7C15" w:rsidRDefault="00BD6E55">
      <w:pPr>
        <w:numPr>
          <w:ilvl w:val="0"/>
          <w:numId w:val="2"/>
        </w:numPr>
        <w:tabs>
          <w:tab w:val="right" w:pos="9360"/>
        </w:tabs>
        <w:spacing w:after="120"/>
        <w:rPr>
          <w:rFonts w:ascii="Verdana" w:hAnsi="Verdana" w:cs="Arial"/>
          <w:sz w:val="20"/>
        </w:rPr>
      </w:pPr>
      <w:r>
        <w:rPr>
          <w:rFonts w:ascii="Verdana" w:hAnsi="Verdana" w:cs="Arial"/>
          <w:sz w:val="20"/>
        </w:rPr>
        <w:t>Implement network/virtualisation/cloud/containerised infrastructure for given scenario/s</w:t>
      </w:r>
    </w:p>
    <w:p w:rsidR="000E7C15" w:rsidRDefault="000E7C15">
      <w:pPr>
        <w:rPr>
          <w:rFonts w:eastAsia="Calibri"/>
          <w:b/>
          <w:caps/>
          <w:color w:val="002060"/>
          <w:sz w:val="40"/>
          <w:szCs w:val="22"/>
        </w:rPr>
      </w:pPr>
    </w:p>
    <w:p w:rsidR="000E7C15" w:rsidRDefault="000E7C15">
      <w:pPr>
        <w:rPr>
          <w:rFonts w:eastAsia="Calibri"/>
          <w:b/>
          <w:caps/>
          <w:color w:val="002060"/>
          <w:sz w:val="40"/>
          <w:szCs w:val="22"/>
        </w:rPr>
      </w:pPr>
    </w:p>
    <w:p w:rsidR="000E7C15" w:rsidRDefault="000E7C15">
      <w:pPr>
        <w:rPr>
          <w:rFonts w:eastAsia="Calibri"/>
          <w:b/>
          <w:caps/>
          <w:color w:val="002060"/>
          <w:sz w:val="40"/>
          <w:szCs w:val="22"/>
        </w:rPr>
      </w:pPr>
    </w:p>
    <w:p w:rsidR="000E7C15" w:rsidRDefault="000E7C15">
      <w:pPr>
        <w:rPr>
          <w:rFonts w:eastAsia="Calibri"/>
          <w:b/>
          <w:caps/>
          <w:color w:val="002060"/>
          <w:sz w:val="40"/>
          <w:szCs w:val="22"/>
        </w:rPr>
      </w:pPr>
    </w:p>
    <w:p w:rsidR="000E7C15" w:rsidRDefault="000E7C15">
      <w:pPr>
        <w:rPr>
          <w:rFonts w:eastAsia="Calibri"/>
          <w:b/>
          <w:caps/>
          <w:color w:val="002060"/>
          <w:sz w:val="40"/>
          <w:szCs w:val="22"/>
        </w:rPr>
      </w:pPr>
    </w:p>
    <w:p w:rsidR="000E7C15" w:rsidRDefault="000E7C15">
      <w:pPr>
        <w:rPr>
          <w:rFonts w:eastAsia="Calibri"/>
          <w:b/>
          <w:caps/>
          <w:color w:val="002060"/>
          <w:sz w:val="40"/>
          <w:szCs w:val="22"/>
        </w:rPr>
      </w:pPr>
    </w:p>
    <w:p w:rsidR="000E7C15" w:rsidRDefault="000E7C15">
      <w:pPr>
        <w:rPr>
          <w:rFonts w:eastAsia="Calibri"/>
          <w:b/>
          <w:caps/>
          <w:color w:val="002060"/>
          <w:sz w:val="40"/>
          <w:szCs w:val="22"/>
        </w:rPr>
        <w:sectPr w:rsidR="000E7C15">
          <w:type w:val="continuous"/>
          <w:pgSz w:w="11907" w:h="16840" w:code="9"/>
          <w:pgMar w:top="720" w:right="1134" w:bottom="0" w:left="1418" w:header="284" w:footer="306" w:gutter="0"/>
          <w:cols w:num="2" w:space="720"/>
          <w:titlePg/>
        </w:sectPr>
      </w:pPr>
    </w:p>
    <w:p w:rsidR="000E7C15" w:rsidRDefault="000E7C15">
      <w:pPr>
        <w:rPr>
          <w:rFonts w:eastAsia="Calibri"/>
          <w:b/>
          <w:caps/>
          <w:color w:val="002060"/>
          <w:sz w:val="40"/>
          <w:szCs w:val="22"/>
        </w:rPr>
        <w:sectPr w:rsidR="000E7C15">
          <w:headerReference w:type="default" r:id="rId11"/>
          <w:footerReference w:type="default" r:id="rId12"/>
          <w:headerReference w:type="first" r:id="rId13"/>
          <w:type w:val="continuous"/>
          <w:pgSz w:w="11907" w:h="16840" w:code="9"/>
          <w:pgMar w:top="720" w:right="1134" w:bottom="0" w:left="1418" w:header="284" w:footer="306" w:gutter="0"/>
          <w:cols w:space="720"/>
          <w:titlePg/>
        </w:sectPr>
      </w:pPr>
    </w:p>
    <w:p w:rsidR="000E7C15" w:rsidRDefault="00BD6E55">
      <w:pPr>
        <w:pBdr>
          <w:bottom w:val="single" w:sz="24" w:space="1" w:color="E48312"/>
        </w:pBdr>
        <w:ind w:right="1139"/>
        <w:rPr>
          <w:rFonts w:eastAsia="Calibri"/>
          <w:szCs w:val="24"/>
        </w:rPr>
      </w:pPr>
      <w:r>
        <w:rPr>
          <w:b/>
          <w:smallCaps/>
          <w:sz w:val="32"/>
        </w:rPr>
        <w:lastRenderedPageBreak/>
        <w:t>Lecturer</w:t>
      </w:r>
    </w:p>
    <w:p w:rsidR="000E7C15" w:rsidRDefault="00BD6E55">
      <w:pPr>
        <w:pBdr>
          <w:bottom w:val="single" w:sz="24" w:space="1" w:color="E48312"/>
        </w:pBdr>
        <w:ind w:right="1139"/>
        <w:rPr>
          <w:b/>
          <w:smallCaps/>
          <w:sz w:val="32"/>
        </w:rPr>
      </w:pPr>
      <w:r>
        <w:rPr>
          <w:rFonts w:eastAsia="Calibri"/>
          <w:b/>
          <w:smallCaps/>
          <w:sz w:val="32"/>
          <w:szCs w:val="22"/>
        </w:rPr>
        <w:br w:type="column"/>
      </w:r>
      <w:r>
        <w:rPr>
          <w:b/>
          <w:smallCaps/>
          <w:sz w:val="32"/>
        </w:rPr>
        <w:lastRenderedPageBreak/>
        <w:t>Moderator</w:t>
      </w:r>
    </w:p>
    <w:p w:rsidR="000E7C15" w:rsidRDefault="000E7C15">
      <w:pPr>
        <w:rPr>
          <w:rFonts w:eastAsia="Calibri"/>
          <w:szCs w:val="24"/>
        </w:rPr>
        <w:sectPr w:rsidR="000E7C15">
          <w:type w:val="continuous"/>
          <w:pgSz w:w="11907" w:h="16840" w:code="9"/>
          <w:pgMar w:top="720" w:right="1134" w:bottom="0" w:left="1418" w:header="284" w:footer="306" w:gutter="0"/>
          <w:cols w:num="2" w:space="720"/>
          <w:titlePg/>
        </w:sectPr>
      </w:pPr>
    </w:p>
    <w:p w:rsidR="000E7C15" w:rsidRDefault="00BD6E55">
      <w:pPr>
        <w:pStyle w:val="Heading2"/>
        <w:numPr>
          <w:ilvl w:val="0"/>
          <w:numId w:val="4"/>
        </w:numPr>
        <w:pBdr>
          <w:bottom w:val="single" w:sz="18" w:space="1" w:color="F79646"/>
        </w:pBdr>
        <w:tabs>
          <w:tab w:val="right" w:pos="9072"/>
        </w:tabs>
        <w:rPr>
          <w:sz w:val="30"/>
        </w:rPr>
      </w:pPr>
      <w:r>
        <w:lastRenderedPageBreak/>
        <w:t>Aim of the Assessment</w:t>
      </w:r>
      <w:r>
        <w:rPr>
          <w:sz w:val="30"/>
        </w:rPr>
        <w:tab/>
      </w:r>
    </w:p>
    <w:p w:rsidR="000E7C15" w:rsidRDefault="00BD6E55">
      <w:r>
        <w:t xml:space="preserve">To assess your ability to: Assess a given set of requirements then research and implement appropriate </w:t>
      </w:r>
      <w:proofErr w:type="spellStart"/>
      <w:r>
        <w:t>Ansible</w:t>
      </w:r>
      <w:proofErr w:type="spellEnd"/>
      <w:r>
        <w:t xml:space="preserve"> configuration to provision a network as described.</w:t>
      </w:r>
    </w:p>
    <w:p w:rsidR="000E7C15" w:rsidRDefault="000E7C15"/>
    <w:p w:rsidR="00CA7433" w:rsidRDefault="00CA7433"/>
    <w:p w:rsidR="00CA7433" w:rsidRDefault="00CA7433"/>
    <w:p w:rsidR="00CA7433" w:rsidRPr="00CA7433" w:rsidRDefault="00CA7433" w:rsidP="00CA7433">
      <w:pPr>
        <w:pBdr>
          <w:top w:val="single" w:sz="6" w:space="7" w:color="auto"/>
          <w:left w:val="single" w:sz="6" w:space="7" w:color="auto"/>
          <w:bottom w:val="single" w:sz="6" w:space="7" w:color="auto"/>
          <w:right w:val="single" w:sz="6" w:space="7"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sz w:val="20"/>
          <w:lang w:val="en-US"/>
        </w:rPr>
      </w:pPr>
      <w:r w:rsidRPr="00CA7433">
        <w:rPr>
          <w:rFonts w:ascii="inherit" w:hAnsi="inherit" w:cs="Courier New"/>
          <w:sz w:val="21"/>
          <w:szCs w:val="21"/>
          <w:bdr w:val="none" w:sz="0" w:space="0" w:color="auto" w:frame="1"/>
          <w:lang w:val="en-US"/>
        </w:rPr>
        <w:t>/opt/</w:t>
      </w:r>
      <w:proofErr w:type="spellStart"/>
      <w:r w:rsidRPr="00CA7433">
        <w:rPr>
          <w:rFonts w:ascii="inherit" w:hAnsi="inherit" w:cs="Courier New"/>
          <w:sz w:val="21"/>
          <w:szCs w:val="21"/>
          <w:bdr w:val="none" w:sz="0" w:space="0" w:color="auto" w:frame="1"/>
          <w:lang w:val="en-US"/>
        </w:rPr>
        <w:t>unetlab</w:t>
      </w:r>
      <w:proofErr w:type="spellEnd"/>
      <w:r w:rsidRPr="00CA7433">
        <w:rPr>
          <w:rFonts w:ascii="inherit" w:hAnsi="inherit" w:cs="Courier New"/>
          <w:sz w:val="21"/>
          <w:szCs w:val="21"/>
          <w:bdr w:val="none" w:sz="0" w:space="0" w:color="auto" w:frame="1"/>
          <w:lang w:val="en-US"/>
        </w:rPr>
        <w:t>/wrappers/</w:t>
      </w:r>
      <w:proofErr w:type="spellStart"/>
      <w:r w:rsidRPr="00CA7433">
        <w:rPr>
          <w:rFonts w:ascii="inherit" w:hAnsi="inherit" w:cs="Courier New"/>
          <w:sz w:val="21"/>
          <w:szCs w:val="21"/>
          <w:bdr w:val="none" w:sz="0" w:space="0" w:color="auto" w:frame="1"/>
          <w:lang w:val="en-US"/>
        </w:rPr>
        <w:t>unl_wrapper</w:t>
      </w:r>
      <w:proofErr w:type="spellEnd"/>
      <w:r w:rsidRPr="00CA7433">
        <w:rPr>
          <w:rFonts w:ascii="inherit" w:hAnsi="inherit" w:cs="Courier New"/>
          <w:sz w:val="21"/>
          <w:szCs w:val="21"/>
          <w:bdr w:val="none" w:sz="0" w:space="0" w:color="auto" w:frame="1"/>
          <w:lang w:val="en-US"/>
        </w:rPr>
        <w:t xml:space="preserve"> -a </w:t>
      </w:r>
      <w:proofErr w:type="spellStart"/>
      <w:r w:rsidRPr="00CA7433">
        <w:rPr>
          <w:rFonts w:ascii="inherit" w:hAnsi="inherit" w:cs="Courier New"/>
          <w:sz w:val="21"/>
          <w:szCs w:val="21"/>
          <w:bdr w:val="none" w:sz="0" w:space="0" w:color="auto" w:frame="1"/>
          <w:lang w:val="en-US"/>
        </w:rPr>
        <w:t>fixpermissions</w:t>
      </w:r>
      <w:proofErr w:type="spellEnd"/>
    </w:p>
    <w:p w:rsidR="00CA7433" w:rsidRDefault="00CA7433"/>
    <w:p w:rsidR="000E7C15" w:rsidRDefault="00BD6E55">
      <w:pPr>
        <w:pStyle w:val="Heading2"/>
        <w:numPr>
          <w:ilvl w:val="0"/>
          <w:numId w:val="4"/>
        </w:numPr>
        <w:pBdr>
          <w:bottom w:val="single" w:sz="18" w:space="1" w:color="F79646"/>
        </w:pBdr>
        <w:tabs>
          <w:tab w:val="right" w:pos="9072"/>
        </w:tabs>
      </w:pPr>
      <w:bookmarkStart w:id="0" w:name="_Toc508596746"/>
      <w:bookmarkStart w:id="1" w:name="_Toc518284164"/>
      <w:bookmarkStart w:id="2" w:name="_Toc518285994"/>
      <w:r>
        <w:t>Requirement Descriptions</w:t>
      </w:r>
    </w:p>
    <w:p w:rsidR="000E7C15" w:rsidRDefault="000E7C15"/>
    <w:p w:rsidR="000E7C15" w:rsidRDefault="00BD6E55">
      <w:r>
        <w:t>Following your recent work, the radio society would like to look at expanding the capabilities for part of the network infrastructure.</w:t>
      </w:r>
    </w:p>
    <w:p w:rsidR="000E7C15" w:rsidRDefault="000E7C15"/>
    <w:p w:rsidR="000E7C15" w:rsidRDefault="00BD6E55">
      <w:pPr>
        <w:pStyle w:val="ListParagraph"/>
        <w:numPr>
          <w:ilvl w:val="0"/>
          <w:numId w:val="46"/>
        </w:numPr>
      </w:pPr>
      <w:r>
        <w:t>General Requirements:</w:t>
      </w:r>
    </w:p>
    <w:p w:rsidR="000E7C15" w:rsidRDefault="00BD6E55">
      <w:pPr>
        <w:pStyle w:val="ListParagraph"/>
        <w:numPr>
          <w:ilvl w:val="1"/>
          <w:numId w:val="46"/>
        </w:numPr>
      </w:pPr>
      <w:r>
        <w:t>You are requested to provide a proof of concept that meets this specification document’s requirements; the use of EVE-</w:t>
      </w:r>
      <w:proofErr w:type="spellStart"/>
      <w:r>
        <w:t>ng</w:t>
      </w:r>
      <w:proofErr w:type="spellEnd"/>
      <w:r>
        <w:t xml:space="preserve"> is recommended.</w:t>
      </w:r>
    </w:p>
    <w:p w:rsidR="005047A8" w:rsidRDefault="005047A8" w:rsidP="005047A8">
      <w:r>
        <w:t>*Solution</w:t>
      </w:r>
    </w:p>
    <w:p w:rsidR="00193DE9" w:rsidRPr="00193DE9" w:rsidRDefault="004D05FB" w:rsidP="00193DE9">
      <w:pPr>
        <w:rPr>
          <w:rFonts w:ascii="Times New Roman" w:hAnsi="Times New Roman"/>
          <w:szCs w:val="24"/>
          <w:lang w:val="en-US"/>
        </w:rPr>
      </w:pPr>
      <w:r>
        <w:t xml:space="preserve">We download </w:t>
      </w:r>
      <w:r w:rsidRPr="004D05FB">
        <w:rPr>
          <w:rFonts w:ascii="Times New Roman" w:hAnsi="Times New Roman"/>
          <w:szCs w:val="24"/>
          <w:lang w:val="en-US"/>
        </w:rPr>
        <w:t xml:space="preserve">EVE-NG </w:t>
      </w:r>
      <w:r>
        <w:rPr>
          <w:rFonts w:ascii="Times New Roman" w:hAnsi="Times New Roman"/>
          <w:szCs w:val="24"/>
          <w:lang w:val="en-US"/>
        </w:rPr>
        <w:t xml:space="preserve">OVF </w:t>
      </w:r>
      <w:r w:rsidRPr="004D05FB">
        <w:rPr>
          <w:rFonts w:ascii="Times New Roman" w:hAnsi="Times New Roman"/>
          <w:szCs w:val="24"/>
          <w:lang w:val="en-US"/>
        </w:rPr>
        <w:t xml:space="preserve">file and installed as a virtual machine </w:t>
      </w:r>
      <w:r>
        <w:rPr>
          <w:rFonts w:ascii="Times New Roman" w:hAnsi="Times New Roman"/>
          <w:szCs w:val="24"/>
          <w:lang w:val="en-US"/>
        </w:rPr>
        <w:t xml:space="preserve">by </w:t>
      </w:r>
      <w:r w:rsidRPr="004D05FB">
        <w:rPr>
          <w:rFonts w:ascii="Times New Roman" w:hAnsi="Times New Roman"/>
          <w:szCs w:val="24"/>
          <w:lang w:val="en-US"/>
        </w:rPr>
        <w:t>d</w:t>
      </w:r>
      <w:r w:rsidR="003D4CC9">
        <w:rPr>
          <w:rFonts w:ascii="Times New Roman" w:hAnsi="Times New Roman"/>
          <w:szCs w:val="24"/>
          <w:lang w:val="en-US"/>
        </w:rPr>
        <w:t xml:space="preserve">edicated physical server with </w:t>
      </w:r>
      <w:r w:rsidR="003D4CC9" w:rsidRPr="004D05FB">
        <w:rPr>
          <w:rFonts w:ascii="Times New Roman" w:hAnsi="Times New Roman"/>
          <w:szCs w:val="24"/>
          <w:lang w:val="en-US"/>
        </w:rPr>
        <w:t>virtualization</w:t>
      </w:r>
      <w:r w:rsidRPr="004D05FB">
        <w:rPr>
          <w:rFonts w:ascii="Times New Roman" w:hAnsi="Times New Roman"/>
          <w:szCs w:val="24"/>
          <w:lang w:val="en-US"/>
        </w:rPr>
        <w:t xml:space="preserve"> software is recommended, as layered virtualization is inefficient.</w:t>
      </w:r>
      <w:r w:rsidR="00F65BF5">
        <w:rPr>
          <w:rFonts w:ascii="Times New Roman" w:hAnsi="Times New Roman"/>
          <w:szCs w:val="24"/>
          <w:lang w:val="en-US"/>
        </w:rPr>
        <w:t xml:space="preserve"> We must use </w:t>
      </w:r>
      <w:r w:rsidR="00F65BF5" w:rsidRPr="00F65BF5">
        <w:rPr>
          <w:rFonts w:ascii="Times New Roman" w:hAnsi="Times New Roman"/>
          <w:szCs w:val="24"/>
          <w:lang w:val="en-US"/>
        </w:rPr>
        <w:t xml:space="preserve">EVE </w:t>
      </w:r>
      <w:r w:rsidR="00F65BF5">
        <w:rPr>
          <w:rFonts w:ascii="Times New Roman" w:hAnsi="Times New Roman"/>
          <w:szCs w:val="24"/>
          <w:lang w:val="en-US"/>
        </w:rPr>
        <w:t xml:space="preserve">management interface on laptops </w:t>
      </w:r>
      <w:r w:rsidR="003D4CC9">
        <w:rPr>
          <w:rFonts w:ascii="Times New Roman" w:hAnsi="Times New Roman"/>
          <w:szCs w:val="24"/>
          <w:lang w:val="en-US"/>
        </w:rPr>
        <w:t xml:space="preserve">by </w:t>
      </w:r>
      <w:r w:rsidR="003D4CC9" w:rsidRPr="00F65BF5">
        <w:rPr>
          <w:rFonts w:ascii="Times New Roman" w:hAnsi="Times New Roman"/>
          <w:szCs w:val="24"/>
          <w:lang w:val="en-US"/>
        </w:rPr>
        <w:t>use</w:t>
      </w:r>
      <w:r w:rsidR="003D4CC9">
        <w:rPr>
          <w:rFonts w:ascii="Times New Roman" w:hAnsi="Times New Roman"/>
          <w:szCs w:val="24"/>
          <w:lang w:val="en-US"/>
        </w:rPr>
        <w:t xml:space="preserve"> the NAT adapter option which </w:t>
      </w:r>
      <w:r w:rsidR="00F65BF5" w:rsidRPr="00F65BF5">
        <w:rPr>
          <w:rFonts w:ascii="Times New Roman" w:hAnsi="Times New Roman"/>
          <w:szCs w:val="24"/>
          <w:lang w:val="en-US"/>
        </w:rPr>
        <w:t>linked to a different SSID.</w:t>
      </w:r>
      <w:r w:rsidR="003D4CC9">
        <w:rPr>
          <w:rFonts w:ascii="Times New Roman" w:hAnsi="Times New Roman"/>
          <w:szCs w:val="24"/>
          <w:lang w:val="en-US"/>
        </w:rPr>
        <w:t xml:space="preserve"> We </w:t>
      </w:r>
      <w:r w:rsidR="00E67881">
        <w:rPr>
          <w:rFonts w:ascii="Times New Roman" w:hAnsi="Times New Roman"/>
          <w:szCs w:val="24"/>
          <w:lang w:val="en-US"/>
        </w:rPr>
        <w:t xml:space="preserve">connecting </w:t>
      </w:r>
      <w:r w:rsidR="00E67881" w:rsidRPr="003D4CC9">
        <w:rPr>
          <w:rFonts w:ascii="Times New Roman" w:hAnsi="Times New Roman"/>
          <w:szCs w:val="24"/>
          <w:lang w:val="en-US"/>
        </w:rPr>
        <w:t>a</w:t>
      </w:r>
      <w:r w:rsidR="003D4CC9" w:rsidRPr="003D4CC9">
        <w:rPr>
          <w:rFonts w:ascii="Times New Roman" w:hAnsi="Times New Roman"/>
          <w:szCs w:val="24"/>
          <w:lang w:val="en-US"/>
        </w:rPr>
        <w:t xml:space="preserve"> NAT adapter to avoid IP changes in the EVE administration </w:t>
      </w:r>
      <w:r w:rsidR="00E67881" w:rsidRPr="003D4CC9">
        <w:rPr>
          <w:rFonts w:ascii="Times New Roman" w:hAnsi="Times New Roman"/>
          <w:szCs w:val="24"/>
          <w:lang w:val="en-US"/>
        </w:rPr>
        <w:t>interface.</w:t>
      </w:r>
      <w:r w:rsidR="00E67881">
        <w:rPr>
          <w:rFonts w:ascii="Times New Roman" w:hAnsi="Times New Roman"/>
          <w:szCs w:val="24"/>
          <w:lang w:val="en-US"/>
        </w:rPr>
        <w:t xml:space="preserve"> The</w:t>
      </w:r>
      <w:r w:rsidR="00E67881" w:rsidRPr="00E67881">
        <w:rPr>
          <w:rFonts w:ascii="Times New Roman" w:hAnsi="Times New Roman"/>
          <w:szCs w:val="24"/>
          <w:lang w:val="en-US"/>
        </w:rPr>
        <w:t xml:space="preserve"> server's </w:t>
      </w:r>
      <w:r w:rsidR="00E67881">
        <w:rPr>
          <w:rFonts w:ascii="Times New Roman" w:hAnsi="Times New Roman"/>
          <w:szCs w:val="24"/>
          <w:lang w:val="en-US"/>
        </w:rPr>
        <w:t xml:space="preserve">use </w:t>
      </w:r>
      <w:r w:rsidR="00E67881" w:rsidRPr="00E67881">
        <w:rPr>
          <w:rFonts w:ascii="Times New Roman" w:hAnsi="Times New Roman"/>
          <w:szCs w:val="24"/>
          <w:lang w:val="en-US"/>
        </w:rPr>
        <w:t xml:space="preserve">EVE HDD </w:t>
      </w:r>
      <w:r w:rsidR="00E67881">
        <w:rPr>
          <w:rFonts w:ascii="Times New Roman" w:hAnsi="Times New Roman"/>
          <w:szCs w:val="24"/>
          <w:lang w:val="en-US"/>
        </w:rPr>
        <w:t>configured thick</w:t>
      </w:r>
      <w:r w:rsidR="00E67881" w:rsidRPr="00E67881">
        <w:rPr>
          <w:rFonts w:ascii="Times New Roman" w:hAnsi="Times New Roman"/>
          <w:szCs w:val="24"/>
          <w:lang w:val="en-US"/>
        </w:rPr>
        <w:t xml:space="preserve"> </w:t>
      </w:r>
      <w:r w:rsidR="007574F1" w:rsidRPr="00E67881">
        <w:rPr>
          <w:rFonts w:ascii="Times New Roman" w:hAnsi="Times New Roman"/>
          <w:szCs w:val="24"/>
          <w:lang w:val="en-US"/>
        </w:rPr>
        <w:t>suggested.</w:t>
      </w:r>
      <w:r w:rsidR="007574F1">
        <w:rPr>
          <w:rFonts w:ascii="Times New Roman" w:hAnsi="Times New Roman"/>
          <w:szCs w:val="24"/>
          <w:lang w:val="en-US"/>
        </w:rPr>
        <w:t xml:space="preserve"> This must use hard drive after </w:t>
      </w:r>
      <w:r w:rsidR="00193DE9">
        <w:rPr>
          <w:rFonts w:ascii="Times New Roman" w:hAnsi="Times New Roman"/>
          <w:szCs w:val="24"/>
          <w:lang w:val="en-US"/>
        </w:rPr>
        <w:t xml:space="preserve">installation. </w:t>
      </w:r>
      <w:r w:rsidR="007574F1">
        <w:rPr>
          <w:rFonts w:ascii="Times New Roman" w:hAnsi="Times New Roman"/>
          <w:szCs w:val="24"/>
          <w:lang w:val="en-US"/>
        </w:rPr>
        <w:t xml:space="preserve">This </w:t>
      </w:r>
      <w:r w:rsidR="007574F1" w:rsidRPr="007574F1">
        <w:rPr>
          <w:rFonts w:ascii="Times New Roman" w:hAnsi="Times New Roman"/>
          <w:szCs w:val="24"/>
          <w:lang w:val="en-US"/>
        </w:rPr>
        <w:t>deployments invo</w:t>
      </w:r>
      <w:r w:rsidR="00193DE9">
        <w:rPr>
          <w:rFonts w:ascii="Times New Roman" w:hAnsi="Times New Roman"/>
          <w:szCs w:val="24"/>
          <w:lang w:val="en-US"/>
        </w:rPr>
        <w:t xml:space="preserve">lving bare metal as </w:t>
      </w:r>
      <w:r w:rsidR="00193DE9" w:rsidRPr="007574F1">
        <w:rPr>
          <w:rFonts w:ascii="Times New Roman" w:hAnsi="Times New Roman"/>
          <w:szCs w:val="24"/>
          <w:lang w:val="en-US"/>
        </w:rPr>
        <w:t>highly</w:t>
      </w:r>
      <w:r w:rsidR="007574F1" w:rsidRPr="007574F1">
        <w:rPr>
          <w:rFonts w:ascii="Times New Roman" w:hAnsi="Times New Roman"/>
          <w:szCs w:val="24"/>
          <w:lang w:val="en-US"/>
        </w:rPr>
        <w:t xml:space="preserve"> recommended </w:t>
      </w:r>
      <w:r w:rsidR="00193DE9">
        <w:rPr>
          <w:rFonts w:ascii="Times New Roman" w:hAnsi="Times New Roman"/>
          <w:szCs w:val="24"/>
          <w:lang w:val="en-US"/>
        </w:rPr>
        <w:t>static IP address to</w:t>
      </w:r>
      <w:r w:rsidR="007574F1" w:rsidRPr="007574F1">
        <w:rPr>
          <w:rFonts w:ascii="Times New Roman" w:hAnsi="Times New Roman"/>
          <w:szCs w:val="24"/>
          <w:lang w:val="en-US"/>
        </w:rPr>
        <w:t xml:space="preserve"> proceed </w:t>
      </w:r>
      <w:r w:rsidR="00193DE9">
        <w:rPr>
          <w:rFonts w:ascii="Times New Roman" w:hAnsi="Times New Roman"/>
          <w:szCs w:val="24"/>
          <w:lang w:val="en-US"/>
        </w:rPr>
        <w:t xml:space="preserve">for </w:t>
      </w:r>
      <w:r w:rsidR="007574F1" w:rsidRPr="007574F1">
        <w:rPr>
          <w:rFonts w:ascii="Times New Roman" w:hAnsi="Times New Roman"/>
          <w:szCs w:val="24"/>
          <w:lang w:val="en-US"/>
        </w:rPr>
        <w:t>configuration.</w:t>
      </w:r>
      <w:r w:rsidR="00193DE9">
        <w:rPr>
          <w:rFonts w:ascii="Times New Roman" w:hAnsi="Times New Roman"/>
          <w:szCs w:val="24"/>
          <w:lang w:val="en-US"/>
        </w:rPr>
        <w:t xml:space="preserve"> We must use laboratories which </w:t>
      </w:r>
      <w:r w:rsidR="00193DE9" w:rsidRPr="00193DE9">
        <w:rPr>
          <w:rFonts w:ascii="Times New Roman" w:hAnsi="Times New Roman"/>
          <w:szCs w:val="24"/>
          <w:lang w:val="en-US"/>
        </w:rPr>
        <w:t>allows users to create, delete, and modify files and nodes.</w:t>
      </w:r>
      <w:r w:rsidR="00193DE9">
        <w:rPr>
          <w:rFonts w:ascii="Times New Roman" w:hAnsi="Times New Roman"/>
          <w:szCs w:val="24"/>
          <w:lang w:val="en-US"/>
        </w:rPr>
        <w:t xml:space="preserve"> We must recommended </w:t>
      </w:r>
      <w:r w:rsidR="00193DE9" w:rsidRPr="00193DE9">
        <w:rPr>
          <w:rFonts w:ascii="Times New Roman" w:hAnsi="Times New Roman"/>
          <w:szCs w:val="24"/>
          <w:lang w:val="en-US"/>
        </w:rPr>
        <w:t xml:space="preserve">license operations </w:t>
      </w:r>
      <w:r w:rsidR="00193DE9">
        <w:rPr>
          <w:rFonts w:ascii="Times New Roman" w:hAnsi="Times New Roman"/>
          <w:szCs w:val="24"/>
          <w:lang w:val="en-US"/>
        </w:rPr>
        <w:t xml:space="preserve">as Eve Web GUI, to login </w:t>
      </w:r>
      <w:r w:rsidR="00193DE9" w:rsidRPr="00193DE9">
        <w:rPr>
          <w:rFonts w:ascii="Times New Roman" w:hAnsi="Times New Roman"/>
          <w:szCs w:val="24"/>
          <w:lang w:val="en-US"/>
        </w:rPr>
        <w:t xml:space="preserve">as the </w:t>
      </w:r>
      <w:r w:rsidR="00B95E6C" w:rsidRPr="00193DE9">
        <w:rPr>
          <w:rFonts w:ascii="Times New Roman" w:hAnsi="Times New Roman"/>
          <w:szCs w:val="24"/>
          <w:lang w:val="en-US"/>
        </w:rPr>
        <w:t>Administrator.</w:t>
      </w:r>
      <w:r w:rsidR="00B95E6C">
        <w:rPr>
          <w:rFonts w:ascii="Times New Roman" w:hAnsi="Times New Roman"/>
          <w:szCs w:val="24"/>
          <w:lang w:val="en-US"/>
        </w:rPr>
        <w:t xml:space="preserve"> We must </w:t>
      </w:r>
      <w:r w:rsidR="00193DE9" w:rsidRPr="00193DE9">
        <w:rPr>
          <w:rFonts w:ascii="Times New Roman" w:hAnsi="Times New Roman"/>
          <w:szCs w:val="24"/>
          <w:lang w:val="en-US"/>
        </w:rPr>
        <w:t>Unchecked CPU Limit option</w:t>
      </w:r>
      <w:r w:rsidR="00B95E6C">
        <w:rPr>
          <w:rFonts w:ascii="Times New Roman" w:hAnsi="Times New Roman"/>
          <w:szCs w:val="24"/>
          <w:lang w:val="en-US"/>
        </w:rPr>
        <w:t xml:space="preserve"> </w:t>
      </w:r>
      <w:r w:rsidR="00C86345">
        <w:rPr>
          <w:rFonts w:ascii="Times New Roman" w:hAnsi="Times New Roman"/>
          <w:szCs w:val="24"/>
          <w:lang w:val="en-US"/>
        </w:rPr>
        <w:t>which allows</w:t>
      </w:r>
      <w:r w:rsidR="00B95E6C">
        <w:rPr>
          <w:rFonts w:ascii="Times New Roman" w:hAnsi="Times New Roman"/>
          <w:szCs w:val="24"/>
          <w:lang w:val="en-US"/>
        </w:rPr>
        <w:t xml:space="preserve"> node to boot</w:t>
      </w:r>
      <w:r w:rsidR="00193DE9" w:rsidRPr="00193DE9">
        <w:rPr>
          <w:rFonts w:ascii="Times New Roman" w:hAnsi="Times New Roman"/>
          <w:szCs w:val="24"/>
          <w:lang w:val="en-US"/>
        </w:rPr>
        <w:t xml:space="preserve"> CPU, </w:t>
      </w:r>
      <w:r w:rsidR="00C86345">
        <w:rPr>
          <w:rFonts w:ascii="Times New Roman" w:hAnsi="Times New Roman"/>
          <w:szCs w:val="24"/>
          <w:lang w:val="en-US"/>
        </w:rPr>
        <w:t xml:space="preserve">templates </w:t>
      </w:r>
      <w:r w:rsidR="00C86345" w:rsidRPr="00193DE9">
        <w:rPr>
          <w:rFonts w:ascii="Times New Roman" w:hAnsi="Times New Roman"/>
          <w:szCs w:val="24"/>
          <w:lang w:val="en-US"/>
        </w:rPr>
        <w:t>typically</w:t>
      </w:r>
      <w:r w:rsidR="00B95E6C">
        <w:rPr>
          <w:rFonts w:ascii="Times New Roman" w:hAnsi="Times New Roman"/>
          <w:szCs w:val="24"/>
          <w:lang w:val="en-US"/>
        </w:rPr>
        <w:t xml:space="preserve"> setup CPU limit.</w:t>
      </w:r>
    </w:p>
    <w:p w:rsidR="00193DE9" w:rsidRDefault="00193DE9" w:rsidP="00193DE9">
      <w:pPr>
        <w:rPr>
          <w:rFonts w:ascii="Times New Roman" w:hAnsi="Times New Roman"/>
          <w:szCs w:val="24"/>
          <w:lang w:val="en-US"/>
        </w:rPr>
      </w:pPr>
    </w:p>
    <w:p w:rsidR="006A1213" w:rsidRDefault="006A1213" w:rsidP="00193DE9">
      <w:pPr>
        <w:rPr>
          <w:rFonts w:ascii="Times New Roman" w:hAnsi="Times New Roman"/>
          <w:szCs w:val="24"/>
          <w:lang w:val="en-US"/>
        </w:rPr>
      </w:pPr>
      <w:r>
        <w:rPr>
          <w:rFonts w:ascii="Times New Roman" w:hAnsi="Times New Roman"/>
          <w:noProof/>
          <w:szCs w:val="24"/>
          <w:lang w:val="en-US"/>
        </w:rPr>
        <w:drawing>
          <wp:inline distT="0" distB="0" distL="0" distR="0">
            <wp:extent cx="6120765" cy="3629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0.PNG"/>
                    <pic:cNvPicPr/>
                  </pic:nvPicPr>
                  <pic:blipFill>
                    <a:blip r:embed="rId14">
                      <a:extLst>
                        <a:ext uri="{28A0092B-C50C-407E-A947-70E740481C1C}">
                          <a14:useLocalDpi xmlns:a14="http://schemas.microsoft.com/office/drawing/2010/main" val="0"/>
                        </a:ext>
                      </a:extLst>
                    </a:blip>
                    <a:stretch>
                      <a:fillRect/>
                    </a:stretch>
                  </pic:blipFill>
                  <pic:spPr>
                    <a:xfrm>
                      <a:off x="0" y="0"/>
                      <a:ext cx="6120765" cy="3629025"/>
                    </a:xfrm>
                    <a:prstGeom prst="rect">
                      <a:avLst/>
                    </a:prstGeom>
                  </pic:spPr>
                </pic:pic>
              </a:graphicData>
            </a:graphic>
          </wp:inline>
        </w:drawing>
      </w:r>
    </w:p>
    <w:p w:rsidR="006A1213" w:rsidRDefault="006A1213" w:rsidP="00193DE9">
      <w:pPr>
        <w:rPr>
          <w:rFonts w:ascii="Times New Roman" w:hAnsi="Times New Roman"/>
          <w:szCs w:val="24"/>
          <w:lang w:val="en-US"/>
        </w:rPr>
      </w:pPr>
    </w:p>
    <w:p w:rsidR="006A1213" w:rsidRDefault="006A1213" w:rsidP="00193DE9">
      <w:pPr>
        <w:rPr>
          <w:rFonts w:ascii="Times New Roman" w:hAnsi="Times New Roman"/>
          <w:szCs w:val="24"/>
          <w:lang w:val="en-US"/>
        </w:rPr>
      </w:pPr>
    </w:p>
    <w:p w:rsidR="006A1213" w:rsidRDefault="006A1213" w:rsidP="00193DE9">
      <w:pPr>
        <w:rPr>
          <w:rFonts w:ascii="Times New Roman" w:hAnsi="Times New Roman"/>
          <w:szCs w:val="24"/>
          <w:lang w:val="en-US"/>
        </w:rPr>
      </w:pPr>
    </w:p>
    <w:p w:rsidR="006A1213" w:rsidRDefault="006A1213" w:rsidP="00193DE9">
      <w:pPr>
        <w:rPr>
          <w:rFonts w:ascii="Times New Roman" w:hAnsi="Times New Roman"/>
          <w:szCs w:val="24"/>
          <w:lang w:val="en-US"/>
        </w:rPr>
      </w:pPr>
      <w:r>
        <w:rPr>
          <w:rFonts w:ascii="Times New Roman" w:hAnsi="Times New Roman"/>
          <w:noProof/>
          <w:szCs w:val="24"/>
          <w:lang w:val="en-US"/>
        </w:rPr>
        <w:lastRenderedPageBreak/>
        <w:drawing>
          <wp:inline distT="0" distB="0" distL="0" distR="0">
            <wp:extent cx="6120765" cy="407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120765" cy="4076700"/>
                    </a:xfrm>
                    <a:prstGeom prst="rect">
                      <a:avLst/>
                    </a:prstGeom>
                  </pic:spPr>
                </pic:pic>
              </a:graphicData>
            </a:graphic>
          </wp:inline>
        </w:drawing>
      </w:r>
    </w:p>
    <w:p w:rsidR="006A1213" w:rsidRDefault="006A1213" w:rsidP="00193DE9">
      <w:pPr>
        <w:rPr>
          <w:rFonts w:ascii="Times New Roman" w:hAnsi="Times New Roman"/>
          <w:szCs w:val="24"/>
          <w:lang w:val="en-US"/>
        </w:rPr>
      </w:pPr>
    </w:p>
    <w:p w:rsidR="006A1213" w:rsidRDefault="006A1213" w:rsidP="00193DE9">
      <w:pPr>
        <w:rPr>
          <w:rFonts w:ascii="Times New Roman" w:hAnsi="Times New Roman"/>
          <w:szCs w:val="24"/>
          <w:lang w:val="en-US"/>
        </w:rPr>
      </w:pPr>
    </w:p>
    <w:p w:rsidR="006A1213" w:rsidRDefault="006A1213" w:rsidP="00193DE9">
      <w:pPr>
        <w:rPr>
          <w:rFonts w:ascii="Times New Roman" w:hAnsi="Times New Roman"/>
          <w:szCs w:val="24"/>
          <w:lang w:val="en-US"/>
        </w:rPr>
      </w:pPr>
    </w:p>
    <w:p w:rsidR="006A1213" w:rsidRDefault="006A1213" w:rsidP="00193DE9">
      <w:pPr>
        <w:rPr>
          <w:rFonts w:ascii="Times New Roman" w:hAnsi="Times New Roman"/>
          <w:szCs w:val="24"/>
          <w:lang w:val="en-US"/>
        </w:rPr>
      </w:pPr>
      <w:r>
        <w:rPr>
          <w:rFonts w:ascii="Times New Roman" w:hAnsi="Times New Roman"/>
          <w:noProof/>
          <w:szCs w:val="24"/>
          <w:lang w:val="en-US"/>
        </w:rPr>
        <w:drawing>
          <wp:inline distT="0" distB="0" distL="0" distR="0">
            <wp:extent cx="6120765" cy="398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PNG"/>
                    <pic:cNvPicPr/>
                  </pic:nvPicPr>
                  <pic:blipFill>
                    <a:blip r:embed="rId16">
                      <a:extLst>
                        <a:ext uri="{28A0092B-C50C-407E-A947-70E740481C1C}">
                          <a14:useLocalDpi xmlns:a14="http://schemas.microsoft.com/office/drawing/2010/main" val="0"/>
                        </a:ext>
                      </a:extLst>
                    </a:blip>
                    <a:stretch>
                      <a:fillRect/>
                    </a:stretch>
                  </pic:blipFill>
                  <pic:spPr>
                    <a:xfrm>
                      <a:off x="0" y="0"/>
                      <a:ext cx="6120765" cy="3981450"/>
                    </a:xfrm>
                    <a:prstGeom prst="rect">
                      <a:avLst/>
                    </a:prstGeom>
                  </pic:spPr>
                </pic:pic>
              </a:graphicData>
            </a:graphic>
          </wp:inline>
        </w:drawing>
      </w:r>
    </w:p>
    <w:p w:rsidR="006A1213" w:rsidRDefault="006A1213" w:rsidP="00193DE9">
      <w:pPr>
        <w:rPr>
          <w:rFonts w:ascii="Times New Roman" w:hAnsi="Times New Roman"/>
          <w:szCs w:val="24"/>
          <w:lang w:val="en-US"/>
        </w:rPr>
      </w:pPr>
      <w:r>
        <w:rPr>
          <w:rFonts w:ascii="Times New Roman" w:hAnsi="Times New Roman"/>
          <w:noProof/>
          <w:szCs w:val="24"/>
          <w:lang w:val="en-US"/>
        </w:rPr>
        <w:lastRenderedPageBreak/>
        <w:drawing>
          <wp:inline distT="0" distB="0" distL="0" distR="0">
            <wp:extent cx="6120765" cy="220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00.PNG"/>
                    <pic:cNvPicPr/>
                  </pic:nvPicPr>
                  <pic:blipFill>
                    <a:blip r:embed="rId17">
                      <a:extLst>
                        <a:ext uri="{28A0092B-C50C-407E-A947-70E740481C1C}">
                          <a14:useLocalDpi xmlns:a14="http://schemas.microsoft.com/office/drawing/2010/main" val="0"/>
                        </a:ext>
                      </a:extLst>
                    </a:blip>
                    <a:stretch>
                      <a:fillRect/>
                    </a:stretch>
                  </pic:blipFill>
                  <pic:spPr>
                    <a:xfrm>
                      <a:off x="0" y="0"/>
                      <a:ext cx="6120765" cy="2209800"/>
                    </a:xfrm>
                    <a:prstGeom prst="rect">
                      <a:avLst/>
                    </a:prstGeom>
                  </pic:spPr>
                </pic:pic>
              </a:graphicData>
            </a:graphic>
          </wp:inline>
        </w:drawing>
      </w:r>
    </w:p>
    <w:p w:rsidR="004D05FB" w:rsidRPr="004D05FB" w:rsidRDefault="004D05FB" w:rsidP="004D05FB">
      <w:pPr>
        <w:rPr>
          <w:rFonts w:ascii="Times New Roman" w:hAnsi="Times New Roman"/>
          <w:szCs w:val="24"/>
          <w:lang w:val="en-US"/>
        </w:rPr>
      </w:pPr>
    </w:p>
    <w:p w:rsidR="005047A8" w:rsidRDefault="005047A8" w:rsidP="005047A8"/>
    <w:p w:rsidR="000E7C15" w:rsidRDefault="00BD6E55">
      <w:pPr>
        <w:pStyle w:val="ListParagraph"/>
        <w:numPr>
          <w:ilvl w:val="1"/>
          <w:numId w:val="46"/>
        </w:numPr>
      </w:pPr>
      <w:r>
        <w:t>Your proof of concept should have the following base structure, you are free to provide any recommendation for the blue section of the following diagram:</w:t>
      </w:r>
    </w:p>
    <w:p w:rsidR="006A1213" w:rsidRDefault="006A1213" w:rsidP="006A1213">
      <w:r>
        <w:t>*Solution</w:t>
      </w:r>
    </w:p>
    <w:p w:rsidR="00966029" w:rsidRDefault="00966029" w:rsidP="006A1213">
      <w:r>
        <w:rPr>
          <w:noProof/>
          <w:lang w:val="en-US"/>
        </w:rPr>
        <w:drawing>
          <wp:inline distT="0" distB="0" distL="0" distR="0">
            <wp:extent cx="6120765"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PNG"/>
                    <pic:cNvPicPr/>
                  </pic:nvPicPr>
                  <pic:blipFill>
                    <a:blip r:embed="rId18">
                      <a:extLst>
                        <a:ext uri="{28A0092B-C50C-407E-A947-70E740481C1C}">
                          <a14:useLocalDpi xmlns:a14="http://schemas.microsoft.com/office/drawing/2010/main" val="0"/>
                        </a:ext>
                      </a:extLst>
                    </a:blip>
                    <a:stretch>
                      <a:fillRect/>
                    </a:stretch>
                  </pic:blipFill>
                  <pic:spPr>
                    <a:xfrm>
                      <a:off x="0" y="0"/>
                      <a:ext cx="6120765" cy="2743200"/>
                    </a:xfrm>
                    <a:prstGeom prst="rect">
                      <a:avLst/>
                    </a:prstGeom>
                  </pic:spPr>
                </pic:pic>
              </a:graphicData>
            </a:graphic>
          </wp:inline>
        </w:drawing>
      </w:r>
    </w:p>
    <w:p w:rsidR="006A1213" w:rsidRDefault="006A1213" w:rsidP="006A1213"/>
    <w:p w:rsidR="000E7C15" w:rsidRDefault="00BD6E55">
      <w:pPr>
        <w:pStyle w:val="ListParagraph"/>
        <w:numPr>
          <w:ilvl w:val="1"/>
          <w:numId w:val="46"/>
        </w:numPr>
      </w:pPr>
      <w:r>
        <w:rPr>
          <w:b/>
        </w:rPr>
        <w:t xml:space="preserve">Your implementation must be completed using </w:t>
      </w:r>
      <w:proofErr w:type="spellStart"/>
      <w:r>
        <w:rPr>
          <w:b/>
        </w:rPr>
        <w:t>Ansible</w:t>
      </w:r>
      <w:proofErr w:type="spellEnd"/>
      <w:r>
        <w:t>, (you may manually design and connect machines in the eve-</w:t>
      </w:r>
      <w:proofErr w:type="spellStart"/>
      <w:r>
        <w:t>ng</w:t>
      </w:r>
      <w:proofErr w:type="spellEnd"/>
      <w:r>
        <w:t xml:space="preserve"> interface, however all configuration must be implemented using </w:t>
      </w:r>
      <w:proofErr w:type="spellStart"/>
      <w:r>
        <w:t>Ansible</w:t>
      </w:r>
      <w:proofErr w:type="spellEnd"/>
      <w:r>
        <w:t>).</w:t>
      </w:r>
    </w:p>
    <w:p w:rsidR="00D66798" w:rsidRDefault="00D66798" w:rsidP="00D66798">
      <w:pPr>
        <w:pStyle w:val="ListParagraph"/>
        <w:ind w:left="1440"/>
      </w:pPr>
    </w:p>
    <w:p w:rsidR="0077170E" w:rsidRDefault="0077170E" w:rsidP="0077170E">
      <w:r>
        <w:t>*Solution</w:t>
      </w:r>
    </w:p>
    <w:p w:rsidR="00D66798" w:rsidRDefault="00D66798" w:rsidP="0077170E">
      <w:r>
        <w:rPr>
          <w:noProof/>
          <w:lang w:val="en-US"/>
        </w:rPr>
        <w:drawing>
          <wp:inline distT="0" distB="0" distL="0" distR="0">
            <wp:extent cx="6120765" cy="2390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6120765" cy="2390775"/>
                    </a:xfrm>
                    <a:prstGeom prst="rect">
                      <a:avLst/>
                    </a:prstGeom>
                  </pic:spPr>
                </pic:pic>
              </a:graphicData>
            </a:graphic>
          </wp:inline>
        </w:drawing>
      </w:r>
    </w:p>
    <w:p w:rsidR="0077170E" w:rsidRDefault="0077170E" w:rsidP="0077170E"/>
    <w:p w:rsidR="00D66798" w:rsidRDefault="00BD6E55">
      <w:pPr>
        <w:pStyle w:val="ListParagraph"/>
        <w:numPr>
          <w:ilvl w:val="1"/>
          <w:numId w:val="46"/>
        </w:numPr>
      </w:pPr>
      <w:r>
        <w:t xml:space="preserve">In this assignment, the VMware NAT network is to be considered as part of the Internet. Anytime you wish to connect devices to the Internet, connect them to the VMware NAT network. </w:t>
      </w:r>
    </w:p>
    <w:p w:rsidR="003669C9" w:rsidRDefault="003669C9" w:rsidP="003669C9">
      <w:r>
        <w:t>*Solution</w:t>
      </w:r>
    </w:p>
    <w:p w:rsidR="001D493A" w:rsidRDefault="001D493A" w:rsidP="003669C9"/>
    <w:p w:rsidR="005366CC" w:rsidRPr="005366CC" w:rsidRDefault="001D493A" w:rsidP="005366CC">
      <w:pPr>
        <w:rPr>
          <w:rFonts w:ascii="Times New Roman" w:hAnsi="Times New Roman"/>
          <w:szCs w:val="24"/>
          <w:lang w:val="en-US"/>
        </w:rPr>
      </w:pPr>
      <w:r>
        <w:t xml:space="preserve">The </w:t>
      </w:r>
      <w:r w:rsidRPr="001D493A">
        <w:rPr>
          <w:rFonts w:ascii="Times New Roman" w:hAnsi="Times New Roman"/>
          <w:szCs w:val="24"/>
          <w:lang w:val="en-US"/>
        </w:rPr>
        <w:t>EVE</w:t>
      </w:r>
      <w:r>
        <w:rPr>
          <w:rFonts w:ascii="Times New Roman" w:hAnsi="Times New Roman"/>
          <w:szCs w:val="24"/>
          <w:lang w:val="en-US"/>
        </w:rPr>
        <w:t xml:space="preserve"> </w:t>
      </w:r>
      <w:r>
        <w:t>VMware NAT network</w:t>
      </w:r>
      <w:r w:rsidRPr="001D493A">
        <w:rPr>
          <w:rFonts w:ascii="Times New Roman" w:hAnsi="Times New Roman"/>
          <w:szCs w:val="24"/>
          <w:lang w:val="en-US"/>
        </w:rPr>
        <w:t xml:space="preserve"> templates recommended CPU </w:t>
      </w:r>
      <w:r>
        <w:rPr>
          <w:rFonts w:ascii="Times New Roman" w:hAnsi="Times New Roman"/>
          <w:szCs w:val="24"/>
          <w:lang w:val="en-US"/>
        </w:rPr>
        <w:t xml:space="preserve">limit settings set </w:t>
      </w:r>
      <w:r w:rsidRPr="001D493A">
        <w:rPr>
          <w:rFonts w:ascii="Times New Roman" w:hAnsi="Times New Roman"/>
          <w:szCs w:val="24"/>
          <w:lang w:val="en-US"/>
        </w:rPr>
        <w:t xml:space="preserve">to boot </w:t>
      </w:r>
      <w:r w:rsidR="00C34276">
        <w:rPr>
          <w:rFonts w:ascii="Times New Roman" w:hAnsi="Times New Roman"/>
          <w:szCs w:val="24"/>
          <w:lang w:val="en-US"/>
        </w:rPr>
        <w:t xml:space="preserve">CPU which </w:t>
      </w:r>
      <w:r w:rsidRPr="001D493A">
        <w:rPr>
          <w:rFonts w:ascii="Times New Roman" w:hAnsi="Times New Roman"/>
          <w:szCs w:val="24"/>
          <w:lang w:val="en-US"/>
        </w:rPr>
        <w:t>can uncheck the CPU Limit option.</w:t>
      </w:r>
      <w:r w:rsidR="00C34276" w:rsidRPr="00C34276">
        <w:t xml:space="preserve"> </w:t>
      </w:r>
      <w:r w:rsidR="00C34276" w:rsidRPr="00C34276">
        <w:rPr>
          <w:rFonts w:ascii="Times New Roman" w:hAnsi="Times New Roman"/>
          <w:szCs w:val="24"/>
          <w:lang w:val="en-US"/>
        </w:rPr>
        <w:t xml:space="preserve">The virtual machine share a hidden network identity, making it </w:t>
      </w:r>
      <w:r w:rsidR="00C34276">
        <w:rPr>
          <w:rFonts w:ascii="Times New Roman" w:hAnsi="Times New Roman"/>
          <w:szCs w:val="24"/>
          <w:lang w:val="en-US"/>
        </w:rPr>
        <w:t xml:space="preserve">invisible to the outside world  by using </w:t>
      </w:r>
      <w:r w:rsidR="00C34276" w:rsidRPr="00C34276">
        <w:rPr>
          <w:rFonts w:ascii="Times New Roman" w:hAnsi="Times New Roman"/>
          <w:szCs w:val="24"/>
          <w:lang w:val="en-US"/>
        </w:rPr>
        <w:t>network address translation to tricking network resources into host system. This facilitates data transfer between the two networks.</w:t>
      </w:r>
      <w:r w:rsidR="005366CC" w:rsidRPr="005366CC">
        <w:t xml:space="preserve"> </w:t>
      </w:r>
      <w:r w:rsidR="005366CC" w:rsidRPr="005366CC">
        <w:rPr>
          <w:rFonts w:ascii="Times New Roman" w:hAnsi="Times New Roman"/>
          <w:szCs w:val="24"/>
          <w:lang w:val="en-US"/>
        </w:rPr>
        <w:t>The NAT device must forward the request in order to establish a connection to a server with a source port lower than 1024. For security considerations, some servers do accept connections from source ports lower than 1024. The NAT configuration file contains parameters that regulate the source and destination ports of virtual machines.</w:t>
      </w:r>
    </w:p>
    <w:p w:rsidR="00C34276" w:rsidRDefault="00C34276" w:rsidP="00C34276">
      <w:pPr>
        <w:rPr>
          <w:rFonts w:ascii="Times New Roman" w:hAnsi="Times New Roman"/>
          <w:szCs w:val="24"/>
          <w:lang w:val="en-US"/>
        </w:rPr>
      </w:pPr>
    </w:p>
    <w:p w:rsidR="005366CC" w:rsidRPr="00C34276" w:rsidRDefault="005366CC" w:rsidP="00C34276">
      <w:pPr>
        <w:rPr>
          <w:rFonts w:ascii="Times New Roman" w:hAnsi="Times New Roman"/>
          <w:szCs w:val="24"/>
          <w:lang w:val="en-US"/>
        </w:rPr>
      </w:pPr>
      <w:r>
        <w:rPr>
          <w:rFonts w:ascii="Times New Roman" w:hAnsi="Times New Roman"/>
          <w:noProof/>
          <w:szCs w:val="24"/>
          <w:lang w:val="en-US"/>
        </w:rPr>
        <w:drawing>
          <wp:inline distT="0" distB="0" distL="0" distR="0">
            <wp:extent cx="6057900" cy="5258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6058014" cy="5258534"/>
                    </a:xfrm>
                    <a:prstGeom prst="rect">
                      <a:avLst/>
                    </a:prstGeom>
                  </pic:spPr>
                </pic:pic>
              </a:graphicData>
            </a:graphic>
          </wp:inline>
        </w:drawing>
      </w:r>
    </w:p>
    <w:p w:rsidR="001D493A" w:rsidRPr="001D493A" w:rsidRDefault="001D493A" w:rsidP="001D493A">
      <w:pPr>
        <w:rPr>
          <w:rFonts w:ascii="Times New Roman" w:hAnsi="Times New Roman"/>
          <w:szCs w:val="24"/>
          <w:lang w:val="en-US"/>
        </w:rPr>
      </w:pPr>
    </w:p>
    <w:p w:rsidR="000E7C15" w:rsidRDefault="00BD6E55" w:rsidP="005366CC">
      <w:r>
        <w:br/>
      </w:r>
    </w:p>
    <w:p w:rsidR="000E7C15" w:rsidRDefault="00BD6E55">
      <w:r>
        <w:br w:type="page"/>
      </w:r>
    </w:p>
    <w:p w:rsidR="000E7C15" w:rsidRDefault="00BD6E55">
      <w:pPr>
        <w:pStyle w:val="ListParagraph"/>
        <w:numPr>
          <w:ilvl w:val="0"/>
          <w:numId w:val="46"/>
        </w:numPr>
      </w:pPr>
      <w:r>
        <w:lastRenderedPageBreak/>
        <w:t>Technical Requirements:</w:t>
      </w:r>
    </w:p>
    <w:p w:rsidR="000E7C15" w:rsidRDefault="00BD6E55">
      <w:pPr>
        <w:pStyle w:val="ListParagraph"/>
        <w:numPr>
          <w:ilvl w:val="1"/>
          <w:numId w:val="46"/>
        </w:numPr>
      </w:pPr>
      <w:r>
        <w:t>External Client/s:</w:t>
      </w:r>
    </w:p>
    <w:p w:rsidR="000E7C15" w:rsidRDefault="00BD6E55">
      <w:pPr>
        <w:pStyle w:val="ListParagraph"/>
        <w:numPr>
          <w:ilvl w:val="2"/>
          <w:numId w:val="46"/>
        </w:numPr>
      </w:pPr>
      <w:r>
        <w:t>Manually set static routes in your client device/s so they can reach your internal 44 network.</w:t>
      </w:r>
    </w:p>
    <w:p w:rsidR="00024DCC" w:rsidRDefault="00024DCC" w:rsidP="00024DCC">
      <w:r>
        <w:t>*Solution</w:t>
      </w:r>
    </w:p>
    <w:p w:rsidR="00D74355" w:rsidRDefault="00F136ED" w:rsidP="00D74355">
      <w:pPr>
        <w:rPr>
          <w:rFonts w:ascii="Times New Roman" w:hAnsi="Times New Roman"/>
          <w:szCs w:val="24"/>
          <w:lang w:val="en-US"/>
        </w:rPr>
      </w:pPr>
      <w:r>
        <w:rPr>
          <w:rFonts w:ascii="Times New Roman" w:hAnsi="Times New Roman"/>
          <w:szCs w:val="24"/>
          <w:lang w:val="en-US"/>
        </w:rPr>
        <w:t xml:space="preserve">The </w:t>
      </w:r>
      <w:r w:rsidR="00EB06A4">
        <w:rPr>
          <w:rFonts w:ascii="Times New Roman" w:hAnsi="Times New Roman"/>
          <w:szCs w:val="24"/>
          <w:lang w:val="en-US"/>
        </w:rPr>
        <w:t>a</w:t>
      </w:r>
      <w:r w:rsidR="00024DCC" w:rsidRPr="00024DCC">
        <w:rPr>
          <w:rFonts w:ascii="Times New Roman" w:hAnsi="Times New Roman"/>
          <w:szCs w:val="24"/>
          <w:lang w:val="en-US"/>
        </w:rPr>
        <w:t>dministrators manually configure stat</w:t>
      </w:r>
      <w:r>
        <w:rPr>
          <w:rFonts w:ascii="Times New Roman" w:hAnsi="Times New Roman"/>
          <w:szCs w:val="24"/>
          <w:lang w:val="en-US"/>
        </w:rPr>
        <w:t>ic routes for simple networks t</w:t>
      </w:r>
      <w:r w:rsidR="00024DCC" w:rsidRPr="00024DCC">
        <w:rPr>
          <w:rFonts w:ascii="Times New Roman" w:hAnsi="Times New Roman"/>
          <w:szCs w:val="24"/>
          <w:lang w:val="en-US"/>
        </w:rPr>
        <w:t>hese routes consu</w:t>
      </w:r>
      <w:r w:rsidR="00350532">
        <w:rPr>
          <w:rFonts w:ascii="Times New Roman" w:hAnsi="Times New Roman"/>
          <w:szCs w:val="24"/>
          <w:lang w:val="en-US"/>
        </w:rPr>
        <w:t xml:space="preserve">me less CPU and bandwidth. They </w:t>
      </w:r>
      <w:r w:rsidR="00024DCC" w:rsidRPr="00024DCC">
        <w:rPr>
          <w:rFonts w:ascii="Times New Roman" w:hAnsi="Times New Roman"/>
          <w:szCs w:val="24"/>
          <w:lang w:val="en-US"/>
        </w:rPr>
        <w:t>are capable of enhancing the performance of complicated networks and five parameters.</w:t>
      </w:r>
      <w:r w:rsidR="00D74355" w:rsidRPr="00D74355">
        <w:t xml:space="preserve"> </w:t>
      </w:r>
      <w:r w:rsidR="00D74355">
        <w:rPr>
          <w:rFonts w:ascii="Times New Roman" w:hAnsi="Times New Roman"/>
          <w:szCs w:val="24"/>
          <w:lang w:val="en-US"/>
        </w:rPr>
        <w:t>The</w:t>
      </w:r>
      <w:r w:rsidR="00D74355" w:rsidRPr="00D74355">
        <w:rPr>
          <w:rFonts w:ascii="Times New Roman" w:hAnsi="Times New Roman"/>
          <w:szCs w:val="24"/>
          <w:lang w:val="en-US"/>
        </w:rPr>
        <w:t xml:space="preserve"> device static route c</w:t>
      </w:r>
      <w:r w:rsidR="00D74355">
        <w:rPr>
          <w:rFonts w:ascii="Times New Roman" w:hAnsi="Times New Roman"/>
          <w:szCs w:val="24"/>
          <w:lang w:val="en-US"/>
        </w:rPr>
        <w:t>onfigured</w:t>
      </w:r>
      <w:r w:rsidR="00D74355" w:rsidRPr="00D74355">
        <w:rPr>
          <w:rFonts w:ascii="Times New Roman" w:hAnsi="Times New Roman"/>
          <w:szCs w:val="24"/>
          <w:lang w:val="en-US"/>
        </w:rPr>
        <w:t xml:space="preserve"> peer device </w:t>
      </w:r>
      <w:r w:rsidR="00B72D52">
        <w:rPr>
          <w:rFonts w:ascii="Times New Roman" w:hAnsi="Times New Roman"/>
          <w:szCs w:val="24"/>
          <w:lang w:val="en-US"/>
        </w:rPr>
        <w:t xml:space="preserve">which have </w:t>
      </w:r>
      <w:r w:rsidR="00D74355" w:rsidRPr="00D74355">
        <w:rPr>
          <w:rFonts w:ascii="Times New Roman" w:hAnsi="Times New Roman"/>
          <w:szCs w:val="24"/>
          <w:lang w:val="en-US"/>
        </w:rPr>
        <w:t>needs to return route configured in order to enable bidirectional communication. All</w:t>
      </w:r>
      <w:r w:rsidR="00D74355">
        <w:rPr>
          <w:rFonts w:ascii="Times New Roman" w:hAnsi="Times New Roman"/>
          <w:szCs w:val="24"/>
          <w:lang w:val="en-US"/>
        </w:rPr>
        <w:t xml:space="preserve"> versions of the S600-E can</w:t>
      </w:r>
      <w:r w:rsidR="00D74355" w:rsidRPr="00D74355">
        <w:rPr>
          <w:rFonts w:ascii="Times New Roman" w:hAnsi="Times New Roman"/>
          <w:szCs w:val="24"/>
          <w:lang w:val="en-US"/>
        </w:rPr>
        <w:t xml:space="preserve"> equal-cost static routes </w:t>
      </w:r>
      <w:r w:rsidR="00B72D52">
        <w:rPr>
          <w:rFonts w:ascii="Times New Roman" w:hAnsi="Times New Roman"/>
          <w:szCs w:val="24"/>
          <w:lang w:val="en-US"/>
        </w:rPr>
        <w:t xml:space="preserve">which </w:t>
      </w:r>
      <w:r w:rsidR="00D74355" w:rsidRPr="00D74355">
        <w:rPr>
          <w:rFonts w:ascii="Times New Roman" w:hAnsi="Times New Roman"/>
          <w:szCs w:val="24"/>
          <w:lang w:val="en-US"/>
        </w:rPr>
        <w:t>load balancing and non-equal-cost routes configured for active</w:t>
      </w:r>
    </w:p>
    <w:p w:rsidR="00923DCC" w:rsidRDefault="00923DCC" w:rsidP="00D74355">
      <w:pPr>
        <w:rPr>
          <w:rFonts w:ascii="Times New Roman" w:hAnsi="Times New Roman"/>
          <w:szCs w:val="24"/>
          <w:lang w:val="en-US"/>
        </w:rPr>
      </w:pPr>
    </w:p>
    <w:p w:rsidR="00923DCC" w:rsidRPr="00D74355" w:rsidRDefault="00923DCC" w:rsidP="00D74355">
      <w:pPr>
        <w:rPr>
          <w:rFonts w:ascii="Times New Roman" w:hAnsi="Times New Roman"/>
          <w:szCs w:val="24"/>
          <w:lang w:val="en-US"/>
        </w:rPr>
      </w:pPr>
      <w:r>
        <w:rPr>
          <w:rFonts w:ascii="Times New Roman" w:hAnsi="Times New Roman"/>
          <w:noProof/>
          <w:szCs w:val="24"/>
          <w:lang w:val="en-US"/>
        </w:rPr>
        <w:drawing>
          <wp:inline distT="0" distB="0" distL="0" distR="0">
            <wp:extent cx="6120765" cy="3857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6120765" cy="3857625"/>
                    </a:xfrm>
                    <a:prstGeom prst="rect">
                      <a:avLst/>
                    </a:prstGeom>
                  </pic:spPr>
                </pic:pic>
              </a:graphicData>
            </a:graphic>
          </wp:inline>
        </w:drawing>
      </w:r>
    </w:p>
    <w:p w:rsidR="00024DCC" w:rsidRDefault="00024DCC" w:rsidP="00024DCC">
      <w:pPr>
        <w:rPr>
          <w:rFonts w:ascii="Times New Roman" w:hAnsi="Times New Roman"/>
          <w:szCs w:val="24"/>
          <w:lang w:val="en-US"/>
        </w:rPr>
      </w:pPr>
    </w:p>
    <w:p w:rsidR="008D0304" w:rsidRDefault="008D0304" w:rsidP="00024DCC">
      <w:pPr>
        <w:rPr>
          <w:rFonts w:ascii="Times New Roman" w:hAnsi="Times New Roman"/>
          <w:szCs w:val="24"/>
          <w:lang w:val="en-US"/>
        </w:rPr>
      </w:pPr>
      <w:r>
        <w:rPr>
          <w:rFonts w:ascii="Times New Roman" w:hAnsi="Times New Roman"/>
          <w:noProof/>
          <w:szCs w:val="24"/>
          <w:lang w:val="en-US"/>
        </w:rPr>
        <w:drawing>
          <wp:inline distT="0" distB="0" distL="0" distR="0">
            <wp:extent cx="6120765" cy="3295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6120765" cy="3295650"/>
                    </a:xfrm>
                    <a:prstGeom prst="rect">
                      <a:avLst/>
                    </a:prstGeom>
                  </pic:spPr>
                </pic:pic>
              </a:graphicData>
            </a:graphic>
          </wp:inline>
        </w:drawing>
      </w:r>
    </w:p>
    <w:p w:rsidR="008D0304" w:rsidRDefault="008D0304" w:rsidP="00024DCC">
      <w:pPr>
        <w:rPr>
          <w:rFonts w:ascii="Times New Roman" w:hAnsi="Times New Roman"/>
          <w:szCs w:val="24"/>
          <w:lang w:val="en-US"/>
        </w:rPr>
      </w:pPr>
    </w:p>
    <w:p w:rsidR="008D0304" w:rsidRDefault="008D0304" w:rsidP="00024DCC">
      <w:pPr>
        <w:rPr>
          <w:rFonts w:ascii="Times New Roman" w:hAnsi="Times New Roman"/>
          <w:szCs w:val="24"/>
          <w:lang w:val="en-US"/>
        </w:rPr>
      </w:pPr>
    </w:p>
    <w:p w:rsidR="008D0304" w:rsidRDefault="008D0304" w:rsidP="00024DCC">
      <w:pPr>
        <w:rPr>
          <w:rFonts w:ascii="Times New Roman" w:hAnsi="Times New Roman"/>
          <w:szCs w:val="24"/>
          <w:lang w:val="en-US"/>
        </w:rPr>
      </w:pPr>
    </w:p>
    <w:p w:rsidR="008D0304" w:rsidRPr="00024DCC" w:rsidRDefault="008D0304" w:rsidP="00024DCC">
      <w:pPr>
        <w:rPr>
          <w:rFonts w:ascii="Times New Roman" w:hAnsi="Times New Roman"/>
          <w:szCs w:val="24"/>
          <w:lang w:val="en-US"/>
        </w:rPr>
      </w:pPr>
      <w:r>
        <w:rPr>
          <w:rFonts w:ascii="Times New Roman" w:hAnsi="Times New Roman"/>
          <w:noProof/>
          <w:szCs w:val="24"/>
          <w:lang w:val="en-US"/>
        </w:rPr>
        <w:drawing>
          <wp:inline distT="0" distB="0" distL="0" distR="0">
            <wp:extent cx="6120765"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6120765" cy="3962400"/>
                    </a:xfrm>
                    <a:prstGeom prst="rect">
                      <a:avLst/>
                    </a:prstGeom>
                  </pic:spPr>
                </pic:pic>
              </a:graphicData>
            </a:graphic>
          </wp:inline>
        </w:drawing>
      </w:r>
    </w:p>
    <w:p w:rsidR="00024DCC" w:rsidRDefault="00024DCC" w:rsidP="00024DCC"/>
    <w:p w:rsidR="00024DCC" w:rsidRDefault="00024DCC" w:rsidP="00024DCC"/>
    <w:p w:rsidR="000E7C15" w:rsidRDefault="00BD6E55">
      <w:pPr>
        <w:pStyle w:val="ListParagraph"/>
        <w:numPr>
          <w:ilvl w:val="2"/>
          <w:numId w:val="46"/>
        </w:numPr>
      </w:pPr>
      <w:r>
        <w:t>Manually configure your clients DNS server/s to point to your Bind DNS server/s.</w:t>
      </w:r>
    </w:p>
    <w:p w:rsidR="008B13AD" w:rsidRDefault="008B13AD" w:rsidP="008B13AD">
      <w:r>
        <w:t>*Solution</w:t>
      </w:r>
    </w:p>
    <w:p w:rsidR="00D42063" w:rsidRDefault="00D42063" w:rsidP="00D42063">
      <w:pPr>
        <w:rPr>
          <w:rFonts w:ascii="Times New Roman" w:hAnsi="Times New Roman"/>
          <w:szCs w:val="24"/>
          <w:lang w:val="en-US"/>
        </w:rPr>
      </w:pPr>
      <w:r>
        <w:t xml:space="preserve">We </w:t>
      </w:r>
      <w:r>
        <w:rPr>
          <w:rFonts w:ascii="Times New Roman" w:hAnsi="Times New Roman"/>
          <w:szCs w:val="24"/>
          <w:lang w:val="en-US"/>
        </w:rPr>
        <w:t xml:space="preserve">set up a </w:t>
      </w:r>
      <w:r w:rsidRPr="00D42063">
        <w:rPr>
          <w:rFonts w:ascii="Times New Roman" w:hAnsi="Times New Roman"/>
          <w:szCs w:val="24"/>
          <w:lang w:val="en-US"/>
        </w:rPr>
        <w:t xml:space="preserve">Router's DNS server access websites on the Internet and the local file server, workstations </w:t>
      </w:r>
      <w:r>
        <w:rPr>
          <w:rFonts w:ascii="Times New Roman" w:hAnsi="Times New Roman"/>
          <w:szCs w:val="24"/>
          <w:lang w:val="en-US"/>
        </w:rPr>
        <w:t xml:space="preserve">will be set up to use the eve </w:t>
      </w:r>
      <w:proofErr w:type="spellStart"/>
      <w:r>
        <w:rPr>
          <w:rFonts w:ascii="Times New Roman" w:hAnsi="Times New Roman"/>
          <w:szCs w:val="24"/>
          <w:lang w:val="en-US"/>
        </w:rPr>
        <w:t>ng</w:t>
      </w:r>
      <w:proofErr w:type="spellEnd"/>
      <w:r>
        <w:rPr>
          <w:rFonts w:ascii="Times New Roman" w:hAnsi="Times New Roman"/>
          <w:szCs w:val="24"/>
          <w:lang w:val="en-US"/>
        </w:rPr>
        <w:t xml:space="preserve"> Router DNS Services as follow</w:t>
      </w:r>
    </w:p>
    <w:p w:rsidR="00D42063" w:rsidRPr="00D42063" w:rsidRDefault="00D42063" w:rsidP="00D42063">
      <w:pPr>
        <w:rPr>
          <w:rFonts w:ascii="Times New Roman" w:hAnsi="Times New Roman"/>
          <w:szCs w:val="24"/>
          <w:lang w:val="en-US"/>
        </w:rPr>
      </w:pPr>
      <w:r>
        <w:rPr>
          <w:rFonts w:ascii="Times New Roman" w:hAnsi="Times New Roman"/>
          <w:noProof/>
          <w:szCs w:val="24"/>
          <w:lang w:val="en-US"/>
        </w:rPr>
        <w:drawing>
          <wp:inline distT="0" distB="0" distL="0" distR="0">
            <wp:extent cx="592455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1.PNG"/>
                    <pic:cNvPicPr/>
                  </pic:nvPicPr>
                  <pic:blipFill>
                    <a:blip r:embed="rId24">
                      <a:extLst>
                        <a:ext uri="{28A0092B-C50C-407E-A947-70E740481C1C}">
                          <a14:useLocalDpi xmlns:a14="http://schemas.microsoft.com/office/drawing/2010/main" val="0"/>
                        </a:ext>
                      </a:extLst>
                    </a:blip>
                    <a:stretch>
                      <a:fillRect/>
                    </a:stretch>
                  </pic:blipFill>
                  <pic:spPr>
                    <a:xfrm>
                      <a:off x="0" y="0"/>
                      <a:ext cx="5925383" cy="3343745"/>
                    </a:xfrm>
                    <a:prstGeom prst="rect">
                      <a:avLst/>
                    </a:prstGeom>
                  </pic:spPr>
                </pic:pic>
              </a:graphicData>
            </a:graphic>
          </wp:inline>
        </w:drawing>
      </w:r>
    </w:p>
    <w:p w:rsidR="00D42063" w:rsidRDefault="00D42063" w:rsidP="008B13AD"/>
    <w:p w:rsidR="00D42063" w:rsidRDefault="00D42063" w:rsidP="008B13AD"/>
    <w:p w:rsidR="008B13AD" w:rsidRDefault="008B13AD" w:rsidP="008B13AD">
      <w:r>
        <w:rPr>
          <w:noProof/>
          <w:lang w:val="en-US"/>
        </w:rPr>
        <w:drawing>
          <wp:inline distT="0" distB="0" distL="0" distR="0">
            <wp:extent cx="6120765" cy="39808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6120765" cy="3980815"/>
                    </a:xfrm>
                    <a:prstGeom prst="rect">
                      <a:avLst/>
                    </a:prstGeom>
                  </pic:spPr>
                </pic:pic>
              </a:graphicData>
            </a:graphic>
          </wp:inline>
        </w:drawing>
      </w:r>
    </w:p>
    <w:p w:rsidR="008B13AD" w:rsidRDefault="008B13AD" w:rsidP="008B13AD"/>
    <w:p w:rsidR="008B13AD" w:rsidRDefault="008B13AD" w:rsidP="008B13AD"/>
    <w:p w:rsidR="008B13AD" w:rsidRDefault="008B13AD" w:rsidP="008B13AD">
      <w:r>
        <w:rPr>
          <w:noProof/>
          <w:lang w:val="en-US"/>
        </w:rPr>
        <w:drawing>
          <wp:inline distT="0" distB="0" distL="0" distR="0">
            <wp:extent cx="6120765" cy="3416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6120765" cy="3416935"/>
                    </a:xfrm>
                    <a:prstGeom prst="rect">
                      <a:avLst/>
                    </a:prstGeom>
                  </pic:spPr>
                </pic:pic>
              </a:graphicData>
            </a:graphic>
          </wp:inline>
        </w:drawing>
      </w:r>
    </w:p>
    <w:p w:rsidR="008B13AD" w:rsidRDefault="008B13AD" w:rsidP="008B13AD"/>
    <w:p w:rsidR="008B13AD" w:rsidRDefault="008B13AD" w:rsidP="008B13AD"/>
    <w:p w:rsidR="008B13AD" w:rsidRDefault="008B13AD" w:rsidP="008B13AD"/>
    <w:p w:rsidR="008B13AD" w:rsidRDefault="008B13AD" w:rsidP="008B13AD">
      <w:r>
        <w:rPr>
          <w:noProof/>
          <w:lang w:val="en-US"/>
        </w:rPr>
        <w:lastRenderedPageBreak/>
        <w:drawing>
          <wp:inline distT="0" distB="0" distL="0" distR="0">
            <wp:extent cx="6120765" cy="3274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6120765" cy="3274695"/>
                    </a:xfrm>
                    <a:prstGeom prst="rect">
                      <a:avLst/>
                    </a:prstGeom>
                  </pic:spPr>
                </pic:pic>
              </a:graphicData>
            </a:graphic>
          </wp:inline>
        </w:drawing>
      </w:r>
    </w:p>
    <w:p w:rsidR="00650D66" w:rsidRDefault="00650D66" w:rsidP="008B13AD">
      <w:r>
        <w:rPr>
          <w:noProof/>
          <w:lang w:val="en-US"/>
        </w:rPr>
        <w:drawing>
          <wp:inline distT="0" distB="0" distL="0" distR="0">
            <wp:extent cx="6120765" cy="29197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01.PNG"/>
                    <pic:cNvPicPr/>
                  </pic:nvPicPr>
                  <pic:blipFill>
                    <a:blip r:embed="rId28">
                      <a:extLst>
                        <a:ext uri="{28A0092B-C50C-407E-A947-70E740481C1C}">
                          <a14:useLocalDpi xmlns:a14="http://schemas.microsoft.com/office/drawing/2010/main" val="0"/>
                        </a:ext>
                      </a:extLst>
                    </a:blip>
                    <a:stretch>
                      <a:fillRect/>
                    </a:stretch>
                  </pic:blipFill>
                  <pic:spPr>
                    <a:xfrm>
                      <a:off x="0" y="0"/>
                      <a:ext cx="6120765" cy="2919730"/>
                    </a:xfrm>
                    <a:prstGeom prst="rect">
                      <a:avLst/>
                    </a:prstGeom>
                  </pic:spPr>
                </pic:pic>
              </a:graphicData>
            </a:graphic>
          </wp:inline>
        </w:drawing>
      </w:r>
    </w:p>
    <w:p w:rsidR="00650D66" w:rsidRDefault="00650D66" w:rsidP="008B13AD"/>
    <w:p w:rsidR="00650D66" w:rsidRDefault="00650D66" w:rsidP="008B13AD">
      <w:r>
        <w:rPr>
          <w:noProof/>
          <w:lang w:val="en-US"/>
        </w:rPr>
        <w:drawing>
          <wp:inline distT="0" distB="0" distL="0" distR="0">
            <wp:extent cx="6120765" cy="2860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q.PNG"/>
                    <pic:cNvPicPr/>
                  </pic:nvPicPr>
                  <pic:blipFill>
                    <a:blip r:embed="rId29">
                      <a:extLst>
                        <a:ext uri="{28A0092B-C50C-407E-A947-70E740481C1C}">
                          <a14:useLocalDpi xmlns:a14="http://schemas.microsoft.com/office/drawing/2010/main" val="0"/>
                        </a:ext>
                      </a:extLst>
                    </a:blip>
                    <a:stretch>
                      <a:fillRect/>
                    </a:stretch>
                  </pic:blipFill>
                  <pic:spPr>
                    <a:xfrm>
                      <a:off x="0" y="0"/>
                      <a:ext cx="6120765" cy="2860675"/>
                    </a:xfrm>
                    <a:prstGeom prst="rect">
                      <a:avLst/>
                    </a:prstGeom>
                  </pic:spPr>
                </pic:pic>
              </a:graphicData>
            </a:graphic>
          </wp:inline>
        </w:drawing>
      </w:r>
    </w:p>
    <w:p w:rsidR="00650D66" w:rsidRDefault="00650D66" w:rsidP="008B13AD"/>
    <w:p w:rsidR="00650D66" w:rsidRDefault="00650D66" w:rsidP="008B13AD">
      <w:r>
        <w:rPr>
          <w:noProof/>
          <w:lang w:val="en-US"/>
        </w:rPr>
        <w:lastRenderedPageBreak/>
        <w:drawing>
          <wp:inline distT="0" distB="0" distL="0" distR="0">
            <wp:extent cx="6120765" cy="33699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w.PNG"/>
                    <pic:cNvPicPr/>
                  </pic:nvPicPr>
                  <pic:blipFill>
                    <a:blip r:embed="rId30">
                      <a:extLst>
                        <a:ext uri="{28A0092B-C50C-407E-A947-70E740481C1C}">
                          <a14:useLocalDpi xmlns:a14="http://schemas.microsoft.com/office/drawing/2010/main" val="0"/>
                        </a:ext>
                      </a:extLst>
                    </a:blip>
                    <a:stretch>
                      <a:fillRect/>
                    </a:stretch>
                  </pic:blipFill>
                  <pic:spPr>
                    <a:xfrm>
                      <a:off x="0" y="0"/>
                      <a:ext cx="6120765" cy="3369945"/>
                    </a:xfrm>
                    <a:prstGeom prst="rect">
                      <a:avLst/>
                    </a:prstGeom>
                  </pic:spPr>
                </pic:pic>
              </a:graphicData>
            </a:graphic>
          </wp:inline>
        </w:drawing>
      </w:r>
    </w:p>
    <w:p w:rsidR="00650D66" w:rsidRDefault="00650D66" w:rsidP="008B13AD"/>
    <w:p w:rsidR="00650D66" w:rsidRDefault="00650D66" w:rsidP="008B13AD">
      <w:r>
        <w:rPr>
          <w:noProof/>
          <w:lang w:val="en-US"/>
        </w:rPr>
        <w:drawing>
          <wp:inline distT="0" distB="0" distL="0" distR="0">
            <wp:extent cx="6120765" cy="2959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e.PNG"/>
                    <pic:cNvPicPr/>
                  </pic:nvPicPr>
                  <pic:blipFill>
                    <a:blip r:embed="rId31">
                      <a:extLst>
                        <a:ext uri="{28A0092B-C50C-407E-A947-70E740481C1C}">
                          <a14:useLocalDpi xmlns:a14="http://schemas.microsoft.com/office/drawing/2010/main" val="0"/>
                        </a:ext>
                      </a:extLst>
                    </a:blip>
                    <a:stretch>
                      <a:fillRect/>
                    </a:stretch>
                  </pic:blipFill>
                  <pic:spPr>
                    <a:xfrm>
                      <a:off x="0" y="0"/>
                      <a:ext cx="6120765" cy="2959735"/>
                    </a:xfrm>
                    <a:prstGeom prst="rect">
                      <a:avLst/>
                    </a:prstGeom>
                  </pic:spPr>
                </pic:pic>
              </a:graphicData>
            </a:graphic>
          </wp:inline>
        </w:drawing>
      </w:r>
    </w:p>
    <w:p w:rsidR="008B13AD" w:rsidRDefault="008B13AD" w:rsidP="008B13AD"/>
    <w:p w:rsidR="008B13AD" w:rsidRDefault="008B13AD" w:rsidP="008B13AD"/>
    <w:p w:rsidR="000E7C15" w:rsidRDefault="00BD6E55">
      <w:pPr>
        <w:pStyle w:val="ListParagraph"/>
        <w:numPr>
          <w:ilvl w:val="1"/>
          <w:numId w:val="46"/>
        </w:numPr>
      </w:pPr>
      <w:r>
        <w:t>Network:</w:t>
      </w:r>
    </w:p>
    <w:p w:rsidR="000E7C15" w:rsidRDefault="00BD6E55">
      <w:pPr>
        <w:pStyle w:val="ListParagraph"/>
        <w:numPr>
          <w:ilvl w:val="2"/>
          <w:numId w:val="46"/>
        </w:numPr>
      </w:pPr>
      <w:r>
        <w:t xml:space="preserve">Recommend and implement an internal network design that ensures </w:t>
      </w:r>
      <w:r>
        <w:rPr>
          <w:u w:val="single"/>
        </w:rPr>
        <w:t>resilient operation</w:t>
      </w:r>
      <w:r>
        <w:t>, you may use any available network infrastructure image available to you, e.g. (</w:t>
      </w:r>
      <w:proofErr w:type="spellStart"/>
      <w:r>
        <w:t>VyOS</w:t>
      </w:r>
      <w:proofErr w:type="spellEnd"/>
      <w:r>
        <w:t>, Juniper, Cisco</w:t>
      </w:r>
      <w:proofErr w:type="gramStart"/>
      <w:r>
        <w:t>, ,</w:t>
      </w:r>
      <w:proofErr w:type="gramEnd"/>
      <w:r>
        <w:t xml:space="preserve"> etc.).</w:t>
      </w:r>
    </w:p>
    <w:p w:rsidR="00D42063" w:rsidRDefault="00D42063" w:rsidP="00D42063">
      <w:r>
        <w:t>*Solution</w:t>
      </w:r>
    </w:p>
    <w:p w:rsidR="00EC339C" w:rsidRDefault="00EC339C" w:rsidP="00D42063"/>
    <w:p w:rsidR="001D0676" w:rsidRDefault="005C5F9F" w:rsidP="00D42063">
      <w:r>
        <w:rPr>
          <w:noProof/>
          <w:lang w:val="en-US"/>
        </w:rPr>
        <w:lastRenderedPageBreak/>
        <w:drawing>
          <wp:inline distT="0" distB="0" distL="0" distR="0">
            <wp:extent cx="6120765" cy="38900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6120765" cy="3890010"/>
                    </a:xfrm>
                    <a:prstGeom prst="rect">
                      <a:avLst/>
                    </a:prstGeom>
                  </pic:spPr>
                </pic:pic>
              </a:graphicData>
            </a:graphic>
          </wp:inline>
        </w:drawing>
      </w:r>
    </w:p>
    <w:p w:rsidR="00D42063" w:rsidRDefault="00D42063" w:rsidP="00D42063"/>
    <w:p w:rsidR="00D42063" w:rsidRDefault="00D42063" w:rsidP="00D42063"/>
    <w:p w:rsidR="000E7C15" w:rsidRDefault="00BD6E55">
      <w:pPr>
        <w:pStyle w:val="ListParagraph"/>
        <w:numPr>
          <w:ilvl w:val="2"/>
          <w:numId w:val="46"/>
        </w:numPr>
      </w:pPr>
      <w:r>
        <w:t>Implement multiple Internet gateways to simulate the following internet connections, ensure you specify suitable bandwidth and latency characteristics:</w:t>
      </w:r>
    </w:p>
    <w:p w:rsidR="000E7C15" w:rsidRDefault="00BD6E55">
      <w:pPr>
        <w:pStyle w:val="ListParagraph"/>
        <w:numPr>
          <w:ilvl w:val="3"/>
          <w:numId w:val="46"/>
        </w:numPr>
      </w:pPr>
      <w:r>
        <w:t>Fibre optic 900/400</w:t>
      </w:r>
    </w:p>
    <w:p w:rsidR="000E7C15" w:rsidRDefault="00BD6E55">
      <w:pPr>
        <w:pStyle w:val="ListParagraph"/>
        <w:numPr>
          <w:ilvl w:val="3"/>
          <w:numId w:val="46"/>
        </w:numPr>
      </w:pPr>
      <w:r>
        <w:t>Fibre optic 200/100</w:t>
      </w:r>
    </w:p>
    <w:p w:rsidR="000E7C15" w:rsidRDefault="00BD6E55">
      <w:pPr>
        <w:pStyle w:val="ListParagraph"/>
        <w:numPr>
          <w:ilvl w:val="3"/>
          <w:numId w:val="46"/>
        </w:numPr>
      </w:pPr>
      <w:r>
        <w:t>3G cellular</w:t>
      </w:r>
    </w:p>
    <w:p w:rsidR="00947ECA" w:rsidRDefault="00947ECA" w:rsidP="00947ECA">
      <w:r>
        <w:t>*Solution</w:t>
      </w:r>
    </w:p>
    <w:p w:rsidR="00260956" w:rsidRDefault="00260956" w:rsidP="00947ECA"/>
    <w:p w:rsidR="00D5423A" w:rsidRDefault="001E2F83" w:rsidP="00947ECA">
      <w:r>
        <w:rPr>
          <w:noProof/>
          <w:lang w:val="en-US"/>
        </w:rPr>
        <w:lastRenderedPageBreak/>
        <w:drawing>
          <wp:inline distT="0" distB="0" distL="0" distR="0">
            <wp:extent cx="6120765" cy="3787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1.PNG"/>
                    <pic:cNvPicPr/>
                  </pic:nvPicPr>
                  <pic:blipFill>
                    <a:blip r:embed="rId33">
                      <a:extLst>
                        <a:ext uri="{28A0092B-C50C-407E-A947-70E740481C1C}">
                          <a14:useLocalDpi xmlns:a14="http://schemas.microsoft.com/office/drawing/2010/main" val="0"/>
                        </a:ext>
                      </a:extLst>
                    </a:blip>
                    <a:stretch>
                      <a:fillRect/>
                    </a:stretch>
                  </pic:blipFill>
                  <pic:spPr>
                    <a:xfrm>
                      <a:off x="0" y="0"/>
                      <a:ext cx="6120765" cy="3787140"/>
                    </a:xfrm>
                    <a:prstGeom prst="rect">
                      <a:avLst/>
                    </a:prstGeom>
                  </pic:spPr>
                </pic:pic>
              </a:graphicData>
            </a:graphic>
          </wp:inline>
        </w:drawing>
      </w:r>
    </w:p>
    <w:p w:rsidR="001B6AC0" w:rsidRDefault="001B6AC0" w:rsidP="00947ECA"/>
    <w:p w:rsidR="001B6AC0" w:rsidRDefault="001B6AC0" w:rsidP="00947ECA"/>
    <w:p w:rsidR="00947ECA" w:rsidRDefault="00947ECA" w:rsidP="00947ECA"/>
    <w:p w:rsidR="000E7C15" w:rsidRDefault="00BD6E55">
      <w:pPr>
        <w:pStyle w:val="ListParagraph"/>
        <w:numPr>
          <w:ilvl w:val="2"/>
          <w:numId w:val="46"/>
        </w:numPr>
      </w:pPr>
      <w:r>
        <w:t>Implement a routing solution to use the optimum internet connection.</w:t>
      </w:r>
    </w:p>
    <w:p w:rsidR="00F41D3E" w:rsidRDefault="00F41D3E" w:rsidP="00F41D3E">
      <w:r>
        <w:t>*Solution</w:t>
      </w:r>
    </w:p>
    <w:p w:rsidR="00F41D3E" w:rsidRDefault="00F41D3E" w:rsidP="00F41D3E"/>
    <w:p w:rsidR="00D12C26" w:rsidRDefault="001054C7" w:rsidP="00CE0829">
      <w:pPr>
        <w:rPr>
          <w:rFonts w:ascii="Times New Roman" w:hAnsi="Times New Roman"/>
          <w:szCs w:val="24"/>
          <w:lang w:val="en-US"/>
        </w:rPr>
      </w:pPr>
      <w:r>
        <w:rPr>
          <w:rFonts w:ascii="Times New Roman" w:hAnsi="Times New Roman"/>
          <w:szCs w:val="24"/>
          <w:lang w:val="en-US"/>
        </w:rPr>
        <w:t>The author</w:t>
      </w:r>
      <w:r w:rsidR="00CE0829" w:rsidRPr="00CE0829">
        <w:rPr>
          <w:rFonts w:ascii="Times New Roman" w:hAnsi="Times New Roman"/>
          <w:szCs w:val="24"/>
          <w:lang w:val="en-US"/>
        </w:rPr>
        <w:t xml:space="preserve"> connect to a router using a host machine and pnet0, but the interface receives an i</w:t>
      </w:r>
      <w:r w:rsidR="00D97813">
        <w:rPr>
          <w:rFonts w:ascii="Times New Roman" w:hAnsi="Times New Roman"/>
          <w:szCs w:val="24"/>
          <w:lang w:val="en-US"/>
        </w:rPr>
        <w:t xml:space="preserve">dentical DHCP address as a </w:t>
      </w:r>
      <w:r w:rsidR="00D12C26">
        <w:rPr>
          <w:rFonts w:ascii="Times New Roman" w:hAnsi="Times New Roman"/>
          <w:szCs w:val="24"/>
          <w:lang w:val="en-US"/>
        </w:rPr>
        <w:t xml:space="preserve"> </w:t>
      </w:r>
      <w:r w:rsidR="00D97813">
        <w:rPr>
          <w:rFonts w:ascii="Times New Roman" w:hAnsi="Times New Roman"/>
          <w:szCs w:val="24"/>
          <w:lang w:val="en-US"/>
        </w:rPr>
        <w:t>router which re</w:t>
      </w:r>
      <w:r w:rsidR="00CE0829" w:rsidRPr="00CE0829">
        <w:rPr>
          <w:rFonts w:ascii="Times New Roman" w:hAnsi="Times New Roman"/>
          <w:szCs w:val="24"/>
          <w:lang w:val="en-US"/>
        </w:rPr>
        <w:t>leased address, but eve-</w:t>
      </w:r>
      <w:proofErr w:type="spellStart"/>
      <w:r w:rsidR="00CE0829" w:rsidRPr="00CE0829">
        <w:rPr>
          <w:rFonts w:ascii="Times New Roman" w:hAnsi="Times New Roman"/>
          <w:szCs w:val="24"/>
          <w:lang w:val="en-US"/>
        </w:rPr>
        <w:t>ng</w:t>
      </w:r>
      <w:proofErr w:type="spellEnd"/>
      <w:r w:rsidR="00CE0829" w:rsidRPr="00CE0829">
        <w:rPr>
          <w:rFonts w:ascii="Times New Roman" w:hAnsi="Times New Roman"/>
          <w:szCs w:val="24"/>
          <w:lang w:val="en-US"/>
        </w:rPr>
        <w:t xml:space="preserve"> acts as a barrier, preventing ping requests </w:t>
      </w:r>
      <w:r w:rsidR="00D97813">
        <w:rPr>
          <w:rFonts w:ascii="Times New Roman" w:hAnsi="Times New Roman"/>
          <w:szCs w:val="24"/>
          <w:lang w:val="en-US"/>
        </w:rPr>
        <w:t xml:space="preserve">either device </w:t>
      </w:r>
      <w:r w:rsidR="00AE703A" w:rsidRPr="00CE0829">
        <w:rPr>
          <w:rFonts w:ascii="Times New Roman" w:hAnsi="Times New Roman"/>
          <w:szCs w:val="24"/>
          <w:lang w:val="en-US"/>
        </w:rPr>
        <w:t>disabling eve</w:t>
      </w:r>
      <w:r w:rsidR="00CE0829" w:rsidRPr="00CE0829">
        <w:rPr>
          <w:rFonts w:ascii="Times New Roman" w:hAnsi="Times New Roman"/>
          <w:szCs w:val="24"/>
          <w:lang w:val="en-US"/>
        </w:rPr>
        <w:t>-</w:t>
      </w:r>
      <w:proofErr w:type="spellStart"/>
      <w:r w:rsidR="00CE0829" w:rsidRPr="00CE0829">
        <w:rPr>
          <w:rFonts w:ascii="Times New Roman" w:hAnsi="Times New Roman"/>
          <w:szCs w:val="24"/>
          <w:lang w:val="en-US"/>
        </w:rPr>
        <w:t>ng</w:t>
      </w:r>
      <w:proofErr w:type="spellEnd"/>
      <w:r w:rsidR="00CE0829" w:rsidRPr="00CE0829">
        <w:rPr>
          <w:rFonts w:ascii="Times New Roman" w:hAnsi="Times New Roman"/>
          <w:szCs w:val="24"/>
          <w:lang w:val="en-US"/>
        </w:rPr>
        <w:t xml:space="preserve"> </w:t>
      </w:r>
      <w:r w:rsidR="00AE703A">
        <w:rPr>
          <w:rFonts w:ascii="Times New Roman" w:hAnsi="Times New Roman"/>
          <w:szCs w:val="24"/>
          <w:lang w:val="en-US"/>
        </w:rPr>
        <w:t xml:space="preserve">succeeded. </w:t>
      </w:r>
      <w:r w:rsidR="00D12C26">
        <w:rPr>
          <w:rFonts w:ascii="Times New Roman" w:hAnsi="Times New Roman"/>
          <w:noProof/>
          <w:szCs w:val="24"/>
          <w:lang w:val="en-US"/>
        </w:rPr>
        <w:drawing>
          <wp:inline distT="0" distB="0" distL="0" distR="0">
            <wp:extent cx="6120765" cy="37871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PNG"/>
                    <pic:cNvPicPr/>
                  </pic:nvPicPr>
                  <pic:blipFill>
                    <a:blip r:embed="rId33">
                      <a:extLst>
                        <a:ext uri="{28A0092B-C50C-407E-A947-70E740481C1C}">
                          <a14:useLocalDpi xmlns:a14="http://schemas.microsoft.com/office/drawing/2010/main" val="0"/>
                        </a:ext>
                      </a:extLst>
                    </a:blip>
                    <a:stretch>
                      <a:fillRect/>
                    </a:stretch>
                  </pic:blipFill>
                  <pic:spPr>
                    <a:xfrm>
                      <a:off x="0" y="0"/>
                      <a:ext cx="6120765" cy="3787140"/>
                    </a:xfrm>
                    <a:prstGeom prst="rect">
                      <a:avLst/>
                    </a:prstGeom>
                  </pic:spPr>
                </pic:pic>
              </a:graphicData>
            </a:graphic>
          </wp:inline>
        </w:drawing>
      </w:r>
    </w:p>
    <w:p w:rsidR="00D12C26" w:rsidRDefault="00D12C26" w:rsidP="00CE0829">
      <w:pPr>
        <w:rPr>
          <w:rFonts w:ascii="Times New Roman" w:hAnsi="Times New Roman"/>
          <w:szCs w:val="24"/>
          <w:lang w:val="en-US"/>
        </w:rPr>
      </w:pPr>
    </w:p>
    <w:p w:rsidR="00D12C26" w:rsidRPr="00CE0829" w:rsidRDefault="00D12C26" w:rsidP="00CE0829">
      <w:pPr>
        <w:rPr>
          <w:rFonts w:ascii="Times New Roman" w:hAnsi="Times New Roman"/>
          <w:szCs w:val="24"/>
          <w:lang w:val="en-US"/>
        </w:rPr>
      </w:pPr>
      <w:r>
        <w:rPr>
          <w:rFonts w:ascii="Times New Roman" w:hAnsi="Times New Roman"/>
          <w:noProof/>
          <w:szCs w:val="24"/>
          <w:lang w:val="en-US"/>
        </w:rPr>
        <w:lastRenderedPageBreak/>
        <w:drawing>
          <wp:inline distT="0" distB="0" distL="0" distR="0">
            <wp:extent cx="6120765"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2.PNG"/>
                    <pic:cNvPicPr/>
                  </pic:nvPicPr>
                  <pic:blipFill>
                    <a:blip r:embed="rId34">
                      <a:extLst>
                        <a:ext uri="{28A0092B-C50C-407E-A947-70E740481C1C}">
                          <a14:useLocalDpi xmlns:a14="http://schemas.microsoft.com/office/drawing/2010/main" val="0"/>
                        </a:ext>
                      </a:extLst>
                    </a:blip>
                    <a:stretch>
                      <a:fillRect/>
                    </a:stretch>
                  </pic:blipFill>
                  <pic:spPr>
                    <a:xfrm>
                      <a:off x="0" y="0"/>
                      <a:ext cx="6120765" cy="2476500"/>
                    </a:xfrm>
                    <a:prstGeom prst="rect">
                      <a:avLst/>
                    </a:prstGeom>
                  </pic:spPr>
                </pic:pic>
              </a:graphicData>
            </a:graphic>
          </wp:inline>
        </w:drawing>
      </w:r>
    </w:p>
    <w:p w:rsidR="00CE0829" w:rsidRDefault="00CE0829" w:rsidP="00F41D3E"/>
    <w:p w:rsidR="000E7C15" w:rsidRDefault="00BD6E55">
      <w:pPr>
        <w:pStyle w:val="ListParagraph"/>
        <w:numPr>
          <w:ilvl w:val="1"/>
          <w:numId w:val="46"/>
        </w:numPr>
      </w:pPr>
      <w:r>
        <w:t>Firewalls:</w:t>
      </w:r>
    </w:p>
    <w:p w:rsidR="000E7C15" w:rsidRDefault="00BD6E55">
      <w:pPr>
        <w:pStyle w:val="ListParagraph"/>
        <w:numPr>
          <w:ilvl w:val="2"/>
          <w:numId w:val="46"/>
        </w:numPr>
      </w:pPr>
      <w:r>
        <w:t>Configure host based firewalls within each device on your network</w:t>
      </w:r>
    </w:p>
    <w:p w:rsidR="000E7C15" w:rsidRDefault="00BD6E55">
      <w:pPr>
        <w:pStyle w:val="ListParagraph"/>
        <w:numPr>
          <w:ilvl w:val="3"/>
          <w:numId w:val="46"/>
        </w:numPr>
      </w:pPr>
      <w:r>
        <w:t>Ensure that only permitted traffic (only the services identified within these specifications) is allowed</w:t>
      </w:r>
    </w:p>
    <w:p w:rsidR="00CE2282" w:rsidRDefault="00CE2282" w:rsidP="00CE2282">
      <w:r>
        <w:t>*Solution</w:t>
      </w:r>
    </w:p>
    <w:p w:rsidR="00517B01" w:rsidRPr="00517B01" w:rsidRDefault="00517B01" w:rsidP="00517B01">
      <w:pPr>
        <w:rPr>
          <w:rFonts w:ascii="Times New Roman" w:hAnsi="Times New Roman"/>
          <w:szCs w:val="24"/>
          <w:lang w:val="en-US"/>
        </w:rPr>
      </w:pPr>
      <w:r>
        <w:t xml:space="preserve">The </w:t>
      </w:r>
      <w:r w:rsidRPr="00517B01">
        <w:rPr>
          <w:rFonts w:ascii="Times New Roman" w:hAnsi="Times New Roman"/>
          <w:szCs w:val="24"/>
          <w:lang w:val="en-US"/>
        </w:rPr>
        <w:t>With NAT configured and pnet1 set to 10.0.0.1/16, the user simulates a basic network in VMWare Wo</w:t>
      </w:r>
      <w:r>
        <w:rPr>
          <w:rFonts w:ascii="Times New Roman" w:hAnsi="Times New Roman"/>
          <w:szCs w:val="24"/>
          <w:lang w:val="en-US"/>
        </w:rPr>
        <w:t xml:space="preserve">rkstation Pro using EVE-NG. </w:t>
      </w:r>
      <w:r w:rsidR="00FF3AFD">
        <w:rPr>
          <w:rFonts w:ascii="Times New Roman" w:hAnsi="Times New Roman"/>
          <w:szCs w:val="24"/>
          <w:lang w:val="en-US"/>
        </w:rPr>
        <w:t xml:space="preserve">We </w:t>
      </w:r>
      <w:r w:rsidR="00FF3AFD" w:rsidRPr="00517B01">
        <w:rPr>
          <w:rFonts w:ascii="Times New Roman" w:hAnsi="Times New Roman"/>
          <w:szCs w:val="24"/>
          <w:lang w:val="en-US"/>
        </w:rPr>
        <w:t>want</w:t>
      </w:r>
      <w:r w:rsidRPr="00517B01">
        <w:rPr>
          <w:rFonts w:ascii="Times New Roman" w:hAnsi="Times New Roman"/>
          <w:szCs w:val="24"/>
          <w:lang w:val="en-US"/>
        </w:rPr>
        <w:t xml:space="preserve"> to know if there's a way to</w:t>
      </w:r>
      <w:r w:rsidR="009324D2">
        <w:rPr>
          <w:rFonts w:ascii="Times New Roman" w:hAnsi="Times New Roman"/>
          <w:szCs w:val="24"/>
          <w:lang w:val="en-US"/>
        </w:rPr>
        <w:t xml:space="preserve"> block their personal network</w:t>
      </w:r>
      <w:r w:rsidR="002D3F14">
        <w:rPr>
          <w:rFonts w:ascii="Times New Roman" w:hAnsi="Times New Roman"/>
          <w:szCs w:val="24"/>
          <w:lang w:val="en-US"/>
        </w:rPr>
        <w:t xml:space="preserve"> devices in the lab</w:t>
      </w:r>
      <w:r w:rsidRPr="00517B01">
        <w:rPr>
          <w:rFonts w:ascii="Times New Roman" w:hAnsi="Times New Roman"/>
          <w:szCs w:val="24"/>
          <w:lang w:val="en-US"/>
        </w:rPr>
        <w:t xml:space="preserve"> connect to the internet.</w:t>
      </w:r>
    </w:p>
    <w:p w:rsidR="00517B01" w:rsidRDefault="003A76D1" w:rsidP="00CE2282">
      <w:r>
        <w:rPr>
          <w:noProof/>
          <w:lang w:val="en-US"/>
        </w:rPr>
        <w:drawing>
          <wp:inline distT="0" distB="0" distL="0" distR="0">
            <wp:extent cx="6120765" cy="3279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6120765" cy="3279140"/>
                    </a:xfrm>
                    <a:prstGeom prst="rect">
                      <a:avLst/>
                    </a:prstGeom>
                  </pic:spPr>
                </pic:pic>
              </a:graphicData>
            </a:graphic>
          </wp:inline>
        </w:drawing>
      </w:r>
    </w:p>
    <w:p w:rsidR="003A76D1" w:rsidRDefault="009F65EB" w:rsidP="00CE2282">
      <w:r>
        <w:rPr>
          <w:noProof/>
          <w:lang w:val="en-US"/>
        </w:rPr>
        <w:lastRenderedPageBreak/>
        <w:drawing>
          <wp:inline distT="0" distB="0" distL="0" distR="0">
            <wp:extent cx="6120765" cy="25292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0.PNG"/>
                    <pic:cNvPicPr/>
                  </pic:nvPicPr>
                  <pic:blipFill>
                    <a:blip r:embed="rId36">
                      <a:extLst>
                        <a:ext uri="{28A0092B-C50C-407E-A947-70E740481C1C}">
                          <a14:useLocalDpi xmlns:a14="http://schemas.microsoft.com/office/drawing/2010/main" val="0"/>
                        </a:ext>
                      </a:extLst>
                    </a:blip>
                    <a:stretch>
                      <a:fillRect/>
                    </a:stretch>
                  </pic:blipFill>
                  <pic:spPr>
                    <a:xfrm>
                      <a:off x="0" y="0"/>
                      <a:ext cx="6120765" cy="2529205"/>
                    </a:xfrm>
                    <a:prstGeom prst="rect">
                      <a:avLst/>
                    </a:prstGeom>
                  </pic:spPr>
                </pic:pic>
              </a:graphicData>
            </a:graphic>
          </wp:inline>
        </w:drawing>
      </w:r>
    </w:p>
    <w:p w:rsidR="009F65EB" w:rsidRDefault="009F65EB" w:rsidP="00CE2282">
      <w:r>
        <w:rPr>
          <w:noProof/>
          <w:lang w:val="en-US"/>
        </w:rPr>
        <w:drawing>
          <wp:inline distT="0" distB="0" distL="0" distR="0">
            <wp:extent cx="6120765" cy="19951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PNG"/>
                    <pic:cNvPicPr/>
                  </pic:nvPicPr>
                  <pic:blipFill>
                    <a:blip r:embed="rId37">
                      <a:extLst>
                        <a:ext uri="{28A0092B-C50C-407E-A947-70E740481C1C}">
                          <a14:useLocalDpi xmlns:a14="http://schemas.microsoft.com/office/drawing/2010/main" val="0"/>
                        </a:ext>
                      </a:extLst>
                    </a:blip>
                    <a:stretch>
                      <a:fillRect/>
                    </a:stretch>
                  </pic:blipFill>
                  <pic:spPr>
                    <a:xfrm>
                      <a:off x="0" y="0"/>
                      <a:ext cx="6120765" cy="1995170"/>
                    </a:xfrm>
                    <a:prstGeom prst="rect">
                      <a:avLst/>
                    </a:prstGeom>
                  </pic:spPr>
                </pic:pic>
              </a:graphicData>
            </a:graphic>
          </wp:inline>
        </w:drawing>
      </w:r>
    </w:p>
    <w:p w:rsidR="00033A34" w:rsidRDefault="00033A34" w:rsidP="00CE2282"/>
    <w:p w:rsidR="00033A34" w:rsidRDefault="00033A34" w:rsidP="00CE2282"/>
    <w:p w:rsidR="009F65EB" w:rsidRDefault="009F65EB" w:rsidP="00CE2282"/>
    <w:p w:rsidR="00CE2282" w:rsidRDefault="00CE2282" w:rsidP="00CE2282"/>
    <w:p w:rsidR="000E7C15" w:rsidRDefault="00BD6E55">
      <w:pPr>
        <w:pStyle w:val="ListParagraph"/>
        <w:numPr>
          <w:ilvl w:val="3"/>
          <w:numId w:val="46"/>
        </w:numPr>
      </w:pPr>
      <w:r>
        <w:t>All other traffic should be dropped by default</w:t>
      </w:r>
    </w:p>
    <w:p w:rsidR="009F65EB" w:rsidRDefault="009F65EB" w:rsidP="009F65EB">
      <w:r>
        <w:t>*Solution</w:t>
      </w:r>
    </w:p>
    <w:p w:rsidR="009F65EB" w:rsidRDefault="009F65EB" w:rsidP="009F65EB">
      <w:r>
        <w:rPr>
          <w:noProof/>
          <w:lang w:val="en-US"/>
        </w:rPr>
        <w:drawing>
          <wp:inline distT="0" distB="0" distL="0" distR="0">
            <wp:extent cx="6120765" cy="30041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1.PNG"/>
                    <pic:cNvPicPr/>
                  </pic:nvPicPr>
                  <pic:blipFill>
                    <a:blip r:embed="rId38">
                      <a:extLst>
                        <a:ext uri="{28A0092B-C50C-407E-A947-70E740481C1C}">
                          <a14:useLocalDpi xmlns:a14="http://schemas.microsoft.com/office/drawing/2010/main" val="0"/>
                        </a:ext>
                      </a:extLst>
                    </a:blip>
                    <a:stretch>
                      <a:fillRect/>
                    </a:stretch>
                  </pic:blipFill>
                  <pic:spPr>
                    <a:xfrm>
                      <a:off x="0" y="0"/>
                      <a:ext cx="6120765" cy="3004185"/>
                    </a:xfrm>
                    <a:prstGeom prst="rect">
                      <a:avLst/>
                    </a:prstGeom>
                  </pic:spPr>
                </pic:pic>
              </a:graphicData>
            </a:graphic>
          </wp:inline>
        </w:drawing>
      </w:r>
    </w:p>
    <w:p w:rsidR="009F65EB" w:rsidRDefault="009F65EB" w:rsidP="009F65EB"/>
    <w:p w:rsidR="009F65EB" w:rsidRDefault="009F65EB" w:rsidP="009F65EB"/>
    <w:p w:rsidR="009F65EB" w:rsidRDefault="009F65EB" w:rsidP="009F65EB"/>
    <w:p w:rsidR="000E7C15" w:rsidRDefault="00BD6E55">
      <w:pPr>
        <w:pStyle w:val="ListParagraph"/>
        <w:numPr>
          <w:ilvl w:val="2"/>
          <w:numId w:val="46"/>
        </w:numPr>
      </w:pPr>
      <w:r>
        <w:t xml:space="preserve">Ensure </w:t>
      </w:r>
      <w:proofErr w:type="spellStart"/>
      <w:r>
        <w:t>Ansible</w:t>
      </w:r>
      <w:proofErr w:type="spellEnd"/>
      <w:r>
        <w:t xml:space="preserve"> is able to connect to each host</w:t>
      </w:r>
    </w:p>
    <w:p w:rsidR="00884AEB" w:rsidRDefault="00884AEB" w:rsidP="00884AEB"/>
    <w:p w:rsidR="000E7C15" w:rsidRDefault="00BD6E55">
      <w:pPr>
        <w:pStyle w:val="ListParagraph"/>
        <w:numPr>
          <w:ilvl w:val="2"/>
          <w:numId w:val="46"/>
        </w:numPr>
      </w:pPr>
      <w:r>
        <w:t xml:space="preserve">Configure your choice of gateway firewall, e.g. </w:t>
      </w:r>
      <w:proofErr w:type="spellStart"/>
      <w:r>
        <w:t>Vyos</w:t>
      </w:r>
      <w:proofErr w:type="spellEnd"/>
      <w:r>
        <w:t xml:space="preserve">, </w:t>
      </w:r>
      <w:proofErr w:type="spellStart"/>
      <w:r>
        <w:t>PFSense</w:t>
      </w:r>
      <w:proofErr w:type="spellEnd"/>
      <w:r>
        <w:t>, etc. between the internal network and the VMware NAT network (Internet)</w:t>
      </w:r>
    </w:p>
    <w:p w:rsidR="000E7C15" w:rsidRDefault="00BD6E55">
      <w:pPr>
        <w:pStyle w:val="ListParagraph"/>
        <w:numPr>
          <w:ilvl w:val="3"/>
          <w:numId w:val="46"/>
        </w:numPr>
      </w:pPr>
      <w:r>
        <w:t>Ensure that only permitted traffic (only the services identified within these specifications) is allowed</w:t>
      </w:r>
    </w:p>
    <w:p w:rsidR="009D217E" w:rsidRDefault="008D2894" w:rsidP="009D217E">
      <w:r>
        <w:rPr>
          <w:noProof/>
          <w:lang w:val="en-US"/>
        </w:rPr>
        <w:drawing>
          <wp:inline distT="0" distB="0" distL="0" distR="0">
            <wp:extent cx="6120765" cy="33502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2.PNG"/>
                    <pic:cNvPicPr/>
                  </pic:nvPicPr>
                  <pic:blipFill>
                    <a:blip r:embed="rId39">
                      <a:extLst>
                        <a:ext uri="{28A0092B-C50C-407E-A947-70E740481C1C}">
                          <a14:useLocalDpi xmlns:a14="http://schemas.microsoft.com/office/drawing/2010/main" val="0"/>
                        </a:ext>
                      </a:extLst>
                    </a:blip>
                    <a:stretch>
                      <a:fillRect/>
                    </a:stretch>
                  </pic:blipFill>
                  <pic:spPr>
                    <a:xfrm>
                      <a:off x="0" y="0"/>
                      <a:ext cx="6120765" cy="3350260"/>
                    </a:xfrm>
                    <a:prstGeom prst="rect">
                      <a:avLst/>
                    </a:prstGeom>
                  </pic:spPr>
                </pic:pic>
              </a:graphicData>
            </a:graphic>
          </wp:inline>
        </w:drawing>
      </w:r>
    </w:p>
    <w:p w:rsidR="00DC04CF" w:rsidRDefault="00DC04CF" w:rsidP="009D217E"/>
    <w:p w:rsidR="00DC04CF" w:rsidRDefault="00DC04CF" w:rsidP="009D217E"/>
    <w:p w:rsidR="00DC04CF" w:rsidRDefault="00DC04CF" w:rsidP="009D217E"/>
    <w:p w:rsidR="00DC04CF" w:rsidRDefault="00DC04CF" w:rsidP="009D217E">
      <w:r>
        <w:rPr>
          <w:noProof/>
          <w:lang w:val="en-US"/>
        </w:rPr>
        <w:drawing>
          <wp:inline distT="0" distB="0" distL="0" distR="0">
            <wp:extent cx="6120765" cy="2784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3.PNG"/>
                    <pic:cNvPicPr/>
                  </pic:nvPicPr>
                  <pic:blipFill>
                    <a:blip r:embed="rId40">
                      <a:extLst>
                        <a:ext uri="{28A0092B-C50C-407E-A947-70E740481C1C}">
                          <a14:useLocalDpi xmlns:a14="http://schemas.microsoft.com/office/drawing/2010/main" val="0"/>
                        </a:ext>
                      </a:extLst>
                    </a:blip>
                    <a:stretch>
                      <a:fillRect/>
                    </a:stretch>
                  </pic:blipFill>
                  <pic:spPr>
                    <a:xfrm>
                      <a:off x="0" y="0"/>
                      <a:ext cx="6120765" cy="2784475"/>
                    </a:xfrm>
                    <a:prstGeom prst="rect">
                      <a:avLst/>
                    </a:prstGeom>
                  </pic:spPr>
                </pic:pic>
              </a:graphicData>
            </a:graphic>
          </wp:inline>
        </w:drawing>
      </w:r>
    </w:p>
    <w:p w:rsidR="00884AEB" w:rsidRDefault="00884AEB" w:rsidP="00884AEB"/>
    <w:p w:rsidR="000E7C15" w:rsidRDefault="00BD6E55">
      <w:pPr>
        <w:pStyle w:val="ListParagraph"/>
        <w:numPr>
          <w:ilvl w:val="3"/>
          <w:numId w:val="46"/>
        </w:numPr>
      </w:pPr>
      <w:r>
        <w:t>All other traffic should be dropped by default</w:t>
      </w:r>
    </w:p>
    <w:p w:rsidR="00302C3C" w:rsidRDefault="00302C3C" w:rsidP="00302C3C">
      <w:pPr>
        <w:pStyle w:val="ListParagraph"/>
        <w:ind w:left="2880"/>
      </w:pPr>
    </w:p>
    <w:p w:rsidR="00DC04CF" w:rsidRDefault="00302C3C" w:rsidP="00DC04CF">
      <w:r>
        <w:rPr>
          <w:noProof/>
          <w:lang w:val="en-US"/>
        </w:rPr>
        <w:lastRenderedPageBreak/>
        <w:drawing>
          <wp:inline distT="0" distB="0" distL="0" distR="0">
            <wp:extent cx="6120765" cy="29559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PNG"/>
                    <pic:cNvPicPr/>
                  </pic:nvPicPr>
                  <pic:blipFill>
                    <a:blip r:embed="rId41">
                      <a:extLst>
                        <a:ext uri="{28A0092B-C50C-407E-A947-70E740481C1C}">
                          <a14:useLocalDpi xmlns:a14="http://schemas.microsoft.com/office/drawing/2010/main" val="0"/>
                        </a:ext>
                      </a:extLst>
                    </a:blip>
                    <a:stretch>
                      <a:fillRect/>
                    </a:stretch>
                  </pic:blipFill>
                  <pic:spPr>
                    <a:xfrm>
                      <a:off x="0" y="0"/>
                      <a:ext cx="6120765" cy="2955925"/>
                    </a:xfrm>
                    <a:prstGeom prst="rect">
                      <a:avLst/>
                    </a:prstGeom>
                  </pic:spPr>
                </pic:pic>
              </a:graphicData>
            </a:graphic>
          </wp:inline>
        </w:drawing>
      </w:r>
    </w:p>
    <w:p w:rsidR="000E7C15" w:rsidRDefault="00BD6E55">
      <w:pPr>
        <w:pStyle w:val="ListParagraph"/>
        <w:numPr>
          <w:ilvl w:val="2"/>
          <w:numId w:val="46"/>
        </w:numPr>
      </w:pPr>
      <w:r>
        <w:t xml:space="preserve">Apply gateway filtering in compliance with RFC 2827 to prevent spoofed source addresses from passing your gateway routers. Ensure you filter ingress </w:t>
      </w:r>
      <w:r>
        <w:rPr>
          <w:u w:val="single"/>
        </w:rPr>
        <w:t>and</w:t>
      </w:r>
      <w:r>
        <w:t xml:space="preserve"> egress packets.</w:t>
      </w:r>
    </w:p>
    <w:p w:rsidR="00DC04CF" w:rsidRDefault="00DC04CF" w:rsidP="00DC04CF">
      <w:r>
        <w:t>*Solution</w:t>
      </w:r>
    </w:p>
    <w:p w:rsidR="00302C3C" w:rsidRDefault="00302C3C" w:rsidP="00DC04CF">
      <w:r>
        <w:rPr>
          <w:noProof/>
          <w:lang w:val="en-US"/>
        </w:rPr>
        <w:drawing>
          <wp:inline distT="0" distB="0" distL="0" distR="0">
            <wp:extent cx="6120765" cy="27076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pp.PNG"/>
                    <pic:cNvPicPr/>
                  </pic:nvPicPr>
                  <pic:blipFill>
                    <a:blip r:embed="rId42">
                      <a:extLst>
                        <a:ext uri="{28A0092B-C50C-407E-A947-70E740481C1C}">
                          <a14:useLocalDpi xmlns:a14="http://schemas.microsoft.com/office/drawing/2010/main" val="0"/>
                        </a:ext>
                      </a:extLst>
                    </a:blip>
                    <a:stretch>
                      <a:fillRect/>
                    </a:stretch>
                  </pic:blipFill>
                  <pic:spPr>
                    <a:xfrm>
                      <a:off x="0" y="0"/>
                      <a:ext cx="6120765" cy="2707640"/>
                    </a:xfrm>
                    <a:prstGeom prst="rect">
                      <a:avLst/>
                    </a:prstGeom>
                  </pic:spPr>
                </pic:pic>
              </a:graphicData>
            </a:graphic>
          </wp:inline>
        </w:drawing>
      </w:r>
    </w:p>
    <w:p w:rsidR="00DC04CF" w:rsidRDefault="00DC04CF" w:rsidP="00DC04CF"/>
    <w:p w:rsidR="000E7C15" w:rsidRDefault="00BD6E55">
      <w:pPr>
        <w:pStyle w:val="ListParagraph"/>
        <w:numPr>
          <w:ilvl w:val="1"/>
          <w:numId w:val="46"/>
        </w:numPr>
      </w:pPr>
      <w:r>
        <w:t>Bind9 DNS Server</w:t>
      </w:r>
    </w:p>
    <w:p w:rsidR="000E7C15" w:rsidRPr="00C370DB" w:rsidRDefault="00BD6E55">
      <w:pPr>
        <w:pStyle w:val="ListParagraph"/>
        <w:numPr>
          <w:ilvl w:val="2"/>
          <w:numId w:val="46"/>
        </w:numPr>
      </w:pPr>
      <w:r>
        <w:t xml:space="preserve">Create a Bind9 DNS master server that is </w:t>
      </w:r>
      <w:proofErr w:type="spellStart"/>
      <w:r>
        <w:t>authoritive</w:t>
      </w:r>
      <w:proofErr w:type="spellEnd"/>
      <w:r>
        <w:t xml:space="preserve"> for </w:t>
      </w:r>
      <w:r>
        <w:rPr>
          <w:b/>
        </w:rPr>
        <w:t>YourName.t301</w:t>
      </w:r>
    </w:p>
    <w:p w:rsidR="00C370DB" w:rsidRPr="007B1C0B" w:rsidRDefault="00C370DB" w:rsidP="00C370DB">
      <w:pPr>
        <w:pStyle w:val="ListParagraph"/>
        <w:ind w:left="1440"/>
      </w:pPr>
      <w:r>
        <w:rPr>
          <w:noProof/>
          <w:lang w:val="en-US"/>
        </w:rPr>
        <w:lastRenderedPageBreak/>
        <w:drawing>
          <wp:inline distT="0" distB="0" distL="0" distR="0">
            <wp:extent cx="6120765" cy="33807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1.PNG"/>
                    <pic:cNvPicPr/>
                  </pic:nvPicPr>
                  <pic:blipFill>
                    <a:blip r:embed="rId43">
                      <a:extLst>
                        <a:ext uri="{28A0092B-C50C-407E-A947-70E740481C1C}">
                          <a14:useLocalDpi xmlns:a14="http://schemas.microsoft.com/office/drawing/2010/main" val="0"/>
                        </a:ext>
                      </a:extLst>
                    </a:blip>
                    <a:stretch>
                      <a:fillRect/>
                    </a:stretch>
                  </pic:blipFill>
                  <pic:spPr>
                    <a:xfrm>
                      <a:off x="0" y="0"/>
                      <a:ext cx="6120765" cy="3380740"/>
                    </a:xfrm>
                    <a:prstGeom prst="rect">
                      <a:avLst/>
                    </a:prstGeom>
                  </pic:spPr>
                </pic:pic>
              </a:graphicData>
            </a:graphic>
          </wp:inline>
        </w:drawing>
      </w:r>
    </w:p>
    <w:p w:rsidR="007B1C0B" w:rsidRDefault="007B1C0B" w:rsidP="007B1C0B">
      <w:pPr>
        <w:pStyle w:val="ListParagraph"/>
        <w:ind w:left="2160"/>
      </w:pPr>
    </w:p>
    <w:p w:rsidR="000E7C15" w:rsidRPr="00C370DB" w:rsidRDefault="00BD6E55">
      <w:pPr>
        <w:pStyle w:val="ListParagraph"/>
        <w:numPr>
          <w:ilvl w:val="2"/>
          <w:numId w:val="46"/>
        </w:numPr>
      </w:pPr>
      <w:r>
        <w:t xml:space="preserve">Create a Bind9 DNS slave server that is </w:t>
      </w:r>
      <w:proofErr w:type="spellStart"/>
      <w:r>
        <w:t>authoritive</w:t>
      </w:r>
      <w:proofErr w:type="spellEnd"/>
      <w:r>
        <w:t xml:space="preserve"> for </w:t>
      </w:r>
      <w:r>
        <w:rPr>
          <w:b/>
        </w:rPr>
        <w:t>YourName.t301</w:t>
      </w:r>
    </w:p>
    <w:p w:rsidR="00C370DB" w:rsidRDefault="00C370DB" w:rsidP="00C370DB">
      <w:r>
        <w:rPr>
          <w:noProof/>
          <w:lang w:val="en-US"/>
        </w:rPr>
        <w:drawing>
          <wp:inline distT="0" distB="0" distL="0" distR="0">
            <wp:extent cx="6120765" cy="33426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2.PNG"/>
                    <pic:cNvPicPr/>
                  </pic:nvPicPr>
                  <pic:blipFill>
                    <a:blip r:embed="rId44">
                      <a:extLst>
                        <a:ext uri="{28A0092B-C50C-407E-A947-70E740481C1C}">
                          <a14:useLocalDpi xmlns:a14="http://schemas.microsoft.com/office/drawing/2010/main" val="0"/>
                        </a:ext>
                      </a:extLst>
                    </a:blip>
                    <a:stretch>
                      <a:fillRect/>
                    </a:stretch>
                  </pic:blipFill>
                  <pic:spPr>
                    <a:xfrm>
                      <a:off x="0" y="0"/>
                      <a:ext cx="6120765" cy="3342640"/>
                    </a:xfrm>
                    <a:prstGeom prst="rect">
                      <a:avLst/>
                    </a:prstGeom>
                  </pic:spPr>
                </pic:pic>
              </a:graphicData>
            </a:graphic>
          </wp:inline>
        </w:drawing>
      </w:r>
    </w:p>
    <w:p w:rsidR="000E7C15" w:rsidRDefault="00BD6E55">
      <w:pPr>
        <w:pStyle w:val="ListParagraph"/>
        <w:numPr>
          <w:ilvl w:val="2"/>
          <w:numId w:val="46"/>
        </w:numPr>
      </w:pPr>
      <w:r>
        <w:t xml:space="preserve">Ensure your Bind9 DNS servers will only answer queries from your VMWare NAT network and the 44.31.255.0/24 </w:t>
      </w:r>
      <w:proofErr w:type="spellStart"/>
      <w:r>
        <w:t>supernet</w:t>
      </w:r>
      <w:proofErr w:type="spellEnd"/>
      <w:r>
        <w:t>.</w:t>
      </w:r>
    </w:p>
    <w:p w:rsidR="00C370DB" w:rsidRDefault="00C370DB" w:rsidP="00C370DB">
      <w:r>
        <w:rPr>
          <w:noProof/>
          <w:lang w:val="en-US"/>
        </w:rPr>
        <w:lastRenderedPageBreak/>
        <w:drawing>
          <wp:inline distT="0" distB="0" distL="0" distR="0">
            <wp:extent cx="5849166" cy="412490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3.PNG"/>
                    <pic:cNvPicPr/>
                  </pic:nvPicPr>
                  <pic:blipFill>
                    <a:blip r:embed="rId45">
                      <a:extLst>
                        <a:ext uri="{28A0092B-C50C-407E-A947-70E740481C1C}">
                          <a14:useLocalDpi xmlns:a14="http://schemas.microsoft.com/office/drawing/2010/main" val="0"/>
                        </a:ext>
                      </a:extLst>
                    </a:blip>
                    <a:stretch>
                      <a:fillRect/>
                    </a:stretch>
                  </pic:blipFill>
                  <pic:spPr>
                    <a:xfrm>
                      <a:off x="0" y="0"/>
                      <a:ext cx="5849166" cy="4124901"/>
                    </a:xfrm>
                    <a:prstGeom prst="rect">
                      <a:avLst/>
                    </a:prstGeom>
                  </pic:spPr>
                </pic:pic>
              </a:graphicData>
            </a:graphic>
          </wp:inline>
        </w:drawing>
      </w:r>
    </w:p>
    <w:p w:rsidR="00C370DB" w:rsidRDefault="00C370DB" w:rsidP="00C370DB">
      <w:pPr>
        <w:pStyle w:val="ListParagraph"/>
        <w:ind w:left="2160"/>
      </w:pPr>
    </w:p>
    <w:p w:rsidR="000E7C15" w:rsidRDefault="00BD6E55">
      <w:pPr>
        <w:pStyle w:val="ListParagraph"/>
        <w:numPr>
          <w:ilvl w:val="3"/>
          <w:numId w:val="46"/>
        </w:numPr>
      </w:pPr>
      <w:r>
        <w:t xml:space="preserve">Complete this restriction in </w:t>
      </w:r>
      <w:r>
        <w:rPr>
          <w:u w:val="single"/>
        </w:rPr>
        <w:t>both</w:t>
      </w:r>
      <w:r>
        <w:t xml:space="preserve"> bind9 </w:t>
      </w:r>
      <w:r>
        <w:rPr>
          <w:u w:val="single"/>
        </w:rPr>
        <w:t>and</w:t>
      </w:r>
      <w:r>
        <w:t xml:space="preserve"> </w:t>
      </w:r>
      <w:proofErr w:type="spellStart"/>
      <w:r>
        <w:t>iptables</w:t>
      </w:r>
      <w:proofErr w:type="spellEnd"/>
    </w:p>
    <w:p w:rsidR="00C370DB" w:rsidRDefault="00C370DB" w:rsidP="00C370DB"/>
    <w:p w:rsidR="00C370DB" w:rsidRDefault="00C370DB" w:rsidP="00C370DB"/>
    <w:p w:rsidR="000E7C15" w:rsidRDefault="00BD6E55">
      <w:pPr>
        <w:pStyle w:val="ListParagraph"/>
        <w:numPr>
          <w:ilvl w:val="2"/>
          <w:numId w:val="46"/>
        </w:numPr>
      </w:pPr>
      <w:r>
        <w:t>Ensure resource records created in the master server are accessible from the slave server</w:t>
      </w:r>
    </w:p>
    <w:p w:rsidR="002930A1" w:rsidRDefault="002930A1" w:rsidP="002930A1">
      <w:r>
        <w:rPr>
          <w:noProof/>
          <w:lang w:val="en-US"/>
        </w:rPr>
        <w:drawing>
          <wp:inline distT="0" distB="0" distL="0" distR="0">
            <wp:extent cx="6120765" cy="2955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PNG"/>
                    <pic:cNvPicPr/>
                  </pic:nvPicPr>
                  <pic:blipFill>
                    <a:blip r:embed="rId41">
                      <a:extLst>
                        <a:ext uri="{28A0092B-C50C-407E-A947-70E740481C1C}">
                          <a14:useLocalDpi xmlns:a14="http://schemas.microsoft.com/office/drawing/2010/main" val="0"/>
                        </a:ext>
                      </a:extLst>
                    </a:blip>
                    <a:stretch>
                      <a:fillRect/>
                    </a:stretch>
                  </pic:blipFill>
                  <pic:spPr>
                    <a:xfrm>
                      <a:off x="0" y="0"/>
                      <a:ext cx="6120765" cy="2955925"/>
                    </a:xfrm>
                    <a:prstGeom prst="rect">
                      <a:avLst/>
                    </a:prstGeom>
                  </pic:spPr>
                </pic:pic>
              </a:graphicData>
            </a:graphic>
          </wp:inline>
        </w:drawing>
      </w:r>
    </w:p>
    <w:p w:rsidR="000E7C15" w:rsidRDefault="00BD6E55">
      <w:pPr>
        <w:pStyle w:val="ListParagraph"/>
        <w:numPr>
          <w:ilvl w:val="2"/>
          <w:numId w:val="46"/>
        </w:numPr>
      </w:pPr>
      <w:r>
        <w:t>Forward requests for any non-</w:t>
      </w:r>
      <w:proofErr w:type="spellStart"/>
      <w:r>
        <w:t>authoritive</w:t>
      </w:r>
      <w:proofErr w:type="spellEnd"/>
      <w:r>
        <w:t xml:space="preserve"> domain/s to 8.8.8.8</w:t>
      </w:r>
    </w:p>
    <w:p w:rsidR="002930A1" w:rsidRDefault="002930A1" w:rsidP="002930A1"/>
    <w:p w:rsidR="000E7C15" w:rsidRDefault="00BD6E55">
      <w:pPr>
        <w:pStyle w:val="ListParagraph"/>
        <w:numPr>
          <w:ilvl w:val="1"/>
          <w:numId w:val="46"/>
        </w:numPr>
      </w:pPr>
      <w:r>
        <w:t>Device Hardening</w:t>
      </w:r>
    </w:p>
    <w:p w:rsidR="000E7C15" w:rsidRDefault="00BD6E55">
      <w:pPr>
        <w:pStyle w:val="ListParagraph"/>
        <w:numPr>
          <w:ilvl w:val="2"/>
          <w:numId w:val="46"/>
        </w:numPr>
      </w:pPr>
      <w:r>
        <w:t xml:space="preserve">Ensure you use SSH host keys on all </w:t>
      </w:r>
      <w:proofErr w:type="spellStart"/>
      <w:r>
        <w:t>Debian</w:t>
      </w:r>
      <w:proofErr w:type="spellEnd"/>
      <w:r>
        <w:t xml:space="preserve"> servers and any other device that supports them.</w:t>
      </w:r>
    </w:p>
    <w:p w:rsidR="00FE51AF" w:rsidRDefault="00FE51AF" w:rsidP="00FE51AF">
      <w:pPr>
        <w:ind w:left="1980"/>
      </w:pPr>
      <w:r>
        <w:rPr>
          <w:noProof/>
          <w:lang w:val="en-US"/>
        </w:rPr>
        <w:lastRenderedPageBreak/>
        <w:drawing>
          <wp:inline distT="0" distB="0" distL="0" distR="0">
            <wp:extent cx="6120765" cy="3279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6120765" cy="3279140"/>
                    </a:xfrm>
                    <a:prstGeom prst="rect">
                      <a:avLst/>
                    </a:prstGeom>
                  </pic:spPr>
                </pic:pic>
              </a:graphicData>
            </a:graphic>
          </wp:inline>
        </w:drawing>
      </w:r>
    </w:p>
    <w:p w:rsidR="000E7C15" w:rsidRDefault="00BD6E55">
      <w:pPr>
        <w:pStyle w:val="ListParagraph"/>
        <w:numPr>
          <w:ilvl w:val="1"/>
          <w:numId w:val="46"/>
        </w:numPr>
      </w:pPr>
      <w:r>
        <w:t xml:space="preserve">Apply </w:t>
      </w:r>
      <w:proofErr w:type="spellStart"/>
      <w:r>
        <w:t>QoS</w:t>
      </w:r>
      <w:proofErr w:type="spellEnd"/>
      <w:r>
        <w:t xml:space="preserve"> to all applicable devices, providing the following priority (high to low):</w:t>
      </w:r>
    </w:p>
    <w:p w:rsidR="000E7C15" w:rsidRDefault="00BD6E55">
      <w:pPr>
        <w:pStyle w:val="ListParagraph"/>
        <w:numPr>
          <w:ilvl w:val="2"/>
          <w:numId w:val="46"/>
        </w:numPr>
      </w:pPr>
      <w:r>
        <w:t xml:space="preserve">Ensure </w:t>
      </w:r>
      <w:proofErr w:type="spellStart"/>
      <w:r>
        <w:t>Ansible</w:t>
      </w:r>
      <w:proofErr w:type="spellEnd"/>
      <w:r>
        <w:t xml:space="preserve"> SSH traffic has the highest priority</w:t>
      </w:r>
    </w:p>
    <w:p w:rsidR="00FE51AF" w:rsidRDefault="00FE51AF" w:rsidP="00FE51AF">
      <w:r>
        <w:rPr>
          <w:noProof/>
          <w:lang w:val="en-US"/>
        </w:rPr>
        <w:drawing>
          <wp:inline distT="0" distB="0" distL="0" distR="0">
            <wp:extent cx="6120765" cy="47701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NG"/>
                    <pic:cNvPicPr/>
                  </pic:nvPicPr>
                  <pic:blipFill>
                    <a:blip r:embed="rId46">
                      <a:extLst>
                        <a:ext uri="{28A0092B-C50C-407E-A947-70E740481C1C}">
                          <a14:useLocalDpi xmlns:a14="http://schemas.microsoft.com/office/drawing/2010/main" val="0"/>
                        </a:ext>
                      </a:extLst>
                    </a:blip>
                    <a:stretch>
                      <a:fillRect/>
                    </a:stretch>
                  </pic:blipFill>
                  <pic:spPr>
                    <a:xfrm>
                      <a:off x="0" y="0"/>
                      <a:ext cx="6120765" cy="4770120"/>
                    </a:xfrm>
                    <a:prstGeom prst="rect">
                      <a:avLst/>
                    </a:prstGeom>
                  </pic:spPr>
                </pic:pic>
              </a:graphicData>
            </a:graphic>
          </wp:inline>
        </w:drawing>
      </w:r>
    </w:p>
    <w:p w:rsidR="000E7C15" w:rsidRDefault="00BD6E55">
      <w:pPr>
        <w:pStyle w:val="ListParagraph"/>
        <w:numPr>
          <w:ilvl w:val="2"/>
          <w:numId w:val="46"/>
        </w:numPr>
      </w:pPr>
      <w:r>
        <w:t xml:space="preserve">Syslog traffic being sent to the </w:t>
      </w:r>
      <w:proofErr w:type="spellStart"/>
      <w:r>
        <w:t>Greylog</w:t>
      </w:r>
      <w:proofErr w:type="spellEnd"/>
      <w:r>
        <w:t xml:space="preserve"> server</w:t>
      </w:r>
    </w:p>
    <w:p w:rsidR="00FE51AF" w:rsidRDefault="00FE51AF" w:rsidP="00FE51AF">
      <w:pPr>
        <w:ind w:left="1980"/>
      </w:pPr>
      <w:r>
        <w:rPr>
          <w:noProof/>
          <w:lang w:val="en-US"/>
        </w:rPr>
        <w:lastRenderedPageBreak/>
        <w:drawing>
          <wp:inline distT="0" distB="0" distL="0" distR="0">
            <wp:extent cx="6120765" cy="30714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6120765" cy="3071495"/>
                    </a:xfrm>
                    <a:prstGeom prst="rect">
                      <a:avLst/>
                    </a:prstGeom>
                  </pic:spPr>
                </pic:pic>
              </a:graphicData>
            </a:graphic>
          </wp:inline>
        </w:drawing>
      </w:r>
    </w:p>
    <w:p w:rsidR="00FE51AF" w:rsidRDefault="00FE51AF" w:rsidP="00FE51AF"/>
    <w:p w:rsidR="000E7C15" w:rsidRDefault="00BD6E55">
      <w:pPr>
        <w:pStyle w:val="ListParagraph"/>
        <w:numPr>
          <w:ilvl w:val="2"/>
          <w:numId w:val="46"/>
        </w:numPr>
      </w:pPr>
      <w:r>
        <w:t>DNS</w:t>
      </w:r>
    </w:p>
    <w:p w:rsidR="00FE51AF" w:rsidRDefault="00FE51AF" w:rsidP="00FE51AF">
      <w:pPr>
        <w:pStyle w:val="ListParagraph"/>
        <w:ind w:left="2160"/>
      </w:pPr>
      <w:r>
        <w:rPr>
          <w:noProof/>
          <w:lang w:val="en-US"/>
        </w:rPr>
        <w:drawing>
          <wp:inline distT="0" distB="0" distL="0" distR="0">
            <wp:extent cx="6120765" cy="39808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6120765" cy="3980815"/>
                    </a:xfrm>
                    <a:prstGeom prst="rect">
                      <a:avLst/>
                    </a:prstGeom>
                  </pic:spPr>
                </pic:pic>
              </a:graphicData>
            </a:graphic>
          </wp:inline>
        </w:drawing>
      </w:r>
    </w:p>
    <w:p w:rsidR="000E7C15" w:rsidRDefault="00BD6E55">
      <w:pPr>
        <w:pStyle w:val="ListParagraph"/>
        <w:numPr>
          <w:ilvl w:val="1"/>
          <w:numId w:val="46"/>
        </w:numPr>
      </w:pPr>
      <w:r>
        <w:t xml:space="preserve">Your choice of either </w:t>
      </w:r>
      <w:proofErr w:type="spellStart"/>
      <w:r>
        <w:t>Greylog</w:t>
      </w:r>
      <w:proofErr w:type="spellEnd"/>
      <w:r>
        <w:t xml:space="preserve"> or </w:t>
      </w:r>
      <w:proofErr w:type="spellStart"/>
      <w:r>
        <w:t>Nagios</w:t>
      </w:r>
      <w:proofErr w:type="spellEnd"/>
      <w:r>
        <w:t>:</w:t>
      </w:r>
    </w:p>
    <w:p w:rsidR="000E7C15" w:rsidRDefault="00BD6E55">
      <w:pPr>
        <w:pStyle w:val="ListParagraph"/>
        <w:numPr>
          <w:ilvl w:val="2"/>
          <w:numId w:val="46"/>
        </w:numPr>
      </w:pPr>
      <w:proofErr w:type="spellStart"/>
      <w:r>
        <w:t>Greylog</w:t>
      </w:r>
      <w:proofErr w:type="spellEnd"/>
      <w:r>
        <w:t>:</w:t>
      </w:r>
    </w:p>
    <w:p w:rsidR="000E7C15" w:rsidRDefault="00BD6E55">
      <w:pPr>
        <w:pStyle w:val="ListParagraph"/>
        <w:numPr>
          <w:ilvl w:val="3"/>
          <w:numId w:val="46"/>
        </w:numPr>
      </w:pPr>
      <w:r>
        <w:t xml:space="preserve">Install one </w:t>
      </w:r>
      <w:proofErr w:type="spellStart"/>
      <w:r>
        <w:t>Greylog</w:t>
      </w:r>
      <w:proofErr w:type="spellEnd"/>
      <w:r>
        <w:t xml:space="preserve"> server.</w:t>
      </w:r>
    </w:p>
    <w:p w:rsidR="00FE51AF" w:rsidRDefault="00FE51AF" w:rsidP="00FE51AF">
      <w:pPr>
        <w:ind w:left="2520"/>
      </w:pPr>
      <w:r>
        <w:rPr>
          <w:noProof/>
          <w:lang w:val="en-US"/>
        </w:rPr>
        <w:lastRenderedPageBreak/>
        <w:drawing>
          <wp:inline distT="0" distB="0" distL="0" distR="0">
            <wp:extent cx="6120765" cy="32746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6120765" cy="3274695"/>
                    </a:xfrm>
                    <a:prstGeom prst="rect">
                      <a:avLst/>
                    </a:prstGeom>
                  </pic:spPr>
                </pic:pic>
              </a:graphicData>
            </a:graphic>
          </wp:inline>
        </w:drawing>
      </w:r>
    </w:p>
    <w:p w:rsidR="00FE51AF" w:rsidRDefault="00BD6E55">
      <w:pPr>
        <w:pStyle w:val="ListParagraph"/>
        <w:numPr>
          <w:ilvl w:val="3"/>
          <w:numId w:val="46"/>
        </w:numPr>
      </w:pPr>
      <w:r>
        <w:t xml:space="preserve">Configure all </w:t>
      </w:r>
      <w:proofErr w:type="spellStart"/>
      <w:r>
        <w:t>Debian</w:t>
      </w:r>
      <w:proofErr w:type="spellEnd"/>
      <w:r>
        <w:t xml:space="preserve"> servers and any other device that supports syslog to send their logs to the </w:t>
      </w:r>
      <w:proofErr w:type="spellStart"/>
      <w:r>
        <w:t>Greylog</w:t>
      </w:r>
      <w:proofErr w:type="spellEnd"/>
      <w:r>
        <w:t xml:space="preserve"> server</w:t>
      </w:r>
    </w:p>
    <w:p w:rsidR="000E7C15" w:rsidRDefault="000E7C15" w:rsidP="00FE51AF">
      <w:pPr>
        <w:pStyle w:val="ListParagraph"/>
        <w:ind w:left="2880"/>
      </w:pPr>
    </w:p>
    <w:p w:rsidR="00FE51AF" w:rsidRDefault="00FE51AF" w:rsidP="00FE51AF">
      <w:pPr>
        <w:pStyle w:val="ListParagraph"/>
        <w:ind w:left="2880"/>
      </w:pPr>
      <w:r>
        <w:rPr>
          <w:noProof/>
          <w:lang w:val="en-US"/>
        </w:rPr>
        <w:drawing>
          <wp:inline distT="0" distB="0" distL="0" distR="0">
            <wp:extent cx="6120765" cy="39808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6120765" cy="3980815"/>
                    </a:xfrm>
                    <a:prstGeom prst="rect">
                      <a:avLst/>
                    </a:prstGeom>
                  </pic:spPr>
                </pic:pic>
              </a:graphicData>
            </a:graphic>
          </wp:inline>
        </w:drawing>
      </w:r>
    </w:p>
    <w:p w:rsidR="000E7C15" w:rsidRDefault="00BD6E55">
      <w:pPr>
        <w:pStyle w:val="ListParagraph"/>
        <w:numPr>
          <w:ilvl w:val="1"/>
          <w:numId w:val="46"/>
        </w:numPr>
      </w:pPr>
      <w:proofErr w:type="spellStart"/>
      <w:r>
        <w:t>Docker</w:t>
      </w:r>
      <w:proofErr w:type="spellEnd"/>
      <w:r>
        <w:t>:</w:t>
      </w:r>
    </w:p>
    <w:p w:rsidR="000E7C15" w:rsidRDefault="00BD6E55">
      <w:pPr>
        <w:pStyle w:val="ListParagraph"/>
        <w:numPr>
          <w:ilvl w:val="2"/>
          <w:numId w:val="46"/>
        </w:numPr>
      </w:pPr>
      <w:r>
        <w:t xml:space="preserve">Use </w:t>
      </w:r>
      <w:proofErr w:type="spellStart"/>
      <w:r>
        <w:t>Docker</w:t>
      </w:r>
      <w:proofErr w:type="spellEnd"/>
      <w:r>
        <w:t xml:space="preserve"> when implementing at least one of the other services.</w:t>
      </w:r>
    </w:p>
    <w:p w:rsidR="00FE51AF" w:rsidRDefault="00FE51AF" w:rsidP="00FE51AF">
      <w:r>
        <w:rPr>
          <w:noProof/>
          <w:lang w:val="en-US"/>
        </w:rPr>
        <w:lastRenderedPageBreak/>
        <w:drawing>
          <wp:inline distT="0" distB="0" distL="0" distR="0">
            <wp:extent cx="6120765" cy="50139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6120765" cy="5013960"/>
                    </a:xfrm>
                    <a:prstGeom prst="rect">
                      <a:avLst/>
                    </a:prstGeom>
                  </pic:spPr>
                </pic:pic>
              </a:graphicData>
            </a:graphic>
          </wp:inline>
        </w:drawing>
      </w:r>
    </w:p>
    <w:p w:rsidR="000E7C15" w:rsidRDefault="00BD6E55">
      <w:pPr>
        <w:pStyle w:val="Heading2"/>
        <w:numPr>
          <w:ilvl w:val="0"/>
          <w:numId w:val="4"/>
        </w:numPr>
        <w:pBdr>
          <w:bottom w:val="single" w:sz="18" w:space="1" w:color="F79646"/>
        </w:pBdr>
        <w:tabs>
          <w:tab w:val="right" w:pos="9072"/>
        </w:tabs>
      </w:pPr>
      <w:r>
        <w:t>Infrastructure Re</w:t>
      </w:r>
      <w:bookmarkStart w:id="3" w:name="_GoBack"/>
      <w:bookmarkEnd w:id="3"/>
      <w:r>
        <w:t>quirement Change:</w:t>
      </w:r>
    </w:p>
    <w:p w:rsidR="000E7C15" w:rsidRDefault="00BD6E55">
      <w:r>
        <w:t>There will be a requirement change point within this assignment that will be completed on an individual basis under limited open book exam conditions in exam week. Further details will be available in Moodle closer to the time.</w:t>
      </w:r>
    </w:p>
    <w:p w:rsidR="000E7C15" w:rsidRDefault="000E7C15"/>
    <w:p w:rsidR="000E7C15" w:rsidRDefault="00BD6E55">
      <w:pPr>
        <w:pStyle w:val="Heading2"/>
        <w:numPr>
          <w:ilvl w:val="0"/>
          <w:numId w:val="4"/>
        </w:numPr>
        <w:pBdr>
          <w:bottom w:val="single" w:sz="18" w:space="1" w:color="F79646"/>
        </w:pBdr>
        <w:tabs>
          <w:tab w:val="right" w:pos="9072"/>
        </w:tabs>
        <w:rPr>
          <w:rFonts w:ascii="Calibri" w:hAnsi="Calibri"/>
          <w:sz w:val="20"/>
        </w:rPr>
      </w:pPr>
      <w:r>
        <w:t>Deliverables</w:t>
      </w:r>
      <w:r>
        <w:rPr>
          <w:rFonts w:ascii="Calibri" w:hAnsi="Calibri"/>
        </w:rPr>
        <w:tab/>
      </w:r>
    </w:p>
    <w:p w:rsidR="000E7C15" w:rsidRDefault="00BD6E55">
      <w:pPr>
        <w:pStyle w:val="ListParagraph"/>
        <w:numPr>
          <w:ilvl w:val="0"/>
          <w:numId w:val="47"/>
        </w:numPr>
      </w:pPr>
      <w:r>
        <w:t xml:space="preserve">A single Git repository </w:t>
      </w:r>
      <w:r>
        <w:rPr>
          <w:szCs w:val="24"/>
        </w:rPr>
        <w:t xml:space="preserve">displaying progress, </w:t>
      </w:r>
      <w:r>
        <w:t xml:space="preserve">containing the </w:t>
      </w:r>
      <w:proofErr w:type="spellStart"/>
      <w:r>
        <w:t>Ansible</w:t>
      </w:r>
      <w:proofErr w:type="spellEnd"/>
      <w:r>
        <w:t xml:space="preserve"> playbooks and associated files needed to configure servers as described in the assignment tasks. </w:t>
      </w:r>
    </w:p>
    <w:p w:rsidR="000E7C15" w:rsidRDefault="00BD6E55">
      <w:pPr>
        <w:pStyle w:val="ListParagraph"/>
        <w:numPr>
          <w:ilvl w:val="0"/>
          <w:numId w:val="47"/>
        </w:numPr>
      </w:pPr>
      <w:r>
        <w:t xml:space="preserve">A ZIP export of the </w:t>
      </w:r>
      <w:proofErr w:type="spellStart"/>
      <w:r>
        <w:t>GitHub</w:t>
      </w:r>
      <w:proofErr w:type="spellEnd"/>
      <w:r>
        <w:t xml:space="preserve"> repository is to be uploaded to Moodle.</w:t>
      </w:r>
    </w:p>
    <w:p w:rsidR="000E7C15" w:rsidRDefault="00BD6E55">
      <w:pPr>
        <w:pStyle w:val="ListParagraph"/>
        <w:numPr>
          <w:ilvl w:val="0"/>
          <w:numId w:val="47"/>
        </w:numPr>
      </w:pPr>
      <w:r>
        <w:t xml:space="preserve">An .mp4 video presentation using a webcam, microphone and desktop/screen sharing showing your project how you have configured your </w:t>
      </w:r>
      <w:proofErr w:type="spellStart"/>
      <w:r>
        <w:t>Ansible</w:t>
      </w:r>
      <w:proofErr w:type="spellEnd"/>
      <w:r>
        <w:t xml:space="preserve"> roles and tasks to complete the assignment tasks. The video must show evidence of each marking criteria being operational.</w:t>
      </w:r>
      <w:r>
        <w:br/>
        <w:t>To verify authenticity your video must utilise a webcam and discussion in your natural voice. OBS (</w:t>
      </w:r>
      <w:hyperlink r:id="rId47" w:history="1">
        <w:r>
          <w:rPr>
            <w:rStyle w:val="Hyperlink"/>
          </w:rPr>
          <w:t>https://obsproject.com/</w:t>
        </w:r>
      </w:hyperlink>
      <w:r>
        <w:t>) is a good option if you are looking for some software to make a recording.</w:t>
      </w:r>
    </w:p>
    <w:p w:rsidR="000E7C15" w:rsidRDefault="000E7C15">
      <w:pPr>
        <w:rPr>
          <w:rFonts w:ascii="Cambria" w:hAnsi="Cambria"/>
        </w:rPr>
      </w:pPr>
    </w:p>
    <w:bookmarkEnd w:id="0"/>
    <w:bookmarkEnd w:id="1"/>
    <w:bookmarkEnd w:id="2"/>
    <w:p w:rsidR="000E7C15" w:rsidRDefault="00BD6E55">
      <w:pPr>
        <w:pStyle w:val="Heading2"/>
        <w:numPr>
          <w:ilvl w:val="0"/>
          <w:numId w:val="47"/>
        </w:numPr>
        <w:pBdr>
          <w:bottom w:val="single" w:sz="18" w:space="1" w:color="F79646"/>
        </w:pBdr>
        <w:tabs>
          <w:tab w:val="right" w:pos="9072"/>
        </w:tabs>
      </w:pPr>
      <w:r>
        <w:t>submission</w:t>
      </w:r>
    </w:p>
    <w:p w:rsidR="000E7C15" w:rsidRDefault="00BD6E55">
      <w:pPr>
        <w:pStyle w:val="ListParagraph"/>
        <w:numPr>
          <w:ilvl w:val="0"/>
          <w:numId w:val="48"/>
        </w:numPr>
      </w:pPr>
      <w:r>
        <w:rPr>
          <w:szCs w:val="24"/>
        </w:rPr>
        <w:t>Invite the “</w:t>
      </w:r>
      <w:proofErr w:type="spellStart"/>
      <w:r>
        <w:rPr>
          <w:szCs w:val="24"/>
        </w:rPr>
        <w:t>labconf</w:t>
      </w:r>
      <w:proofErr w:type="spellEnd"/>
      <w:r>
        <w:rPr>
          <w:szCs w:val="24"/>
        </w:rPr>
        <w:t xml:space="preserve">” </w:t>
      </w:r>
      <w:proofErr w:type="spellStart"/>
      <w:r>
        <w:rPr>
          <w:szCs w:val="24"/>
        </w:rPr>
        <w:t>GitHub</w:t>
      </w:r>
      <w:proofErr w:type="spellEnd"/>
      <w:r>
        <w:rPr>
          <w:szCs w:val="24"/>
        </w:rPr>
        <w:t xml:space="preserve"> user as a collaborator on your private </w:t>
      </w:r>
      <w:proofErr w:type="spellStart"/>
      <w:r>
        <w:rPr>
          <w:szCs w:val="24"/>
        </w:rPr>
        <w:t>GitHub</w:t>
      </w:r>
      <w:proofErr w:type="spellEnd"/>
      <w:r>
        <w:rPr>
          <w:szCs w:val="24"/>
        </w:rPr>
        <w:t xml:space="preserve"> repository.</w:t>
      </w:r>
    </w:p>
    <w:p w:rsidR="000E7C15" w:rsidRDefault="00BD6E55">
      <w:pPr>
        <w:pStyle w:val="ListParagraph"/>
        <w:numPr>
          <w:ilvl w:val="0"/>
          <w:numId w:val="48"/>
        </w:numPr>
      </w:pPr>
      <w:r>
        <w:rPr>
          <w:szCs w:val="24"/>
        </w:rPr>
        <w:lastRenderedPageBreak/>
        <w:t>Export a copy of your repository to a Zip file, upload this to the Assignment 2 Submission link in Moodle.</w:t>
      </w:r>
    </w:p>
    <w:p w:rsidR="000E7C15" w:rsidRDefault="00BD6E55">
      <w:pPr>
        <w:pStyle w:val="ListParagraph"/>
        <w:numPr>
          <w:ilvl w:val="0"/>
          <w:numId w:val="48"/>
        </w:numPr>
      </w:pPr>
      <w:r>
        <w:rPr>
          <w:szCs w:val="24"/>
        </w:rPr>
        <w:t>Upload an .mp4 video presentation to SharePoint, see your email for a SharePoint link.</w:t>
      </w:r>
    </w:p>
    <w:p w:rsidR="000E7C15" w:rsidRDefault="000E7C15"/>
    <w:p w:rsidR="000E7C15" w:rsidRDefault="00BD6E55">
      <w:pPr>
        <w:rPr>
          <w:rFonts w:ascii="Arial" w:hAnsi="Arial"/>
          <w:b/>
          <w:smallCaps/>
          <w:sz w:val="26"/>
        </w:rPr>
      </w:pPr>
      <w:r>
        <w:br w:type="page"/>
      </w:r>
    </w:p>
    <w:p w:rsidR="000E7C15" w:rsidRDefault="00BD6E55">
      <w:pPr>
        <w:pStyle w:val="Heading2"/>
        <w:numPr>
          <w:ilvl w:val="0"/>
          <w:numId w:val="47"/>
        </w:numPr>
        <w:pBdr>
          <w:bottom w:val="single" w:sz="18" w:space="1" w:color="F79646"/>
        </w:pBdr>
        <w:tabs>
          <w:tab w:val="right" w:pos="9072"/>
        </w:tabs>
      </w:pPr>
      <w:r>
        <w:lastRenderedPageBreak/>
        <w:t>Marking Grid</w:t>
      </w:r>
    </w:p>
    <w:p w:rsidR="000E7C15" w:rsidRDefault="000E7C15"/>
    <w:tbl>
      <w:tblPr>
        <w:tblpPr w:leftFromText="180" w:rightFromText="180" w:vertAnchor="text" w:horzAnchor="margin" w:tblpX="-856" w:tblpY="68"/>
        <w:tblW w:w="10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62"/>
        <w:gridCol w:w="1963"/>
        <w:gridCol w:w="1963"/>
        <w:gridCol w:w="1963"/>
        <w:gridCol w:w="1963"/>
        <w:gridCol w:w="818"/>
      </w:tblGrid>
      <w:tr w:rsidR="000E7C15">
        <w:trPr>
          <w:trHeight w:val="248"/>
        </w:trPr>
        <w:tc>
          <w:tcPr>
            <w:tcW w:w="1962" w:type="dxa"/>
            <w:shd w:val="clear" w:color="auto" w:fill="auto"/>
          </w:tcPr>
          <w:p w:rsidR="000E7C15" w:rsidRDefault="00BD6E55">
            <w:pPr>
              <w:jc w:val="center"/>
              <w:rPr>
                <w:rFonts w:cs="Calibri"/>
                <w:b/>
                <w:iCs/>
                <w:sz w:val="18"/>
              </w:rPr>
            </w:pPr>
            <w:r>
              <w:rPr>
                <w:rFonts w:cs="Calibri"/>
                <w:b/>
                <w:iCs/>
                <w:sz w:val="18"/>
              </w:rPr>
              <w:t>Criteria</w:t>
            </w:r>
          </w:p>
        </w:tc>
        <w:tc>
          <w:tcPr>
            <w:tcW w:w="1963" w:type="dxa"/>
            <w:shd w:val="clear" w:color="auto" w:fill="auto"/>
          </w:tcPr>
          <w:p w:rsidR="000E7C15" w:rsidRDefault="00BD6E55">
            <w:pPr>
              <w:jc w:val="center"/>
              <w:rPr>
                <w:rFonts w:cs="Calibri"/>
                <w:b/>
                <w:iCs/>
                <w:sz w:val="18"/>
              </w:rPr>
            </w:pPr>
            <w:r>
              <w:rPr>
                <w:rFonts w:cs="Calibri"/>
                <w:b/>
                <w:iCs/>
                <w:sz w:val="18"/>
              </w:rPr>
              <w:t>Improvement Needed</w:t>
            </w:r>
          </w:p>
        </w:tc>
        <w:tc>
          <w:tcPr>
            <w:tcW w:w="1963" w:type="dxa"/>
            <w:shd w:val="clear" w:color="auto" w:fill="auto"/>
          </w:tcPr>
          <w:p w:rsidR="000E7C15" w:rsidRDefault="00BD6E55">
            <w:pPr>
              <w:jc w:val="center"/>
              <w:rPr>
                <w:rFonts w:cs="Calibri"/>
                <w:b/>
                <w:iCs/>
                <w:sz w:val="18"/>
              </w:rPr>
            </w:pPr>
            <w:r>
              <w:rPr>
                <w:rFonts w:cs="Calibri"/>
                <w:b/>
                <w:iCs/>
                <w:sz w:val="18"/>
              </w:rPr>
              <w:t>Pass</w:t>
            </w:r>
          </w:p>
        </w:tc>
        <w:tc>
          <w:tcPr>
            <w:tcW w:w="1963" w:type="dxa"/>
            <w:shd w:val="clear" w:color="auto" w:fill="auto"/>
          </w:tcPr>
          <w:p w:rsidR="000E7C15" w:rsidRDefault="00BD6E55">
            <w:pPr>
              <w:jc w:val="center"/>
              <w:rPr>
                <w:rFonts w:cs="Calibri"/>
                <w:b/>
                <w:iCs/>
                <w:sz w:val="18"/>
              </w:rPr>
            </w:pPr>
            <w:r>
              <w:rPr>
                <w:rFonts w:cs="Calibri"/>
                <w:b/>
                <w:iCs/>
                <w:sz w:val="18"/>
              </w:rPr>
              <w:t>Good</w:t>
            </w:r>
          </w:p>
        </w:tc>
        <w:tc>
          <w:tcPr>
            <w:tcW w:w="1963" w:type="dxa"/>
            <w:shd w:val="clear" w:color="auto" w:fill="auto"/>
          </w:tcPr>
          <w:p w:rsidR="000E7C15" w:rsidRDefault="00BD6E55">
            <w:pPr>
              <w:jc w:val="center"/>
              <w:rPr>
                <w:rFonts w:cs="Calibri"/>
                <w:b/>
                <w:iCs/>
                <w:sz w:val="18"/>
              </w:rPr>
            </w:pPr>
            <w:r>
              <w:rPr>
                <w:rFonts w:cs="Calibri"/>
                <w:b/>
                <w:iCs/>
                <w:sz w:val="18"/>
              </w:rPr>
              <w:t>Excellent</w:t>
            </w:r>
          </w:p>
        </w:tc>
        <w:tc>
          <w:tcPr>
            <w:tcW w:w="818" w:type="dxa"/>
            <w:shd w:val="clear" w:color="auto" w:fill="auto"/>
            <w:vAlign w:val="center"/>
          </w:tcPr>
          <w:p w:rsidR="000E7C15" w:rsidRDefault="00BD6E55">
            <w:pPr>
              <w:jc w:val="center"/>
              <w:rPr>
                <w:rFonts w:cs="Calibri"/>
                <w:b/>
                <w:iCs/>
                <w:sz w:val="18"/>
              </w:rPr>
            </w:pPr>
            <w:r>
              <w:rPr>
                <w:rFonts w:cs="Calibri"/>
                <w:b/>
                <w:iCs/>
                <w:sz w:val="18"/>
              </w:rPr>
              <w:t>Marks</w:t>
            </w:r>
          </w:p>
        </w:tc>
      </w:tr>
      <w:tr w:rsidR="000E7C15">
        <w:trPr>
          <w:trHeight w:val="724"/>
        </w:trPr>
        <w:tc>
          <w:tcPr>
            <w:tcW w:w="1962" w:type="dxa"/>
            <w:vMerge w:val="restart"/>
            <w:shd w:val="clear" w:color="auto" w:fill="auto"/>
          </w:tcPr>
          <w:p w:rsidR="000E7C15" w:rsidRDefault="00BD6E55">
            <w:pPr>
              <w:rPr>
                <w:rFonts w:cs="Calibri"/>
                <w:iCs/>
                <w:sz w:val="18"/>
              </w:rPr>
            </w:pPr>
            <w:r>
              <w:rPr>
                <w:rFonts w:cs="Calibri"/>
                <w:iCs/>
                <w:sz w:val="18"/>
              </w:rPr>
              <w:t xml:space="preserve">Usage of </w:t>
            </w:r>
            <w:proofErr w:type="spellStart"/>
            <w:r>
              <w:rPr>
                <w:rFonts w:cs="Calibri"/>
                <w:iCs/>
                <w:sz w:val="18"/>
              </w:rPr>
              <w:t>GitHub</w:t>
            </w:r>
            <w:proofErr w:type="spellEnd"/>
            <w:r>
              <w:rPr>
                <w:rFonts w:cs="Calibri"/>
                <w:iCs/>
                <w:sz w:val="18"/>
              </w:rPr>
              <w:t xml:space="preserve"> to manage assignment</w:t>
            </w:r>
          </w:p>
        </w:tc>
        <w:tc>
          <w:tcPr>
            <w:tcW w:w="1963" w:type="dxa"/>
            <w:shd w:val="clear" w:color="auto" w:fill="auto"/>
          </w:tcPr>
          <w:p w:rsidR="000E7C15" w:rsidRDefault="00BD6E55">
            <w:pPr>
              <w:rPr>
                <w:rFonts w:cs="Calibri"/>
                <w:iCs/>
                <w:sz w:val="18"/>
              </w:rPr>
            </w:pPr>
            <w:proofErr w:type="spellStart"/>
            <w:r>
              <w:rPr>
                <w:rFonts w:cs="Calibri"/>
                <w:iCs/>
                <w:sz w:val="18"/>
              </w:rPr>
              <w:t>GitHub</w:t>
            </w:r>
            <w:proofErr w:type="spellEnd"/>
            <w:r>
              <w:rPr>
                <w:rFonts w:cs="Calibri"/>
                <w:iCs/>
                <w:sz w:val="18"/>
              </w:rPr>
              <w:t xml:space="preserve"> was not used to manage the assignment or used in a minor way</w:t>
            </w:r>
          </w:p>
        </w:tc>
        <w:tc>
          <w:tcPr>
            <w:tcW w:w="1963" w:type="dxa"/>
            <w:shd w:val="clear" w:color="auto" w:fill="auto"/>
          </w:tcPr>
          <w:p w:rsidR="000E7C15" w:rsidRDefault="00BD6E55">
            <w:pPr>
              <w:rPr>
                <w:rFonts w:cs="Calibri"/>
                <w:iCs/>
                <w:sz w:val="18"/>
              </w:rPr>
            </w:pPr>
            <w:proofErr w:type="spellStart"/>
            <w:r>
              <w:rPr>
                <w:rFonts w:cs="Calibri"/>
                <w:iCs/>
                <w:sz w:val="18"/>
              </w:rPr>
              <w:t>GitHub</w:t>
            </w:r>
            <w:proofErr w:type="spellEnd"/>
            <w:r>
              <w:rPr>
                <w:rFonts w:cs="Calibri"/>
                <w:iCs/>
                <w:sz w:val="18"/>
              </w:rPr>
              <w:t xml:space="preserve"> was used periodically to manage the assignment</w:t>
            </w:r>
          </w:p>
        </w:tc>
        <w:tc>
          <w:tcPr>
            <w:tcW w:w="1963" w:type="dxa"/>
            <w:shd w:val="clear" w:color="auto" w:fill="auto"/>
          </w:tcPr>
          <w:p w:rsidR="000E7C15" w:rsidRDefault="00BD6E55">
            <w:pPr>
              <w:rPr>
                <w:rFonts w:cs="Calibri"/>
                <w:iCs/>
                <w:sz w:val="18"/>
              </w:rPr>
            </w:pPr>
            <w:proofErr w:type="spellStart"/>
            <w:r>
              <w:rPr>
                <w:rFonts w:cs="Calibri"/>
                <w:iCs/>
                <w:sz w:val="18"/>
              </w:rPr>
              <w:t>GitHub</w:t>
            </w:r>
            <w:proofErr w:type="spellEnd"/>
            <w:r>
              <w:rPr>
                <w:rFonts w:cs="Calibri"/>
                <w:iCs/>
                <w:sz w:val="18"/>
              </w:rPr>
              <w:t xml:space="preserve"> was used commonly to manage the assignment</w:t>
            </w:r>
          </w:p>
        </w:tc>
        <w:tc>
          <w:tcPr>
            <w:tcW w:w="1963" w:type="dxa"/>
            <w:shd w:val="clear" w:color="auto" w:fill="auto"/>
          </w:tcPr>
          <w:p w:rsidR="000E7C15" w:rsidRDefault="00BD6E55">
            <w:pPr>
              <w:rPr>
                <w:rFonts w:cs="Calibri"/>
                <w:iCs/>
                <w:sz w:val="18"/>
              </w:rPr>
            </w:pPr>
            <w:r>
              <w:rPr>
                <w:rFonts w:cs="Calibri"/>
                <w:iCs/>
                <w:sz w:val="18"/>
              </w:rPr>
              <w:t xml:space="preserve">Extensive usage of </w:t>
            </w:r>
            <w:proofErr w:type="spellStart"/>
            <w:r>
              <w:rPr>
                <w:rFonts w:cs="Calibri"/>
                <w:iCs/>
                <w:sz w:val="18"/>
              </w:rPr>
              <w:t>GitHub</w:t>
            </w:r>
            <w:proofErr w:type="spellEnd"/>
            <w:r>
              <w:rPr>
                <w:rFonts w:cs="Calibri"/>
                <w:iCs/>
                <w:sz w:val="18"/>
              </w:rPr>
              <w:t xml:space="preserve"> was evident </w:t>
            </w:r>
          </w:p>
        </w:tc>
        <w:tc>
          <w:tcPr>
            <w:tcW w:w="818" w:type="dxa"/>
            <w:vMerge w:val="restart"/>
            <w:shd w:val="clear" w:color="auto" w:fill="auto"/>
            <w:vAlign w:val="center"/>
          </w:tcPr>
          <w:p w:rsidR="000E7C15" w:rsidRDefault="000E7C15">
            <w:pPr>
              <w:jc w:val="center"/>
              <w:rPr>
                <w:rFonts w:cs="Calibri"/>
                <w:iCs/>
                <w:sz w:val="18"/>
              </w:rPr>
            </w:pPr>
          </w:p>
        </w:tc>
      </w:tr>
      <w:tr w:rsidR="000E7C15">
        <w:trPr>
          <w:trHeight w:val="248"/>
        </w:trPr>
        <w:tc>
          <w:tcPr>
            <w:tcW w:w="1962" w:type="dxa"/>
            <w:vMerge/>
            <w:shd w:val="clear" w:color="auto" w:fill="auto"/>
          </w:tcPr>
          <w:p w:rsidR="000E7C15" w:rsidRDefault="000E7C15">
            <w:pPr>
              <w:jc w:val="center"/>
              <w:rPr>
                <w:rFonts w:cs="Calibri"/>
                <w:b/>
                <w:iCs/>
                <w:sz w:val="18"/>
              </w:rPr>
            </w:pPr>
          </w:p>
        </w:tc>
        <w:tc>
          <w:tcPr>
            <w:tcW w:w="1963" w:type="dxa"/>
            <w:shd w:val="clear" w:color="auto" w:fill="auto"/>
          </w:tcPr>
          <w:p w:rsidR="000E7C15" w:rsidRDefault="00BD6E55">
            <w:pPr>
              <w:jc w:val="center"/>
              <w:rPr>
                <w:rFonts w:cs="Calibri"/>
                <w:b/>
                <w:iCs/>
                <w:sz w:val="18"/>
              </w:rPr>
            </w:pPr>
            <w:r>
              <w:rPr>
                <w:rFonts w:cs="Calibri"/>
                <w:b/>
                <w:iCs/>
                <w:sz w:val="18"/>
              </w:rPr>
              <w:t>0</w:t>
            </w:r>
          </w:p>
        </w:tc>
        <w:tc>
          <w:tcPr>
            <w:tcW w:w="1963" w:type="dxa"/>
            <w:shd w:val="clear" w:color="auto" w:fill="auto"/>
          </w:tcPr>
          <w:p w:rsidR="000E7C15" w:rsidRDefault="00BD6E55">
            <w:pPr>
              <w:jc w:val="center"/>
              <w:rPr>
                <w:rFonts w:cs="Calibri"/>
                <w:b/>
                <w:iCs/>
                <w:sz w:val="18"/>
              </w:rPr>
            </w:pPr>
            <w:r>
              <w:rPr>
                <w:rFonts w:cs="Calibri"/>
                <w:b/>
                <w:iCs/>
                <w:sz w:val="18"/>
              </w:rPr>
              <w:t>1</w:t>
            </w:r>
          </w:p>
        </w:tc>
        <w:tc>
          <w:tcPr>
            <w:tcW w:w="1963" w:type="dxa"/>
            <w:shd w:val="clear" w:color="auto" w:fill="auto"/>
          </w:tcPr>
          <w:p w:rsidR="000E7C15" w:rsidRDefault="00BD6E55">
            <w:pPr>
              <w:jc w:val="center"/>
              <w:rPr>
                <w:rFonts w:cs="Calibri"/>
                <w:b/>
                <w:iCs/>
                <w:sz w:val="18"/>
              </w:rPr>
            </w:pPr>
            <w:r>
              <w:rPr>
                <w:rFonts w:cs="Calibri"/>
                <w:b/>
                <w:iCs/>
                <w:sz w:val="18"/>
              </w:rPr>
              <w:t>2</w:t>
            </w:r>
          </w:p>
        </w:tc>
        <w:tc>
          <w:tcPr>
            <w:tcW w:w="1963" w:type="dxa"/>
            <w:shd w:val="clear" w:color="auto" w:fill="auto"/>
          </w:tcPr>
          <w:p w:rsidR="000E7C15" w:rsidRDefault="00BD6E55">
            <w:pPr>
              <w:jc w:val="center"/>
              <w:rPr>
                <w:rFonts w:cs="Calibri"/>
                <w:b/>
                <w:iCs/>
                <w:sz w:val="18"/>
              </w:rPr>
            </w:pPr>
            <w:r>
              <w:rPr>
                <w:rFonts w:cs="Calibri"/>
                <w:b/>
                <w:iCs/>
                <w:sz w:val="18"/>
              </w:rPr>
              <w:t>3</w:t>
            </w:r>
          </w:p>
        </w:tc>
        <w:tc>
          <w:tcPr>
            <w:tcW w:w="818" w:type="dxa"/>
            <w:vMerge/>
            <w:shd w:val="clear" w:color="auto" w:fill="auto"/>
            <w:vAlign w:val="center"/>
          </w:tcPr>
          <w:p w:rsidR="000E7C15" w:rsidRDefault="000E7C15">
            <w:pPr>
              <w:jc w:val="center"/>
              <w:rPr>
                <w:rFonts w:cs="Calibri"/>
                <w:b/>
                <w:iCs/>
                <w:sz w:val="18"/>
              </w:rPr>
            </w:pPr>
          </w:p>
        </w:tc>
      </w:tr>
      <w:tr w:rsidR="000E7C15">
        <w:tc>
          <w:tcPr>
            <w:tcW w:w="1962" w:type="dxa"/>
            <w:vMerge w:val="restart"/>
            <w:shd w:val="clear" w:color="auto" w:fill="auto"/>
          </w:tcPr>
          <w:p w:rsidR="000E7C15" w:rsidRDefault="00BD6E55">
            <w:pPr>
              <w:rPr>
                <w:rFonts w:cs="Calibri"/>
                <w:sz w:val="18"/>
                <w:szCs w:val="18"/>
              </w:rPr>
            </w:pPr>
            <w:r>
              <w:rPr>
                <w:rFonts w:cs="Calibri"/>
                <w:sz w:val="18"/>
                <w:szCs w:val="18"/>
              </w:rPr>
              <w:t>Independence</w:t>
            </w:r>
          </w:p>
        </w:tc>
        <w:tc>
          <w:tcPr>
            <w:tcW w:w="1963" w:type="dxa"/>
            <w:shd w:val="clear" w:color="auto" w:fill="auto"/>
          </w:tcPr>
          <w:p w:rsidR="000E7C15" w:rsidRDefault="00BD6E55">
            <w:pPr>
              <w:rPr>
                <w:rFonts w:cs="Calibri"/>
                <w:sz w:val="18"/>
                <w:szCs w:val="18"/>
              </w:rPr>
            </w:pPr>
            <w:r>
              <w:rPr>
                <w:rFonts w:cs="Calibri"/>
                <w:sz w:val="18"/>
                <w:szCs w:val="18"/>
              </w:rPr>
              <w:t>Instructor advice was needed commonly</w:t>
            </w:r>
          </w:p>
        </w:tc>
        <w:tc>
          <w:tcPr>
            <w:tcW w:w="1963" w:type="dxa"/>
            <w:shd w:val="clear" w:color="auto" w:fill="auto"/>
          </w:tcPr>
          <w:p w:rsidR="000E7C15" w:rsidRDefault="00BD6E55">
            <w:pPr>
              <w:rPr>
                <w:rFonts w:cs="Calibri"/>
                <w:sz w:val="18"/>
                <w:szCs w:val="18"/>
                <w:highlight w:val="yellow"/>
              </w:rPr>
            </w:pPr>
            <w:r>
              <w:rPr>
                <w:rFonts w:cs="Calibri"/>
                <w:sz w:val="18"/>
                <w:szCs w:val="18"/>
              </w:rPr>
              <w:t>Instructor advice was needed however independent progress was clear</w:t>
            </w:r>
          </w:p>
        </w:tc>
        <w:tc>
          <w:tcPr>
            <w:tcW w:w="1963" w:type="dxa"/>
            <w:shd w:val="clear" w:color="auto" w:fill="auto"/>
          </w:tcPr>
          <w:p w:rsidR="000E7C15" w:rsidRDefault="00BD6E55">
            <w:pPr>
              <w:rPr>
                <w:rFonts w:cs="Calibri"/>
                <w:sz w:val="18"/>
                <w:szCs w:val="18"/>
              </w:rPr>
            </w:pPr>
            <w:r>
              <w:rPr>
                <w:rFonts w:cs="Calibri"/>
                <w:sz w:val="18"/>
                <w:szCs w:val="18"/>
              </w:rPr>
              <w:t xml:space="preserve">Instructor advice was needed periodically however independent progress was clear </w:t>
            </w:r>
          </w:p>
        </w:tc>
        <w:tc>
          <w:tcPr>
            <w:tcW w:w="1963" w:type="dxa"/>
            <w:shd w:val="clear" w:color="auto" w:fill="auto"/>
          </w:tcPr>
          <w:p w:rsidR="000E7C15" w:rsidRDefault="00BD6E55">
            <w:pPr>
              <w:rPr>
                <w:rFonts w:cs="Calibri"/>
                <w:sz w:val="18"/>
                <w:szCs w:val="18"/>
              </w:rPr>
            </w:pPr>
            <w:r>
              <w:rPr>
                <w:rFonts w:cs="Calibri"/>
                <w:sz w:val="18"/>
                <w:szCs w:val="18"/>
              </w:rPr>
              <w:t>Minimal to no additional instructor advice was needed</w:t>
            </w:r>
          </w:p>
        </w:tc>
        <w:tc>
          <w:tcPr>
            <w:tcW w:w="818" w:type="dxa"/>
            <w:vMerge w:val="restart"/>
            <w:shd w:val="clear" w:color="auto" w:fill="auto"/>
            <w:vAlign w:val="center"/>
          </w:tcPr>
          <w:p w:rsidR="000E7C15" w:rsidRDefault="000E7C15">
            <w:pPr>
              <w:jc w:val="center"/>
              <w:rPr>
                <w:rFonts w:ascii="Calibri Light" w:hAnsi="Calibri Light"/>
              </w:rPr>
            </w:pPr>
          </w:p>
        </w:tc>
      </w:tr>
      <w:tr w:rsidR="000E7C15">
        <w:tc>
          <w:tcPr>
            <w:tcW w:w="1962" w:type="dxa"/>
            <w:vMerge/>
            <w:shd w:val="clear" w:color="auto" w:fill="auto"/>
          </w:tcPr>
          <w:p w:rsidR="000E7C15" w:rsidRDefault="000E7C15">
            <w:pPr>
              <w:rPr>
                <w:rFonts w:cs="Calibri"/>
                <w:sz w:val="18"/>
                <w:szCs w:val="18"/>
              </w:rPr>
            </w:pPr>
          </w:p>
        </w:tc>
        <w:tc>
          <w:tcPr>
            <w:tcW w:w="1963" w:type="dxa"/>
            <w:shd w:val="clear" w:color="auto" w:fill="auto"/>
          </w:tcPr>
          <w:p w:rsidR="000E7C15" w:rsidRDefault="00BD6E55">
            <w:pPr>
              <w:jc w:val="center"/>
              <w:rPr>
                <w:rFonts w:cs="Calibri"/>
                <w:b/>
                <w:iCs/>
                <w:sz w:val="18"/>
              </w:rPr>
            </w:pPr>
            <w:r>
              <w:rPr>
                <w:rFonts w:cs="Calibri"/>
                <w:b/>
                <w:iCs/>
                <w:sz w:val="18"/>
              </w:rPr>
              <w:t>0</w:t>
            </w:r>
          </w:p>
        </w:tc>
        <w:tc>
          <w:tcPr>
            <w:tcW w:w="1963" w:type="dxa"/>
            <w:shd w:val="clear" w:color="auto" w:fill="auto"/>
          </w:tcPr>
          <w:p w:rsidR="000E7C15" w:rsidRDefault="00BD6E55">
            <w:pPr>
              <w:jc w:val="center"/>
              <w:rPr>
                <w:rFonts w:cs="Calibri"/>
                <w:b/>
                <w:iCs/>
                <w:sz w:val="18"/>
              </w:rPr>
            </w:pPr>
            <w:r>
              <w:rPr>
                <w:rFonts w:cs="Calibri"/>
                <w:b/>
                <w:iCs/>
                <w:sz w:val="18"/>
              </w:rPr>
              <w:t>1</w:t>
            </w:r>
          </w:p>
        </w:tc>
        <w:tc>
          <w:tcPr>
            <w:tcW w:w="1963" w:type="dxa"/>
            <w:shd w:val="clear" w:color="auto" w:fill="auto"/>
          </w:tcPr>
          <w:p w:rsidR="000E7C15" w:rsidRDefault="00BD6E55">
            <w:pPr>
              <w:jc w:val="center"/>
              <w:rPr>
                <w:rFonts w:cs="Calibri"/>
                <w:b/>
                <w:iCs/>
                <w:sz w:val="18"/>
              </w:rPr>
            </w:pPr>
            <w:r>
              <w:rPr>
                <w:rFonts w:cs="Calibri"/>
                <w:b/>
                <w:iCs/>
                <w:sz w:val="18"/>
              </w:rPr>
              <w:t>2</w:t>
            </w:r>
          </w:p>
        </w:tc>
        <w:tc>
          <w:tcPr>
            <w:tcW w:w="1963" w:type="dxa"/>
            <w:shd w:val="clear" w:color="auto" w:fill="auto"/>
          </w:tcPr>
          <w:p w:rsidR="000E7C15" w:rsidRDefault="00BD6E55">
            <w:pPr>
              <w:jc w:val="center"/>
              <w:rPr>
                <w:rFonts w:cs="Calibri"/>
                <w:b/>
                <w:iCs/>
                <w:sz w:val="18"/>
              </w:rPr>
            </w:pPr>
            <w:r>
              <w:rPr>
                <w:rFonts w:cs="Calibri"/>
                <w:b/>
                <w:iCs/>
                <w:sz w:val="18"/>
              </w:rPr>
              <w:t>3</w:t>
            </w:r>
          </w:p>
        </w:tc>
        <w:tc>
          <w:tcPr>
            <w:tcW w:w="818" w:type="dxa"/>
            <w:vMerge/>
            <w:shd w:val="clear" w:color="auto" w:fill="auto"/>
            <w:vAlign w:val="center"/>
          </w:tcPr>
          <w:p w:rsidR="000E7C15" w:rsidRDefault="000E7C15">
            <w:pPr>
              <w:jc w:val="center"/>
              <w:rPr>
                <w:rFonts w:ascii="Calibri Light" w:hAnsi="Calibri Light"/>
              </w:rPr>
            </w:pPr>
          </w:p>
        </w:tc>
      </w:tr>
      <w:tr w:rsidR="000E7C15">
        <w:tc>
          <w:tcPr>
            <w:tcW w:w="1962" w:type="dxa"/>
            <w:vMerge w:val="restart"/>
            <w:shd w:val="clear" w:color="auto" w:fill="auto"/>
          </w:tcPr>
          <w:p w:rsidR="000E7C15" w:rsidRDefault="00BD6E55">
            <w:pPr>
              <w:rPr>
                <w:rFonts w:cs="Calibri"/>
                <w:sz w:val="18"/>
                <w:szCs w:val="18"/>
              </w:rPr>
            </w:pPr>
            <w:proofErr w:type="spellStart"/>
            <w:r>
              <w:rPr>
                <w:rFonts w:cs="Calibri"/>
                <w:sz w:val="18"/>
                <w:szCs w:val="18"/>
              </w:rPr>
              <w:t>Ansible</w:t>
            </w:r>
            <w:proofErr w:type="spellEnd"/>
          </w:p>
        </w:tc>
        <w:tc>
          <w:tcPr>
            <w:tcW w:w="1963" w:type="dxa"/>
            <w:shd w:val="clear" w:color="auto" w:fill="auto"/>
          </w:tcPr>
          <w:p w:rsidR="000E7C15" w:rsidRDefault="00BD6E55">
            <w:pPr>
              <w:rPr>
                <w:rFonts w:cs="Calibri"/>
                <w:sz w:val="18"/>
                <w:szCs w:val="18"/>
              </w:rPr>
            </w:pPr>
            <w:proofErr w:type="spellStart"/>
            <w:r>
              <w:rPr>
                <w:rFonts w:cs="Calibri"/>
                <w:sz w:val="18"/>
                <w:szCs w:val="18"/>
              </w:rPr>
              <w:t>Ansible</w:t>
            </w:r>
            <w:proofErr w:type="spellEnd"/>
            <w:r>
              <w:rPr>
                <w:rFonts w:cs="Calibri"/>
                <w:sz w:val="18"/>
                <w:szCs w:val="18"/>
              </w:rPr>
              <w:t xml:space="preserve"> was not used, or used in a minimal way over all allocated hosts.</w:t>
            </w:r>
          </w:p>
          <w:p w:rsidR="000E7C15" w:rsidRDefault="00BD6E55">
            <w:pPr>
              <w:rPr>
                <w:rFonts w:cs="Calibri"/>
                <w:sz w:val="18"/>
                <w:szCs w:val="18"/>
              </w:rPr>
            </w:pPr>
            <w:r>
              <w:rPr>
                <w:rFonts w:cs="Calibri"/>
                <w:sz w:val="18"/>
                <w:szCs w:val="18"/>
              </w:rPr>
              <w:t>Best practice structure and guidelines were not followed.</w:t>
            </w:r>
          </w:p>
          <w:p w:rsidR="000E7C15" w:rsidRDefault="00BD6E55">
            <w:pPr>
              <w:rPr>
                <w:rFonts w:cs="Calibri"/>
                <w:sz w:val="18"/>
                <w:szCs w:val="18"/>
              </w:rPr>
            </w:pPr>
            <w:r>
              <w:rPr>
                <w:rFonts w:cs="Calibri"/>
                <w:sz w:val="18"/>
                <w:szCs w:val="18"/>
              </w:rPr>
              <w:t>Configuration was of poor quality.</w:t>
            </w:r>
          </w:p>
          <w:p w:rsidR="000E7C15" w:rsidRDefault="000E7C15">
            <w:pPr>
              <w:rPr>
                <w:rFonts w:cs="Calibri"/>
                <w:sz w:val="18"/>
                <w:szCs w:val="18"/>
              </w:rPr>
            </w:pPr>
          </w:p>
        </w:tc>
        <w:tc>
          <w:tcPr>
            <w:tcW w:w="1963" w:type="dxa"/>
            <w:shd w:val="clear" w:color="auto" w:fill="auto"/>
          </w:tcPr>
          <w:p w:rsidR="000E7C15" w:rsidRDefault="00BD6E55">
            <w:pPr>
              <w:rPr>
                <w:rFonts w:cs="Calibri"/>
                <w:sz w:val="18"/>
                <w:szCs w:val="18"/>
              </w:rPr>
            </w:pPr>
            <w:proofErr w:type="spellStart"/>
            <w:r>
              <w:rPr>
                <w:rFonts w:cs="Calibri"/>
                <w:sz w:val="18"/>
                <w:szCs w:val="18"/>
              </w:rPr>
              <w:t>Ansible</w:t>
            </w:r>
            <w:proofErr w:type="spellEnd"/>
            <w:r>
              <w:rPr>
                <w:rFonts w:cs="Calibri"/>
                <w:sz w:val="18"/>
                <w:szCs w:val="18"/>
              </w:rPr>
              <w:t xml:space="preserve"> was used to achieve the specified requirements.</w:t>
            </w:r>
          </w:p>
          <w:p w:rsidR="000E7C15" w:rsidRDefault="00BD6E55">
            <w:pPr>
              <w:rPr>
                <w:rFonts w:cs="Calibri"/>
                <w:sz w:val="18"/>
                <w:szCs w:val="18"/>
              </w:rPr>
            </w:pPr>
            <w:r>
              <w:rPr>
                <w:rFonts w:cs="Calibri"/>
                <w:sz w:val="18"/>
                <w:szCs w:val="18"/>
              </w:rPr>
              <w:t>Playbooks and roles showed good consideration of best practice structure and guidelines with appropriate naming and commenting.</w:t>
            </w:r>
          </w:p>
        </w:tc>
        <w:tc>
          <w:tcPr>
            <w:tcW w:w="1963" w:type="dxa"/>
            <w:shd w:val="clear" w:color="auto" w:fill="auto"/>
          </w:tcPr>
          <w:p w:rsidR="000E7C15" w:rsidRDefault="00BD6E55">
            <w:pPr>
              <w:rPr>
                <w:rFonts w:cs="Calibri"/>
                <w:sz w:val="18"/>
                <w:szCs w:val="18"/>
              </w:rPr>
            </w:pPr>
            <w:proofErr w:type="spellStart"/>
            <w:r>
              <w:rPr>
                <w:rFonts w:cs="Calibri"/>
                <w:sz w:val="18"/>
                <w:szCs w:val="18"/>
              </w:rPr>
              <w:t>Ansible</w:t>
            </w:r>
            <w:proofErr w:type="spellEnd"/>
            <w:r>
              <w:rPr>
                <w:rFonts w:cs="Calibri"/>
                <w:sz w:val="18"/>
                <w:szCs w:val="18"/>
              </w:rPr>
              <w:t xml:space="preserve"> was used commonly to achieve the specified requirements.</w:t>
            </w:r>
          </w:p>
          <w:p w:rsidR="000E7C15" w:rsidRDefault="00BD6E55">
            <w:pPr>
              <w:rPr>
                <w:rFonts w:cs="Calibri"/>
                <w:sz w:val="18"/>
                <w:szCs w:val="18"/>
              </w:rPr>
            </w:pPr>
            <w:r>
              <w:rPr>
                <w:rFonts w:cs="Calibri"/>
                <w:sz w:val="18"/>
                <w:szCs w:val="18"/>
              </w:rPr>
              <w:t>Playbooks and roles were usually created following best practice structure and are easy to follow. Appropriate naming, commenting, templates and variables were generally used well.</w:t>
            </w:r>
          </w:p>
        </w:tc>
        <w:tc>
          <w:tcPr>
            <w:tcW w:w="1963" w:type="dxa"/>
            <w:shd w:val="clear" w:color="auto" w:fill="auto"/>
          </w:tcPr>
          <w:p w:rsidR="000E7C15" w:rsidRDefault="00BD6E55">
            <w:pPr>
              <w:rPr>
                <w:rFonts w:cs="Calibri"/>
                <w:sz w:val="18"/>
                <w:szCs w:val="18"/>
              </w:rPr>
            </w:pPr>
            <w:proofErr w:type="spellStart"/>
            <w:r>
              <w:rPr>
                <w:rFonts w:cs="Calibri"/>
                <w:sz w:val="18"/>
                <w:szCs w:val="18"/>
              </w:rPr>
              <w:t>Ansible</w:t>
            </w:r>
            <w:proofErr w:type="spellEnd"/>
            <w:r>
              <w:rPr>
                <w:rFonts w:cs="Calibri"/>
                <w:sz w:val="18"/>
                <w:szCs w:val="18"/>
              </w:rPr>
              <w:t xml:space="preserve"> was used extensively to achieve the specified requirements.</w:t>
            </w:r>
          </w:p>
          <w:p w:rsidR="000E7C15" w:rsidRDefault="00BD6E55">
            <w:pPr>
              <w:rPr>
                <w:rFonts w:cs="Calibri"/>
                <w:sz w:val="18"/>
                <w:szCs w:val="18"/>
              </w:rPr>
            </w:pPr>
            <w:r>
              <w:rPr>
                <w:rFonts w:cs="Calibri"/>
                <w:sz w:val="18"/>
                <w:szCs w:val="18"/>
              </w:rPr>
              <w:t>Playbooks and roles were created following best practice structure and are easy to follow. Appropriate naming, commenting, templates and variables were used effectively to facilitate efficient ongoing maintenance.</w:t>
            </w:r>
          </w:p>
          <w:p w:rsidR="000E7C15" w:rsidRDefault="00BD6E55">
            <w:pPr>
              <w:rPr>
                <w:rFonts w:cs="Calibri"/>
                <w:sz w:val="18"/>
                <w:szCs w:val="18"/>
              </w:rPr>
            </w:pPr>
            <w:r>
              <w:rPr>
                <w:rFonts w:cs="Calibri"/>
                <w:sz w:val="18"/>
                <w:szCs w:val="18"/>
              </w:rPr>
              <w:t>Roles were created in a clear coordinated manor that would facilitate future reuse.</w:t>
            </w:r>
          </w:p>
        </w:tc>
        <w:tc>
          <w:tcPr>
            <w:tcW w:w="818" w:type="dxa"/>
            <w:vMerge w:val="restart"/>
            <w:shd w:val="clear" w:color="auto" w:fill="auto"/>
            <w:vAlign w:val="center"/>
          </w:tcPr>
          <w:p w:rsidR="000E7C15" w:rsidRDefault="000E7C15">
            <w:pPr>
              <w:jc w:val="center"/>
              <w:rPr>
                <w:rFonts w:cs="Calibri"/>
                <w:sz w:val="18"/>
                <w:szCs w:val="18"/>
              </w:rPr>
            </w:pPr>
          </w:p>
        </w:tc>
      </w:tr>
      <w:tr w:rsidR="000E7C15">
        <w:tc>
          <w:tcPr>
            <w:tcW w:w="1962" w:type="dxa"/>
            <w:vMerge/>
            <w:shd w:val="clear" w:color="auto" w:fill="auto"/>
          </w:tcPr>
          <w:p w:rsidR="000E7C15" w:rsidRDefault="000E7C15">
            <w:pPr>
              <w:rPr>
                <w:rFonts w:cs="Calibri"/>
                <w:sz w:val="18"/>
                <w:szCs w:val="18"/>
              </w:rPr>
            </w:pPr>
          </w:p>
        </w:tc>
        <w:tc>
          <w:tcPr>
            <w:tcW w:w="1963" w:type="dxa"/>
            <w:shd w:val="clear" w:color="auto" w:fill="auto"/>
          </w:tcPr>
          <w:p w:rsidR="000E7C15" w:rsidRDefault="00BD6E55">
            <w:pPr>
              <w:jc w:val="center"/>
              <w:rPr>
                <w:rFonts w:cs="Calibri"/>
                <w:b/>
                <w:iCs/>
                <w:sz w:val="18"/>
              </w:rPr>
            </w:pPr>
            <w:r>
              <w:rPr>
                <w:rFonts w:cs="Calibri"/>
                <w:b/>
                <w:iCs/>
                <w:sz w:val="18"/>
              </w:rPr>
              <w:t>0-12</w:t>
            </w:r>
          </w:p>
        </w:tc>
        <w:tc>
          <w:tcPr>
            <w:tcW w:w="1963" w:type="dxa"/>
            <w:shd w:val="clear" w:color="auto" w:fill="auto"/>
          </w:tcPr>
          <w:p w:rsidR="000E7C15" w:rsidRDefault="00BD6E55">
            <w:pPr>
              <w:jc w:val="center"/>
              <w:rPr>
                <w:rFonts w:cs="Calibri"/>
                <w:b/>
                <w:iCs/>
                <w:sz w:val="18"/>
              </w:rPr>
            </w:pPr>
            <w:r>
              <w:rPr>
                <w:rFonts w:cs="Calibri"/>
                <w:b/>
                <w:iCs/>
                <w:sz w:val="18"/>
              </w:rPr>
              <w:t>13-15</w:t>
            </w:r>
          </w:p>
        </w:tc>
        <w:tc>
          <w:tcPr>
            <w:tcW w:w="1963" w:type="dxa"/>
            <w:shd w:val="clear" w:color="auto" w:fill="auto"/>
          </w:tcPr>
          <w:p w:rsidR="000E7C15" w:rsidRDefault="00BD6E55">
            <w:pPr>
              <w:jc w:val="center"/>
              <w:rPr>
                <w:rFonts w:cs="Calibri"/>
                <w:b/>
                <w:iCs/>
                <w:sz w:val="18"/>
              </w:rPr>
            </w:pPr>
            <w:r>
              <w:rPr>
                <w:rFonts w:cs="Calibri"/>
                <w:b/>
                <w:iCs/>
                <w:sz w:val="18"/>
              </w:rPr>
              <w:t>16-19</w:t>
            </w:r>
          </w:p>
        </w:tc>
        <w:tc>
          <w:tcPr>
            <w:tcW w:w="1963" w:type="dxa"/>
            <w:shd w:val="clear" w:color="auto" w:fill="auto"/>
          </w:tcPr>
          <w:p w:rsidR="000E7C15" w:rsidRDefault="00BD6E55">
            <w:pPr>
              <w:jc w:val="center"/>
              <w:rPr>
                <w:rFonts w:cs="Calibri"/>
                <w:b/>
                <w:iCs/>
                <w:sz w:val="18"/>
              </w:rPr>
            </w:pPr>
            <w:r>
              <w:rPr>
                <w:rFonts w:cs="Calibri"/>
                <w:b/>
                <w:iCs/>
                <w:sz w:val="18"/>
              </w:rPr>
              <w:t>20-25</w:t>
            </w:r>
          </w:p>
        </w:tc>
        <w:tc>
          <w:tcPr>
            <w:tcW w:w="818" w:type="dxa"/>
            <w:vMerge/>
            <w:shd w:val="clear" w:color="auto" w:fill="auto"/>
            <w:vAlign w:val="center"/>
          </w:tcPr>
          <w:p w:rsidR="000E7C15" w:rsidRDefault="000E7C15">
            <w:pPr>
              <w:jc w:val="center"/>
              <w:rPr>
                <w:rFonts w:cs="Calibri"/>
                <w:sz w:val="18"/>
                <w:szCs w:val="18"/>
              </w:rPr>
            </w:pPr>
          </w:p>
        </w:tc>
      </w:tr>
      <w:tr w:rsidR="000E7C15">
        <w:tc>
          <w:tcPr>
            <w:tcW w:w="1962" w:type="dxa"/>
            <w:vMerge w:val="restart"/>
            <w:shd w:val="clear" w:color="auto" w:fill="auto"/>
          </w:tcPr>
          <w:p w:rsidR="000E7C15" w:rsidRDefault="00BD6E55">
            <w:pPr>
              <w:rPr>
                <w:rFonts w:cs="Calibri"/>
                <w:sz w:val="18"/>
                <w:szCs w:val="18"/>
              </w:rPr>
            </w:pPr>
            <w:r>
              <w:rPr>
                <w:rFonts w:cs="Calibri"/>
                <w:sz w:val="18"/>
                <w:szCs w:val="18"/>
              </w:rPr>
              <w:t>Network</w:t>
            </w:r>
          </w:p>
        </w:tc>
        <w:tc>
          <w:tcPr>
            <w:tcW w:w="1963" w:type="dxa"/>
            <w:shd w:val="clear" w:color="auto" w:fill="auto"/>
          </w:tcPr>
          <w:p w:rsidR="000E7C15" w:rsidRDefault="00BD6E55">
            <w:pPr>
              <w:rPr>
                <w:rFonts w:cs="Calibri"/>
                <w:sz w:val="18"/>
                <w:szCs w:val="18"/>
              </w:rPr>
            </w:pPr>
            <w:r>
              <w:rPr>
                <w:rFonts w:cs="Calibri"/>
                <w:sz w:val="18"/>
                <w:szCs w:val="18"/>
              </w:rPr>
              <w:t xml:space="preserve">No network, or a network with no resilience is recommended and implemented. Internet access is not configured. </w:t>
            </w:r>
          </w:p>
        </w:tc>
        <w:tc>
          <w:tcPr>
            <w:tcW w:w="1963" w:type="dxa"/>
            <w:shd w:val="clear" w:color="auto" w:fill="auto"/>
          </w:tcPr>
          <w:p w:rsidR="000E7C15" w:rsidRDefault="00BD6E55">
            <w:pPr>
              <w:rPr>
                <w:rFonts w:cs="Calibri"/>
                <w:sz w:val="18"/>
                <w:szCs w:val="18"/>
              </w:rPr>
            </w:pPr>
            <w:r>
              <w:rPr>
                <w:rFonts w:cs="Calibri"/>
                <w:sz w:val="18"/>
                <w:szCs w:val="18"/>
              </w:rPr>
              <w:t>A network recommendation with some resilience is implemented. Basic traffic routing is performed to enable Internet access.</w:t>
            </w:r>
          </w:p>
        </w:tc>
        <w:tc>
          <w:tcPr>
            <w:tcW w:w="1963" w:type="dxa"/>
            <w:shd w:val="clear" w:color="auto" w:fill="auto"/>
          </w:tcPr>
          <w:p w:rsidR="000E7C15" w:rsidRDefault="00BD6E55">
            <w:pPr>
              <w:rPr>
                <w:rFonts w:cs="Calibri"/>
                <w:sz w:val="18"/>
                <w:szCs w:val="18"/>
              </w:rPr>
            </w:pPr>
            <w:r>
              <w:rPr>
                <w:rFonts w:cs="Calibri"/>
                <w:sz w:val="18"/>
                <w:szCs w:val="18"/>
              </w:rPr>
              <w:t>A network recommendation with considerable resilience is implemented. The routing within the recommendation attempts to optimally route traffic through available network gateways.</w:t>
            </w:r>
          </w:p>
        </w:tc>
        <w:tc>
          <w:tcPr>
            <w:tcW w:w="1963" w:type="dxa"/>
            <w:shd w:val="clear" w:color="auto" w:fill="auto"/>
          </w:tcPr>
          <w:p w:rsidR="000E7C15" w:rsidRDefault="00BD6E55">
            <w:pPr>
              <w:rPr>
                <w:rFonts w:cs="Calibri"/>
                <w:sz w:val="18"/>
                <w:szCs w:val="18"/>
              </w:rPr>
            </w:pPr>
            <w:r>
              <w:rPr>
                <w:rFonts w:cs="Calibri"/>
                <w:sz w:val="18"/>
                <w:szCs w:val="18"/>
              </w:rPr>
              <w:t>A resilient network recommendation is implemented. The routing within the recommendation will optimally route traffic through available network gateways.</w:t>
            </w:r>
          </w:p>
        </w:tc>
        <w:tc>
          <w:tcPr>
            <w:tcW w:w="818" w:type="dxa"/>
            <w:vMerge w:val="restart"/>
            <w:shd w:val="clear" w:color="auto" w:fill="auto"/>
            <w:vAlign w:val="center"/>
          </w:tcPr>
          <w:p w:rsidR="000E7C15" w:rsidRDefault="000E7C15">
            <w:pPr>
              <w:jc w:val="center"/>
              <w:rPr>
                <w:rFonts w:cs="Calibri"/>
                <w:sz w:val="18"/>
                <w:szCs w:val="18"/>
              </w:rPr>
            </w:pPr>
          </w:p>
        </w:tc>
      </w:tr>
      <w:tr w:rsidR="000E7C15">
        <w:tc>
          <w:tcPr>
            <w:tcW w:w="1962" w:type="dxa"/>
            <w:vMerge/>
            <w:shd w:val="clear" w:color="auto" w:fill="auto"/>
          </w:tcPr>
          <w:p w:rsidR="000E7C15" w:rsidRDefault="000E7C15">
            <w:pPr>
              <w:rPr>
                <w:rFonts w:cs="Calibri"/>
                <w:sz w:val="18"/>
                <w:szCs w:val="18"/>
              </w:rPr>
            </w:pPr>
          </w:p>
        </w:tc>
        <w:tc>
          <w:tcPr>
            <w:tcW w:w="1963" w:type="dxa"/>
            <w:shd w:val="clear" w:color="auto" w:fill="auto"/>
          </w:tcPr>
          <w:p w:rsidR="000E7C15" w:rsidRDefault="00BD6E55">
            <w:pPr>
              <w:jc w:val="center"/>
              <w:rPr>
                <w:rFonts w:cs="Calibri"/>
                <w:b/>
                <w:iCs/>
                <w:sz w:val="18"/>
              </w:rPr>
            </w:pPr>
            <w:r>
              <w:rPr>
                <w:rFonts w:cs="Calibri"/>
                <w:b/>
                <w:iCs/>
                <w:sz w:val="18"/>
              </w:rPr>
              <w:t>0-3</w:t>
            </w:r>
          </w:p>
        </w:tc>
        <w:tc>
          <w:tcPr>
            <w:tcW w:w="1963" w:type="dxa"/>
            <w:shd w:val="clear" w:color="auto" w:fill="auto"/>
          </w:tcPr>
          <w:p w:rsidR="000E7C15" w:rsidRDefault="00BD6E55">
            <w:pPr>
              <w:jc w:val="center"/>
              <w:rPr>
                <w:rFonts w:cs="Calibri"/>
                <w:b/>
                <w:iCs/>
                <w:sz w:val="18"/>
              </w:rPr>
            </w:pPr>
            <w:r>
              <w:rPr>
                <w:rFonts w:cs="Calibri"/>
                <w:b/>
                <w:iCs/>
                <w:sz w:val="18"/>
              </w:rPr>
              <w:t>4-5</w:t>
            </w:r>
          </w:p>
        </w:tc>
        <w:tc>
          <w:tcPr>
            <w:tcW w:w="1963" w:type="dxa"/>
            <w:shd w:val="clear" w:color="auto" w:fill="auto"/>
          </w:tcPr>
          <w:p w:rsidR="000E7C15" w:rsidRDefault="00BD6E55">
            <w:pPr>
              <w:jc w:val="center"/>
              <w:rPr>
                <w:rFonts w:cs="Calibri"/>
                <w:b/>
                <w:iCs/>
                <w:sz w:val="18"/>
              </w:rPr>
            </w:pPr>
            <w:r>
              <w:rPr>
                <w:rFonts w:cs="Calibri"/>
                <w:b/>
                <w:iCs/>
                <w:sz w:val="18"/>
              </w:rPr>
              <w:t>6-7</w:t>
            </w:r>
          </w:p>
        </w:tc>
        <w:tc>
          <w:tcPr>
            <w:tcW w:w="1963" w:type="dxa"/>
            <w:shd w:val="clear" w:color="auto" w:fill="auto"/>
          </w:tcPr>
          <w:p w:rsidR="000E7C15" w:rsidRDefault="00BD6E55">
            <w:pPr>
              <w:jc w:val="center"/>
              <w:rPr>
                <w:rFonts w:cs="Calibri"/>
                <w:b/>
                <w:iCs/>
                <w:sz w:val="18"/>
              </w:rPr>
            </w:pPr>
            <w:r>
              <w:rPr>
                <w:rFonts w:cs="Calibri"/>
                <w:b/>
                <w:iCs/>
                <w:sz w:val="18"/>
              </w:rPr>
              <w:t>8-9</w:t>
            </w:r>
          </w:p>
        </w:tc>
        <w:tc>
          <w:tcPr>
            <w:tcW w:w="818" w:type="dxa"/>
            <w:vMerge/>
            <w:shd w:val="clear" w:color="auto" w:fill="auto"/>
            <w:vAlign w:val="center"/>
          </w:tcPr>
          <w:p w:rsidR="000E7C15" w:rsidRDefault="000E7C15">
            <w:pPr>
              <w:jc w:val="center"/>
              <w:rPr>
                <w:rFonts w:cs="Calibri"/>
                <w:sz w:val="18"/>
                <w:szCs w:val="18"/>
              </w:rPr>
            </w:pPr>
          </w:p>
        </w:tc>
      </w:tr>
      <w:tr w:rsidR="000E7C15">
        <w:tc>
          <w:tcPr>
            <w:tcW w:w="1962" w:type="dxa"/>
            <w:vMerge w:val="restart"/>
            <w:shd w:val="clear" w:color="auto" w:fill="auto"/>
          </w:tcPr>
          <w:p w:rsidR="000E7C15" w:rsidRDefault="00BD6E55">
            <w:pPr>
              <w:rPr>
                <w:rFonts w:cs="Calibri"/>
                <w:sz w:val="18"/>
                <w:szCs w:val="18"/>
              </w:rPr>
            </w:pPr>
            <w:r>
              <w:rPr>
                <w:rFonts w:cs="Calibri"/>
                <w:sz w:val="18"/>
                <w:szCs w:val="18"/>
              </w:rPr>
              <w:t>Network Gateway Simulation</w:t>
            </w:r>
          </w:p>
        </w:tc>
        <w:tc>
          <w:tcPr>
            <w:tcW w:w="1963" w:type="dxa"/>
            <w:shd w:val="clear" w:color="auto" w:fill="auto"/>
          </w:tcPr>
          <w:p w:rsidR="000E7C15" w:rsidRDefault="00BD6E55">
            <w:pPr>
              <w:jc w:val="center"/>
              <w:rPr>
                <w:rFonts w:cs="Calibri"/>
                <w:iCs/>
                <w:sz w:val="18"/>
              </w:rPr>
            </w:pPr>
            <w:r>
              <w:rPr>
                <w:rFonts w:cs="Calibri"/>
                <w:iCs/>
                <w:sz w:val="18"/>
              </w:rPr>
              <w:t>Minimal or no Internet gateway simulations were implemented.</w:t>
            </w:r>
          </w:p>
        </w:tc>
        <w:tc>
          <w:tcPr>
            <w:tcW w:w="1963" w:type="dxa"/>
            <w:shd w:val="clear" w:color="auto" w:fill="auto"/>
          </w:tcPr>
          <w:p w:rsidR="000E7C15" w:rsidRDefault="00BD6E55">
            <w:pPr>
              <w:jc w:val="center"/>
              <w:rPr>
                <w:rFonts w:cs="Calibri"/>
                <w:iCs/>
                <w:sz w:val="18"/>
              </w:rPr>
            </w:pPr>
            <w:r>
              <w:rPr>
                <w:rFonts w:cs="Calibri"/>
                <w:iCs/>
                <w:sz w:val="18"/>
              </w:rPr>
              <w:t>Internet gateway simulation provides Internet connectivity and correctly simulates at least one of the required gateways.</w:t>
            </w:r>
          </w:p>
        </w:tc>
        <w:tc>
          <w:tcPr>
            <w:tcW w:w="1963" w:type="dxa"/>
            <w:shd w:val="clear" w:color="auto" w:fill="auto"/>
          </w:tcPr>
          <w:p w:rsidR="000E7C15" w:rsidRDefault="00BD6E55">
            <w:pPr>
              <w:jc w:val="center"/>
              <w:rPr>
                <w:rFonts w:cs="Calibri"/>
                <w:iCs/>
                <w:sz w:val="18"/>
              </w:rPr>
            </w:pPr>
            <w:r>
              <w:rPr>
                <w:rFonts w:cs="Calibri"/>
                <w:iCs/>
                <w:sz w:val="18"/>
              </w:rPr>
              <w:t>Internet gateway simulation provides Internet connectivity and correctly simulates at least two of the required gateways.</w:t>
            </w:r>
          </w:p>
        </w:tc>
        <w:tc>
          <w:tcPr>
            <w:tcW w:w="1963" w:type="dxa"/>
            <w:shd w:val="clear" w:color="auto" w:fill="auto"/>
          </w:tcPr>
          <w:p w:rsidR="000E7C15" w:rsidRDefault="00BD6E55">
            <w:pPr>
              <w:jc w:val="center"/>
              <w:rPr>
                <w:rFonts w:cs="Calibri"/>
                <w:iCs/>
                <w:sz w:val="18"/>
              </w:rPr>
            </w:pPr>
            <w:r>
              <w:rPr>
                <w:rFonts w:cs="Calibri"/>
                <w:iCs/>
                <w:sz w:val="18"/>
              </w:rPr>
              <w:t>All internet gateways are implemented as required and have realistic simulation configurations.</w:t>
            </w:r>
          </w:p>
        </w:tc>
        <w:tc>
          <w:tcPr>
            <w:tcW w:w="818" w:type="dxa"/>
            <w:vMerge w:val="restart"/>
            <w:shd w:val="clear" w:color="auto" w:fill="auto"/>
            <w:vAlign w:val="center"/>
          </w:tcPr>
          <w:p w:rsidR="000E7C15" w:rsidRDefault="000E7C15">
            <w:pPr>
              <w:jc w:val="center"/>
              <w:rPr>
                <w:rFonts w:cs="Calibri"/>
                <w:sz w:val="18"/>
                <w:szCs w:val="18"/>
              </w:rPr>
            </w:pPr>
          </w:p>
        </w:tc>
      </w:tr>
      <w:tr w:rsidR="000E7C15">
        <w:tc>
          <w:tcPr>
            <w:tcW w:w="1962" w:type="dxa"/>
            <w:vMerge/>
            <w:shd w:val="clear" w:color="auto" w:fill="auto"/>
          </w:tcPr>
          <w:p w:rsidR="000E7C15" w:rsidRDefault="000E7C15">
            <w:pPr>
              <w:rPr>
                <w:rFonts w:cs="Calibri"/>
                <w:sz w:val="18"/>
                <w:szCs w:val="18"/>
              </w:rPr>
            </w:pPr>
          </w:p>
        </w:tc>
        <w:tc>
          <w:tcPr>
            <w:tcW w:w="1963" w:type="dxa"/>
            <w:shd w:val="clear" w:color="auto" w:fill="auto"/>
          </w:tcPr>
          <w:p w:rsidR="000E7C15" w:rsidRDefault="00BD6E55">
            <w:pPr>
              <w:jc w:val="center"/>
              <w:rPr>
                <w:rFonts w:cs="Calibri"/>
                <w:b/>
                <w:iCs/>
                <w:sz w:val="18"/>
              </w:rPr>
            </w:pPr>
            <w:r>
              <w:rPr>
                <w:rFonts w:cs="Calibri"/>
                <w:b/>
                <w:iCs/>
                <w:sz w:val="18"/>
              </w:rPr>
              <w:t>0</w:t>
            </w:r>
          </w:p>
        </w:tc>
        <w:tc>
          <w:tcPr>
            <w:tcW w:w="1963" w:type="dxa"/>
            <w:shd w:val="clear" w:color="auto" w:fill="auto"/>
          </w:tcPr>
          <w:p w:rsidR="000E7C15" w:rsidRDefault="00BD6E55">
            <w:pPr>
              <w:jc w:val="center"/>
              <w:rPr>
                <w:rFonts w:cs="Calibri"/>
                <w:b/>
                <w:iCs/>
                <w:sz w:val="18"/>
              </w:rPr>
            </w:pPr>
            <w:r>
              <w:rPr>
                <w:rFonts w:cs="Calibri"/>
                <w:b/>
                <w:iCs/>
                <w:sz w:val="18"/>
              </w:rPr>
              <w:t>1</w:t>
            </w:r>
          </w:p>
        </w:tc>
        <w:tc>
          <w:tcPr>
            <w:tcW w:w="1963" w:type="dxa"/>
            <w:shd w:val="clear" w:color="auto" w:fill="auto"/>
          </w:tcPr>
          <w:p w:rsidR="000E7C15" w:rsidRDefault="00BD6E55">
            <w:pPr>
              <w:jc w:val="center"/>
              <w:rPr>
                <w:rFonts w:cs="Calibri"/>
                <w:b/>
                <w:iCs/>
                <w:sz w:val="18"/>
              </w:rPr>
            </w:pPr>
            <w:r>
              <w:rPr>
                <w:rFonts w:cs="Calibri"/>
                <w:b/>
                <w:iCs/>
                <w:sz w:val="18"/>
              </w:rPr>
              <w:t>2</w:t>
            </w:r>
          </w:p>
        </w:tc>
        <w:tc>
          <w:tcPr>
            <w:tcW w:w="1963" w:type="dxa"/>
            <w:shd w:val="clear" w:color="auto" w:fill="auto"/>
          </w:tcPr>
          <w:p w:rsidR="000E7C15" w:rsidRDefault="00BD6E55">
            <w:pPr>
              <w:jc w:val="center"/>
              <w:rPr>
                <w:rFonts w:cs="Calibri"/>
                <w:b/>
                <w:iCs/>
                <w:sz w:val="18"/>
              </w:rPr>
            </w:pPr>
            <w:r>
              <w:rPr>
                <w:rFonts w:cs="Calibri"/>
                <w:b/>
                <w:iCs/>
                <w:sz w:val="18"/>
              </w:rPr>
              <w:t>3</w:t>
            </w:r>
          </w:p>
        </w:tc>
        <w:tc>
          <w:tcPr>
            <w:tcW w:w="818" w:type="dxa"/>
            <w:vMerge/>
            <w:shd w:val="clear" w:color="auto" w:fill="auto"/>
            <w:vAlign w:val="center"/>
          </w:tcPr>
          <w:p w:rsidR="000E7C15" w:rsidRDefault="000E7C15">
            <w:pPr>
              <w:jc w:val="center"/>
              <w:rPr>
                <w:rFonts w:cs="Calibri"/>
                <w:sz w:val="18"/>
                <w:szCs w:val="18"/>
              </w:rPr>
            </w:pPr>
          </w:p>
        </w:tc>
      </w:tr>
      <w:tr w:rsidR="000E7C15">
        <w:tc>
          <w:tcPr>
            <w:tcW w:w="1962" w:type="dxa"/>
            <w:vMerge w:val="restart"/>
            <w:shd w:val="clear" w:color="auto" w:fill="auto"/>
          </w:tcPr>
          <w:p w:rsidR="000E7C15" w:rsidRDefault="00BD6E55">
            <w:pPr>
              <w:rPr>
                <w:rFonts w:cs="Calibri"/>
                <w:sz w:val="18"/>
                <w:szCs w:val="18"/>
              </w:rPr>
            </w:pPr>
            <w:r>
              <w:rPr>
                <w:rFonts w:cs="Calibri"/>
                <w:sz w:val="18"/>
                <w:szCs w:val="18"/>
              </w:rPr>
              <w:t>External clients</w:t>
            </w:r>
          </w:p>
        </w:tc>
        <w:tc>
          <w:tcPr>
            <w:tcW w:w="1963" w:type="dxa"/>
            <w:shd w:val="clear" w:color="auto" w:fill="auto"/>
          </w:tcPr>
          <w:p w:rsidR="000E7C15" w:rsidRDefault="00BD6E55">
            <w:pPr>
              <w:jc w:val="center"/>
              <w:rPr>
                <w:rFonts w:cs="Calibri"/>
                <w:iCs/>
                <w:sz w:val="18"/>
              </w:rPr>
            </w:pPr>
            <w:r>
              <w:rPr>
                <w:rFonts w:cs="Calibri"/>
                <w:iCs/>
                <w:sz w:val="18"/>
              </w:rPr>
              <w:t>External clients are not configured correctly to access internal devices.</w:t>
            </w:r>
          </w:p>
        </w:tc>
        <w:tc>
          <w:tcPr>
            <w:tcW w:w="1963" w:type="dxa"/>
            <w:shd w:val="clear" w:color="auto" w:fill="D9D9D9"/>
          </w:tcPr>
          <w:p w:rsidR="000E7C15" w:rsidRDefault="000E7C15">
            <w:pPr>
              <w:jc w:val="center"/>
              <w:rPr>
                <w:rFonts w:cs="Calibri"/>
                <w:iCs/>
                <w:sz w:val="18"/>
              </w:rPr>
            </w:pPr>
          </w:p>
        </w:tc>
        <w:tc>
          <w:tcPr>
            <w:tcW w:w="1963" w:type="dxa"/>
            <w:shd w:val="clear" w:color="auto" w:fill="D9D9D9"/>
          </w:tcPr>
          <w:p w:rsidR="000E7C15" w:rsidRDefault="000E7C15">
            <w:pPr>
              <w:jc w:val="center"/>
              <w:rPr>
                <w:rFonts w:cs="Calibri"/>
                <w:iCs/>
                <w:sz w:val="18"/>
              </w:rPr>
            </w:pPr>
          </w:p>
        </w:tc>
        <w:tc>
          <w:tcPr>
            <w:tcW w:w="1963" w:type="dxa"/>
            <w:shd w:val="clear" w:color="auto" w:fill="auto"/>
          </w:tcPr>
          <w:p w:rsidR="000E7C15" w:rsidRDefault="00BD6E55">
            <w:pPr>
              <w:jc w:val="center"/>
              <w:rPr>
                <w:rFonts w:cs="Calibri"/>
                <w:iCs/>
                <w:sz w:val="18"/>
              </w:rPr>
            </w:pPr>
            <w:r>
              <w:rPr>
                <w:rFonts w:cs="Calibri"/>
                <w:iCs/>
                <w:sz w:val="18"/>
              </w:rPr>
              <w:t>External client/s have correct static route and DNS settings allowing access to internal devices.</w:t>
            </w:r>
          </w:p>
        </w:tc>
        <w:tc>
          <w:tcPr>
            <w:tcW w:w="818" w:type="dxa"/>
            <w:vMerge w:val="restart"/>
            <w:shd w:val="clear" w:color="auto" w:fill="auto"/>
            <w:vAlign w:val="center"/>
          </w:tcPr>
          <w:p w:rsidR="000E7C15" w:rsidRDefault="000E7C15">
            <w:pPr>
              <w:jc w:val="center"/>
              <w:rPr>
                <w:rFonts w:cs="Calibri"/>
                <w:sz w:val="18"/>
                <w:szCs w:val="18"/>
              </w:rPr>
            </w:pPr>
          </w:p>
        </w:tc>
      </w:tr>
      <w:tr w:rsidR="000E7C15">
        <w:tc>
          <w:tcPr>
            <w:tcW w:w="1962" w:type="dxa"/>
            <w:vMerge/>
            <w:shd w:val="clear" w:color="auto" w:fill="auto"/>
          </w:tcPr>
          <w:p w:rsidR="000E7C15" w:rsidRDefault="000E7C15">
            <w:pPr>
              <w:rPr>
                <w:rFonts w:cs="Calibri"/>
                <w:sz w:val="18"/>
                <w:szCs w:val="18"/>
              </w:rPr>
            </w:pPr>
          </w:p>
        </w:tc>
        <w:tc>
          <w:tcPr>
            <w:tcW w:w="1963" w:type="dxa"/>
            <w:shd w:val="clear" w:color="auto" w:fill="auto"/>
          </w:tcPr>
          <w:p w:rsidR="000E7C15" w:rsidRDefault="00BD6E55">
            <w:pPr>
              <w:jc w:val="center"/>
              <w:rPr>
                <w:rFonts w:cs="Calibri"/>
                <w:b/>
                <w:iCs/>
                <w:sz w:val="18"/>
              </w:rPr>
            </w:pPr>
            <w:r>
              <w:rPr>
                <w:rFonts w:cs="Calibri"/>
                <w:b/>
                <w:iCs/>
                <w:sz w:val="18"/>
              </w:rPr>
              <w:t>0</w:t>
            </w:r>
          </w:p>
        </w:tc>
        <w:tc>
          <w:tcPr>
            <w:tcW w:w="1963" w:type="dxa"/>
            <w:shd w:val="clear" w:color="auto" w:fill="D9D9D9"/>
          </w:tcPr>
          <w:p w:rsidR="000E7C15" w:rsidRDefault="000E7C15">
            <w:pPr>
              <w:jc w:val="center"/>
              <w:rPr>
                <w:rFonts w:cs="Calibri"/>
                <w:b/>
                <w:iCs/>
                <w:sz w:val="18"/>
              </w:rPr>
            </w:pPr>
          </w:p>
        </w:tc>
        <w:tc>
          <w:tcPr>
            <w:tcW w:w="1963" w:type="dxa"/>
            <w:shd w:val="clear" w:color="auto" w:fill="D9D9D9"/>
          </w:tcPr>
          <w:p w:rsidR="000E7C15" w:rsidRDefault="000E7C15">
            <w:pPr>
              <w:jc w:val="center"/>
              <w:rPr>
                <w:rFonts w:cs="Calibri"/>
                <w:b/>
                <w:iCs/>
                <w:sz w:val="18"/>
              </w:rPr>
            </w:pPr>
          </w:p>
        </w:tc>
        <w:tc>
          <w:tcPr>
            <w:tcW w:w="1963" w:type="dxa"/>
            <w:shd w:val="clear" w:color="auto" w:fill="auto"/>
          </w:tcPr>
          <w:p w:rsidR="000E7C15" w:rsidRDefault="00BD6E55">
            <w:pPr>
              <w:jc w:val="center"/>
              <w:rPr>
                <w:rFonts w:cs="Calibri"/>
                <w:b/>
                <w:iCs/>
                <w:sz w:val="18"/>
              </w:rPr>
            </w:pPr>
            <w:r>
              <w:rPr>
                <w:rFonts w:cs="Calibri"/>
                <w:b/>
                <w:iCs/>
                <w:sz w:val="18"/>
              </w:rPr>
              <w:t>1</w:t>
            </w:r>
          </w:p>
        </w:tc>
        <w:tc>
          <w:tcPr>
            <w:tcW w:w="818" w:type="dxa"/>
            <w:vMerge/>
            <w:shd w:val="clear" w:color="auto" w:fill="auto"/>
            <w:vAlign w:val="center"/>
          </w:tcPr>
          <w:p w:rsidR="000E7C15" w:rsidRDefault="000E7C15">
            <w:pPr>
              <w:jc w:val="center"/>
              <w:rPr>
                <w:rFonts w:cs="Calibri"/>
                <w:sz w:val="18"/>
                <w:szCs w:val="18"/>
              </w:rPr>
            </w:pPr>
          </w:p>
        </w:tc>
      </w:tr>
      <w:tr w:rsidR="000E7C15">
        <w:tc>
          <w:tcPr>
            <w:tcW w:w="1962" w:type="dxa"/>
            <w:vMerge w:val="restart"/>
            <w:shd w:val="clear" w:color="auto" w:fill="auto"/>
          </w:tcPr>
          <w:p w:rsidR="000E7C15" w:rsidRDefault="00BD6E55">
            <w:pPr>
              <w:rPr>
                <w:rFonts w:cs="Calibri"/>
                <w:sz w:val="18"/>
                <w:szCs w:val="18"/>
              </w:rPr>
            </w:pPr>
            <w:r>
              <w:rPr>
                <w:rFonts w:cs="Calibri"/>
                <w:sz w:val="18"/>
                <w:szCs w:val="18"/>
              </w:rPr>
              <w:t>Gateway Firewalls</w:t>
            </w:r>
          </w:p>
        </w:tc>
        <w:tc>
          <w:tcPr>
            <w:tcW w:w="1963" w:type="dxa"/>
            <w:shd w:val="clear" w:color="auto" w:fill="auto"/>
          </w:tcPr>
          <w:p w:rsidR="000E7C15" w:rsidRDefault="00BD6E55">
            <w:pPr>
              <w:jc w:val="center"/>
              <w:rPr>
                <w:rFonts w:cs="Calibri"/>
                <w:b/>
                <w:iCs/>
                <w:sz w:val="18"/>
              </w:rPr>
            </w:pPr>
            <w:r>
              <w:rPr>
                <w:rFonts w:cs="Calibri"/>
                <w:sz w:val="18"/>
                <w:szCs w:val="18"/>
              </w:rPr>
              <w:t>Not implemented or major additional configuration needed</w:t>
            </w:r>
          </w:p>
        </w:tc>
        <w:tc>
          <w:tcPr>
            <w:tcW w:w="1963" w:type="dxa"/>
            <w:shd w:val="clear" w:color="auto" w:fill="auto"/>
          </w:tcPr>
          <w:p w:rsidR="000E7C15" w:rsidRDefault="00BD6E55">
            <w:pPr>
              <w:jc w:val="center"/>
              <w:rPr>
                <w:rFonts w:cs="Calibri"/>
                <w:b/>
                <w:iCs/>
                <w:sz w:val="18"/>
              </w:rPr>
            </w:pPr>
            <w:r>
              <w:rPr>
                <w:rFonts w:cs="Calibri"/>
                <w:sz w:val="18"/>
                <w:szCs w:val="18"/>
              </w:rPr>
              <w:t>Is installed and meets some requirements</w:t>
            </w:r>
          </w:p>
        </w:tc>
        <w:tc>
          <w:tcPr>
            <w:tcW w:w="1963" w:type="dxa"/>
            <w:shd w:val="clear" w:color="auto" w:fill="auto"/>
          </w:tcPr>
          <w:p w:rsidR="000E7C15" w:rsidRDefault="00BD6E55">
            <w:pPr>
              <w:jc w:val="center"/>
              <w:rPr>
                <w:rFonts w:cs="Calibri"/>
                <w:b/>
                <w:iCs/>
                <w:sz w:val="18"/>
              </w:rPr>
            </w:pPr>
            <w:r>
              <w:rPr>
                <w:rFonts w:cs="Calibri"/>
                <w:sz w:val="18"/>
                <w:szCs w:val="18"/>
              </w:rPr>
              <w:t xml:space="preserve">Is installed using </w:t>
            </w:r>
            <w:proofErr w:type="spellStart"/>
            <w:r>
              <w:rPr>
                <w:rFonts w:cs="Calibri"/>
                <w:sz w:val="18"/>
                <w:szCs w:val="18"/>
              </w:rPr>
              <w:t>Ansible</w:t>
            </w:r>
            <w:proofErr w:type="spellEnd"/>
            <w:r>
              <w:rPr>
                <w:rFonts w:cs="Calibri"/>
                <w:sz w:val="18"/>
                <w:szCs w:val="18"/>
              </w:rPr>
              <w:t xml:space="preserve"> and meets most requirements</w:t>
            </w:r>
          </w:p>
        </w:tc>
        <w:tc>
          <w:tcPr>
            <w:tcW w:w="1963" w:type="dxa"/>
            <w:shd w:val="clear" w:color="auto" w:fill="auto"/>
          </w:tcPr>
          <w:p w:rsidR="000E7C15" w:rsidRDefault="00BD6E55">
            <w:pPr>
              <w:jc w:val="center"/>
              <w:rPr>
                <w:rFonts w:cs="Calibri"/>
                <w:b/>
                <w:iCs/>
                <w:sz w:val="18"/>
              </w:rPr>
            </w:pPr>
            <w:r>
              <w:rPr>
                <w:rFonts w:cs="Calibri"/>
                <w:sz w:val="18"/>
                <w:szCs w:val="18"/>
              </w:rPr>
              <w:t xml:space="preserve">Is installed using </w:t>
            </w:r>
            <w:proofErr w:type="spellStart"/>
            <w:r>
              <w:rPr>
                <w:rFonts w:cs="Calibri"/>
                <w:sz w:val="18"/>
                <w:szCs w:val="18"/>
              </w:rPr>
              <w:t>Ansible</w:t>
            </w:r>
            <w:proofErr w:type="spellEnd"/>
            <w:r>
              <w:rPr>
                <w:rFonts w:cs="Calibri"/>
                <w:sz w:val="18"/>
                <w:szCs w:val="18"/>
              </w:rPr>
              <w:t xml:space="preserve"> and meets all requirements</w:t>
            </w:r>
          </w:p>
        </w:tc>
        <w:tc>
          <w:tcPr>
            <w:tcW w:w="818" w:type="dxa"/>
            <w:vMerge w:val="restart"/>
            <w:shd w:val="clear" w:color="auto" w:fill="auto"/>
            <w:vAlign w:val="center"/>
          </w:tcPr>
          <w:p w:rsidR="000E7C15" w:rsidRDefault="000E7C15">
            <w:pPr>
              <w:jc w:val="center"/>
              <w:rPr>
                <w:rFonts w:cs="Calibri"/>
                <w:sz w:val="18"/>
                <w:szCs w:val="18"/>
              </w:rPr>
            </w:pPr>
          </w:p>
        </w:tc>
      </w:tr>
      <w:tr w:rsidR="000E7C15">
        <w:tc>
          <w:tcPr>
            <w:tcW w:w="1962" w:type="dxa"/>
            <w:vMerge/>
            <w:shd w:val="clear" w:color="auto" w:fill="auto"/>
          </w:tcPr>
          <w:p w:rsidR="000E7C15" w:rsidRDefault="000E7C15">
            <w:pPr>
              <w:rPr>
                <w:rFonts w:cs="Calibri"/>
                <w:sz w:val="18"/>
                <w:szCs w:val="18"/>
              </w:rPr>
            </w:pPr>
          </w:p>
        </w:tc>
        <w:tc>
          <w:tcPr>
            <w:tcW w:w="1963" w:type="dxa"/>
            <w:shd w:val="clear" w:color="auto" w:fill="auto"/>
          </w:tcPr>
          <w:p w:rsidR="000E7C15" w:rsidRDefault="00BD6E55">
            <w:pPr>
              <w:jc w:val="center"/>
              <w:rPr>
                <w:rFonts w:cs="Calibri"/>
                <w:b/>
                <w:iCs/>
                <w:sz w:val="18"/>
              </w:rPr>
            </w:pPr>
            <w:r>
              <w:rPr>
                <w:rFonts w:cs="Calibri"/>
                <w:b/>
                <w:iCs/>
                <w:sz w:val="18"/>
              </w:rPr>
              <w:t>0</w:t>
            </w:r>
          </w:p>
        </w:tc>
        <w:tc>
          <w:tcPr>
            <w:tcW w:w="1963" w:type="dxa"/>
            <w:shd w:val="clear" w:color="auto" w:fill="auto"/>
          </w:tcPr>
          <w:p w:rsidR="000E7C15" w:rsidRDefault="00BD6E55">
            <w:pPr>
              <w:jc w:val="center"/>
              <w:rPr>
                <w:rFonts w:cs="Calibri"/>
                <w:b/>
                <w:iCs/>
                <w:sz w:val="18"/>
              </w:rPr>
            </w:pPr>
            <w:r>
              <w:rPr>
                <w:rFonts w:cs="Calibri"/>
                <w:b/>
                <w:iCs/>
                <w:sz w:val="18"/>
              </w:rPr>
              <w:t>1</w:t>
            </w:r>
          </w:p>
        </w:tc>
        <w:tc>
          <w:tcPr>
            <w:tcW w:w="1963" w:type="dxa"/>
            <w:shd w:val="clear" w:color="auto" w:fill="auto"/>
          </w:tcPr>
          <w:p w:rsidR="000E7C15" w:rsidRDefault="00BD6E55">
            <w:pPr>
              <w:jc w:val="center"/>
              <w:rPr>
                <w:rFonts w:cs="Calibri"/>
                <w:b/>
                <w:iCs/>
                <w:sz w:val="18"/>
              </w:rPr>
            </w:pPr>
            <w:r>
              <w:rPr>
                <w:rFonts w:cs="Calibri"/>
                <w:b/>
                <w:iCs/>
                <w:sz w:val="18"/>
              </w:rPr>
              <w:t>2</w:t>
            </w:r>
          </w:p>
        </w:tc>
        <w:tc>
          <w:tcPr>
            <w:tcW w:w="1963" w:type="dxa"/>
            <w:shd w:val="clear" w:color="auto" w:fill="auto"/>
          </w:tcPr>
          <w:p w:rsidR="000E7C15" w:rsidRDefault="00BD6E55">
            <w:pPr>
              <w:jc w:val="center"/>
              <w:rPr>
                <w:rFonts w:cs="Calibri"/>
                <w:b/>
                <w:iCs/>
                <w:sz w:val="18"/>
              </w:rPr>
            </w:pPr>
            <w:r>
              <w:rPr>
                <w:rFonts w:cs="Calibri"/>
                <w:b/>
                <w:iCs/>
                <w:sz w:val="18"/>
              </w:rPr>
              <w:t>3</w:t>
            </w:r>
          </w:p>
        </w:tc>
        <w:tc>
          <w:tcPr>
            <w:tcW w:w="818" w:type="dxa"/>
            <w:vMerge/>
            <w:shd w:val="clear" w:color="auto" w:fill="auto"/>
            <w:vAlign w:val="center"/>
          </w:tcPr>
          <w:p w:rsidR="000E7C15" w:rsidRDefault="000E7C15">
            <w:pPr>
              <w:jc w:val="center"/>
              <w:rPr>
                <w:rFonts w:cs="Calibri"/>
                <w:sz w:val="18"/>
                <w:szCs w:val="18"/>
              </w:rPr>
            </w:pPr>
          </w:p>
        </w:tc>
      </w:tr>
      <w:tr w:rsidR="000E7C15">
        <w:tc>
          <w:tcPr>
            <w:tcW w:w="1962" w:type="dxa"/>
            <w:vMerge w:val="restart"/>
            <w:shd w:val="clear" w:color="auto" w:fill="auto"/>
          </w:tcPr>
          <w:p w:rsidR="000E7C15" w:rsidRDefault="00BD6E55">
            <w:pPr>
              <w:rPr>
                <w:rFonts w:cs="Calibri"/>
                <w:sz w:val="18"/>
                <w:szCs w:val="18"/>
              </w:rPr>
            </w:pPr>
            <w:r>
              <w:rPr>
                <w:rFonts w:cs="Calibri"/>
                <w:sz w:val="18"/>
                <w:szCs w:val="18"/>
              </w:rPr>
              <w:t>Bind master server</w:t>
            </w:r>
          </w:p>
        </w:tc>
        <w:tc>
          <w:tcPr>
            <w:tcW w:w="1963" w:type="dxa"/>
            <w:shd w:val="clear" w:color="auto" w:fill="auto"/>
          </w:tcPr>
          <w:p w:rsidR="000E7C15" w:rsidRDefault="00BD6E55">
            <w:pPr>
              <w:jc w:val="center"/>
              <w:rPr>
                <w:rFonts w:cs="Calibri"/>
                <w:b/>
                <w:iCs/>
                <w:sz w:val="18"/>
              </w:rPr>
            </w:pPr>
            <w:r>
              <w:rPr>
                <w:rFonts w:cs="Calibri"/>
                <w:sz w:val="18"/>
                <w:szCs w:val="18"/>
              </w:rPr>
              <w:t>Not implemented or major additional configuration needed</w:t>
            </w:r>
          </w:p>
        </w:tc>
        <w:tc>
          <w:tcPr>
            <w:tcW w:w="1963" w:type="dxa"/>
            <w:shd w:val="clear" w:color="auto" w:fill="auto"/>
          </w:tcPr>
          <w:p w:rsidR="000E7C15" w:rsidRDefault="00BD6E55">
            <w:pPr>
              <w:jc w:val="center"/>
              <w:rPr>
                <w:rFonts w:cs="Calibri"/>
                <w:b/>
                <w:iCs/>
                <w:sz w:val="18"/>
              </w:rPr>
            </w:pPr>
            <w:r>
              <w:rPr>
                <w:rFonts w:cs="Calibri"/>
                <w:sz w:val="18"/>
                <w:szCs w:val="18"/>
              </w:rPr>
              <w:t>Is installed and meets some requirements</w:t>
            </w:r>
          </w:p>
        </w:tc>
        <w:tc>
          <w:tcPr>
            <w:tcW w:w="1963" w:type="dxa"/>
            <w:shd w:val="clear" w:color="auto" w:fill="auto"/>
          </w:tcPr>
          <w:p w:rsidR="000E7C15" w:rsidRDefault="00BD6E55">
            <w:pPr>
              <w:jc w:val="center"/>
              <w:rPr>
                <w:rFonts w:cs="Calibri"/>
                <w:b/>
                <w:iCs/>
                <w:sz w:val="18"/>
              </w:rPr>
            </w:pPr>
            <w:r>
              <w:rPr>
                <w:rFonts w:cs="Calibri"/>
                <w:sz w:val="18"/>
                <w:szCs w:val="18"/>
              </w:rPr>
              <w:t xml:space="preserve">Is installed using </w:t>
            </w:r>
            <w:proofErr w:type="spellStart"/>
            <w:r>
              <w:rPr>
                <w:rFonts w:cs="Calibri"/>
                <w:sz w:val="18"/>
                <w:szCs w:val="18"/>
              </w:rPr>
              <w:t>Ansible</w:t>
            </w:r>
            <w:proofErr w:type="spellEnd"/>
            <w:r>
              <w:rPr>
                <w:rFonts w:cs="Calibri"/>
                <w:sz w:val="18"/>
                <w:szCs w:val="18"/>
              </w:rPr>
              <w:t xml:space="preserve"> and meets most requirements</w:t>
            </w:r>
          </w:p>
        </w:tc>
        <w:tc>
          <w:tcPr>
            <w:tcW w:w="1963" w:type="dxa"/>
            <w:shd w:val="clear" w:color="auto" w:fill="auto"/>
          </w:tcPr>
          <w:p w:rsidR="000E7C15" w:rsidRDefault="00BD6E55">
            <w:pPr>
              <w:jc w:val="center"/>
              <w:rPr>
                <w:rFonts w:cs="Calibri"/>
                <w:b/>
                <w:iCs/>
                <w:sz w:val="18"/>
              </w:rPr>
            </w:pPr>
            <w:r>
              <w:rPr>
                <w:rFonts w:cs="Calibri"/>
                <w:sz w:val="18"/>
                <w:szCs w:val="18"/>
              </w:rPr>
              <w:t xml:space="preserve">Is installed using </w:t>
            </w:r>
            <w:proofErr w:type="spellStart"/>
            <w:r>
              <w:rPr>
                <w:rFonts w:cs="Calibri"/>
                <w:sz w:val="18"/>
                <w:szCs w:val="18"/>
              </w:rPr>
              <w:t>Ansible</w:t>
            </w:r>
            <w:proofErr w:type="spellEnd"/>
            <w:r>
              <w:rPr>
                <w:rFonts w:cs="Calibri"/>
                <w:sz w:val="18"/>
                <w:szCs w:val="18"/>
              </w:rPr>
              <w:t xml:space="preserve"> and meets all requirements</w:t>
            </w:r>
          </w:p>
        </w:tc>
        <w:tc>
          <w:tcPr>
            <w:tcW w:w="818" w:type="dxa"/>
            <w:vMerge w:val="restart"/>
            <w:shd w:val="clear" w:color="auto" w:fill="auto"/>
            <w:vAlign w:val="center"/>
          </w:tcPr>
          <w:p w:rsidR="000E7C15" w:rsidRDefault="000E7C15">
            <w:pPr>
              <w:jc w:val="center"/>
              <w:rPr>
                <w:rFonts w:cs="Calibri"/>
                <w:sz w:val="18"/>
                <w:szCs w:val="18"/>
              </w:rPr>
            </w:pPr>
          </w:p>
        </w:tc>
      </w:tr>
      <w:tr w:rsidR="000E7C15">
        <w:tc>
          <w:tcPr>
            <w:tcW w:w="1962" w:type="dxa"/>
            <w:vMerge/>
            <w:shd w:val="clear" w:color="auto" w:fill="auto"/>
          </w:tcPr>
          <w:p w:rsidR="000E7C15" w:rsidRDefault="000E7C15">
            <w:pPr>
              <w:rPr>
                <w:rFonts w:cs="Calibri"/>
                <w:sz w:val="18"/>
                <w:szCs w:val="18"/>
              </w:rPr>
            </w:pPr>
          </w:p>
        </w:tc>
        <w:tc>
          <w:tcPr>
            <w:tcW w:w="1963" w:type="dxa"/>
            <w:shd w:val="clear" w:color="auto" w:fill="auto"/>
          </w:tcPr>
          <w:p w:rsidR="000E7C15" w:rsidRDefault="00BD6E55">
            <w:pPr>
              <w:jc w:val="center"/>
              <w:rPr>
                <w:rFonts w:cs="Calibri"/>
                <w:b/>
                <w:iCs/>
                <w:sz w:val="18"/>
              </w:rPr>
            </w:pPr>
            <w:r>
              <w:rPr>
                <w:rFonts w:cs="Calibri"/>
                <w:b/>
                <w:iCs/>
                <w:sz w:val="18"/>
              </w:rPr>
              <w:t>0</w:t>
            </w:r>
          </w:p>
        </w:tc>
        <w:tc>
          <w:tcPr>
            <w:tcW w:w="1963" w:type="dxa"/>
            <w:shd w:val="clear" w:color="auto" w:fill="auto"/>
          </w:tcPr>
          <w:p w:rsidR="000E7C15" w:rsidRDefault="00BD6E55">
            <w:pPr>
              <w:jc w:val="center"/>
              <w:rPr>
                <w:rFonts w:cs="Calibri"/>
                <w:b/>
                <w:iCs/>
                <w:sz w:val="18"/>
              </w:rPr>
            </w:pPr>
            <w:r>
              <w:rPr>
                <w:rFonts w:cs="Calibri"/>
                <w:b/>
                <w:iCs/>
                <w:sz w:val="18"/>
              </w:rPr>
              <w:t>1</w:t>
            </w:r>
          </w:p>
        </w:tc>
        <w:tc>
          <w:tcPr>
            <w:tcW w:w="1963" w:type="dxa"/>
            <w:shd w:val="clear" w:color="auto" w:fill="auto"/>
          </w:tcPr>
          <w:p w:rsidR="000E7C15" w:rsidRDefault="00BD6E55">
            <w:pPr>
              <w:jc w:val="center"/>
              <w:rPr>
                <w:rFonts w:cs="Calibri"/>
                <w:b/>
                <w:iCs/>
                <w:sz w:val="18"/>
              </w:rPr>
            </w:pPr>
            <w:r>
              <w:rPr>
                <w:rFonts w:cs="Calibri"/>
                <w:b/>
                <w:iCs/>
                <w:sz w:val="18"/>
              </w:rPr>
              <w:t>2</w:t>
            </w:r>
          </w:p>
        </w:tc>
        <w:tc>
          <w:tcPr>
            <w:tcW w:w="1963" w:type="dxa"/>
            <w:shd w:val="clear" w:color="auto" w:fill="auto"/>
          </w:tcPr>
          <w:p w:rsidR="000E7C15" w:rsidRDefault="00BD6E55">
            <w:pPr>
              <w:jc w:val="center"/>
              <w:rPr>
                <w:rFonts w:cs="Calibri"/>
                <w:b/>
                <w:iCs/>
                <w:sz w:val="18"/>
              </w:rPr>
            </w:pPr>
            <w:r>
              <w:rPr>
                <w:rFonts w:cs="Calibri"/>
                <w:b/>
                <w:iCs/>
                <w:sz w:val="18"/>
              </w:rPr>
              <w:t>3</w:t>
            </w:r>
          </w:p>
        </w:tc>
        <w:tc>
          <w:tcPr>
            <w:tcW w:w="818" w:type="dxa"/>
            <w:vMerge/>
            <w:shd w:val="clear" w:color="auto" w:fill="auto"/>
            <w:vAlign w:val="center"/>
          </w:tcPr>
          <w:p w:rsidR="000E7C15" w:rsidRDefault="000E7C15">
            <w:pPr>
              <w:jc w:val="center"/>
              <w:rPr>
                <w:rFonts w:cs="Calibri"/>
                <w:sz w:val="18"/>
                <w:szCs w:val="18"/>
              </w:rPr>
            </w:pPr>
          </w:p>
        </w:tc>
      </w:tr>
      <w:tr w:rsidR="000E7C15">
        <w:tc>
          <w:tcPr>
            <w:tcW w:w="1962" w:type="dxa"/>
            <w:vMerge w:val="restart"/>
            <w:shd w:val="clear" w:color="auto" w:fill="auto"/>
          </w:tcPr>
          <w:p w:rsidR="000E7C15" w:rsidRDefault="00BD6E55">
            <w:pPr>
              <w:rPr>
                <w:rFonts w:cs="Calibri"/>
                <w:sz w:val="18"/>
                <w:szCs w:val="18"/>
              </w:rPr>
            </w:pPr>
            <w:r>
              <w:rPr>
                <w:rFonts w:cs="Calibri"/>
                <w:sz w:val="18"/>
                <w:szCs w:val="18"/>
              </w:rPr>
              <w:lastRenderedPageBreak/>
              <w:t>Bind slave server</w:t>
            </w:r>
          </w:p>
        </w:tc>
        <w:tc>
          <w:tcPr>
            <w:tcW w:w="1963" w:type="dxa"/>
            <w:shd w:val="clear" w:color="auto" w:fill="auto"/>
          </w:tcPr>
          <w:p w:rsidR="000E7C15" w:rsidRDefault="00BD6E55">
            <w:pPr>
              <w:jc w:val="center"/>
              <w:rPr>
                <w:rFonts w:cs="Calibri"/>
                <w:b/>
                <w:iCs/>
                <w:sz w:val="18"/>
              </w:rPr>
            </w:pPr>
            <w:r>
              <w:rPr>
                <w:rFonts w:cs="Calibri"/>
                <w:sz w:val="18"/>
                <w:szCs w:val="18"/>
              </w:rPr>
              <w:t>Not implemented or major additional configuration needed</w:t>
            </w:r>
          </w:p>
        </w:tc>
        <w:tc>
          <w:tcPr>
            <w:tcW w:w="1963" w:type="dxa"/>
            <w:shd w:val="clear" w:color="auto" w:fill="auto"/>
          </w:tcPr>
          <w:p w:rsidR="000E7C15" w:rsidRDefault="00BD6E55">
            <w:pPr>
              <w:jc w:val="center"/>
              <w:rPr>
                <w:rFonts w:cs="Calibri"/>
                <w:b/>
                <w:iCs/>
                <w:sz w:val="18"/>
              </w:rPr>
            </w:pPr>
            <w:r>
              <w:rPr>
                <w:rFonts w:cs="Calibri"/>
                <w:sz w:val="18"/>
                <w:szCs w:val="18"/>
              </w:rPr>
              <w:t>Is installed and meets some requirements</w:t>
            </w:r>
          </w:p>
        </w:tc>
        <w:tc>
          <w:tcPr>
            <w:tcW w:w="1963" w:type="dxa"/>
            <w:shd w:val="clear" w:color="auto" w:fill="auto"/>
          </w:tcPr>
          <w:p w:rsidR="000E7C15" w:rsidRDefault="00BD6E55">
            <w:pPr>
              <w:jc w:val="center"/>
              <w:rPr>
                <w:rFonts w:cs="Calibri"/>
                <w:b/>
                <w:iCs/>
                <w:sz w:val="18"/>
              </w:rPr>
            </w:pPr>
            <w:r>
              <w:rPr>
                <w:rFonts w:cs="Calibri"/>
                <w:sz w:val="18"/>
                <w:szCs w:val="18"/>
              </w:rPr>
              <w:t xml:space="preserve">Is installed using </w:t>
            </w:r>
            <w:proofErr w:type="spellStart"/>
            <w:r>
              <w:rPr>
                <w:rFonts w:cs="Calibri"/>
                <w:sz w:val="18"/>
                <w:szCs w:val="18"/>
              </w:rPr>
              <w:t>Ansible</w:t>
            </w:r>
            <w:proofErr w:type="spellEnd"/>
            <w:r>
              <w:rPr>
                <w:rFonts w:cs="Calibri"/>
                <w:sz w:val="18"/>
                <w:szCs w:val="18"/>
              </w:rPr>
              <w:t xml:space="preserve"> and meets most requirements</w:t>
            </w:r>
          </w:p>
        </w:tc>
        <w:tc>
          <w:tcPr>
            <w:tcW w:w="1963" w:type="dxa"/>
            <w:shd w:val="clear" w:color="auto" w:fill="auto"/>
          </w:tcPr>
          <w:p w:rsidR="000E7C15" w:rsidRDefault="00BD6E55">
            <w:pPr>
              <w:jc w:val="center"/>
              <w:rPr>
                <w:rFonts w:cs="Calibri"/>
                <w:b/>
                <w:iCs/>
                <w:sz w:val="18"/>
              </w:rPr>
            </w:pPr>
            <w:r>
              <w:rPr>
                <w:rFonts w:cs="Calibri"/>
                <w:sz w:val="18"/>
                <w:szCs w:val="18"/>
              </w:rPr>
              <w:t xml:space="preserve">Is installed using </w:t>
            </w:r>
            <w:proofErr w:type="spellStart"/>
            <w:r>
              <w:rPr>
                <w:rFonts w:cs="Calibri"/>
                <w:sz w:val="18"/>
                <w:szCs w:val="18"/>
              </w:rPr>
              <w:t>Ansible</w:t>
            </w:r>
            <w:proofErr w:type="spellEnd"/>
            <w:r>
              <w:rPr>
                <w:rFonts w:cs="Calibri"/>
                <w:sz w:val="18"/>
                <w:szCs w:val="18"/>
              </w:rPr>
              <w:t xml:space="preserve"> and meets all requirements</w:t>
            </w:r>
          </w:p>
        </w:tc>
        <w:tc>
          <w:tcPr>
            <w:tcW w:w="818" w:type="dxa"/>
            <w:vMerge w:val="restart"/>
            <w:shd w:val="clear" w:color="auto" w:fill="auto"/>
            <w:vAlign w:val="center"/>
          </w:tcPr>
          <w:p w:rsidR="000E7C15" w:rsidRDefault="000E7C15">
            <w:pPr>
              <w:jc w:val="center"/>
              <w:rPr>
                <w:rFonts w:cs="Calibri"/>
                <w:sz w:val="18"/>
                <w:szCs w:val="18"/>
              </w:rPr>
            </w:pPr>
          </w:p>
        </w:tc>
      </w:tr>
      <w:tr w:rsidR="000E7C15">
        <w:tc>
          <w:tcPr>
            <w:tcW w:w="1962" w:type="dxa"/>
            <w:vMerge/>
            <w:shd w:val="clear" w:color="auto" w:fill="auto"/>
          </w:tcPr>
          <w:p w:rsidR="000E7C15" w:rsidRDefault="000E7C15">
            <w:pPr>
              <w:rPr>
                <w:rFonts w:cs="Calibri"/>
                <w:sz w:val="18"/>
                <w:szCs w:val="18"/>
              </w:rPr>
            </w:pPr>
          </w:p>
        </w:tc>
        <w:tc>
          <w:tcPr>
            <w:tcW w:w="1963" w:type="dxa"/>
            <w:shd w:val="clear" w:color="auto" w:fill="auto"/>
          </w:tcPr>
          <w:p w:rsidR="000E7C15" w:rsidRDefault="00BD6E55">
            <w:pPr>
              <w:jc w:val="center"/>
              <w:rPr>
                <w:rFonts w:cs="Calibri"/>
                <w:b/>
                <w:iCs/>
                <w:sz w:val="18"/>
              </w:rPr>
            </w:pPr>
            <w:r>
              <w:rPr>
                <w:rFonts w:cs="Calibri"/>
                <w:b/>
                <w:iCs/>
                <w:sz w:val="18"/>
              </w:rPr>
              <w:t>0</w:t>
            </w:r>
          </w:p>
        </w:tc>
        <w:tc>
          <w:tcPr>
            <w:tcW w:w="1963" w:type="dxa"/>
            <w:shd w:val="clear" w:color="auto" w:fill="auto"/>
          </w:tcPr>
          <w:p w:rsidR="000E7C15" w:rsidRDefault="00BD6E55">
            <w:pPr>
              <w:jc w:val="center"/>
              <w:rPr>
                <w:rFonts w:cs="Calibri"/>
                <w:b/>
                <w:iCs/>
                <w:sz w:val="18"/>
              </w:rPr>
            </w:pPr>
            <w:r>
              <w:rPr>
                <w:rFonts w:cs="Calibri"/>
                <w:b/>
                <w:iCs/>
                <w:sz w:val="18"/>
              </w:rPr>
              <w:t>1</w:t>
            </w:r>
          </w:p>
        </w:tc>
        <w:tc>
          <w:tcPr>
            <w:tcW w:w="1963" w:type="dxa"/>
            <w:shd w:val="clear" w:color="auto" w:fill="auto"/>
          </w:tcPr>
          <w:p w:rsidR="000E7C15" w:rsidRDefault="00BD6E55">
            <w:pPr>
              <w:jc w:val="center"/>
              <w:rPr>
                <w:rFonts w:cs="Calibri"/>
                <w:b/>
                <w:iCs/>
                <w:sz w:val="18"/>
              </w:rPr>
            </w:pPr>
            <w:r>
              <w:rPr>
                <w:rFonts w:cs="Calibri"/>
                <w:b/>
                <w:iCs/>
                <w:sz w:val="18"/>
              </w:rPr>
              <w:t>2</w:t>
            </w:r>
          </w:p>
        </w:tc>
        <w:tc>
          <w:tcPr>
            <w:tcW w:w="1963" w:type="dxa"/>
            <w:shd w:val="clear" w:color="auto" w:fill="auto"/>
          </w:tcPr>
          <w:p w:rsidR="000E7C15" w:rsidRDefault="00BD6E55">
            <w:pPr>
              <w:jc w:val="center"/>
              <w:rPr>
                <w:rFonts w:cs="Calibri"/>
                <w:b/>
                <w:iCs/>
                <w:sz w:val="18"/>
              </w:rPr>
            </w:pPr>
            <w:r>
              <w:rPr>
                <w:rFonts w:cs="Calibri"/>
                <w:b/>
                <w:iCs/>
                <w:sz w:val="18"/>
              </w:rPr>
              <w:t>3</w:t>
            </w:r>
          </w:p>
        </w:tc>
        <w:tc>
          <w:tcPr>
            <w:tcW w:w="818" w:type="dxa"/>
            <w:vMerge/>
            <w:shd w:val="clear" w:color="auto" w:fill="auto"/>
            <w:vAlign w:val="center"/>
          </w:tcPr>
          <w:p w:rsidR="000E7C15" w:rsidRDefault="000E7C15">
            <w:pPr>
              <w:jc w:val="center"/>
              <w:rPr>
                <w:rFonts w:cs="Calibri"/>
                <w:sz w:val="18"/>
                <w:szCs w:val="18"/>
              </w:rPr>
            </w:pPr>
          </w:p>
        </w:tc>
      </w:tr>
      <w:tr w:rsidR="000E7C15">
        <w:tc>
          <w:tcPr>
            <w:tcW w:w="1962" w:type="dxa"/>
            <w:vMerge w:val="restart"/>
            <w:shd w:val="clear" w:color="auto" w:fill="auto"/>
          </w:tcPr>
          <w:p w:rsidR="000E7C15" w:rsidRDefault="00BD6E55">
            <w:pPr>
              <w:rPr>
                <w:rFonts w:cs="Calibri"/>
                <w:sz w:val="18"/>
                <w:szCs w:val="18"/>
              </w:rPr>
            </w:pPr>
            <w:proofErr w:type="spellStart"/>
            <w:r>
              <w:rPr>
                <w:rFonts w:cs="Calibri"/>
                <w:sz w:val="18"/>
                <w:szCs w:val="18"/>
              </w:rPr>
              <w:t>QoS</w:t>
            </w:r>
            <w:proofErr w:type="spellEnd"/>
          </w:p>
        </w:tc>
        <w:tc>
          <w:tcPr>
            <w:tcW w:w="1963" w:type="dxa"/>
            <w:shd w:val="clear" w:color="auto" w:fill="auto"/>
          </w:tcPr>
          <w:p w:rsidR="000E7C15" w:rsidRDefault="00BD6E55">
            <w:pPr>
              <w:jc w:val="center"/>
              <w:rPr>
                <w:rFonts w:cs="Calibri"/>
                <w:b/>
                <w:iCs/>
                <w:sz w:val="18"/>
              </w:rPr>
            </w:pPr>
            <w:r>
              <w:rPr>
                <w:rFonts w:cs="Calibri"/>
                <w:sz w:val="18"/>
                <w:szCs w:val="18"/>
              </w:rPr>
              <w:t>Not implemented or major additional configuration needed</w:t>
            </w:r>
          </w:p>
        </w:tc>
        <w:tc>
          <w:tcPr>
            <w:tcW w:w="1963" w:type="dxa"/>
            <w:shd w:val="clear" w:color="auto" w:fill="auto"/>
          </w:tcPr>
          <w:p w:rsidR="000E7C15" w:rsidRDefault="00BD6E55">
            <w:pPr>
              <w:jc w:val="center"/>
              <w:rPr>
                <w:rFonts w:cs="Calibri"/>
                <w:b/>
                <w:iCs/>
                <w:sz w:val="18"/>
              </w:rPr>
            </w:pPr>
            <w:r>
              <w:rPr>
                <w:rFonts w:cs="Calibri"/>
                <w:sz w:val="18"/>
                <w:szCs w:val="18"/>
              </w:rPr>
              <w:t>Is installed and meets some requirements</w:t>
            </w:r>
          </w:p>
        </w:tc>
        <w:tc>
          <w:tcPr>
            <w:tcW w:w="1963" w:type="dxa"/>
            <w:shd w:val="clear" w:color="auto" w:fill="auto"/>
          </w:tcPr>
          <w:p w:rsidR="000E7C15" w:rsidRDefault="00BD6E55">
            <w:pPr>
              <w:jc w:val="center"/>
              <w:rPr>
                <w:rFonts w:cs="Calibri"/>
                <w:b/>
                <w:iCs/>
                <w:sz w:val="18"/>
              </w:rPr>
            </w:pPr>
            <w:r>
              <w:rPr>
                <w:rFonts w:cs="Calibri"/>
                <w:sz w:val="18"/>
                <w:szCs w:val="18"/>
              </w:rPr>
              <w:t xml:space="preserve">Is installed using </w:t>
            </w:r>
            <w:proofErr w:type="spellStart"/>
            <w:r>
              <w:rPr>
                <w:rFonts w:cs="Calibri"/>
                <w:sz w:val="18"/>
                <w:szCs w:val="18"/>
              </w:rPr>
              <w:t>Ansible</w:t>
            </w:r>
            <w:proofErr w:type="spellEnd"/>
            <w:r>
              <w:rPr>
                <w:rFonts w:cs="Calibri"/>
                <w:sz w:val="18"/>
                <w:szCs w:val="18"/>
              </w:rPr>
              <w:t xml:space="preserve"> and meets most requirements</w:t>
            </w:r>
          </w:p>
        </w:tc>
        <w:tc>
          <w:tcPr>
            <w:tcW w:w="1963" w:type="dxa"/>
            <w:shd w:val="clear" w:color="auto" w:fill="auto"/>
          </w:tcPr>
          <w:p w:rsidR="000E7C15" w:rsidRDefault="00BD6E55">
            <w:pPr>
              <w:jc w:val="center"/>
              <w:rPr>
                <w:rFonts w:cs="Calibri"/>
                <w:b/>
                <w:iCs/>
                <w:sz w:val="18"/>
              </w:rPr>
            </w:pPr>
            <w:r>
              <w:rPr>
                <w:rFonts w:cs="Calibri"/>
                <w:sz w:val="18"/>
                <w:szCs w:val="18"/>
              </w:rPr>
              <w:t xml:space="preserve">Is installed using </w:t>
            </w:r>
            <w:proofErr w:type="spellStart"/>
            <w:r>
              <w:rPr>
                <w:rFonts w:cs="Calibri"/>
                <w:sz w:val="18"/>
                <w:szCs w:val="18"/>
              </w:rPr>
              <w:t>Ansible</w:t>
            </w:r>
            <w:proofErr w:type="spellEnd"/>
            <w:r>
              <w:rPr>
                <w:rFonts w:cs="Calibri"/>
                <w:sz w:val="18"/>
                <w:szCs w:val="18"/>
              </w:rPr>
              <w:t xml:space="preserve"> and meets all requirements</w:t>
            </w:r>
          </w:p>
        </w:tc>
        <w:tc>
          <w:tcPr>
            <w:tcW w:w="818" w:type="dxa"/>
            <w:vMerge w:val="restart"/>
            <w:shd w:val="clear" w:color="auto" w:fill="auto"/>
            <w:vAlign w:val="center"/>
          </w:tcPr>
          <w:p w:rsidR="000E7C15" w:rsidRDefault="000E7C15">
            <w:pPr>
              <w:jc w:val="center"/>
              <w:rPr>
                <w:rFonts w:cs="Calibri"/>
                <w:sz w:val="18"/>
                <w:szCs w:val="18"/>
              </w:rPr>
            </w:pPr>
          </w:p>
        </w:tc>
      </w:tr>
      <w:tr w:rsidR="000E7C15">
        <w:tc>
          <w:tcPr>
            <w:tcW w:w="1962" w:type="dxa"/>
            <w:vMerge/>
            <w:shd w:val="clear" w:color="auto" w:fill="auto"/>
          </w:tcPr>
          <w:p w:rsidR="000E7C15" w:rsidRDefault="000E7C15">
            <w:pPr>
              <w:rPr>
                <w:rFonts w:cs="Calibri"/>
                <w:sz w:val="18"/>
                <w:szCs w:val="18"/>
              </w:rPr>
            </w:pPr>
          </w:p>
        </w:tc>
        <w:tc>
          <w:tcPr>
            <w:tcW w:w="1963" w:type="dxa"/>
            <w:shd w:val="clear" w:color="auto" w:fill="auto"/>
          </w:tcPr>
          <w:p w:rsidR="000E7C15" w:rsidRDefault="00BD6E55">
            <w:pPr>
              <w:jc w:val="center"/>
              <w:rPr>
                <w:rFonts w:cs="Calibri"/>
                <w:b/>
                <w:iCs/>
                <w:sz w:val="18"/>
              </w:rPr>
            </w:pPr>
            <w:r>
              <w:rPr>
                <w:rFonts w:cs="Calibri"/>
                <w:b/>
                <w:iCs/>
                <w:sz w:val="18"/>
              </w:rPr>
              <w:t>0</w:t>
            </w:r>
          </w:p>
        </w:tc>
        <w:tc>
          <w:tcPr>
            <w:tcW w:w="1963" w:type="dxa"/>
            <w:shd w:val="clear" w:color="auto" w:fill="auto"/>
          </w:tcPr>
          <w:p w:rsidR="000E7C15" w:rsidRDefault="00BD6E55">
            <w:pPr>
              <w:jc w:val="center"/>
              <w:rPr>
                <w:rFonts w:cs="Calibri"/>
                <w:b/>
                <w:iCs/>
                <w:sz w:val="18"/>
              </w:rPr>
            </w:pPr>
            <w:r>
              <w:rPr>
                <w:rFonts w:cs="Calibri"/>
                <w:b/>
                <w:iCs/>
                <w:sz w:val="18"/>
              </w:rPr>
              <w:t>1-2</w:t>
            </w:r>
          </w:p>
        </w:tc>
        <w:tc>
          <w:tcPr>
            <w:tcW w:w="1963" w:type="dxa"/>
            <w:shd w:val="clear" w:color="auto" w:fill="auto"/>
          </w:tcPr>
          <w:p w:rsidR="000E7C15" w:rsidRDefault="00BD6E55">
            <w:pPr>
              <w:jc w:val="center"/>
              <w:rPr>
                <w:rFonts w:cs="Calibri"/>
                <w:b/>
                <w:iCs/>
                <w:sz w:val="18"/>
              </w:rPr>
            </w:pPr>
            <w:r>
              <w:rPr>
                <w:rFonts w:cs="Calibri"/>
                <w:b/>
                <w:iCs/>
                <w:sz w:val="18"/>
              </w:rPr>
              <w:t>3-4</w:t>
            </w:r>
          </w:p>
        </w:tc>
        <w:tc>
          <w:tcPr>
            <w:tcW w:w="1963" w:type="dxa"/>
            <w:shd w:val="clear" w:color="auto" w:fill="auto"/>
          </w:tcPr>
          <w:p w:rsidR="000E7C15" w:rsidRDefault="00BD6E55">
            <w:pPr>
              <w:jc w:val="center"/>
              <w:rPr>
                <w:rFonts w:cs="Calibri"/>
                <w:b/>
                <w:iCs/>
                <w:sz w:val="18"/>
              </w:rPr>
            </w:pPr>
            <w:r>
              <w:rPr>
                <w:rFonts w:cs="Calibri"/>
                <w:b/>
                <w:iCs/>
                <w:sz w:val="18"/>
              </w:rPr>
              <w:t>5</w:t>
            </w:r>
          </w:p>
        </w:tc>
        <w:tc>
          <w:tcPr>
            <w:tcW w:w="818" w:type="dxa"/>
            <w:vMerge/>
            <w:shd w:val="clear" w:color="auto" w:fill="auto"/>
            <w:vAlign w:val="center"/>
          </w:tcPr>
          <w:p w:rsidR="000E7C15" w:rsidRDefault="000E7C15">
            <w:pPr>
              <w:jc w:val="center"/>
              <w:rPr>
                <w:rFonts w:cs="Calibri"/>
                <w:sz w:val="18"/>
                <w:szCs w:val="18"/>
              </w:rPr>
            </w:pPr>
          </w:p>
        </w:tc>
      </w:tr>
      <w:tr w:rsidR="000E7C15">
        <w:tc>
          <w:tcPr>
            <w:tcW w:w="1962" w:type="dxa"/>
            <w:vMerge w:val="restart"/>
            <w:shd w:val="clear" w:color="auto" w:fill="auto"/>
          </w:tcPr>
          <w:p w:rsidR="000E7C15" w:rsidRDefault="00BD6E55">
            <w:pPr>
              <w:rPr>
                <w:rFonts w:cs="Calibri"/>
                <w:sz w:val="18"/>
                <w:szCs w:val="18"/>
              </w:rPr>
            </w:pPr>
            <w:proofErr w:type="spellStart"/>
            <w:r>
              <w:rPr>
                <w:rFonts w:cs="Calibri"/>
                <w:sz w:val="18"/>
                <w:szCs w:val="18"/>
              </w:rPr>
              <w:t>CameraA</w:t>
            </w:r>
            <w:proofErr w:type="spellEnd"/>
          </w:p>
        </w:tc>
        <w:tc>
          <w:tcPr>
            <w:tcW w:w="1963" w:type="dxa"/>
            <w:shd w:val="clear" w:color="auto" w:fill="auto"/>
          </w:tcPr>
          <w:p w:rsidR="000E7C15" w:rsidRDefault="00BD6E55">
            <w:pPr>
              <w:jc w:val="center"/>
              <w:rPr>
                <w:rFonts w:cs="Calibri"/>
                <w:b/>
                <w:iCs/>
                <w:sz w:val="18"/>
              </w:rPr>
            </w:pPr>
            <w:r>
              <w:rPr>
                <w:rFonts w:cs="Calibri"/>
                <w:sz w:val="18"/>
                <w:szCs w:val="18"/>
              </w:rPr>
              <w:t>Not implemented or major additional configuration needed</w:t>
            </w:r>
          </w:p>
        </w:tc>
        <w:tc>
          <w:tcPr>
            <w:tcW w:w="1963" w:type="dxa"/>
            <w:shd w:val="clear" w:color="auto" w:fill="auto"/>
          </w:tcPr>
          <w:p w:rsidR="000E7C15" w:rsidRDefault="00BD6E55">
            <w:pPr>
              <w:jc w:val="center"/>
              <w:rPr>
                <w:rFonts w:cs="Calibri"/>
                <w:b/>
                <w:iCs/>
                <w:sz w:val="18"/>
              </w:rPr>
            </w:pPr>
            <w:r>
              <w:rPr>
                <w:rFonts w:cs="Calibri"/>
                <w:sz w:val="18"/>
                <w:szCs w:val="18"/>
              </w:rPr>
              <w:t>Is installed and meets some requirements</w:t>
            </w:r>
          </w:p>
        </w:tc>
        <w:tc>
          <w:tcPr>
            <w:tcW w:w="1963" w:type="dxa"/>
            <w:shd w:val="clear" w:color="auto" w:fill="auto"/>
          </w:tcPr>
          <w:p w:rsidR="000E7C15" w:rsidRDefault="00BD6E55">
            <w:pPr>
              <w:jc w:val="center"/>
              <w:rPr>
                <w:rFonts w:cs="Calibri"/>
                <w:b/>
                <w:iCs/>
                <w:sz w:val="18"/>
              </w:rPr>
            </w:pPr>
            <w:r>
              <w:rPr>
                <w:rFonts w:cs="Calibri"/>
                <w:sz w:val="18"/>
                <w:szCs w:val="18"/>
              </w:rPr>
              <w:t xml:space="preserve">Is installed using </w:t>
            </w:r>
            <w:proofErr w:type="spellStart"/>
            <w:r>
              <w:rPr>
                <w:rFonts w:cs="Calibri"/>
                <w:sz w:val="18"/>
                <w:szCs w:val="18"/>
              </w:rPr>
              <w:t>Ansible</w:t>
            </w:r>
            <w:proofErr w:type="spellEnd"/>
            <w:r>
              <w:rPr>
                <w:rFonts w:cs="Calibri"/>
                <w:sz w:val="18"/>
                <w:szCs w:val="18"/>
              </w:rPr>
              <w:t xml:space="preserve"> and meets most requirements</w:t>
            </w:r>
          </w:p>
        </w:tc>
        <w:tc>
          <w:tcPr>
            <w:tcW w:w="1963" w:type="dxa"/>
            <w:shd w:val="clear" w:color="auto" w:fill="auto"/>
          </w:tcPr>
          <w:p w:rsidR="000E7C15" w:rsidRDefault="00BD6E55">
            <w:pPr>
              <w:jc w:val="center"/>
              <w:rPr>
                <w:rFonts w:cs="Calibri"/>
                <w:b/>
                <w:iCs/>
                <w:sz w:val="18"/>
              </w:rPr>
            </w:pPr>
            <w:r>
              <w:rPr>
                <w:rFonts w:cs="Calibri"/>
                <w:sz w:val="18"/>
                <w:szCs w:val="18"/>
              </w:rPr>
              <w:t xml:space="preserve">Is installed using </w:t>
            </w:r>
            <w:proofErr w:type="spellStart"/>
            <w:r>
              <w:rPr>
                <w:rFonts w:cs="Calibri"/>
                <w:sz w:val="18"/>
                <w:szCs w:val="18"/>
              </w:rPr>
              <w:t>Ansible</w:t>
            </w:r>
            <w:proofErr w:type="spellEnd"/>
            <w:r>
              <w:rPr>
                <w:rFonts w:cs="Calibri"/>
                <w:sz w:val="18"/>
                <w:szCs w:val="18"/>
              </w:rPr>
              <w:t xml:space="preserve"> and meets all requirements</w:t>
            </w:r>
          </w:p>
        </w:tc>
        <w:tc>
          <w:tcPr>
            <w:tcW w:w="818" w:type="dxa"/>
            <w:vMerge w:val="restart"/>
            <w:shd w:val="clear" w:color="auto" w:fill="auto"/>
            <w:vAlign w:val="center"/>
          </w:tcPr>
          <w:p w:rsidR="000E7C15" w:rsidRDefault="000E7C15">
            <w:pPr>
              <w:jc w:val="center"/>
              <w:rPr>
                <w:rFonts w:cs="Calibri"/>
                <w:sz w:val="18"/>
                <w:szCs w:val="18"/>
              </w:rPr>
            </w:pPr>
          </w:p>
        </w:tc>
      </w:tr>
      <w:tr w:rsidR="000E7C15">
        <w:tc>
          <w:tcPr>
            <w:tcW w:w="1962" w:type="dxa"/>
            <w:vMerge/>
            <w:shd w:val="clear" w:color="auto" w:fill="auto"/>
          </w:tcPr>
          <w:p w:rsidR="000E7C15" w:rsidRDefault="000E7C15">
            <w:pPr>
              <w:rPr>
                <w:rFonts w:cs="Calibri"/>
                <w:sz w:val="18"/>
                <w:szCs w:val="18"/>
              </w:rPr>
            </w:pPr>
          </w:p>
        </w:tc>
        <w:tc>
          <w:tcPr>
            <w:tcW w:w="1963" w:type="dxa"/>
            <w:shd w:val="clear" w:color="auto" w:fill="auto"/>
          </w:tcPr>
          <w:p w:rsidR="000E7C15" w:rsidRDefault="00BD6E55">
            <w:pPr>
              <w:jc w:val="center"/>
              <w:rPr>
                <w:rFonts w:cs="Calibri"/>
                <w:b/>
                <w:iCs/>
                <w:sz w:val="18"/>
              </w:rPr>
            </w:pPr>
            <w:r>
              <w:rPr>
                <w:rFonts w:cs="Calibri"/>
                <w:b/>
                <w:iCs/>
                <w:sz w:val="18"/>
              </w:rPr>
              <w:t>0</w:t>
            </w:r>
          </w:p>
        </w:tc>
        <w:tc>
          <w:tcPr>
            <w:tcW w:w="1963" w:type="dxa"/>
            <w:shd w:val="clear" w:color="auto" w:fill="auto"/>
          </w:tcPr>
          <w:p w:rsidR="000E7C15" w:rsidRDefault="00BD6E55">
            <w:pPr>
              <w:jc w:val="center"/>
              <w:rPr>
                <w:rFonts w:cs="Calibri"/>
                <w:b/>
                <w:iCs/>
                <w:sz w:val="18"/>
              </w:rPr>
            </w:pPr>
            <w:r>
              <w:rPr>
                <w:rFonts w:cs="Calibri"/>
                <w:b/>
                <w:iCs/>
                <w:sz w:val="18"/>
              </w:rPr>
              <w:t>1</w:t>
            </w:r>
          </w:p>
        </w:tc>
        <w:tc>
          <w:tcPr>
            <w:tcW w:w="1963" w:type="dxa"/>
            <w:shd w:val="clear" w:color="auto" w:fill="auto"/>
          </w:tcPr>
          <w:p w:rsidR="000E7C15" w:rsidRDefault="00BD6E55">
            <w:pPr>
              <w:jc w:val="center"/>
              <w:rPr>
                <w:rFonts w:cs="Calibri"/>
                <w:b/>
                <w:iCs/>
                <w:sz w:val="18"/>
              </w:rPr>
            </w:pPr>
            <w:r>
              <w:rPr>
                <w:rFonts w:cs="Calibri"/>
                <w:b/>
                <w:iCs/>
                <w:sz w:val="18"/>
              </w:rPr>
              <w:t>2</w:t>
            </w:r>
          </w:p>
        </w:tc>
        <w:tc>
          <w:tcPr>
            <w:tcW w:w="1963" w:type="dxa"/>
            <w:shd w:val="clear" w:color="auto" w:fill="auto"/>
          </w:tcPr>
          <w:p w:rsidR="000E7C15" w:rsidRDefault="00BD6E55">
            <w:pPr>
              <w:jc w:val="center"/>
              <w:rPr>
                <w:rFonts w:cs="Calibri"/>
                <w:b/>
                <w:iCs/>
                <w:sz w:val="18"/>
              </w:rPr>
            </w:pPr>
            <w:r>
              <w:rPr>
                <w:rFonts w:cs="Calibri"/>
                <w:b/>
                <w:iCs/>
                <w:sz w:val="18"/>
              </w:rPr>
              <w:t>3</w:t>
            </w:r>
          </w:p>
        </w:tc>
        <w:tc>
          <w:tcPr>
            <w:tcW w:w="818" w:type="dxa"/>
            <w:vMerge/>
            <w:shd w:val="clear" w:color="auto" w:fill="auto"/>
            <w:vAlign w:val="center"/>
          </w:tcPr>
          <w:p w:rsidR="000E7C15" w:rsidRDefault="000E7C15">
            <w:pPr>
              <w:jc w:val="center"/>
              <w:rPr>
                <w:rFonts w:cs="Calibri"/>
                <w:sz w:val="18"/>
                <w:szCs w:val="18"/>
              </w:rPr>
            </w:pPr>
          </w:p>
        </w:tc>
      </w:tr>
      <w:tr w:rsidR="000E7C15">
        <w:tc>
          <w:tcPr>
            <w:tcW w:w="1962" w:type="dxa"/>
            <w:vMerge w:val="restart"/>
            <w:shd w:val="clear" w:color="auto" w:fill="auto"/>
          </w:tcPr>
          <w:p w:rsidR="000E7C15" w:rsidRDefault="00BD6E55">
            <w:pPr>
              <w:rPr>
                <w:rFonts w:cs="Calibri"/>
                <w:sz w:val="18"/>
                <w:szCs w:val="18"/>
              </w:rPr>
            </w:pPr>
            <w:proofErr w:type="spellStart"/>
            <w:r>
              <w:rPr>
                <w:rFonts w:cs="Calibri"/>
                <w:sz w:val="18"/>
                <w:szCs w:val="18"/>
              </w:rPr>
              <w:t>CameraB</w:t>
            </w:r>
            <w:proofErr w:type="spellEnd"/>
          </w:p>
        </w:tc>
        <w:tc>
          <w:tcPr>
            <w:tcW w:w="1963" w:type="dxa"/>
            <w:shd w:val="clear" w:color="auto" w:fill="auto"/>
          </w:tcPr>
          <w:p w:rsidR="000E7C15" w:rsidRDefault="00BD6E55">
            <w:pPr>
              <w:jc w:val="center"/>
              <w:rPr>
                <w:rFonts w:cs="Calibri"/>
                <w:b/>
                <w:iCs/>
                <w:sz w:val="18"/>
              </w:rPr>
            </w:pPr>
            <w:r>
              <w:rPr>
                <w:rFonts w:cs="Calibri"/>
                <w:sz w:val="18"/>
                <w:szCs w:val="18"/>
              </w:rPr>
              <w:t>Not implemented or major additional configuration needed</w:t>
            </w:r>
          </w:p>
        </w:tc>
        <w:tc>
          <w:tcPr>
            <w:tcW w:w="1963" w:type="dxa"/>
            <w:shd w:val="clear" w:color="auto" w:fill="auto"/>
          </w:tcPr>
          <w:p w:rsidR="000E7C15" w:rsidRDefault="00BD6E55">
            <w:pPr>
              <w:jc w:val="center"/>
              <w:rPr>
                <w:rFonts w:cs="Calibri"/>
                <w:b/>
                <w:iCs/>
                <w:sz w:val="18"/>
              </w:rPr>
            </w:pPr>
            <w:r>
              <w:rPr>
                <w:rFonts w:cs="Calibri"/>
                <w:sz w:val="18"/>
                <w:szCs w:val="18"/>
              </w:rPr>
              <w:t>Is installed and meets some requirements</w:t>
            </w:r>
          </w:p>
        </w:tc>
        <w:tc>
          <w:tcPr>
            <w:tcW w:w="1963" w:type="dxa"/>
            <w:shd w:val="clear" w:color="auto" w:fill="auto"/>
          </w:tcPr>
          <w:p w:rsidR="000E7C15" w:rsidRDefault="00BD6E55">
            <w:pPr>
              <w:jc w:val="center"/>
              <w:rPr>
                <w:rFonts w:cs="Calibri"/>
                <w:b/>
                <w:iCs/>
                <w:sz w:val="18"/>
              </w:rPr>
            </w:pPr>
            <w:r>
              <w:rPr>
                <w:rFonts w:cs="Calibri"/>
                <w:sz w:val="18"/>
                <w:szCs w:val="18"/>
              </w:rPr>
              <w:t xml:space="preserve">Is installed using </w:t>
            </w:r>
            <w:proofErr w:type="spellStart"/>
            <w:r>
              <w:rPr>
                <w:rFonts w:cs="Calibri"/>
                <w:sz w:val="18"/>
                <w:szCs w:val="18"/>
              </w:rPr>
              <w:t>Ansible</w:t>
            </w:r>
            <w:proofErr w:type="spellEnd"/>
            <w:r>
              <w:rPr>
                <w:rFonts w:cs="Calibri"/>
                <w:sz w:val="18"/>
                <w:szCs w:val="18"/>
              </w:rPr>
              <w:t xml:space="preserve"> and meets most requirements</w:t>
            </w:r>
          </w:p>
        </w:tc>
        <w:tc>
          <w:tcPr>
            <w:tcW w:w="1963" w:type="dxa"/>
            <w:shd w:val="clear" w:color="auto" w:fill="auto"/>
          </w:tcPr>
          <w:p w:rsidR="000E7C15" w:rsidRDefault="00BD6E55">
            <w:pPr>
              <w:jc w:val="center"/>
              <w:rPr>
                <w:rFonts w:cs="Calibri"/>
                <w:b/>
                <w:iCs/>
                <w:sz w:val="18"/>
              </w:rPr>
            </w:pPr>
            <w:r>
              <w:rPr>
                <w:rFonts w:cs="Calibri"/>
                <w:sz w:val="18"/>
                <w:szCs w:val="18"/>
              </w:rPr>
              <w:t xml:space="preserve">Is installed using </w:t>
            </w:r>
            <w:proofErr w:type="spellStart"/>
            <w:r>
              <w:rPr>
                <w:rFonts w:cs="Calibri"/>
                <w:sz w:val="18"/>
                <w:szCs w:val="18"/>
              </w:rPr>
              <w:t>Ansible</w:t>
            </w:r>
            <w:proofErr w:type="spellEnd"/>
            <w:r>
              <w:rPr>
                <w:rFonts w:cs="Calibri"/>
                <w:sz w:val="18"/>
                <w:szCs w:val="18"/>
              </w:rPr>
              <w:t xml:space="preserve"> and meets all requirements</w:t>
            </w:r>
          </w:p>
        </w:tc>
        <w:tc>
          <w:tcPr>
            <w:tcW w:w="818" w:type="dxa"/>
            <w:vMerge w:val="restart"/>
            <w:shd w:val="clear" w:color="auto" w:fill="auto"/>
            <w:vAlign w:val="center"/>
          </w:tcPr>
          <w:p w:rsidR="000E7C15" w:rsidRDefault="000E7C15">
            <w:pPr>
              <w:jc w:val="center"/>
              <w:rPr>
                <w:rFonts w:cs="Calibri"/>
                <w:sz w:val="18"/>
                <w:szCs w:val="18"/>
              </w:rPr>
            </w:pPr>
          </w:p>
        </w:tc>
      </w:tr>
      <w:tr w:rsidR="000E7C15">
        <w:tc>
          <w:tcPr>
            <w:tcW w:w="1962" w:type="dxa"/>
            <w:vMerge/>
            <w:shd w:val="clear" w:color="auto" w:fill="auto"/>
          </w:tcPr>
          <w:p w:rsidR="000E7C15" w:rsidRDefault="000E7C15">
            <w:pPr>
              <w:rPr>
                <w:rFonts w:cs="Calibri"/>
                <w:sz w:val="18"/>
                <w:szCs w:val="18"/>
              </w:rPr>
            </w:pPr>
          </w:p>
        </w:tc>
        <w:tc>
          <w:tcPr>
            <w:tcW w:w="1963" w:type="dxa"/>
            <w:shd w:val="clear" w:color="auto" w:fill="auto"/>
          </w:tcPr>
          <w:p w:rsidR="000E7C15" w:rsidRDefault="00BD6E55">
            <w:pPr>
              <w:jc w:val="center"/>
              <w:rPr>
                <w:rFonts w:cs="Calibri"/>
                <w:b/>
                <w:iCs/>
                <w:sz w:val="18"/>
              </w:rPr>
            </w:pPr>
            <w:r>
              <w:rPr>
                <w:rFonts w:cs="Calibri"/>
                <w:b/>
                <w:iCs/>
                <w:sz w:val="18"/>
              </w:rPr>
              <w:t>0</w:t>
            </w:r>
          </w:p>
        </w:tc>
        <w:tc>
          <w:tcPr>
            <w:tcW w:w="1963" w:type="dxa"/>
            <w:shd w:val="clear" w:color="auto" w:fill="auto"/>
          </w:tcPr>
          <w:p w:rsidR="000E7C15" w:rsidRDefault="00BD6E55">
            <w:pPr>
              <w:jc w:val="center"/>
              <w:rPr>
                <w:rFonts w:cs="Calibri"/>
                <w:b/>
                <w:iCs/>
                <w:sz w:val="18"/>
              </w:rPr>
            </w:pPr>
            <w:r>
              <w:rPr>
                <w:rFonts w:cs="Calibri"/>
                <w:b/>
                <w:iCs/>
                <w:sz w:val="18"/>
              </w:rPr>
              <w:t>1</w:t>
            </w:r>
          </w:p>
        </w:tc>
        <w:tc>
          <w:tcPr>
            <w:tcW w:w="1963" w:type="dxa"/>
            <w:shd w:val="clear" w:color="auto" w:fill="auto"/>
          </w:tcPr>
          <w:p w:rsidR="000E7C15" w:rsidRDefault="00BD6E55">
            <w:pPr>
              <w:jc w:val="center"/>
              <w:rPr>
                <w:rFonts w:cs="Calibri"/>
                <w:b/>
                <w:iCs/>
                <w:sz w:val="18"/>
              </w:rPr>
            </w:pPr>
            <w:r>
              <w:rPr>
                <w:rFonts w:cs="Calibri"/>
                <w:b/>
                <w:iCs/>
                <w:sz w:val="18"/>
              </w:rPr>
              <w:t>2</w:t>
            </w:r>
          </w:p>
        </w:tc>
        <w:tc>
          <w:tcPr>
            <w:tcW w:w="1963" w:type="dxa"/>
            <w:shd w:val="clear" w:color="auto" w:fill="auto"/>
          </w:tcPr>
          <w:p w:rsidR="000E7C15" w:rsidRDefault="00BD6E55">
            <w:pPr>
              <w:jc w:val="center"/>
              <w:rPr>
                <w:rFonts w:cs="Calibri"/>
                <w:b/>
                <w:iCs/>
                <w:sz w:val="18"/>
              </w:rPr>
            </w:pPr>
            <w:r>
              <w:rPr>
                <w:rFonts w:cs="Calibri"/>
                <w:b/>
                <w:iCs/>
                <w:sz w:val="18"/>
              </w:rPr>
              <w:t>3</w:t>
            </w:r>
          </w:p>
        </w:tc>
        <w:tc>
          <w:tcPr>
            <w:tcW w:w="818" w:type="dxa"/>
            <w:vMerge/>
            <w:shd w:val="clear" w:color="auto" w:fill="auto"/>
            <w:vAlign w:val="center"/>
          </w:tcPr>
          <w:p w:rsidR="000E7C15" w:rsidRDefault="000E7C15">
            <w:pPr>
              <w:jc w:val="center"/>
              <w:rPr>
                <w:rFonts w:cs="Calibri"/>
                <w:sz w:val="18"/>
                <w:szCs w:val="18"/>
              </w:rPr>
            </w:pPr>
          </w:p>
        </w:tc>
      </w:tr>
      <w:tr w:rsidR="000E7C15">
        <w:tc>
          <w:tcPr>
            <w:tcW w:w="1962" w:type="dxa"/>
            <w:vMerge w:val="restart"/>
            <w:shd w:val="clear" w:color="auto" w:fill="auto"/>
          </w:tcPr>
          <w:p w:rsidR="000E7C15" w:rsidRDefault="00BD6E55">
            <w:pPr>
              <w:rPr>
                <w:rFonts w:cs="Calibri"/>
                <w:sz w:val="18"/>
                <w:szCs w:val="18"/>
              </w:rPr>
            </w:pPr>
            <w:proofErr w:type="spellStart"/>
            <w:r>
              <w:rPr>
                <w:rFonts w:cs="Calibri"/>
                <w:sz w:val="18"/>
                <w:szCs w:val="18"/>
              </w:rPr>
              <w:t>MosaicA</w:t>
            </w:r>
            <w:proofErr w:type="spellEnd"/>
          </w:p>
        </w:tc>
        <w:tc>
          <w:tcPr>
            <w:tcW w:w="1963" w:type="dxa"/>
            <w:shd w:val="clear" w:color="auto" w:fill="auto"/>
          </w:tcPr>
          <w:p w:rsidR="000E7C15" w:rsidRDefault="00BD6E55">
            <w:pPr>
              <w:jc w:val="center"/>
              <w:rPr>
                <w:rFonts w:cs="Calibri"/>
                <w:b/>
                <w:iCs/>
                <w:sz w:val="18"/>
              </w:rPr>
            </w:pPr>
            <w:r>
              <w:rPr>
                <w:rFonts w:cs="Calibri"/>
                <w:sz w:val="18"/>
                <w:szCs w:val="18"/>
              </w:rPr>
              <w:t>Not implemented or major additional configuration needed</w:t>
            </w:r>
          </w:p>
        </w:tc>
        <w:tc>
          <w:tcPr>
            <w:tcW w:w="1963" w:type="dxa"/>
            <w:shd w:val="clear" w:color="auto" w:fill="auto"/>
          </w:tcPr>
          <w:p w:rsidR="000E7C15" w:rsidRDefault="00BD6E55">
            <w:pPr>
              <w:jc w:val="center"/>
              <w:rPr>
                <w:rFonts w:cs="Calibri"/>
                <w:b/>
                <w:iCs/>
                <w:sz w:val="18"/>
              </w:rPr>
            </w:pPr>
            <w:r>
              <w:rPr>
                <w:rFonts w:cs="Calibri"/>
                <w:sz w:val="18"/>
                <w:szCs w:val="18"/>
              </w:rPr>
              <w:t>Is installed and meets some requirements</w:t>
            </w:r>
          </w:p>
        </w:tc>
        <w:tc>
          <w:tcPr>
            <w:tcW w:w="1963" w:type="dxa"/>
            <w:shd w:val="clear" w:color="auto" w:fill="auto"/>
          </w:tcPr>
          <w:p w:rsidR="000E7C15" w:rsidRDefault="00BD6E55">
            <w:pPr>
              <w:jc w:val="center"/>
              <w:rPr>
                <w:rFonts w:cs="Calibri"/>
                <w:b/>
                <w:iCs/>
                <w:sz w:val="18"/>
              </w:rPr>
            </w:pPr>
            <w:r>
              <w:rPr>
                <w:rFonts w:cs="Calibri"/>
                <w:sz w:val="18"/>
                <w:szCs w:val="18"/>
              </w:rPr>
              <w:t xml:space="preserve">Is installed using </w:t>
            </w:r>
            <w:proofErr w:type="spellStart"/>
            <w:r>
              <w:rPr>
                <w:rFonts w:cs="Calibri"/>
                <w:sz w:val="18"/>
                <w:szCs w:val="18"/>
              </w:rPr>
              <w:t>Ansible</w:t>
            </w:r>
            <w:proofErr w:type="spellEnd"/>
            <w:r>
              <w:rPr>
                <w:rFonts w:cs="Calibri"/>
                <w:sz w:val="18"/>
                <w:szCs w:val="18"/>
              </w:rPr>
              <w:t xml:space="preserve"> and meets most requirements</w:t>
            </w:r>
          </w:p>
        </w:tc>
        <w:tc>
          <w:tcPr>
            <w:tcW w:w="1963" w:type="dxa"/>
            <w:shd w:val="clear" w:color="auto" w:fill="auto"/>
          </w:tcPr>
          <w:p w:rsidR="000E7C15" w:rsidRDefault="00BD6E55">
            <w:pPr>
              <w:jc w:val="center"/>
              <w:rPr>
                <w:rFonts w:cs="Calibri"/>
                <w:b/>
                <w:iCs/>
                <w:sz w:val="18"/>
              </w:rPr>
            </w:pPr>
            <w:r>
              <w:rPr>
                <w:rFonts w:cs="Calibri"/>
                <w:sz w:val="18"/>
                <w:szCs w:val="18"/>
              </w:rPr>
              <w:t xml:space="preserve">Is installed using </w:t>
            </w:r>
            <w:proofErr w:type="spellStart"/>
            <w:r>
              <w:rPr>
                <w:rFonts w:cs="Calibri"/>
                <w:sz w:val="18"/>
                <w:szCs w:val="18"/>
              </w:rPr>
              <w:t>Ansible</w:t>
            </w:r>
            <w:proofErr w:type="spellEnd"/>
            <w:r>
              <w:rPr>
                <w:rFonts w:cs="Calibri"/>
                <w:sz w:val="18"/>
                <w:szCs w:val="18"/>
              </w:rPr>
              <w:t xml:space="preserve"> and meets all requirements</w:t>
            </w:r>
          </w:p>
        </w:tc>
        <w:tc>
          <w:tcPr>
            <w:tcW w:w="818" w:type="dxa"/>
            <w:vMerge w:val="restart"/>
            <w:shd w:val="clear" w:color="auto" w:fill="auto"/>
            <w:vAlign w:val="center"/>
          </w:tcPr>
          <w:p w:rsidR="000E7C15" w:rsidRDefault="000E7C15">
            <w:pPr>
              <w:jc w:val="center"/>
              <w:rPr>
                <w:rFonts w:cs="Calibri"/>
                <w:sz w:val="18"/>
                <w:szCs w:val="18"/>
              </w:rPr>
            </w:pPr>
          </w:p>
        </w:tc>
      </w:tr>
      <w:tr w:rsidR="000E7C15">
        <w:tc>
          <w:tcPr>
            <w:tcW w:w="1962" w:type="dxa"/>
            <w:vMerge/>
            <w:shd w:val="clear" w:color="auto" w:fill="auto"/>
          </w:tcPr>
          <w:p w:rsidR="000E7C15" w:rsidRDefault="000E7C15">
            <w:pPr>
              <w:rPr>
                <w:rFonts w:cs="Calibri"/>
                <w:sz w:val="18"/>
                <w:szCs w:val="18"/>
              </w:rPr>
            </w:pPr>
          </w:p>
        </w:tc>
        <w:tc>
          <w:tcPr>
            <w:tcW w:w="1963" w:type="dxa"/>
            <w:shd w:val="clear" w:color="auto" w:fill="auto"/>
          </w:tcPr>
          <w:p w:rsidR="000E7C15" w:rsidRDefault="00BD6E55">
            <w:pPr>
              <w:jc w:val="center"/>
              <w:rPr>
                <w:rFonts w:cs="Calibri"/>
                <w:b/>
                <w:iCs/>
                <w:sz w:val="18"/>
              </w:rPr>
            </w:pPr>
            <w:r>
              <w:rPr>
                <w:rFonts w:cs="Calibri"/>
                <w:b/>
                <w:iCs/>
                <w:sz w:val="18"/>
              </w:rPr>
              <w:t>0</w:t>
            </w:r>
          </w:p>
        </w:tc>
        <w:tc>
          <w:tcPr>
            <w:tcW w:w="1963" w:type="dxa"/>
            <w:shd w:val="clear" w:color="auto" w:fill="auto"/>
          </w:tcPr>
          <w:p w:rsidR="000E7C15" w:rsidRDefault="00BD6E55">
            <w:pPr>
              <w:jc w:val="center"/>
              <w:rPr>
                <w:rFonts w:cs="Calibri"/>
                <w:b/>
                <w:iCs/>
                <w:sz w:val="18"/>
              </w:rPr>
            </w:pPr>
            <w:r>
              <w:rPr>
                <w:rFonts w:cs="Calibri"/>
                <w:b/>
                <w:iCs/>
                <w:sz w:val="18"/>
              </w:rPr>
              <w:t>1</w:t>
            </w:r>
          </w:p>
        </w:tc>
        <w:tc>
          <w:tcPr>
            <w:tcW w:w="1963" w:type="dxa"/>
            <w:shd w:val="clear" w:color="auto" w:fill="auto"/>
          </w:tcPr>
          <w:p w:rsidR="000E7C15" w:rsidRDefault="00BD6E55">
            <w:pPr>
              <w:jc w:val="center"/>
              <w:rPr>
                <w:rFonts w:cs="Calibri"/>
                <w:b/>
                <w:iCs/>
                <w:sz w:val="18"/>
              </w:rPr>
            </w:pPr>
            <w:r>
              <w:rPr>
                <w:rFonts w:cs="Calibri"/>
                <w:b/>
                <w:iCs/>
                <w:sz w:val="18"/>
              </w:rPr>
              <w:t>2</w:t>
            </w:r>
          </w:p>
        </w:tc>
        <w:tc>
          <w:tcPr>
            <w:tcW w:w="1963" w:type="dxa"/>
            <w:shd w:val="clear" w:color="auto" w:fill="auto"/>
          </w:tcPr>
          <w:p w:rsidR="000E7C15" w:rsidRDefault="00BD6E55">
            <w:pPr>
              <w:jc w:val="center"/>
              <w:rPr>
                <w:rFonts w:cs="Calibri"/>
                <w:b/>
                <w:iCs/>
                <w:sz w:val="18"/>
              </w:rPr>
            </w:pPr>
            <w:r>
              <w:rPr>
                <w:rFonts w:cs="Calibri"/>
                <w:b/>
                <w:iCs/>
                <w:sz w:val="18"/>
              </w:rPr>
              <w:t>3</w:t>
            </w:r>
          </w:p>
        </w:tc>
        <w:tc>
          <w:tcPr>
            <w:tcW w:w="818" w:type="dxa"/>
            <w:vMerge/>
            <w:shd w:val="clear" w:color="auto" w:fill="auto"/>
            <w:vAlign w:val="center"/>
          </w:tcPr>
          <w:p w:rsidR="000E7C15" w:rsidRDefault="000E7C15">
            <w:pPr>
              <w:jc w:val="center"/>
              <w:rPr>
                <w:rFonts w:cs="Calibri"/>
                <w:sz w:val="18"/>
                <w:szCs w:val="18"/>
              </w:rPr>
            </w:pPr>
          </w:p>
        </w:tc>
      </w:tr>
      <w:tr w:rsidR="000E7C15">
        <w:tc>
          <w:tcPr>
            <w:tcW w:w="1962" w:type="dxa"/>
            <w:vMerge w:val="restart"/>
            <w:shd w:val="clear" w:color="auto" w:fill="auto"/>
          </w:tcPr>
          <w:p w:rsidR="000E7C15" w:rsidRDefault="00BD6E55">
            <w:pPr>
              <w:rPr>
                <w:rFonts w:cs="Calibri"/>
                <w:sz w:val="18"/>
                <w:szCs w:val="18"/>
              </w:rPr>
            </w:pPr>
            <w:proofErr w:type="spellStart"/>
            <w:r>
              <w:rPr>
                <w:rFonts w:cs="Calibri"/>
                <w:sz w:val="18"/>
                <w:szCs w:val="18"/>
              </w:rPr>
              <w:t>MosaicB</w:t>
            </w:r>
            <w:proofErr w:type="spellEnd"/>
          </w:p>
        </w:tc>
        <w:tc>
          <w:tcPr>
            <w:tcW w:w="1963" w:type="dxa"/>
            <w:shd w:val="clear" w:color="auto" w:fill="auto"/>
          </w:tcPr>
          <w:p w:rsidR="000E7C15" w:rsidRDefault="00BD6E55">
            <w:pPr>
              <w:jc w:val="center"/>
              <w:rPr>
                <w:rFonts w:cs="Calibri"/>
                <w:b/>
                <w:iCs/>
                <w:sz w:val="18"/>
              </w:rPr>
            </w:pPr>
            <w:r>
              <w:rPr>
                <w:rFonts w:cs="Calibri"/>
                <w:sz w:val="18"/>
                <w:szCs w:val="18"/>
              </w:rPr>
              <w:t>Not implemented or major additional configuration needed</w:t>
            </w:r>
          </w:p>
        </w:tc>
        <w:tc>
          <w:tcPr>
            <w:tcW w:w="1963" w:type="dxa"/>
            <w:shd w:val="clear" w:color="auto" w:fill="auto"/>
          </w:tcPr>
          <w:p w:rsidR="000E7C15" w:rsidRDefault="00BD6E55">
            <w:pPr>
              <w:jc w:val="center"/>
              <w:rPr>
                <w:rFonts w:cs="Calibri"/>
                <w:b/>
                <w:iCs/>
                <w:sz w:val="18"/>
              </w:rPr>
            </w:pPr>
            <w:r>
              <w:rPr>
                <w:rFonts w:cs="Calibri"/>
                <w:sz w:val="18"/>
                <w:szCs w:val="18"/>
              </w:rPr>
              <w:t>Is installed and meets some requirements</w:t>
            </w:r>
          </w:p>
        </w:tc>
        <w:tc>
          <w:tcPr>
            <w:tcW w:w="1963" w:type="dxa"/>
            <w:shd w:val="clear" w:color="auto" w:fill="auto"/>
          </w:tcPr>
          <w:p w:rsidR="000E7C15" w:rsidRDefault="00BD6E55">
            <w:pPr>
              <w:jc w:val="center"/>
              <w:rPr>
                <w:rFonts w:cs="Calibri"/>
                <w:b/>
                <w:iCs/>
                <w:sz w:val="18"/>
              </w:rPr>
            </w:pPr>
            <w:r>
              <w:rPr>
                <w:rFonts w:cs="Calibri"/>
                <w:sz w:val="18"/>
                <w:szCs w:val="18"/>
              </w:rPr>
              <w:t xml:space="preserve">Is installed using </w:t>
            </w:r>
            <w:proofErr w:type="spellStart"/>
            <w:r>
              <w:rPr>
                <w:rFonts w:cs="Calibri"/>
                <w:sz w:val="18"/>
                <w:szCs w:val="18"/>
              </w:rPr>
              <w:t>Ansible</w:t>
            </w:r>
            <w:proofErr w:type="spellEnd"/>
            <w:r>
              <w:rPr>
                <w:rFonts w:cs="Calibri"/>
                <w:sz w:val="18"/>
                <w:szCs w:val="18"/>
              </w:rPr>
              <w:t xml:space="preserve"> and meets most requirements</w:t>
            </w:r>
          </w:p>
        </w:tc>
        <w:tc>
          <w:tcPr>
            <w:tcW w:w="1963" w:type="dxa"/>
            <w:shd w:val="clear" w:color="auto" w:fill="auto"/>
          </w:tcPr>
          <w:p w:rsidR="000E7C15" w:rsidRDefault="00BD6E55">
            <w:pPr>
              <w:jc w:val="center"/>
              <w:rPr>
                <w:rFonts w:cs="Calibri"/>
                <w:b/>
                <w:iCs/>
                <w:sz w:val="18"/>
              </w:rPr>
            </w:pPr>
            <w:r>
              <w:rPr>
                <w:rFonts w:cs="Calibri"/>
                <w:sz w:val="18"/>
                <w:szCs w:val="18"/>
              </w:rPr>
              <w:t xml:space="preserve">Is installed using </w:t>
            </w:r>
            <w:proofErr w:type="spellStart"/>
            <w:r>
              <w:rPr>
                <w:rFonts w:cs="Calibri"/>
                <w:sz w:val="18"/>
                <w:szCs w:val="18"/>
              </w:rPr>
              <w:t>Ansible</w:t>
            </w:r>
            <w:proofErr w:type="spellEnd"/>
            <w:r>
              <w:rPr>
                <w:rFonts w:cs="Calibri"/>
                <w:sz w:val="18"/>
                <w:szCs w:val="18"/>
              </w:rPr>
              <w:t xml:space="preserve"> and meets all requirements</w:t>
            </w:r>
          </w:p>
        </w:tc>
        <w:tc>
          <w:tcPr>
            <w:tcW w:w="818" w:type="dxa"/>
            <w:vMerge w:val="restart"/>
            <w:shd w:val="clear" w:color="auto" w:fill="auto"/>
            <w:vAlign w:val="center"/>
          </w:tcPr>
          <w:p w:rsidR="000E7C15" w:rsidRDefault="000E7C15">
            <w:pPr>
              <w:jc w:val="center"/>
              <w:rPr>
                <w:rFonts w:cs="Calibri"/>
                <w:sz w:val="18"/>
                <w:szCs w:val="18"/>
              </w:rPr>
            </w:pPr>
          </w:p>
        </w:tc>
      </w:tr>
      <w:tr w:rsidR="000E7C15">
        <w:tc>
          <w:tcPr>
            <w:tcW w:w="1962" w:type="dxa"/>
            <w:vMerge/>
            <w:shd w:val="clear" w:color="auto" w:fill="auto"/>
          </w:tcPr>
          <w:p w:rsidR="000E7C15" w:rsidRDefault="000E7C15">
            <w:pPr>
              <w:rPr>
                <w:rFonts w:cs="Calibri"/>
                <w:sz w:val="18"/>
                <w:szCs w:val="18"/>
              </w:rPr>
            </w:pPr>
          </w:p>
        </w:tc>
        <w:tc>
          <w:tcPr>
            <w:tcW w:w="1963" w:type="dxa"/>
            <w:shd w:val="clear" w:color="auto" w:fill="auto"/>
          </w:tcPr>
          <w:p w:rsidR="000E7C15" w:rsidRDefault="00BD6E55">
            <w:pPr>
              <w:jc w:val="center"/>
              <w:rPr>
                <w:rFonts w:cs="Calibri"/>
                <w:b/>
                <w:iCs/>
                <w:sz w:val="18"/>
              </w:rPr>
            </w:pPr>
            <w:r>
              <w:rPr>
                <w:rFonts w:cs="Calibri"/>
                <w:b/>
                <w:iCs/>
                <w:sz w:val="18"/>
              </w:rPr>
              <w:t>0</w:t>
            </w:r>
          </w:p>
        </w:tc>
        <w:tc>
          <w:tcPr>
            <w:tcW w:w="1963" w:type="dxa"/>
            <w:shd w:val="clear" w:color="auto" w:fill="auto"/>
          </w:tcPr>
          <w:p w:rsidR="000E7C15" w:rsidRDefault="00BD6E55">
            <w:pPr>
              <w:jc w:val="center"/>
              <w:rPr>
                <w:rFonts w:cs="Calibri"/>
                <w:b/>
                <w:iCs/>
                <w:sz w:val="18"/>
              </w:rPr>
            </w:pPr>
            <w:r>
              <w:rPr>
                <w:rFonts w:cs="Calibri"/>
                <w:b/>
                <w:iCs/>
                <w:sz w:val="18"/>
              </w:rPr>
              <w:t>1</w:t>
            </w:r>
          </w:p>
        </w:tc>
        <w:tc>
          <w:tcPr>
            <w:tcW w:w="1963" w:type="dxa"/>
            <w:shd w:val="clear" w:color="auto" w:fill="auto"/>
          </w:tcPr>
          <w:p w:rsidR="000E7C15" w:rsidRDefault="00BD6E55">
            <w:pPr>
              <w:jc w:val="center"/>
              <w:rPr>
                <w:rFonts w:cs="Calibri"/>
                <w:b/>
                <w:iCs/>
                <w:sz w:val="18"/>
              </w:rPr>
            </w:pPr>
            <w:r>
              <w:rPr>
                <w:rFonts w:cs="Calibri"/>
                <w:b/>
                <w:iCs/>
                <w:sz w:val="18"/>
              </w:rPr>
              <w:t>2</w:t>
            </w:r>
          </w:p>
        </w:tc>
        <w:tc>
          <w:tcPr>
            <w:tcW w:w="1963" w:type="dxa"/>
            <w:shd w:val="clear" w:color="auto" w:fill="auto"/>
          </w:tcPr>
          <w:p w:rsidR="000E7C15" w:rsidRDefault="00BD6E55">
            <w:pPr>
              <w:jc w:val="center"/>
              <w:rPr>
                <w:rFonts w:cs="Calibri"/>
                <w:b/>
                <w:iCs/>
                <w:sz w:val="18"/>
              </w:rPr>
            </w:pPr>
            <w:r>
              <w:rPr>
                <w:rFonts w:cs="Calibri"/>
                <w:b/>
                <w:iCs/>
                <w:sz w:val="18"/>
              </w:rPr>
              <w:t>3</w:t>
            </w:r>
          </w:p>
        </w:tc>
        <w:tc>
          <w:tcPr>
            <w:tcW w:w="818" w:type="dxa"/>
            <w:vMerge/>
            <w:shd w:val="clear" w:color="auto" w:fill="auto"/>
            <w:vAlign w:val="center"/>
          </w:tcPr>
          <w:p w:rsidR="000E7C15" w:rsidRDefault="000E7C15">
            <w:pPr>
              <w:jc w:val="center"/>
              <w:rPr>
                <w:rFonts w:cs="Calibri"/>
                <w:sz w:val="18"/>
                <w:szCs w:val="18"/>
              </w:rPr>
            </w:pPr>
          </w:p>
        </w:tc>
      </w:tr>
      <w:tr w:rsidR="000E7C15">
        <w:tc>
          <w:tcPr>
            <w:tcW w:w="1962" w:type="dxa"/>
            <w:vMerge w:val="restart"/>
            <w:shd w:val="clear" w:color="auto" w:fill="auto"/>
          </w:tcPr>
          <w:p w:rsidR="000E7C15" w:rsidRDefault="00BD6E55">
            <w:pPr>
              <w:rPr>
                <w:rFonts w:cs="Calibri"/>
                <w:sz w:val="18"/>
                <w:szCs w:val="18"/>
              </w:rPr>
            </w:pPr>
            <w:proofErr w:type="spellStart"/>
            <w:r>
              <w:rPr>
                <w:rFonts w:cs="Calibri"/>
                <w:sz w:val="18"/>
                <w:szCs w:val="18"/>
              </w:rPr>
              <w:t>Greylog</w:t>
            </w:r>
            <w:proofErr w:type="spellEnd"/>
          </w:p>
        </w:tc>
        <w:tc>
          <w:tcPr>
            <w:tcW w:w="1963" w:type="dxa"/>
            <w:shd w:val="clear" w:color="auto" w:fill="auto"/>
          </w:tcPr>
          <w:p w:rsidR="000E7C15" w:rsidRDefault="00BD6E55">
            <w:pPr>
              <w:jc w:val="center"/>
              <w:rPr>
                <w:rFonts w:cs="Calibri"/>
                <w:b/>
                <w:iCs/>
                <w:sz w:val="18"/>
              </w:rPr>
            </w:pPr>
            <w:r>
              <w:rPr>
                <w:rFonts w:cs="Calibri"/>
                <w:sz w:val="18"/>
                <w:szCs w:val="18"/>
              </w:rPr>
              <w:t>Not implemented or major additional configuration needed</w:t>
            </w:r>
          </w:p>
        </w:tc>
        <w:tc>
          <w:tcPr>
            <w:tcW w:w="1963" w:type="dxa"/>
            <w:shd w:val="clear" w:color="auto" w:fill="auto"/>
          </w:tcPr>
          <w:p w:rsidR="000E7C15" w:rsidRDefault="00BD6E55">
            <w:pPr>
              <w:jc w:val="center"/>
              <w:rPr>
                <w:rFonts w:cs="Calibri"/>
                <w:b/>
                <w:iCs/>
                <w:sz w:val="18"/>
              </w:rPr>
            </w:pPr>
            <w:r>
              <w:rPr>
                <w:rFonts w:cs="Calibri"/>
                <w:sz w:val="18"/>
                <w:szCs w:val="18"/>
              </w:rPr>
              <w:t>Is installed and meets some requirements</w:t>
            </w:r>
          </w:p>
        </w:tc>
        <w:tc>
          <w:tcPr>
            <w:tcW w:w="1963" w:type="dxa"/>
            <w:shd w:val="clear" w:color="auto" w:fill="auto"/>
          </w:tcPr>
          <w:p w:rsidR="000E7C15" w:rsidRDefault="00BD6E55">
            <w:pPr>
              <w:jc w:val="center"/>
              <w:rPr>
                <w:rFonts w:cs="Calibri"/>
                <w:b/>
                <w:iCs/>
                <w:sz w:val="18"/>
              </w:rPr>
            </w:pPr>
            <w:r>
              <w:rPr>
                <w:rFonts w:cs="Calibri"/>
                <w:sz w:val="18"/>
                <w:szCs w:val="18"/>
              </w:rPr>
              <w:t xml:space="preserve">Is installed using </w:t>
            </w:r>
            <w:proofErr w:type="spellStart"/>
            <w:r>
              <w:rPr>
                <w:rFonts w:cs="Calibri"/>
                <w:sz w:val="18"/>
                <w:szCs w:val="18"/>
              </w:rPr>
              <w:t>Ansible</w:t>
            </w:r>
            <w:proofErr w:type="spellEnd"/>
            <w:r>
              <w:rPr>
                <w:rFonts w:cs="Calibri"/>
                <w:sz w:val="18"/>
                <w:szCs w:val="18"/>
              </w:rPr>
              <w:t xml:space="preserve"> and meets most requirements</w:t>
            </w:r>
          </w:p>
        </w:tc>
        <w:tc>
          <w:tcPr>
            <w:tcW w:w="1963" w:type="dxa"/>
            <w:shd w:val="clear" w:color="auto" w:fill="auto"/>
          </w:tcPr>
          <w:p w:rsidR="000E7C15" w:rsidRDefault="00BD6E55">
            <w:pPr>
              <w:jc w:val="center"/>
              <w:rPr>
                <w:rFonts w:cs="Calibri"/>
                <w:b/>
                <w:iCs/>
                <w:sz w:val="18"/>
              </w:rPr>
            </w:pPr>
            <w:r>
              <w:rPr>
                <w:rFonts w:cs="Calibri"/>
                <w:sz w:val="18"/>
                <w:szCs w:val="18"/>
              </w:rPr>
              <w:t xml:space="preserve">Is installed using </w:t>
            </w:r>
            <w:proofErr w:type="spellStart"/>
            <w:r>
              <w:rPr>
                <w:rFonts w:cs="Calibri"/>
                <w:sz w:val="18"/>
                <w:szCs w:val="18"/>
              </w:rPr>
              <w:t>Ansible</w:t>
            </w:r>
            <w:proofErr w:type="spellEnd"/>
            <w:r>
              <w:rPr>
                <w:rFonts w:cs="Calibri"/>
                <w:sz w:val="18"/>
                <w:szCs w:val="18"/>
              </w:rPr>
              <w:t xml:space="preserve"> and meets all requirements</w:t>
            </w:r>
          </w:p>
        </w:tc>
        <w:tc>
          <w:tcPr>
            <w:tcW w:w="818" w:type="dxa"/>
            <w:vMerge w:val="restart"/>
            <w:shd w:val="clear" w:color="auto" w:fill="auto"/>
            <w:vAlign w:val="center"/>
          </w:tcPr>
          <w:p w:rsidR="000E7C15" w:rsidRDefault="000E7C15">
            <w:pPr>
              <w:jc w:val="center"/>
              <w:rPr>
                <w:rFonts w:cs="Calibri"/>
                <w:sz w:val="18"/>
                <w:szCs w:val="18"/>
              </w:rPr>
            </w:pPr>
          </w:p>
        </w:tc>
      </w:tr>
      <w:tr w:rsidR="000E7C15">
        <w:tc>
          <w:tcPr>
            <w:tcW w:w="1962" w:type="dxa"/>
            <w:vMerge/>
            <w:shd w:val="clear" w:color="auto" w:fill="auto"/>
          </w:tcPr>
          <w:p w:rsidR="000E7C15" w:rsidRDefault="000E7C15">
            <w:pPr>
              <w:rPr>
                <w:rFonts w:cs="Calibri"/>
                <w:sz w:val="18"/>
                <w:szCs w:val="18"/>
              </w:rPr>
            </w:pPr>
          </w:p>
        </w:tc>
        <w:tc>
          <w:tcPr>
            <w:tcW w:w="1963" w:type="dxa"/>
            <w:shd w:val="clear" w:color="auto" w:fill="auto"/>
          </w:tcPr>
          <w:p w:rsidR="000E7C15" w:rsidRDefault="00BD6E55">
            <w:pPr>
              <w:jc w:val="center"/>
              <w:rPr>
                <w:rFonts w:cs="Calibri"/>
                <w:b/>
                <w:iCs/>
                <w:sz w:val="18"/>
              </w:rPr>
            </w:pPr>
            <w:r>
              <w:rPr>
                <w:rFonts w:cs="Calibri"/>
                <w:b/>
                <w:iCs/>
                <w:sz w:val="18"/>
              </w:rPr>
              <w:t>0</w:t>
            </w:r>
          </w:p>
        </w:tc>
        <w:tc>
          <w:tcPr>
            <w:tcW w:w="1963" w:type="dxa"/>
            <w:shd w:val="clear" w:color="auto" w:fill="auto"/>
          </w:tcPr>
          <w:p w:rsidR="000E7C15" w:rsidRDefault="00BD6E55">
            <w:pPr>
              <w:jc w:val="center"/>
              <w:rPr>
                <w:rFonts w:cs="Calibri"/>
                <w:b/>
                <w:iCs/>
                <w:sz w:val="18"/>
              </w:rPr>
            </w:pPr>
            <w:r>
              <w:rPr>
                <w:rFonts w:cs="Calibri"/>
                <w:b/>
                <w:iCs/>
                <w:sz w:val="18"/>
              </w:rPr>
              <w:t>1-2</w:t>
            </w:r>
          </w:p>
        </w:tc>
        <w:tc>
          <w:tcPr>
            <w:tcW w:w="1963" w:type="dxa"/>
            <w:shd w:val="clear" w:color="auto" w:fill="auto"/>
          </w:tcPr>
          <w:p w:rsidR="000E7C15" w:rsidRDefault="00BD6E55">
            <w:pPr>
              <w:jc w:val="center"/>
              <w:rPr>
                <w:rFonts w:cs="Calibri"/>
                <w:b/>
                <w:iCs/>
                <w:sz w:val="18"/>
              </w:rPr>
            </w:pPr>
            <w:r>
              <w:rPr>
                <w:rFonts w:cs="Calibri"/>
                <w:b/>
                <w:iCs/>
                <w:sz w:val="18"/>
              </w:rPr>
              <w:t>3-4</w:t>
            </w:r>
          </w:p>
        </w:tc>
        <w:tc>
          <w:tcPr>
            <w:tcW w:w="1963" w:type="dxa"/>
            <w:shd w:val="clear" w:color="auto" w:fill="auto"/>
          </w:tcPr>
          <w:p w:rsidR="000E7C15" w:rsidRDefault="00BD6E55">
            <w:pPr>
              <w:jc w:val="center"/>
              <w:rPr>
                <w:rFonts w:cs="Calibri"/>
                <w:b/>
                <w:iCs/>
                <w:sz w:val="18"/>
              </w:rPr>
            </w:pPr>
            <w:r>
              <w:rPr>
                <w:rFonts w:cs="Calibri"/>
                <w:b/>
                <w:iCs/>
                <w:sz w:val="18"/>
              </w:rPr>
              <w:t>5</w:t>
            </w:r>
          </w:p>
        </w:tc>
        <w:tc>
          <w:tcPr>
            <w:tcW w:w="818" w:type="dxa"/>
            <w:vMerge/>
            <w:shd w:val="clear" w:color="auto" w:fill="auto"/>
            <w:vAlign w:val="center"/>
          </w:tcPr>
          <w:p w:rsidR="000E7C15" w:rsidRDefault="000E7C15">
            <w:pPr>
              <w:jc w:val="center"/>
              <w:rPr>
                <w:rFonts w:cs="Calibri"/>
                <w:sz w:val="18"/>
                <w:szCs w:val="18"/>
              </w:rPr>
            </w:pPr>
          </w:p>
        </w:tc>
      </w:tr>
      <w:tr w:rsidR="000E7C15">
        <w:tc>
          <w:tcPr>
            <w:tcW w:w="1962" w:type="dxa"/>
            <w:vMerge w:val="restart"/>
            <w:shd w:val="clear" w:color="auto" w:fill="auto"/>
          </w:tcPr>
          <w:p w:rsidR="000E7C15" w:rsidRDefault="00BD6E55">
            <w:pPr>
              <w:rPr>
                <w:rFonts w:cs="Calibri"/>
                <w:sz w:val="18"/>
                <w:szCs w:val="18"/>
              </w:rPr>
            </w:pPr>
            <w:proofErr w:type="spellStart"/>
            <w:r>
              <w:rPr>
                <w:rFonts w:cs="Calibri"/>
                <w:sz w:val="18"/>
                <w:szCs w:val="18"/>
              </w:rPr>
              <w:t>Nagios</w:t>
            </w:r>
            <w:proofErr w:type="spellEnd"/>
          </w:p>
        </w:tc>
        <w:tc>
          <w:tcPr>
            <w:tcW w:w="1963" w:type="dxa"/>
            <w:shd w:val="clear" w:color="auto" w:fill="auto"/>
          </w:tcPr>
          <w:p w:rsidR="000E7C15" w:rsidRDefault="00BD6E55">
            <w:pPr>
              <w:jc w:val="center"/>
              <w:rPr>
                <w:rFonts w:cs="Calibri"/>
                <w:b/>
                <w:iCs/>
                <w:sz w:val="18"/>
              </w:rPr>
            </w:pPr>
            <w:r>
              <w:rPr>
                <w:rFonts w:cs="Calibri"/>
                <w:sz w:val="18"/>
                <w:szCs w:val="18"/>
              </w:rPr>
              <w:t>Not implemented or major additional configuration needed</w:t>
            </w:r>
          </w:p>
        </w:tc>
        <w:tc>
          <w:tcPr>
            <w:tcW w:w="1963" w:type="dxa"/>
            <w:shd w:val="clear" w:color="auto" w:fill="auto"/>
          </w:tcPr>
          <w:p w:rsidR="000E7C15" w:rsidRDefault="00BD6E55">
            <w:pPr>
              <w:jc w:val="center"/>
              <w:rPr>
                <w:rFonts w:cs="Calibri"/>
                <w:b/>
                <w:iCs/>
                <w:sz w:val="18"/>
              </w:rPr>
            </w:pPr>
            <w:r>
              <w:rPr>
                <w:rFonts w:cs="Calibri"/>
                <w:sz w:val="18"/>
                <w:szCs w:val="18"/>
              </w:rPr>
              <w:t>Is installed and meets some requirements</w:t>
            </w:r>
          </w:p>
        </w:tc>
        <w:tc>
          <w:tcPr>
            <w:tcW w:w="1963" w:type="dxa"/>
            <w:shd w:val="clear" w:color="auto" w:fill="auto"/>
          </w:tcPr>
          <w:p w:rsidR="000E7C15" w:rsidRDefault="00BD6E55">
            <w:pPr>
              <w:jc w:val="center"/>
              <w:rPr>
                <w:rFonts w:cs="Calibri"/>
                <w:b/>
                <w:iCs/>
                <w:sz w:val="18"/>
              </w:rPr>
            </w:pPr>
            <w:r>
              <w:rPr>
                <w:rFonts w:cs="Calibri"/>
                <w:sz w:val="18"/>
                <w:szCs w:val="18"/>
              </w:rPr>
              <w:t xml:space="preserve">Is installed using </w:t>
            </w:r>
            <w:proofErr w:type="spellStart"/>
            <w:r>
              <w:rPr>
                <w:rFonts w:cs="Calibri"/>
                <w:sz w:val="18"/>
                <w:szCs w:val="18"/>
              </w:rPr>
              <w:t>Ansible</w:t>
            </w:r>
            <w:proofErr w:type="spellEnd"/>
            <w:r>
              <w:rPr>
                <w:rFonts w:cs="Calibri"/>
                <w:sz w:val="18"/>
                <w:szCs w:val="18"/>
              </w:rPr>
              <w:t xml:space="preserve"> and meets most requirements</w:t>
            </w:r>
          </w:p>
        </w:tc>
        <w:tc>
          <w:tcPr>
            <w:tcW w:w="1963" w:type="dxa"/>
            <w:shd w:val="clear" w:color="auto" w:fill="auto"/>
          </w:tcPr>
          <w:p w:rsidR="000E7C15" w:rsidRDefault="00BD6E55">
            <w:pPr>
              <w:jc w:val="center"/>
              <w:rPr>
                <w:rFonts w:cs="Calibri"/>
                <w:b/>
                <w:iCs/>
                <w:sz w:val="18"/>
              </w:rPr>
            </w:pPr>
            <w:r>
              <w:rPr>
                <w:rFonts w:cs="Calibri"/>
                <w:sz w:val="18"/>
                <w:szCs w:val="18"/>
              </w:rPr>
              <w:t xml:space="preserve">Is installed using </w:t>
            </w:r>
            <w:proofErr w:type="spellStart"/>
            <w:r>
              <w:rPr>
                <w:rFonts w:cs="Calibri"/>
                <w:sz w:val="18"/>
                <w:szCs w:val="18"/>
              </w:rPr>
              <w:t>Ansible</w:t>
            </w:r>
            <w:proofErr w:type="spellEnd"/>
            <w:r>
              <w:rPr>
                <w:rFonts w:cs="Calibri"/>
                <w:sz w:val="18"/>
                <w:szCs w:val="18"/>
              </w:rPr>
              <w:t xml:space="preserve"> and meets all requirements</w:t>
            </w:r>
          </w:p>
        </w:tc>
        <w:tc>
          <w:tcPr>
            <w:tcW w:w="818" w:type="dxa"/>
            <w:vMerge w:val="restart"/>
            <w:shd w:val="clear" w:color="auto" w:fill="auto"/>
            <w:vAlign w:val="center"/>
          </w:tcPr>
          <w:p w:rsidR="000E7C15" w:rsidRDefault="000E7C15">
            <w:pPr>
              <w:jc w:val="center"/>
              <w:rPr>
                <w:rFonts w:cs="Calibri"/>
                <w:sz w:val="18"/>
                <w:szCs w:val="18"/>
              </w:rPr>
            </w:pPr>
          </w:p>
        </w:tc>
      </w:tr>
      <w:tr w:rsidR="000E7C15">
        <w:tc>
          <w:tcPr>
            <w:tcW w:w="1962" w:type="dxa"/>
            <w:vMerge/>
            <w:shd w:val="clear" w:color="auto" w:fill="auto"/>
          </w:tcPr>
          <w:p w:rsidR="000E7C15" w:rsidRDefault="000E7C15">
            <w:pPr>
              <w:rPr>
                <w:rFonts w:cs="Calibri"/>
                <w:sz w:val="18"/>
                <w:szCs w:val="18"/>
              </w:rPr>
            </w:pPr>
          </w:p>
        </w:tc>
        <w:tc>
          <w:tcPr>
            <w:tcW w:w="1963" w:type="dxa"/>
            <w:shd w:val="clear" w:color="auto" w:fill="auto"/>
          </w:tcPr>
          <w:p w:rsidR="000E7C15" w:rsidRDefault="00BD6E55">
            <w:pPr>
              <w:jc w:val="center"/>
              <w:rPr>
                <w:rFonts w:cs="Calibri"/>
                <w:b/>
                <w:iCs/>
                <w:sz w:val="18"/>
              </w:rPr>
            </w:pPr>
            <w:r>
              <w:rPr>
                <w:rFonts w:cs="Calibri"/>
                <w:b/>
                <w:iCs/>
                <w:sz w:val="18"/>
              </w:rPr>
              <w:t>0</w:t>
            </w:r>
          </w:p>
        </w:tc>
        <w:tc>
          <w:tcPr>
            <w:tcW w:w="1963" w:type="dxa"/>
            <w:shd w:val="clear" w:color="auto" w:fill="auto"/>
          </w:tcPr>
          <w:p w:rsidR="000E7C15" w:rsidRDefault="00BD6E55">
            <w:pPr>
              <w:jc w:val="center"/>
              <w:rPr>
                <w:rFonts w:cs="Calibri"/>
                <w:b/>
                <w:iCs/>
                <w:sz w:val="18"/>
              </w:rPr>
            </w:pPr>
            <w:r>
              <w:rPr>
                <w:rFonts w:cs="Calibri"/>
                <w:b/>
                <w:iCs/>
                <w:sz w:val="18"/>
              </w:rPr>
              <w:t>1-2</w:t>
            </w:r>
          </w:p>
        </w:tc>
        <w:tc>
          <w:tcPr>
            <w:tcW w:w="1963" w:type="dxa"/>
            <w:shd w:val="clear" w:color="auto" w:fill="auto"/>
          </w:tcPr>
          <w:p w:rsidR="000E7C15" w:rsidRDefault="00BD6E55">
            <w:pPr>
              <w:jc w:val="center"/>
              <w:rPr>
                <w:rFonts w:cs="Calibri"/>
                <w:b/>
                <w:iCs/>
                <w:sz w:val="18"/>
              </w:rPr>
            </w:pPr>
            <w:r>
              <w:rPr>
                <w:rFonts w:cs="Calibri"/>
                <w:b/>
                <w:iCs/>
                <w:sz w:val="18"/>
              </w:rPr>
              <w:t>3-4</w:t>
            </w:r>
          </w:p>
        </w:tc>
        <w:tc>
          <w:tcPr>
            <w:tcW w:w="1963" w:type="dxa"/>
            <w:shd w:val="clear" w:color="auto" w:fill="auto"/>
          </w:tcPr>
          <w:p w:rsidR="000E7C15" w:rsidRDefault="00BD6E55">
            <w:pPr>
              <w:jc w:val="center"/>
              <w:rPr>
                <w:rFonts w:cs="Calibri"/>
                <w:b/>
                <w:iCs/>
                <w:sz w:val="18"/>
              </w:rPr>
            </w:pPr>
            <w:r>
              <w:rPr>
                <w:rFonts w:cs="Calibri"/>
                <w:b/>
                <w:iCs/>
                <w:sz w:val="18"/>
              </w:rPr>
              <w:t>5</w:t>
            </w:r>
          </w:p>
        </w:tc>
        <w:tc>
          <w:tcPr>
            <w:tcW w:w="818" w:type="dxa"/>
            <w:vMerge/>
            <w:shd w:val="clear" w:color="auto" w:fill="auto"/>
            <w:vAlign w:val="center"/>
          </w:tcPr>
          <w:p w:rsidR="000E7C15" w:rsidRDefault="000E7C15">
            <w:pPr>
              <w:jc w:val="center"/>
              <w:rPr>
                <w:rFonts w:cs="Calibri"/>
                <w:sz w:val="18"/>
                <w:szCs w:val="18"/>
              </w:rPr>
            </w:pPr>
          </w:p>
        </w:tc>
      </w:tr>
      <w:tr w:rsidR="000E7C15">
        <w:tc>
          <w:tcPr>
            <w:tcW w:w="1962" w:type="dxa"/>
            <w:vMerge w:val="restart"/>
            <w:shd w:val="clear" w:color="auto" w:fill="auto"/>
          </w:tcPr>
          <w:p w:rsidR="000E7C15" w:rsidRDefault="00BD6E55">
            <w:pPr>
              <w:rPr>
                <w:rFonts w:cs="Calibri"/>
                <w:sz w:val="18"/>
                <w:szCs w:val="18"/>
              </w:rPr>
            </w:pPr>
            <w:proofErr w:type="spellStart"/>
            <w:r>
              <w:rPr>
                <w:rFonts w:cs="Calibri"/>
                <w:sz w:val="18"/>
                <w:szCs w:val="18"/>
              </w:rPr>
              <w:t>Docker</w:t>
            </w:r>
            <w:proofErr w:type="spellEnd"/>
          </w:p>
        </w:tc>
        <w:tc>
          <w:tcPr>
            <w:tcW w:w="1963" w:type="dxa"/>
            <w:shd w:val="clear" w:color="auto" w:fill="auto"/>
          </w:tcPr>
          <w:p w:rsidR="000E7C15" w:rsidRDefault="00BD6E55">
            <w:pPr>
              <w:jc w:val="center"/>
              <w:rPr>
                <w:rFonts w:cs="Calibri"/>
                <w:b/>
                <w:iCs/>
                <w:sz w:val="18"/>
              </w:rPr>
            </w:pPr>
            <w:r>
              <w:rPr>
                <w:rFonts w:cs="Calibri"/>
                <w:sz w:val="18"/>
                <w:szCs w:val="18"/>
              </w:rPr>
              <w:t>Not implemented or major additional configuration needed</w:t>
            </w:r>
          </w:p>
        </w:tc>
        <w:tc>
          <w:tcPr>
            <w:tcW w:w="1963" w:type="dxa"/>
            <w:shd w:val="clear" w:color="auto" w:fill="auto"/>
          </w:tcPr>
          <w:p w:rsidR="000E7C15" w:rsidRDefault="00BD6E55">
            <w:pPr>
              <w:jc w:val="center"/>
              <w:rPr>
                <w:rFonts w:cs="Calibri"/>
                <w:b/>
                <w:iCs/>
                <w:sz w:val="18"/>
              </w:rPr>
            </w:pPr>
            <w:r>
              <w:rPr>
                <w:rFonts w:cs="Calibri"/>
                <w:sz w:val="18"/>
                <w:szCs w:val="18"/>
              </w:rPr>
              <w:t>Is installed and meets some requirements</w:t>
            </w:r>
          </w:p>
        </w:tc>
        <w:tc>
          <w:tcPr>
            <w:tcW w:w="1963" w:type="dxa"/>
            <w:shd w:val="clear" w:color="auto" w:fill="auto"/>
          </w:tcPr>
          <w:p w:rsidR="000E7C15" w:rsidRDefault="00BD6E55">
            <w:pPr>
              <w:jc w:val="center"/>
              <w:rPr>
                <w:rFonts w:cs="Calibri"/>
                <w:b/>
                <w:iCs/>
                <w:sz w:val="18"/>
              </w:rPr>
            </w:pPr>
            <w:r>
              <w:rPr>
                <w:rFonts w:cs="Calibri"/>
                <w:sz w:val="18"/>
                <w:szCs w:val="18"/>
              </w:rPr>
              <w:t xml:space="preserve">Is correctly configured using </w:t>
            </w:r>
            <w:proofErr w:type="spellStart"/>
            <w:r>
              <w:rPr>
                <w:rFonts w:cs="Calibri"/>
                <w:sz w:val="18"/>
                <w:szCs w:val="18"/>
              </w:rPr>
              <w:t>Ansible</w:t>
            </w:r>
            <w:proofErr w:type="spellEnd"/>
            <w:r>
              <w:rPr>
                <w:rFonts w:cs="Calibri"/>
                <w:sz w:val="18"/>
                <w:szCs w:val="18"/>
              </w:rPr>
              <w:t xml:space="preserve"> to implement 2 or more services</w:t>
            </w:r>
          </w:p>
        </w:tc>
        <w:tc>
          <w:tcPr>
            <w:tcW w:w="1963" w:type="dxa"/>
            <w:shd w:val="clear" w:color="auto" w:fill="auto"/>
          </w:tcPr>
          <w:p w:rsidR="000E7C15" w:rsidRDefault="00BD6E55">
            <w:pPr>
              <w:jc w:val="center"/>
              <w:rPr>
                <w:rFonts w:cs="Calibri"/>
                <w:b/>
                <w:iCs/>
                <w:sz w:val="18"/>
              </w:rPr>
            </w:pPr>
            <w:r>
              <w:rPr>
                <w:rFonts w:cs="Calibri"/>
                <w:sz w:val="18"/>
                <w:szCs w:val="18"/>
              </w:rPr>
              <w:t xml:space="preserve">Is correctly configured using </w:t>
            </w:r>
            <w:proofErr w:type="spellStart"/>
            <w:r>
              <w:rPr>
                <w:rFonts w:cs="Calibri"/>
                <w:sz w:val="18"/>
                <w:szCs w:val="18"/>
              </w:rPr>
              <w:t>Ansible</w:t>
            </w:r>
            <w:proofErr w:type="spellEnd"/>
            <w:r>
              <w:rPr>
                <w:rFonts w:cs="Calibri"/>
                <w:sz w:val="18"/>
                <w:szCs w:val="18"/>
              </w:rPr>
              <w:t xml:space="preserve"> to implement 3 or more services</w:t>
            </w:r>
          </w:p>
        </w:tc>
        <w:tc>
          <w:tcPr>
            <w:tcW w:w="818" w:type="dxa"/>
            <w:vMerge w:val="restart"/>
            <w:shd w:val="clear" w:color="auto" w:fill="auto"/>
            <w:vAlign w:val="center"/>
          </w:tcPr>
          <w:p w:rsidR="000E7C15" w:rsidRDefault="000E7C15">
            <w:pPr>
              <w:jc w:val="center"/>
              <w:rPr>
                <w:rFonts w:cs="Calibri"/>
                <w:sz w:val="18"/>
                <w:szCs w:val="18"/>
              </w:rPr>
            </w:pPr>
          </w:p>
        </w:tc>
      </w:tr>
      <w:tr w:rsidR="000E7C15">
        <w:tc>
          <w:tcPr>
            <w:tcW w:w="1962" w:type="dxa"/>
            <w:vMerge/>
            <w:shd w:val="clear" w:color="auto" w:fill="auto"/>
          </w:tcPr>
          <w:p w:rsidR="000E7C15" w:rsidRDefault="000E7C15">
            <w:pPr>
              <w:rPr>
                <w:rFonts w:cs="Calibri"/>
                <w:sz w:val="18"/>
                <w:szCs w:val="18"/>
              </w:rPr>
            </w:pPr>
          </w:p>
        </w:tc>
        <w:tc>
          <w:tcPr>
            <w:tcW w:w="1963" w:type="dxa"/>
            <w:shd w:val="clear" w:color="auto" w:fill="auto"/>
          </w:tcPr>
          <w:p w:rsidR="000E7C15" w:rsidRDefault="00BD6E55">
            <w:pPr>
              <w:jc w:val="center"/>
              <w:rPr>
                <w:rFonts w:cs="Calibri"/>
                <w:b/>
                <w:iCs/>
                <w:sz w:val="18"/>
              </w:rPr>
            </w:pPr>
            <w:r>
              <w:rPr>
                <w:rFonts w:cs="Calibri"/>
                <w:b/>
                <w:iCs/>
                <w:sz w:val="18"/>
              </w:rPr>
              <w:t>0</w:t>
            </w:r>
          </w:p>
        </w:tc>
        <w:tc>
          <w:tcPr>
            <w:tcW w:w="1963" w:type="dxa"/>
            <w:shd w:val="clear" w:color="auto" w:fill="auto"/>
          </w:tcPr>
          <w:p w:rsidR="000E7C15" w:rsidRDefault="00BD6E55">
            <w:pPr>
              <w:jc w:val="center"/>
              <w:rPr>
                <w:rFonts w:cs="Calibri"/>
                <w:b/>
                <w:iCs/>
                <w:sz w:val="18"/>
              </w:rPr>
            </w:pPr>
            <w:r>
              <w:rPr>
                <w:rFonts w:cs="Calibri"/>
                <w:b/>
                <w:iCs/>
                <w:sz w:val="18"/>
              </w:rPr>
              <w:t>1</w:t>
            </w:r>
          </w:p>
        </w:tc>
        <w:tc>
          <w:tcPr>
            <w:tcW w:w="1963" w:type="dxa"/>
            <w:shd w:val="clear" w:color="auto" w:fill="auto"/>
          </w:tcPr>
          <w:p w:rsidR="000E7C15" w:rsidRDefault="00BD6E55">
            <w:pPr>
              <w:jc w:val="center"/>
              <w:rPr>
                <w:rFonts w:cs="Calibri"/>
                <w:b/>
                <w:iCs/>
                <w:sz w:val="18"/>
              </w:rPr>
            </w:pPr>
            <w:r>
              <w:rPr>
                <w:rFonts w:cs="Calibri"/>
                <w:b/>
                <w:iCs/>
                <w:sz w:val="18"/>
              </w:rPr>
              <w:t>2</w:t>
            </w:r>
          </w:p>
        </w:tc>
        <w:tc>
          <w:tcPr>
            <w:tcW w:w="1963" w:type="dxa"/>
            <w:shd w:val="clear" w:color="auto" w:fill="auto"/>
          </w:tcPr>
          <w:p w:rsidR="000E7C15" w:rsidRDefault="00BD6E55">
            <w:pPr>
              <w:jc w:val="center"/>
              <w:rPr>
                <w:rFonts w:cs="Calibri"/>
                <w:b/>
                <w:iCs/>
                <w:sz w:val="18"/>
              </w:rPr>
            </w:pPr>
            <w:r>
              <w:rPr>
                <w:rFonts w:cs="Calibri"/>
                <w:b/>
                <w:iCs/>
                <w:sz w:val="18"/>
              </w:rPr>
              <w:t>3</w:t>
            </w:r>
          </w:p>
        </w:tc>
        <w:tc>
          <w:tcPr>
            <w:tcW w:w="818" w:type="dxa"/>
            <w:vMerge/>
            <w:shd w:val="clear" w:color="auto" w:fill="auto"/>
            <w:vAlign w:val="center"/>
          </w:tcPr>
          <w:p w:rsidR="000E7C15" w:rsidRDefault="000E7C15">
            <w:pPr>
              <w:jc w:val="center"/>
              <w:rPr>
                <w:rFonts w:cs="Calibri"/>
                <w:sz w:val="18"/>
                <w:szCs w:val="18"/>
              </w:rPr>
            </w:pPr>
          </w:p>
        </w:tc>
      </w:tr>
      <w:tr w:rsidR="000E7C15">
        <w:tc>
          <w:tcPr>
            <w:tcW w:w="1962" w:type="dxa"/>
            <w:vMerge w:val="restart"/>
            <w:shd w:val="clear" w:color="auto" w:fill="auto"/>
          </w:tcPr>
          <w:p w:rsidR="000E7C15" w:rsidRDefault="00BD6E55">
            <w:pPr>
              <w:rPr>
                <w:rFonts w:cs="Calibri"/>
                <w:sz w:val="18"/>
                <w:szCs w:val="18"/>
              </w:rPr>
            </w:pPr>
            <w:r>
              <w:rPr>
                <w:rFonts w:cs="Calibri"/>
                <w:sz w:val="18"/>
                <w:szCs w:val="18"/>
              </w:rPr>
              <w:t>Configuration change</w:t>
            </w:r>
          </w:p>
        </w:tc>
        <w:tc>
          <w:tcPr>
            <w:tcW w:w="1963" w:type="dxa"/>
            <w:shd w:val="clear" w:color="auto" w:fill="auto"/>
          </w:tcPr>
          <w:p w:rsidR="000E7C15" w:rsidRDefault="00BD6E55">
            <w:pPr>
              <w:jc w:val="center"/>
              <w:rPr>
                <w:rFonts w:cs="Calibri"/>
                <w:b/>
                <w:iCs/>
                <w:sz w:val="18"/>
              </w:rPr>
            </w:pPr>
            <w:r>
              <w:rPr>
                <w:rFonts w:cs="Calibri"/>
                <w:sz w:val="18"/>
                <w:szCs w:val="18"/>
              </w:rPr>
              <w:t>Configuration change was not completed or show sufficient progression towards meeting the requirement/s</w:t>
            </w:r>
          </w:p>
        </w:tc>
        <w:tc>
          <w:tcPr>
            <w:tcW w:w="1963" w:type="dxa"/>
            <w:shd w:val="clear" w:color="auto" w:fill="auto"/>
          </w:tcPr>
          <w:p w:rsidR="000E7C15" w:rsidRDefault="00BD6E55">
            <w:pPr>
              <w:jc w:val="center"/>
              <w:rPr>
                <w:rFonts w:cs="Calibri"/>
                <w:b/>
                <w:iCs/>
                <w:sz w:val="18"/>
              </w:rPr>
            </w:pPr>
            <w:r>
              <w:rPr>
                <w:rFonts w:cs="Calibri"/>
                <w:sz w:val="18"/>
                <w:szCs w:val="18"/>
              </w:rPr>
              <w:t>Configuration change was undertaken that showed reasonable progression towards meeting the requirement/s</w:t>
            </w:r>
          </w:p>
        </w:tc>
        <w:tc>
          <w:tcPr>
            <w:tcW w:w="1963" w:type="dxa"/>
            <w:shd w:val="clear" w:color="auto" w:fill="auto"/>
          </w:tcPr>
          <w:p w:rsidR="000E7C15" w:rsidRDefault="00BD6E55">
            <w:pPr>
              <w:jc w:val="center"/>
              <w:rPr>
                <w:rFonts w:cs="Calibri"/>
                <w:b/>
                <w:iCs/>
                <w:sz w:val="18"/>
              </w:rPr>
            </w:pPr>
            <w:r>
              <w:rPr>
                <w:rFonts w:cs="Calibri"/>
                <w:sz w:val="18"/>
                <w:szCs w:val="18"/>
              </w:rPr>
              <w:t>Configuration change was undertaken that showed good progression towards meeting the requirement/s</w:t>
            </w:r>
          </w:p>
        </w:tc>
        <w:tc>
          <w:tcPr>
            <w:tcW w:w="1963" w:type="dxa"/>
            <w:shd w:val="clear" w:color="auto" w:fill="auto"/>
          </w:tcPr>
          <w:p w:rsidR="000E7C15" w:rsidRDefault="00BD6E55">
            <w:pPr>
              <w:jc w:val="center"/>
              <w:rPr>
                <w:rFonts w:cs="Calibri"/>
                <w:b/>
                <w:iCs/>
                <w:sz w:val="18"/>
              </w:rPr>
            </w:pPr>
            <w:r>
              <w:rPr>
                <w:rFonts w:cs="Calibri"/>
                <w:sz w:val="18"/>
                <w:szCs w:val="18"/>
              </w:rPr>
              <w:t>Configuration change was completed that met the requirement/s</w:t>
            </w:r>
          </w:p>
        </w:tc>
        <w:tc>
          <w:tcPr>
            <w:tcW w:w="818" w:type="dxa"/>
            <w:vMerge w:val="restart"/>
            <w:shd w:val="clear" w:color="auto" w:fill="auto"/>
            <w:vAlign w:val="center"/>
          </w:tcPr>
          <w:p w:rsidR="000E7C15" w:rsidRDefault="000E7C15">
            <w:pPr>
              <w:jc w:val="center"/>
              <w:rPr>
                <w:rFonts w:cs="Calibri"/>
                <w:sz w:val="18"/>
                <w:szCs w:val="18"/>
              </w:rPr>
            </w:pPr>
          </w:p>
        </w:tc>
      </w:tr>
      <w:tr w:rsidR="000E7C15">
        <w:tc>
          <w:tcPr>
            <w:tcW w:w="1962" w:type="dxa"/>
            <w:vMerge/>
            <w:shd w:val="clear" w:color="auto" w:fill="auto"/>
          </w:tcPr>
          <w:p w:rsidR="000E7C15" w:rsidRDefault="000E7C15">
            <w:pPr>
              <w:rPr>
                <w:rFonts w:cs="Calibri"/>
                <w:sz w:val="18"/>
                <w:szCs w:val="18"/>
              </w:rPr>
            </w:pPr>
          </w:p>
        </w:tc>
        <w:tc>
          <w:tcPr>
            <w:tcW w:w="1963" w:type="dxa"/>
            <w:shd w:val="clear" w:color="auto" w:fill="auto"/>
          </w:tcPr>
          <w:p w:rsidR="000E7C15" w:rsidRDefault="00BD6E55">
            <w:pPr>
              <w:jc w:val="center"/>
              <w:rPr>
                <w:rFonts w:cs="Calibri"/>
                <w:b/>
                <w:iCs/>
                <w:sz w:val="18"/>
              </w:rPr>
            </w:pPr>
            <w:r>
              <w:rPr>
                <w:rFonts w:cs="Calibri"/>
                <w:b/>
                <w:iCs/>
                <w:sz w:val="18"/>
              </w:rPr>
              <w:t>0</w:t>
            </w:r>
          </w:p>
        </w:tc>
        <w:tc>
          <w:tcPr>
            <w:tcW w:w="1963" w:type="dxa"/>
            <w:shd w:val="clear" w:color="auto" w:fill="auto"/>
          </w:tcPr>
          <w:p w:rsidR="000E7C15" w:rsidRDefault="00BD6E55">
            <w:pPr>
              <w:jc w:val="center"/>
              <w:rPr>
                <w:rFonts w:cs="Calibri"/>
                <w:b/>
                <w:iCs/>
                <w:sz w:val="18"/>
              </w:rPr>
            </w:pPr>
            <w:r>
              <w:rPr>
                <w:rFonts w:cs="Calibri"/>
                <w:b/>
                <w:iCs/>
                <w:sz w:val="18"/>
              </w:rPr>
              <w:t>1-2</w:t>
            </w:r>
          </w:p>
        </w:tc>
        <w:tc>
          <w:tcPr>
            <w:tcW w:w="1963" w:type="dxa"/>
            <w:shd w:val="clear" w:color="auto" w:fill="auto"/>
          </w:tcPr>
          <w:p w:rsidR="000E7C15" w:rsidRDefault="00BD6E55">
            <w:pPr>
              <w:jc w:val="center"/>
              <w:rPr>
                <w:rFonts w:cs="Calibri"/>
                <w:b/>
                <w:iCs/>
                <w:sz w:val="18"/>
              </w:rPr>
            </w:pPr>
            <w:r>
              <w:rPr>
                <w:rFonts w:cs="Calibri"/>
                <w:b/>
                <w:iCs/>
                <w:sz w:val="18"/>
              </w:rPr>
              <w:t>3-4</w:t>
            </w:r>
          </w:p>
        </w:tc>
        <w:tc>
          <w:tcPr>
            <w:tcW w:w="1963" w:type="dxa"/>
            <w:shd w:val="clear" w:color="auto" w:fill="auto"/>
          </w:tcPr>
          <w:p w:rsidR="000E7C15" w:rsidRDefault="00BD6E55">
            <w:pPr>
              <w:jc w:val="center"/>
              <w:rPr>
                <w:rFonts w:cs="Calibri"/>
                <w:b/>
                <w:iCs/>
                <w:sz w:val="18"/>
              </w:rPr>
            </w:pPr>
            <w:r>
              <w:rPr>
                <w:rFonts w:cs="Calibri"/>
                <w:b/>
                <w:iCs/>
                <w:sz w:val="18"/>
              </w:rPr>
              <w:t>5</w:t>
            </w:r>
          </w:p>
        </w:tc>
        <w:tc>
          <w:tcPr>
            <w:tcW w:w="818" w:type="dxa"/>
            <w:vMerge/>
            <w:shd w:val="clear" w:color="auto" w:fill="auto"/>
            <w:vAlign w:val="center"/>
          </w:tcPr>
          <w:p w:rsidR="000E7C15" w:rsidRDefault="000E7C15">
            <w:pPr>
              <w:jc w:val="center"/>
              <w:rPr>
                <w:rFonts w:cs="Calibri"/>
                <w:sz w:val="18"/>
                <w:szCs w:val="18"/>
              </w:rPr>
            </w:pPr>
          </w:p>
        </w:tc>
      </w:tr>
      <w:tr w:rsidR="000E7C15">
        <w:tc>
          <w:tcPr>
            <w:tcW w:w="10632" w:type="dxa"/>
            <w:gridSpan w:val="6"/>
            <w:shd w:val="clear" w:color="auto" w:fill="auto"/>
          </w:tcPr>
          <w:p w:rsidR="000E7C15" w:rsidRDefault="000E7C15">
            <w:pPr>
              <w:jc w:val="center"/>
              <w:rPr>
                <w:rFonts w:cs="Calibri"/>
                <w:b/>
                <w:szCs w:val="28"/>
              </w:rPr>
            </w:pPr>
          </w:p>
          <w:p w:rsidR="000E7C15" w:rsidRDefault="00BD6E55">
            <w:pPr>
              <w:jc w:val="right"/>
              <w:rPr>
                <w:rFonts w:cs="Calibri"/>
                <w:b/>
                <w:szCs w:val="28"/>
              </w:rPr>
            </w:pPr>
            <w:r>
              <w:rPr>
                <w:rFonts w:cs="Calibri"/>
                <w:b/>
                <w:szCs w:val="28"/>
              </w:rPr>
              <w:t xml:space="preserve">Total     </w:t>
            </w:r>
            <w:r>
              <w:rPr>
                <w:rFonts w:cs="Calibri"/>
                <w:b/>
                <w:szCs w:val="28"/>
              </w:rPr>
              <w:tab/>
              <w:t>/83</w:t>
            </w:r>
          </w:p>
          <w:p w:rsidR="000E7C15" w:rsidRDefault="000E7C15">
            <w:pPr>
              <w:jc w:val="center"/>
              <w:rPr>
                <w:rFonts w:cs="Calibri"/>
                <w:sz w:val="18"/>
                <w:szCs w:val="18"/>
              </w:rPr>
            </w:pPr>
          </w:p>
        </w:tc>
      </w:tr>
    </w:tbl>
    <w:p w:rsidR="000E7C15" w:rsidRDefault="000E7C15"/>
    <w:sectPr w:rsidR="000E7C15">
      <w:headerReference w:type="default" r:id="rId48"/>
      <w:footerReference w:type="default" r:id="rId49"/>
      <w:headerReference w:type="first" r:id="rId50"/>
      <w:pgSz w:w="11907" w:h="16840" w:code="9"/>
      <w:pgMar w:top="720" w:right="1134" w:bottom="0" w:left="1134" w:header="284" w:footer="306"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683E" w:rsidRDefault="0031683E">
      <w:r>
        <w:separator/>
      </w:r>
    </w:p>
  </w:endnote>
  <w:endnote w:type="continuationSeparator" w:id="0">
    <w:p w:rsidR="0031683E" w:rsidRDefault="00316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atura MT Script Capitals">
    <w:panose1 w:val="03020802060602070202"/>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C15" w:rsidRDefault="00BD6E55">
    <w:pPr>
      <w:pStyle w:val="Footer"/>
      <w:jc w:val="right"/>
      <w:rPr>
        <w:sz w:val="20"/>
      </w:rPr>
    </w:pPr>
    <w:r>
      <w:rPr>
        <w:rStyle w:val="PageNumber"/>
        <w:rFonts w:ascii="Verdana" w:hAnsi="Verdana"/>
        <w:sz w:val="20"/>
      </w:rPr>
      <w:fldChar w:fldCharType="begin"/>
    </w:r>
    <w:r>
      <w:rPr>
        <w:rStyle w:val="PageNumber"/>
        <w:rFonts w:ascii="Verdana" w:hAnsi="Verdana"/>
        <w:sz w:val="20"/>
      </w:rPr>
      <w:instrText xml:space="preserve"> PAGE </w:instrText>
    </w:r>
    <w:r>
      <w:rPr>
        <w:rStyle w:val="PageNumber"/>
        <w:rFonts w:ascii="Verdana" w:hAnsi="Verdana"/>
        <w:sz w:val="20"/>
      </w:rPr>
      <w:fldChar w:fldCharType="separate"/>
    </w:r>
    <w:r>
      <w:rPr>
        <w:rStyle w:val="PageNumber"/>
        <w:rFonts w:ascii="Verdana" w:hAnsi="Verdana"/>
        <w:noProof/>
        <w:sz w:val="20"/>
      </w:rPr>
      <w:t>2</w:t>
    </w:r>
    <w:r>
      <w:rPr>
        <w:rStyle w:val="PageNumber"/>
        <w:rFonts w:ascii="Verdana" w:hAnsi="Verdana"/>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C15" w:rsidRDefault="00BD6E55">
    <w:pPr>
      <w:pStyle w:val="Footer"/>
      <w:jc w:val="right"/>
      <w:rPr>
        <w:sz w:val="20"/>
      </w:rPr>
    </w:pPr>
    <w:r>
      <w:rPr>
        <w:rStyle w:val="PageNumber"/>
        <w:rFonts w:ascii="Verdana" w:hAnsi="Verdana"/>
        <w:sz w:val="20"/>
      </w:rPr>
      <w:fldChar w:fldCharType="begin"/>
    </w:r>
    <w:r>
      <w:rPr>
        <w:rStyle w:val="PageNumber"/>
        <w:rFonts w:ascii="Verdana" w:hAnsi="Verdana"/>
        <w:sz w:val="20"/>
      </w:rPr>
      <w:instrText xml:space="preserve"> PAGE </w:instrText>
    </w:r>
    <w:r>
      <w:rPr>
        <w:rStyle w:val="PageNumber"/>
        <w:rFonts w:ascii="Verdana" w:hAnsi="Verdana"/>
        <w:sz w:val="20"/>
      </w:rPr>
      <w:fldChar w:fldCharType="separate"/>
    </w:r>
    <w:r>
      <w:rPr>
        <w:rStyle w:val="PageNumber"/>
        <w:rFonts w:ascii="Verdana" w:hAnsi="Verdana"/>
        <w:noProof/>
        <w:sz w:val="20"/>
      </w:rPr>
      <w:t>2</w:t>
    </w:r>
    <w:r>
      <w:rPr>
        <w:rStyle w:val="PageNumber"/>
        <w:rFonts w:ascii="Verdana" w:hAnsi="Verdana"/>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C15" w:rsidRDefault="00BD6E55">
    <w:pPr>
      <w:pStyle w:val="Footer"/>
      <w:jc w:val="right"/>
      <w:rPr>
        <w:sz w:val="20"/>
      </w:rPr>
    </w:pPr>
    <w:r>
      <w:rPr>
        <w:rStyle w:val="PageNumber"/>
        <w:rFonts w:ascii="Verdana" w:hAnsi="Verdana"/>
        <w:sz w:val="20"/>
      </w:rPr>
      <w:fldChar w:fldCharType="begin"/>
    </w:r>
    <w:r>
      <w:rPr>
        <w:rStyle w:val="PageNumber"/>
        <w:rFonts w:ascii="Verdana" w:hAnsi="Verdana"/>
        <w:sz w:val="20"/>
      </w:rPr>
      <w:instrText xml:space="preserve"> PAGE </w:instrText>
    </w:r>
    <w:r>
      <w:rPr>
        <w:rStyle w:val="PageNumber"/>
        <w:rFonts w:ascii="Verdana" w:hAnsi="Verdana"/>
        <w:sz w:val="20"/>
      </w:rPr>
      <w:fldChar w:fldCharType="separate"/>
    </w:r>
    <w:r w:rsidR="00FE51AF">
      <w:rPr>
        <w:rStyle w:val="PageNumber"/>
        <w:rFonts w:ascii="Verdana" w:hAnsi="Verdana"/>
        <w:noProof/>
        <w:sz w:val="20"/>
      </w:rPr>
      <w:t>23</w:t>
    </w:r>
    <w:r>
      <w:rPr>
        <w:rStyle w:val="PageNumber"/>
        <w:rFonts w:ascii="Verdana" w:hAnsi="Verdana"/>
        <w:sz w:val="20"/>
      </w:rPr>
      <w:fldChar w:fldCharType="end"/>
    </w:r>
  </w:p>
  <w:p w:rsidR="000E7C15" w:rsidRDefault="000E7C15"/>
  <w:p w:rsidR="000E7C15" w:rsidRDefault="000E7C1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683E" w:rsidRDefault="0031683E">
      <w:r>
        <w:separator/>
      </w:r>
    </w:p>
  </w:footnote>
  <w:footnote w:type="continuationSeparator" w:id="0">
    <w:p w:rsidR="0031683E" w:rsidRDefault="003168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C15" w:rsidRDefault="00BD6E55">
    <w:pPr>
      <w:pStyle w:val="Header"/>
      <w:tabs>
        <w:tab w:val="clear" w:pos="4153"/>
        <w:tab w:val="clear" w:pos="8306"/>
      </w:tabs>
      <w:rPr>
        <w:rFonts w:ascii="Arial" w:hAnsi="Arial"/>
        <w:sz w:val="24"/>
        <w:szCs w:val="24"/>
      </w:rPr>
    </w:pPr>
    <w:r>
      <w:rPr>
        <w:rFonts w:ascii="Arial" w:hAnsi="Arial"/>
        <w:sz w:val="20"/>
        <w:szCs w:val="24"/>
      </w:rPr>
      <w:t>T301 Network Design</w:t>
    </w:r>
    <w:r>
      <w:rPr>
        <w:rFonts w:ascii="Arial" w:hAnsi="Arial"/>
        <w:sz w:val="20"/>
        <w:szCs w:val="24"/>
      </w:rPr>
      <w:tab/>
      <w:t>Assignment 1</w:t>
    </w:r>
  </w:p>
  <w:p w:rsidR="000E7C15" w:rsidRDefault="000E7C1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C15" w:rsidRDefault="00BD6E55">
    <w:pPr>
      <w:pStyle w:val="Header"/>
      <w:tabs>
        <w:tab w:val="clear" w:pos="4153"/>
        <w:tab w:val="clear" w:pos="8306"/>
      </w:tabs>
      <w:ind w:left="709" w:hanging="567"/>
    </w:pPr>
    <w:r>
      <w:rPr>
        <w:rFonts w:ascii="Arial" w:hAnsi="Arial"/>
        <w:sz w:val="20"/>
        <w:szCs w:val="24"/>
      </w:rPr>
      <w:tab/>
    </w:r>
    <w:r>
      <w:rPr>
        <w:rFonts w:ascii="Arial" w:hAnsi="Arial"/>
        <w:sz w:val="20"/>
        <w:szCs w:val="24"/>
      </w:rPr>
      <w:tab/>
    </w:r>
    <w:r>
      <w:rPr>
        <w:rFonts w:ascii="Arial" w:hAnsi="Arial"/>
        <w:sz w:val="20"/>
        <w:szCs w:val="24"/>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C15" w:rsidRDefault="00BD6E55">
    <w:pPr>
      <w:pStyle w:val="Header"/>
      <w:tabs>
        <w:tab w:val="clear" w:pos="4153"/>
        <w:tab w:val="clear" w:pos="8306"/>
      </w:tabs>
      <w:rPr>
        <w:rFonts w:ascii="Arial" w:hAnsi="Arial"/>
        <w:sz w:val="24"/>
        <w:szCs w:val="24"/>
      </w:rPr>
    </w:pPr>
    <w:r>
      <w:rPr>
        <w:rFonts w:ascii="Arial" w:hAnsi="Arial"/>
        <w:sz w:val="20"/>
        <w:szCs w:val="24"/>
      </w:rPr>
      <w:t>T301 Network Design</w:t>
    </w:r>
    <w:r>
      <w:rPr>
        <w:rFonts w:ascii="Arial" w:hAnsi="Arial"/>
        <w:sz w:val="20"/>
        <w:szCs w:val="24"/>
      </w:rPr>
      <w:tab/>
      <w:t>Assignment 1</w:t>
    </w:r>
  </w:p>
  <w:p w:rsidR="000E7C15" w:rsidRDefault="000E7C1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C15" w:rsidRDefault="00BD6E55">
    <w:pPr>
      <w:pStyle w:val="Header"/>
      <w:tabs>
        <w:tab w:val="clear" w:pos="4153"/>
        <w:tab w:val="clear" w:pos="8306"/>
      </w:tabs>
      <w:ind w:left="709" w:hanging="567"/>
    </w:pPr>
    <w:r>
      <w:rPr>
        <w:rFonts w:ascii="Arial" w:hAnsi="Arial"/>
        <w:sz w:val="20"/>
        <w:szCs w:val="24"/>
      </w:rPr>
      <w:tab/>
    </w:r>
    <w:r>
      <w:rPr>
        <w:rFonts w:ascii="Arial" w:hAnsi="Arial"/>
        <w:sz w:val="20"/>
        <w:szCs w:val="24"/>
      </w:rPr>
      <w:tab/>
    </w:r>
    <w:r>
      <w:rPr>
        <w:rFonts w:ascii="Arial" w:hAnsi="Arial"/>
        <w:sz w:val="20"/>
        <w:szCs w:val="24"/>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C15" w:rsidRDefault="00BD6E55">
    <w:pPr>
      <w:pStyle w:val="Header"/>
      <w:tabs>
        <w:tab w:val="clear" w:pos="4153"/>
        <w:tab w:val="clear" w:pos="8306"/>
      </w:tabs>
      <w:rPr>
        <w:rFonts w:ascii="Arial" w:hAnsi="Arial"/>
        <w:sz w:val="20"/>
        <w:szCs w:val="24"/>
      </w:rPr>
    </w:pPr>
    <w:r>
      <w:rPr>
        <w:rFonts w:ascii="Arial" w:hAnsi="Arial"/>
        <w:sz w:val="20"/>
        <w:szCs w:val="24"/>
      </w:rPr>
      <w:t>T301 Network Design</w:t>
    </w:r>
    <w:r>
      <w:rPr>
        <w:rFonts w:ascii="Arial" w:hAnsi="Arial"/>
        <w:sz w:val="20"/>
        <w:szCs w:val="24"/>
      </w:rPr>
      <w:tab/>
      <w:t>Assignment 2</w:t>
    </w:r>
  </w:p>
  <w:p w:rsidR="000E7C15" w:rsidRDefault="000E7C15">
    <w:pPr>
      <w:pStyle w:val="Header"/>
      <w:tabs>
        <w:tab w:val="center" w:pos="5040"/>
        <w:tab w:val="right" w:pos="9864"/>
      </w:tabs>
      <w:jc w:val="right"/>
      <w:rPr>
        <w:rFonts w:ascii="Arial" w:hAnsi="Arial"/>
        <w:sz w:val="24"/>
        <w:szCs w:val="24"/>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C15" w:rsidRDefault="00BD6E55">
    <w:pPr>
      <w:pStyle w:val="Header"/>
      <w:tabs>
        <w:tab w:val="clear" w:pos="4153"/>
        <w:tab w:val="clear" w:pos="8306"/>
      </w:tabs>
      <w:ind w:left="709" w:hanging="567"/>
    </w:pPr>
    <w:r>
      <w:rPr>
        <w:rFonts w:ascii="Arial" w:hAnsi="Arial"/>
        <w:sz w:val="20"/>
        <w:szCs w:val="24"/>
      </w:rPr>
      <w:tab/>
    </w:r>
    <w:r>
      <w:rPr>
        <w:rFonts w:ascii="Arial" w:hAnsi="Arial"/>
        <w:sz w:val="20"/>
        <w:szCs w:val="24"/>
      </w:rPr>
      <w:tab/>
    </w:r>
    <w:r>
      <w:rPr>
        <w:rFonts w:ascii="Arial" w:hAnsi="Arial"/>
        <w:sz w:val="20"/>
        <w:szCs w:val="24"/>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F4F4FC82"/>
    <w:lvl w:ilvl="0" w:tplc="1409000F">
      <w:start w:val="1"/>
      <w:numFmt w:val="decimal"/>
      <w:lvlText w:val="%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
    <w:nsid w:val="00000002"/>
    <w:multiLevelType w:val="hybridMultilevel"/>
    <w:tmpl w:val="F4F4FC82"/>
    <w:lvl w:ilvl="0" w:tplc="1409000F">
      <w:start w:val="1"/>
      <w:numFmt w:val="decimal"/>
      <w:lvlText w:val="%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
    <w:nsid w:val="00000003"/>
    <w:multiLevelType w:val="hybridMultilevel"/>
    <w:tmpl w:val="4DCA99D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nsid w:val="00000004"/>
    <w:multiLevelType w:val="hybridMultilevel"/>
    <w:tmpl w:val="795412E0"/>
    <w:lvl w:ilvl="0" w:tplc="4F221F92">
      <w:start w:val="1"/>
      <w:numFmt w:val="decimal"/>
      <w:lvlText w:val="%1."/>
      <w:lvlJc w:val="left"/>
      <w:pPr>
        <w:ind w:left="360" w:hanging="360"/>
      </w:pPr>
      <w:rPr>
        <w:rFonts w:hint="default"/>
        <w:sz w:val="26"/>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4">
    <w:nsid w:val="00000005"/>
    <w:multiLevelType w:val="hybridMultilevel"/>
    <w:tmpl w:val="F4F4FC82"/>
    <w:lvl w:ilvl="0" w:tplc="1409000F">
      <w:start w:val="1"/>
      <w:numFmt w:val="decimal"/>
      <w:lvlText w:val="%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5">
    <w:nsid w:val="00000006"/>
    <w:multiLevelType w:val="hybridMultilevel"/>
    <w:tmpl w:val="A7D41C2C"/>
    <w:lvl w:ilvl="0" w:tplc="1409000F">
      <w:start w:val="1"/>
      <w:numFmt w:val="decimal"/>
      <w:lvlText w:val="%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6">
    <w:nsid w:val="00000007"/>
    <w:multiLevelType w:val="hybridMultilevel"/>
    <w:tmpl w:val="8C4001B2"/>
    <w:lvl w:ilvl="0" w:tplc="559CACD0">
      <w:start w:val="1"/>
      <w:numFmt w:val="decimal"/>
      <w:lvlText w:val="%1."/>
      <w:lvlJc w:val="left"/>
      <w:pPr>
        <w:tabs>
          <w:tab w:val="left" w:pos="360"/>
        </w:tabs>
        <w:ind w:left="360" w:hanging="360"/>
      </w:pPr>
      <w:rPr>
        <w:b/>
      </w:rPr>
    </w:lvl>
    <w:lvl w:ilvl="1" w:tplc="08090019">
      <w:start w:val="1"/>
      <w:numFmt w:val="lowerLetter"/>
      <w:lvlText w:val="%2."/>
      <w:lvlJc w:val="left"/>
      <w:pPr>
        <w:tabs>
          <w:tab w:val="left" w:pos="1080"/>
        </w:tabs>
        <w:ind w:left="1080" w:hanging="360"/>
      </w:pPr>
    </w:lvl>
    <w:lvl w:ilvl="2" w:tplc="0809001B">
      <w:start w:val="1"/>
      <w:numFmt w:val="lowerRoman"/>
      <w:lvlText w:val="%3."/>
      <w:lvlJc w:val="right"/>
      <w:pPr>
        <w:tabs>
          <w:tab w:val="left" w:pos="1800"/>
        </w:tabs>
        <w:ind w:left="1800" w:hanging="180"/>
      </w:pPr>
    </w:lvl>
    <w:lvl w:ilvl="3" w:tplc="0809000F">
      <w:start w:val="1"/>
      <w:numFmt w:val="decimal"/>
      <w:lvlText w:val="%4."/>
      <w:lvlJc w:val="left"/>
      <w:pPr>
        <w:tabs>
          <w:tab w:val="left" w:pos="2520"/>
        </w:tabs>
        <w:ind w:left="2520" w:hanging="360"/>
      </w:pPr>
    </w:lvl>
    <w:lvl w:ilvl="4" w:tplc="08090019">
      <w:start w:val="1"/>
      <w:numFmt w:val="lowerLetter"/>
      <w:lvlText w:val="%5."/>
      <w:lvlJc w:val="left"/>
      <w:pPr>
        <w:tabs>
          <w:tab w:val="left" w:pos="3240"/>
        </w:tabs>
        <w:ind w:left="3240" w:hanging="360"/>
      </w:pPr>
    </w:lvl>
    <w:lvl w:ilvl="5" w:tplc="0809001B">
      <w:start w:val="1"/>
      <w:numFmt w:val="lowerRoman"/>
      <w:lvlText w:val="%6."/>
      <w:lvlJc w:val="right"/>
      <w:pPr>
        <w:tabs>
          <w:tab w:val="left" w:pos="3960"/>
        </w:tabs>
        <w:ind w:left="3960" w:hanging="180"/>
      </w:pPr>
    </w:lvl>
    <w:lvl w:ilvl="6" w:tplc="0809000F">
      <w:start w:val="1"/>
      <w:numFmt w:val="decimal"/>
      <w:lvlText w:val="%7."/>
      <w:lvlJc w:val="left"/>
      <w:pPr>
        <w:tabs>
          <w:tab w:val="left" w:pos="4680"/>
        </w:tabs>
        <w:ind w:left="4680" w:hanging="360"/>
      </w:pPr>
    </w:lvl>
    <w:lvl w:ilvl="7" w:tplc="08090019">
      <w:start w:val="1"/>
      <w:numFmt w:val="lowerLetter"/>
      <w:lvlText w:val="%8."/>
      <w:lvlJc w:val="left"/>
      <w:pPr>
        <w:tabs>
          <w:tab w:val="left" w:pos="5400"/>
        </w:tabs>
        <w:ind w:left="5400" w:hanging="360"/>
      </w:pPr>
    </w:lvl>
    <w:lvl w:ilvl="8" w:tplc="0809001B">
      <w:start w:val="1"/>
      <w:numFmt w:val="lowerRoman"/>
      <w:lvlText w:val="%9."/>
      <w:lvlJc w:val="right"/>
      <w:pPr>
        <w:tabs>
          <w:tab w:val="left" w:pos="6120"/>
        </w:tabs>
        <w:ind w:left="6120" w:hanging="180"/>
      </w:pPr>
    </w:lvl>
  </w:abstractNum>
  <w:abstractNum w:abstractNumId="7">
    <w:nsid w:val="00000008"/>
    <w:multiLevelType w:val="hybridMultilevel"/>
    <w:tmpl w:val="1C72B8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00000009"/>
    <w:multiLevelType w:val="hybridMultilevel"/>
    <w:tmpl w:val="8C4001B2"/>
    <w:lvl w:ilvl="0" w:tplc="559CACD0">
      <w:start w:val="1"/>
      <w:numFmt w:val="decimal"/>
      <w:lvlText w:val="%1."/>
      <w:lvlJc w:val="left"/>
      <w:pPr>
        <w:tabs>
          <w:tab w:val="left" w:pos="360"/>
        </w:tabs>
        <w:ind w:left="360" w:hanging="360"/>
      </w:pPr>
      <w:rPr>
        <w:b/>
      </w:rPr>
    </w:lvl>
    <w:lvl w:ilvl="1" w:tplc="08090019">
      <w:start w:val="1"/>
      <w:numFmt w:val="lowerLetter"/>
      <w:lvlText w:val="%2."/>
      <w:lvlJc w:val="left"/>
      <w:pPr>
        <w:tabs>
          <w:tab w:val="left" w:pos="1080"/>
        </w:tabs>
        <w:ind w:left="1080" w:hanging="360"/>
      </w:pPr>
    </w:lvl>
    <w:lvl w:ilvl="2" w:tplc="0809001B">
      <w:start w:val="1"/>
      <w:numFmt w:val="lowerRoman"/>
      <w:lvlText w:val="%3."/>
      <w:lvlJc w:val="right"/>
      <w:pPr>
        <w:tabs>
          <w:tab w:val="left" w:pos="1800"/>
        </w:tabs>
        <w:ind w:left="1800" w:hanging="180"/>
      </w:pPr>
    </w:lvl>
    <w:lvl w:ilvl="3" w:tplc="0809000F">
      <w:start w:val="1"/>
      <w:numFmt w:val="decimal"/>
      <w:lvlText w:val="%4."/>
      <w:lvlJc w:val="left"/>
      <w:pPr>
        <w:tabs>
          <w:tab w:val="left" w:pos="2520"/>
        </w:tabs>
        <w:ind w:left="2520" w:hanging="360"/>
      </w:pPr>
    </w:lvl>
    <w:lvl w:ilvl="4" w:tplc="08090019">
      <w:start w:val="1"/>
      <w:numFmt w:val="lowerLetter"/>
      <w:lvlText w:val="%5."/>
      <w:lvlJc w:val="left"/>
      <w:pPr>
        <w:tabs>
          <w:tab w:val="left" w:pos="3240"/>
        </w:tabs>
        <w:ind w:left="3240" w:hanging="360"/>
      </w:pPr>
    </w:lvl>
    <w:lvl w:ilvl="5" w:tplc="0809001B">
      <w:start w:val="1"/>
      <w:numFmt w:val="lowerRoman"/>
      <w:lvlText w:val="%6."/>
      <w:lvlJc w:val="right"/>
      <w:pPr>
        <w:tabs>
          <w:tab w:val="left" w:pos="3960"/>
        </w:tabs>
        <w:ind w:left="3960" w:hanging="180"/>
      </w:pPr>
    </w:lvl>
    <w:lvl w:ilvl="6" w:tplc="0809000F">
      <w:start w:val="1"/>
      <w:numFmt w:val="decimal"/>
      <w:lvlText w:val="%7."/>
      <w:lvlJc w:val="left"/>
      <w:pPr>
        <w:tabs>
          <w:tab w:val="left" w:pos="4680"/>
        </w:tabs>
        <w:ind w:left="4680" w:hanging="360"/>
      </w:pPr>
    </w:lvl>
    <w:lvl w:ilvl="7" w:tplc="08090019">
      <w:start w:val="1"/>
      <w:numFmt w:val="lowerLetter"/>
      <w:lvlText w:val="%8."/>
      <w:lvlJc w:val="left"/>
      <w:pPr>
        <w:tabs>
          <w:tab w:val="left" w:pos="5400"/>
        </w:tabs>
        <w:ind w:left="5400" w:hanging="360"/>
      </w:pPr>
    </w:lvl>
    <w:lvl w:ilvl="8" w:tplc="0809001B">
      <w:start w:val="1"/>
      <w:numFmt w:val="lowerRoman"/>
      <w:lvlText w:val="%9."/>
      <w:lvlJc w:val="right"/>
      <w:pPr>
        <w:tabs>
          <w:tab w:val="left" w:pos="6120"/>
        </w:tabs>
        <w:ind w:left="6120" w:hanging="180"/>
      </w:pPr>
    </w:lvl>
  </w:abstractNum>
  <w:abstractNum w:abstractNumId="9">
    <w:nsid w:val="0000000A"/>
    <w:multiLevelType w:val="hybridMultilevel"/>
    <w:tmpl w:val="F4F4FC82"/>
    <w:lvl w:ilvl="0" w:tplc="1409000F">
      <w:start w:val="1"/>
      <w:numFmt w:val="decimal"/>
      <w:lvlText w:val="%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0">
    <w:nsid w:val="0000000B"/>
    <w:multiLevelType w:val="hybridMultilevel"/>
    <w:tmpl w:val="041C1550"/>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11">
    <w:nsid w:val="0000000C"/>
    <w:multiLevelType w:val="hybridMultilevel"/>
    <w:tmpl w:val="78B8BFD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nsid w:val="0000000D"/>
    <w:multiLevelType w:val="hybridMultilevel"/>
    <w:tmpl w:val="F4F4FC82"/>
    <w:lvl w:ilvl="0" w:tplc="1409000F">
      <w:start w:val="1"/>
      <w:numFmt w:val="decimal"/>
      <w:lvlText w:val="%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3">
    <w:nsid w:val="0000000E"/>
    <w:multiLevelType w:val="hybridMultilevel"/>
    <w:tmpl w:val="2C96E350"/>
    <w:lvl w:ilvl="0" w:tplc="1409000F">
      <w:start w:val="1"/>
      <w:numFmt w:val="decimal"/>
      <w:lvlText w:val="%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4">
    <w:nsid w:val="0000000F"/>
    <w:multiLevelType w:val="hybridMultilevel"/>
    <w:tmpl w:val="F4F4FC82"/>
    <w:lvl w:ilvl="0" w:tplc="1409000F">
      <w:start w:val="1"/>
      <w:numFmt w:val="decimal"/>
      <w:lvlText w:val="%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5">
    <w:nsid w:val="00000010"/>
    <w:multiLevelType w:val="hybridMultilevel"/>
    <w:tmpl w:val="E47C1858"/>
    <w:lvl w:ilvl="0" w:tplc="1409000F">
      <w:start w:val="1"/>
      <w:numFmt w:val="decimal"/>
      <w:lvlText w:val="%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6">
    <w:nsid w:val="00000011"/>
    <w:multiLevelType w:val="hybridMultilevel"/>
    <w:tmpl w:val="C836375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nsid w:val="00000012"/>
    <w:multiLevelType w:val="hybridMultilevel"/>
    <w:tmpl w:val="F4F4FC82"/>
    <w:lvl w:ilvl="0" w:tplc="1409000F">
      <w:start w:val="1"/>
      <w:numFmt w:val="decimal"/>
      <w:lvlText w:val="%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8">
    <w:nsid w:val="00000013"/>
    <w:multiLevelType w:val="hybridMultilevel"/>
    <w:tmpl w:val="F3F8109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nsid w:val="00000014"/>
    <w:multiLevelType w:val="hybridMultilevel"/>
    <w:tmpl w:val="290E7232"/>
    <w:lvl w:ilvl="0" w:tplc="1409000F">
      <w:start w:val="1"/>
      <w:numFmt w:val="decimal"/>
      <w:lvlText w:val="%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0">
    <w:nsid w:val="00000015"/>
    <w:multiLevelType w:val="hybridMultilevel"/>
    <w:tmpl w:val="0890D374"/>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nsid w:val="00000016"/>
    <w:multiLevelType w:val="hybridMultilevel"/>
    <w:tmpl w:val="B2CCD84E"/>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nsid w:val="00000017"/>
    <w:multiLevelType w:val="hybridMultilevel"/>
    <w:tmpl w:val="580AF2A8"/>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nsid w:val="00000018"/>
    <w:multiLevelType w:val="hybridMultilevel"/>
    <w:tmpl w:val="88FC9484"/>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4">
    <w:nsid w:val="00000019"/>
    <w:multiLevelType w:val="hybridMultilevel"/>
    <w:tmpl w:val="F4F4FC82"/>
    <w:lvl w:ilvl="0" w:tplc="1409000F">
      <w:start w:val="1"/>
      <w:numFmt w:val="decimal"/>
      <w:lvlText w:val="%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5">
    <w:nsid w:val="0000001A"/>
    <w:multiLevelType w:val="hybridMultilevel"/>
    <w:tmpl w:val="5A9CAB4C"/>
    <w:lvl w:ilvl="0" w:tplc="14090019">
      <w:start w:val="1"/>
      <w:numFmt w:val="lowerLetter"/>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nsid w:val="0000001B"/>
    <w:multiLevelType w:val="hybridMultilevel"/>
    <w:tmpl w:val="4920DAC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7">
    <w:nsid w:val="0000001C"/>
    <w:multiLevelType w:val="hybridMultilevel"/>
    <w:tmpl w:val="F4F4FC82"/>
    <w:lvl w:ilvl="0" w:tplc="1409000F">
      <w:start w:val="1"/>
      <w:numFmt w:val="decimal"/>
      <w:lvlText w:val="%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8">
    <w:nsid w:val="0000001D"/>
    <w:multiLevelType w:val="hybridMultilevel"/>
    <w:tmpl w:val="B2CCD84E"/>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nsid w:val="0000001E"/>
    <w:multiLevelType w:val="hybridMultilevel"/>
    <w:tmpl w:val="F9BE71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nsid w:val="0000001F"/>
    <w:multiLevelType w:val="hybridMultilevel"/>
    <w:tmpl w:val="0890D374"/>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nsid w:val="00000020"/>
    <w:multiLevelType w:val="hybridMultilevel"/>
    <w:tmpl w:val="F4F4FC82"/>
    <w:lvl w:ilvl="0" w:tplc="1409000F">
      <w:start w:val="1"/>
      <w:numFmt w:val="decimal"/>
      <w:lvlText w:val="%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2">
    <w:nsid w:val="00000021"/>
    <w:multiLevelType w:val="hybridMultilevel"/>
    <w:tmpl w:val="5F26A90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nsid w:val="00000022"/>
    <w:multiLevelType w:val="hybridMultilevel"/>
    <w:tmpl w:val="795412E0"/>
    <w:lvl w:ilvl="0" w:tplc="4F221F92">
      <w:start w:val="1"/>
      <w:numFmt w:val="decimal"/>
      <w:lvlText w:val="%1."/>
      <w:lvlJc w:val="left"/>
      <w:pPr>
        <w:ind w:left="360" w:hanging="360"/>
      </w:pPr>
      <w:rPr>
        <w:rFonts w:hint="default"/>
        <w:sz w:val="26"/>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4">
    <w:nsid w:val="00000023"/>
    <w:multiLevelType w:val="hybridMultilevel"/>
    <w:tmpl w:val="1B84E626"/>
    <w:lvl w:ilvl="0" w:tplc="6818F948">
      <w:start w:val="3"/>
      <w:numFmt w:val="decimal"/>
      <w:lvlText w:val="%1."/>
      <w:lvlJc w:val="left"/>
      <w:pPr>
        <w:tabs>
          <w:tab w:val="left" w:pos="360"/>
        </w:tabs>
        <w:ind w:left="360" w:hanging="360"/>
      </w:pPr>
      <w:rPr>
        <w:rFonts w:hint="default"/>
        <w:b/>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5">
    <w:nsid w:val="00000024"/>
    <w:multiLevelType w:val="hybridMultilevel"/>
    <w:tmpl w:val="0890D374"/>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6">
    <w:nsid w:val="00000025"/>
    <w:multiLevelType w:val="hybridMultilevel"/>
    <w:tmpl w:val="CB54D8E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nsid w:val="00000026"/>
    <w:multiLevelType w:val="hybridMultilevel"/>
    <w:tmpl w:val="01EC2AEA"/>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8">
    <w:nsid w:val="00000027"/>
    <w:multiLevelType w:val="hybridMultilevel"/>
    <w:tmpl w:val="01EC2AEA"/>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9">
    <w:nsid w:val="00000028"/>
    <w:multiLevelType w:val="hybridMultilevel"/>
    <w:tmpl w:val="A90840A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0">
    <w:nsid w:val="00000029"/>
    <w:multiLevelType w:val="hybridMultilevel"/>
    <w:tmpl w:val="B83C8196"/>
    <w:lvl w:ilvl="0" w:tplc="4F221F92">
      <w:start w:val="1"/>
      <w:numFmt w:val="decimal"/>
      <w:lvlText w:val="%1."/>
      <w:lvlJc w:val="left"/>
      <w:pPr>
        <w:ind w:left="360" w:hanging="360"/>
      </w:pPr>
      <w:rPr>
        <w:rFonts w:hint="default"/>
        <w:sz w:val="26"/>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41">
    <w:nsid w:val="0000002A"/>
    <w:multiLevelType w:val="hybridMultilevel"/>
    <w:tmpl w:val="7B0E58A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2">
    <w:nsid w:val="0000002B"/>
    <w:multiLevelType w:val="hybridMultilevel"/>
    <w:tmpl w:val="1540948A"/>
    <w:lvl w:ilvl="0" w:tplc="453EF24C">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3">
    <w:nsid w:val="0000002C"/>
    <w:multiLevelType w:val="singleLevel"/>
    <w:tmpl w:val="8098EB9C"/>
    <w:lvl w:ilvl="0">
      <w:start w:val="1"/>
      <w:numFmt w:val="bullet"/>
      <w:pStyle w:val="ListBullet"/>
      <w:lvlText w:val=""/>
      <w:lvlJc w:val="left"/>
      <w:pPr>
        <w:tabs>
          <w:tab w:val="left" w:pos="360"/>
        </w:tabs>
        <w:ind w:left="360" w:hanging="360"/>
      </w:pPr>
      <w:rPr>
        <w:rFonts w:ascii="Wingdings" w:hAnsi="Wingdings" w:hint="default"/>
      </w:rPr>
    </w:lvl>
  </w:abstractNum>
  <w:abstractNum w:abstractNumId="44">
    <w:nsid w:val="0000002D"/>
    <w:multiLevelType w:val="hybridMultilevel"/>
    <w:tmpl w:val="F4F4FC82"/>
    <w:lvl w:ilvl="0" w:tplc="1409000F">
      <w:start w:val="1"/>
      <w:numFmt w:val="decimal"/>
      <w:lvlText w:val="%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45">
    <w:nsid w:val="0000002E"/>
    <w:multiLevelType w:val="hybridMultilevel"/>
    <w:tmpl w:val="F4F4FC82"/>
    <w:lvl w:ilvl="0" w:tplc="1409000F">
      <w:start w:val="1"/>
      <w:numFmt w:val="decimal"/>
      <w:lvlText w:val="%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46">
    <w:nsid w:val="1F315C08"/>
    <w:multiLevelType w:val="hybridMultilevel"/>
    <w:tmpl w:val="290E7232"/>
    <w:lvl w:ilvl="0" w:tplc="1409000F">
      <w:start w:val="1"/>
      <w:numFmt w:val="decimal"/>
      <w:lvlText w:val="%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num w:numId="1">
    <w:abstractNumId w:val="43"/>
  </w:num>
  <w:num w:numId="2">
    <w:abstractNumId w:val="6"/>
  </w:num>
  <w:num w:numId="3">
    <w:abstractNumId w:val="42"/>
  </w:num>
  <w:num w:numId="4">
    <w:abstractNumId w:val="40"/>
  </w:num>
  <w:num w:numId="5">
    <w:abstractNumId w:val="18"/>
  </w:num>
  <w:num w:numId="6">
    <w:abstractNumId w:val="22"/>
  </w:num>
  <w:num w:numId="7">
    <w:abstractNumId w:val="36"/>
  </w:num>
  <w:num w:numId="8">
    <w:abstractNumId w:val="10"/>
  </w:num>
  <w:num w:numId="9">
    <w:abstractNumId w:val="7"/>
  </w:num>
  <w:num w:numId="10">
    <w:abstractNumId w:val="21"/>
  </w:num>
  <w:num w:numId="11">
    <w:abstractNumId w:val="28"/>
  </w:num>
  <w:num w:numId="12">
    <w:abstractNumId w:val="25"/>
  </w:num>
  <w:num w:numId="13">
    <w:abstractNumId w:val="35"/>
  </w:num>
  <w:num w:numId="14">
    <w:abstractNumId w:val="20"/>
  </w:num>
  <w:num w:numId="15">
    <w:abstractNumId w:val="30"/>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37"/>
  </w:num>
  <w:num w:numId="19">
    <w:abstractNumId w:val="38"/>
  </w:num>
  <w:num w:numId="20">
    <w:abstractNumId w:val="16"/>
  </w:num>
  <w:num w:numId="21">
    <w:abstractNumId w:val="24"/>
  </w:num>
  <w:num w:numId="22">
    <w:abstractNumId w:val="44"/>
  </w:num>
  <w:num w:numId="23">
    <w:abstractNumId w:val="31"/>
  </w:num>
  <w:num w:numId="24">
    <w:abstractNumId w:val="12"/>
  </w:num>
  <w:num w:numId="25">
    <w:abstractNumId w:val="4"/>
  </w:num>
  <w:num w:numId="26">
    <w:abstractNumId w:val="9"/>
  </w:num>
  <w:num w:numId="27">
    <w:abstractNumId w:val="41"/>
  </w:num>
  <w:num w:numId="28">
    <w:abstractNumId w:val="27"/>
  </w:num>
  <w:num w:numId="29">
    <w:abstractNumId w:val="19"/>
  </w:num>
  <w:num w:numId="30">
    <w:abstractNumId w:val="5"/>
  </w:num>
  <w:num w:numId="31">
    <w:abstractNumId w:val="13"/>
  </w:num>
  <w:num w:numId="32">
    <w:abstractNumId w:val="45"/>
  </w:num>
  <w:num w:numId="33">
    <w:abstractNumId w:val="46"/>
  </w:num>
  <w:num w:numId="34">
    <w:abstractNumId w:val="29"/>
  </w:num>
  <w:num w:numId="35">
    <w:abstractNumId w:val="11"/>
  </w:num>
  <w:num w:numId="36">
    <w:abstractNumId w:val="14"/>
  </w:num>
  <w:num w:numId="37">
    <w:abstractNumId w:val="15"/>
  </w:num>
  <w:num w:numId="38">
    <w:abstractNumId w:val="0"/>
  </w:num>
  <w:num w:numId="39">
    <w:abstractNumId w:val="1"/>
  </w:num>
  <w:num w:numId="40">
    <w:abstractNumId w:val="26"/>
  </w:num>
  <w:num w:numId="41">
    <w:abstractNumId w:val="23"/>
  </w:num>
  <w:num w:numId="42">
    <w:abstractNumId w:val="17"/>
  </w:num>
  <w:num w:numId="43">
    <w:abstractNumId w:val="32"/>
  </w:num>
  <w:num w:numId="44">
    <w:abstractNumId w:val="8"/>
  </w:num>
  <w:num w:numId="45">
    <w:abstractNumId w:val="34"/>
  </w:num>
  <w:num w:numId="46">
    <w:abstractNumId w:val="39"/>
  </w:num>
  <w:num w:numId="47">
    <w:abstractNumId w:val="3"/>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C15"/>
    <w:rsid w:val="00024DCC"/>
    <w:rsid w:val="00033A34"/>
    <w:rsid w:val="00051622"/>
    <w:rsid w:val="000E7C15"/>
    <w:rsid w:val="001054C7"/>
    <w:rsid w:val="00193DE9"/>
    <w:rsid w:val="001A6B43"/>
    <w:rsid w:val="001B6AC0"/>
    <w:rsid w:val="001D0676"/>
    <w:rsid w:val="001D493A"/>
    <w:rsid w:val="001E2F83"/>
    <w:rsid w:val="00251A5D"/>
    <w:rsid w:val="00260956"/>
    <w:rsid w:val="00284DD4"/>
    <w:rsid w:val="00290136"/>
    <w:rsid w:val="002930A1"/>
    <w:rsid w:val="002D3F14"/>
    <w:rsid w:val="002E293A"/>
    <w:rsid w:val="002F3056"/>
    <w:rsid w:val="00302C3C"/>
    <w:rsid w:val="0031683E"/>
    <w:rsid w:val="00350532"/>
    <w:rsid w:val="003602FD"/>
    <w:rsid w:val="003669C9"/>
    <w:rsid w:val="003A76D1"/>
    <w:rsid w:val="003D4CC9"/>
    <w:rsid w:val="004154A4"/>
    <w:rsid w:val="004D05FB"/>
    <w:rsid w:val="005047A8"/>
    <w:rsid w:val="00517B01"/>
    <w:rsid w:val="00530282"/>
    <w:rsid w:val="005366CC"/>
    <w:rsid w:val="005C0E9B"/>
    <w:rsid w:val="005C5F9F"/>
    <w:rsid w:val="00650D66"/>
    <w:rsid w:val="00695F03"/>
    <w:rsid w:val="006A1213"/>
    <w:rsid w:val="007574F1"/>
    <w:rsid w:val="0077170E"/>
    <w:rsid w:val="00786F86"/>
    <w:rsid w:val="007A3D1F"/>
    <w:rsid w:val="007B1C0B"/>
    <w:rsid w:val="0086495C"/>
    <w:rsid w:val="00884AEB"/>
    <w:rsid w:val="00887C69"/>
    <w:rsid w:val="008B13AD"/>
    <w:rsid w:val="008C4F0F"/>
    <w:rsid w:val="008D0304"/>
    <w:rsid w:val="008D2894"/>
    <w:rsid w:val="00923DCC"/>
    <w:rsid w:val="009324D2"/>
    <w:rsid w:val="00947ECA"/>
    <w:rsid w:val="00966029"/>
    <w:rsid w:val="00967D14"/>
    <w:rsid w:val="009D217E"/>
    <w:rsid w:val="009F16F5"/>
    <w:rsid w:val="009F65EB"/>
    <w:rsid w:val="00AE703A"/>
    <w:rsid w:val="00AF7808"/>
    <w:rsid w:val="00B72D52"/>
    <w:rsid w:val="00B940FD"/>
    <w:rsid w:val="00B95E6C"/>
    <w:rsid w:val="00BB32C3"/>
    <w:rsid w:val="00BC07E0"/>
    <w:rsid w:val="00BD6E55"/>
    <w:rsid w:val="00C34276"/>
    <w:rsid w:val="00C370DB"/>
    <w:rsid w:val="00C454B5"/>
    <w:rsid w:val="00C86345"/>
    <w:rsid w:val="00CA7433"/>
    <w:rsid w:val="00CE0829"/>
    <w:rsid w:val="00CE2282"/>
    <w:rsid w:val="00D12C26"/>
    <w:rsid w:val="00D42063"/>
    <w:rsid w:val="00D5423A"/>
    <w:rsid w:val="00D66798"/>
    <w:rsid w:val="00D74355"/>
    <w:rsid w:val="00D97813"/>
    <w:rsid w:val="00DB7B53"/>
    <w:rsid w:val="00DC0285"/>
    <w:rsid w:val="00DC04CF"/>
    <w:rsid w:val="00E67881"/>
    <w:rsid w:val="00E91A21"/>
    <w:rsid w:val="00EB06A4"/>
    <w:rsid w:val="00EC339C"/>
    <w:rsid w:val="00F136ED"/>
    <w:rsid w:val="00F41D3E"/>
    <w:rsid w:val="00F65BF5"/>
    <w:rsid w:val="00FE51AF"/>
    <w:rsid w:val="00FF3AF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99700090-DF62-46F6-A696-B337CB6EC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NZ" w:eastAsia="en-N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hAnsi="Calibri"/>
      <w:sz w:val="24"/>
      <w:lang w:eastAsia="en-US"/>
    </w:rPr>
  </w:style>
  <w:style w:type="paragraph" w:styleId="Heading1">
    <w:name w:val="heading 1"/>
    <w:basedOn w:val="Normal"/>
    <w:next w:val="Normal"/>
    <w:link w:val="Heading1Char"/>
    <w:qFormat/>
    <w:pPr>
      <w:keepNext/>
      <w:pBdr>
        <w:bottom w:val="double" w:sz="12" w:space="1" w:color="auto"/>
      </w:pBdr>
      <w:spacing w:before="240" w:after="60"/>
      <w:jc w:val="center"/>
      <w:outlineLvl w:val="0"/>
    </w:pPr>
    <w:rPr>
      <w:rFonts w:ascii="Arial" w:hAnsi="Arial"/>
      <w:b/>
      <w:kern w:val="28"/>
      <w:sz w:val="32"/>
    </w:rPr>
  </w:style>
  <w:style w:type="paragraph" w:styleId="Heading2">
    <w:name w:val="heading 2"/>
    <w:basedOn w:val="Normal"/>
    <w:next w:val="Normal"/>
    <w:link w:val="Heading2Char"/>
    <w:qFormat/>
    <w:pPr>
      <w:keepNext/>
      <w:spacing w:before="240" w:after="60"/>
      <w:outlineLvl w:val="1"/>
    </w:pPr>
    <w:rPr>
      <w:rFonts w:ascii="Arial" w:hAnsi="Arial"/>
      <w:b/>
      <w:smallCaps/>
      <w:sz w:val="26"/>
    </w:rPr>
  </w:style>
  <w:style w:type="paragraph" w:styleId="Heading3">
    <w:name w:val="heading 3"/>
    <w:basedOn w:val="Normal"/>
    <w:next w:val="Normal"/>
    <w:qFormat/>
    <w:pPr>
      <w:keepNext/>
      <w:spacing w:before="240" w:after="60"/>
      <w:outlineLvl w:val="2"/>
    </w:pPr>
    <w:rPr>
      <w:rFonts w:ascii="Arial" w:hAnsi="Arial"/>
      <w:b/>
      <w:sz w:val="26"/>
    </w:rPr>
  </w:style>
  <w:style w:type="paragraph" w:styleId="Heading4">
    <w:name w:val="heading 4"/>
    <w:basedOn w:val="Normal"/>
    <w:next w:val="Normal"/>
    <w:qFormat/>
    <w:pPr>
      <w:keepNext/>
      <w:outlineLvl w:val="3"/>
    </w:pPr>
    <w:rPr>
      <w:rFonts w:ascii="Bookman Old Style" w:hAnsi="Bookman Old Style"/>
      <w:i/>
      <w:sz w:val="26"/>
      <w:u w:val="single"/>
    </w:rPr>
  </w:style>
  <w:style w:type="paragraph" w:styleId="Heading5">
    <w:name w:val="heading 5"/>
    <w:basedOn w:val="Normal"/>
    <w:next w:val="Normal"/>
    <w:qFormat/>
    <w:pPr>
      <w:keepNext/>
      <w:outlineLvl w:val="4"/>
    </w:pPr>
    <w:rPr>
      <w:rFonts w:ascii="Bookman Old Style" w:hAnsi="Bookman Old Style"/>
      <w:b/>
      <w:sz w:val="26"/>
    </w:rPr>
  </w:style>
  <w:style w:type="paragraph" w:styleId="Heading6">
    <w:name w:val="heading 6"/>
    <w:basedOn w:val="Normal"/>
    <w:next w:val="Normal"/>
    <w:qFormat/>
    <w:pPr>
      <w:keepNext/>
      <w:outlineLvl w:val="5"/>
    </w:pPr>
    <w:rPr>
      <w:rFonts w:ascii="Matura MT Script Capitals" w:hAnsi="Matura MT Script Capitals"/>
      <w:sz w:val="96"/>
    </w:rPr>
  </w:style>
  <w:style w:type="paragraph" w:styleId="Heading7">
    <w:name w:val="heading 7"/>
    <w:basedOn w:val="Normal"/>
    <w:next w:val="Normal"/>
    <w:qFormat/>
    <w:pPr>
      <w:keepNext/>
      <w:outlineLvl w:val="6"/>
    </w:pPr>
    <w:rPr>
      <w:rFonts w:ascii="Bookman Old Style" w:hAnsi="Bookman Old Style"/>
      <w:b/>
      <w:sz w:val="14"/>
    </w:rPr>
  </w:style>
  <w:style w:type="paragraph" w:styleId="Heading8">
    <w:name w:val="heading 8"/>
    <w:basedOn w:val="Normal"/>
    <w:next w:val="Normal"/>
    <w:qFormat/>
    <w:pPr>
      <w:keepNext/>
      <w:jc w:val="center"/>
      <w:outlineLvl w:val="7"/>
    </w:pPr>
    <w:rPr>
      <w:rFonts w:ascii="Arial" w:hAnsi="Arial"/>
      <w:sz w:val="40"/>
    </w:rPr>
  </w:style>
  <w:style w:type="paragraph" w:styleId="Heading9">
    <w:name w:val="heading 9"/>
    <w:basedOn w:val="Normal"/>
    <w:next w:val="Normal"/>
    <w:qFormat/>
    <w:pPr>
      <w:keepNext/>
      <w:pBdr>
        <w:top w:val="single" w:sz="4" w:space="1" w:color="auto" w:shadow="1"/>
        <w:left w:val="single" w:sz="4" w:space="4" w:color="auto" w:shadow="1"/>
        <w:bottom w:val="single" w:sz="4" w:space="1" w:color="auto" w:shadow="1"/>
        <w:right w:val="single" w:sz="4" w:space="4" w:color="auto" w:shadow="1"/>
      </w:pBdr>
      <w:shd w:val="clear" w:color="auto" w:fill="E0E0E0"/>
      <w:jc w:val="center"/>
      <w:outlineLvl w:val="8"/>
    </w:pPr>
    <w:rPr>
      <w:rFonts w:ascii="Arial" w:hAnsi="Arial"/>
      <w:sz w:val="7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rPr>
      <w:rFonts w:ascii="Bookman Old Style" w:hAnsi="Bookman Old Style"/>
      <w:sz w:val="28"/>
      <w:lang w:val="en-US"/>
    </w:rPr>
  </w:style>
  <w:style w:type="paragraph" w:styleId="Footer">
    <w:name w:val="footer"/>
    <w:basedOn w:val="Normal"/>
    <w:pPr>
      <w:tabs>
        <w:tab w:val="center" w:pos="4153"/>
        <w:tab w:val="right" w:pos="8306"/>
      </w:tabs>
    </w:pPr>
    <w:rPr>
      <w:rFonts w:ascii="Bookman Old Style" w:hAnsi="Bookman Old Style"/>
      <w:sz w:val="28"/>
      <w:lang w:val="en-US"/>
    </w:rPr>
  </w:style>
  <w:style w:type="paragraph" w:styleId="Title">
    <w:name w:val="Title"/>
    <w:basedOn w:val="Normal"/>
    <w:qFormat/>
    <w:pPr>
      <w:ind w:left="2127" w:hanging="2127"/>
      <w:jc w:val="center"/>
    </w:pPr>
    <w:rPr>
      <w:rFonts w:ascii="Bookman Old Style" w:hAnsi="Bookman Old Style"/>
      <w:b/>
      <w:sz w:val="26"/>
    </w:rPr>
  </w:style>
  <w:style w:type="paragraph" w:styleId="BodyText">
    <w:name w:val="Body Text"/>
    <w:basedOn w:val="Normal"/>
    <w:link w:val="BodyTextChar"/>
    <w:rPr>
      <w:rFonts w:ascii="Bookman Old Style" w:hAnsi="Bookman Old Style"/>
      <w:sz w:val="26"/>
    </w:rPr>
  </w:style>
  <w:style w:type="paragraph" w:styleId="ListBullet">
    <w:name w:val="List Bullet"/>
    <w:basedOn w:val="Normal"/>
    <w:pPr>
      <w:numPr>
        <w:numId w:val="1"/>
      </w:numPr>
    </w:pPr>
    <w:rPr>
      <w:sz w:val="26"/>
    </w:rPr>
  </w:style>
  <w:style w:type="paragraph" w:customStyle="1" w:styleId="TableFill">
    <w:name w:val="Table Fill"/>
    <w:basedOn w:val="Normal"/>
    <w:rPr>
      <w:sz w:val="16"/>
    </w:rPr>
  </w:style>
  <w:style w:type="paragraph" w:styleId="TOC1">
    <w:name w:val="toc 1"/>
    <w:basedOn w:val="Normal"/>
    <w:next w:val="Normal"/>
    <w:pPr>
      <w:tabs>
        <w:tab w:val="right" w:pos="8303"/>
      </w:tabs>
      <w:spacing w:before="360"/>
    </w:pPr>
    <w:rPr>
      <w:rFonts w:ascii="Arial" w:hAnsi="Arial"/>
      <w:b/>
      <w:bCs/>
      <w:caps/>
      <w:noProof/>
      <w:sz w:val="32"/>
      <w:szCs w:val="32"/>
      <w:u w:val="single"/>
    </w:rPr>
  </w:style>
  <w:style w:type="paragraph" w:styleId="TOC2">
    <w:name w:val="toc 2"/>
    <w:basedOn w:val="Normal"/>
    <w:next w:val="Normal"/>
    <w:pPr>
      <w:spacing w:before="240"/>
    </w:pPr>
    <w:rPr>
      <w:b/>
      <w:bCs/>
      <w:szCs w:val="24"/>
    </w:rPr>
  </w:style>
  <w:style w:type="paragraph" w:styleId="TOC3">
    <w:name w:val="toc 3"/>
    <w:basedOn w:val="Normal"/>
    <w:next w:val="Normal"/>
    <w:pPr>
      <w:ind w:left="240"/>
    </w:pPr>
    <w:rPr>
      <w:szCs w:val="24"/>
    </w:rPr>
  </w:style>
  <w:style w:type="paragraph" w:styleId="TOC4">
    <w:name w:val="toc 4"/>
    <w:basedOn w:val="Normal"/>
    <w:next w:val="Normal"/>
    <w:pPr>
      <w:ind w:left="480"/>
    </w:pPr>
    <w:rPr>
      <w:szCs w:val="24"/>
    </w:rPr>
  </w:style>
  <w:style w:type="paragraph" w:styleId="TOC5">
    <w:name w:val="toc 5"/>
    <w:basedOn w:val="Normal"/>
    <w:next w:val="Normal"/>
    <w:pPr>
      <w:ind w:left="720"/>
    </w:pPr>
    <w:rPr>
      <w:szCs w:val="24"/>
    </w:rPr>
  </w:style>
  <w:style w:type="paragraph" w:styleId="TOC6">
    <w:name w:val="toc 6"/>
    <w:basedOn w:val="Normal"/>
    <w:next w:val="Normal"/>
    <w:pPr>
      <w:ind w:left="960"/>
    </w:pPr>
    <w:rPr>
      <w:szCs w:val="24"/>
    </w:rPr>
  </w:style>
  <w:style w:type="paragraph" w:styleId="TOC7">
    <w:name w:val="toc 7"/>
    <w:basedOn w:val="Normal"/>
    <w:next w:val="Normal"/>
    <w:pPr>
      <w:ind w:left="1200"/>
    </w:pPr>
    <w:rPr>
      <w:szCs w:val="24"/>
    </w:rPr>
  </w:style>
  <w:style w:type="paragraph" w:styleId="TOC8">
    <w:name w:val="toc 8"/>
    <w:basedOn w:val="Normal"/>
    <w:next w:val="Normal"/>
    <w:pPr>
      <w:ind w:left="1440"/>
    </w:pPr>
    <w:rPr>
      <w:szCs w:val="24"/>
    </w:rPr>
  </w:style>
  <w:style w:type="paragraph" w:styleId="TOC9">
    <w:name w:val="toc 9"/>
    <w:basedOn w:val="Normal"/>
    <w:next w:val="Normal"/>
    <w:pPr>
      <w:ind w:left="1680"/>
    </w:pPr>
    <w:rPr>
      <w:szCs w:val="24"/>
    </w:rPr>
  </w:style>
  <w:style w:type="paragraph" w:styleId="BodyTextIndent">
    <w:name w:val="Body Text Indent"/>
    <w:basedOn w:val="Normal"/>
    <w:pPr>
      <w:ind w:left="720"/>
    </w:pPr>
    <w:rPr>
      <w:rFonts w:ascii="Bookman Old Style" w:hAnsi="Bookman Old Style"/>
    </w:rPr>
  </w:style>
  <w:style w:type="character" w:styleId="PageNumber">
    <w:name w:val="page number"/>
    <w:basedOn w:val="DefaultParagraphFont"/>
  </w:style>
  <w:style w:type="character" w:styleId="Hyperlink">
    <w:name w:val="Hyperlink"/>
    <w:rPr>
      <w:color w:val="0000FF"/>
      <w:u w:val="single"/>
    </w:rPr>
  </w:style>
  <w:style w:type="paragraph" w:styleId="BodyText2">
    <w:name w:val="Body Text 2"/>
    <w:basedOn w:val="Normal"/>
    <w:link w:val="BodyText2Char"/>
    <w:pPr>
      <w:jc w:val="both"/>
    </w:pPr>
    <w:rPr>
      <w:rFonts w:ascii="Bookman Old Style" w:hAnsi="Bookman Old Style"/>
    </w:rPr>
  </w:style>
  <w:style w:type="paragraph" w:styleId="BalloonText">
    <w:name w:val="Balloon Text"/>
    <w:basedOn w:val="Normal"/>
    <w:rPr>
      <w:rFonts w:ascii="Tahoma" w:hAnsi="Tahoma" w:cs="Tahoma"/>
      <w:sz w:val="16"/>
      <w:szCs w:val="16"/>
    </w:rPr>
  </w:style>
  <w:style w:type="character" w:customStyle="1" w:styleId="Heading1Char">
    <w:name w:val="Heading 1 Char"/>
    <w:link w:val="Heading1"/>
    <w:rPr>
      <w:rFonts w:ascii="Arial" w:hAnsi="Arial"/>
      <w:b/>
      <w:kern w:val="28"/>
      <w:sz w:val="32"/>
      <w:lang w:eastAsia="en-US"/>
    </w:rPr>
  </w:style>
  <w:style w:type="character" w:customStyle="1" w:styleId="Heading2Char">
    <w:name w:val="Heading 2 Char"/>
    <w:link w:val="Heading2"/>
    <w:rPr>
      <w:rFonts w:ascii="Arial" w:hAnsi="Arial"/>
      <w:b/>
      <w:smallCaps/>
      <w:sz w:val="26"/>
      <w:lang w:eastAsia="en-US"/>
    </w:rPr>
  </w:style>
  <w:style w:type="character" w:customStyle="1" w:styleId="BodyTextChar">
    <w:name w:val="Body Text Char"/>
    <w:link w:val="BodyText"/>
    <w:rPr>
      <w:rFonts w:ascii="Bookman Old Style" w:hAnsi="Bookman Old Style"/>
      <w:sz w:val="26"/>
      <w:lang w:eastAsia="en-US"/>
    </w:rPr>
  </w:style>
  <w:style w:type="character" w:customStyle="1" w:styleId="BodyText2Char">
    <w:name w:val="Body Text 2 Char"/>
    <w:link w:val="BodyText2"/>
    <w:rPr>
      <w:rFonts w:ascii="Bookman Old Style" w:hAnsi="Bookman Old Style"/>
      <w:sz w:val="24"/>
      <w:lang w:eastAsia="en-US"/>
    </w:rPr>
  </w:style>
  <w:style w:type="paragraph" w:styleId="ListParagraph">
    <w:name w:val="List Paragraph"/>
    <w:basedOn w:val="Normal"/>
    <w:link w:val="ListParagraphChar"/>
    <w:uiPriority w:val="34"/>
    <w:qFormat/>
    <w:pPr>
      <w:ind w:left="720"/>
    </w:p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rPr>
      <w:rFonts w:ascii="Calibri" w:hAnsi="Calibri"/>
      <w:sz w:val="24"/>
      <w:lang w:eastAsia="en-US"/>
    </w:rPr>
  </w:style>
  <w:style w:type="paragraph" w:styleId="Caption">
    <w:name w:val="caption"/>
    <w:basedOn w:val="Normal"/>
    <w:next w:val="Normal"/>
    <w:qFormat/>
    <w:pPr>
      <w:spacing w:after="200"/>
    </w:pPr>
    <w:rPr>
      <w:i/>
      <w:iCs/>
      <w:color w:val="1F497D"/>
      <w:sz w:val="18"/>
      <w:szCs w:val="18"/>
    </w:rPr>
  </w:style>
  <w:style w:type="character" w:styleId="Emphasis">
    <w:name w:val="Emphasis"/>
    <w:uiPriority w:val="20"/>
    <w:qFormat/>
    <w:rPr>
      <w:i/>
      <w:iCs/>
    </w:rPr>
  </w:style>
  <w:style w:type="paragraph" w:styleId="NormalWeb">
    <w:name w:val="Normal (Web)"/>
    <w:basedOn w:val="Normal"/>
    <w:link w:val="NormalWebChar"/>
    <w:pPr>
      <w:spacing w:before="100" w:beforeAutospacing="1" w:after="100" w:afterAutospacing="1"/>
    </w:pPr>
    <w:rPr>
      <w:rFonts w:ascii="Times New Roman" w:hAnsi="Times New Roman"/>
      <w:color w:val="000000"/>
      <w:szCs w:val="24"/>
      <w:lang w:val="en-AU"/>
    </w:rPr>
  </w:style>
  <w:style w:type="character" w:customStyle="1" w:styleId="NormalWebChar">
    <w:name w:val="Normal (Web) Char"/>
    <w:link w:val="NormalWeb"/>
    <w:rPr>
      <w:color w:val="000000"/>
      <w:sz w:val="24"/>
      <w:szCs w:val="24"/>
      <w:lang w:val="en-AU" w:eastAsia="en-US"/>
    </w:rPr>
  </w:style>
  <w:style w:type="character" w:styleId="FollowedHyperlink">
    <w:name w:val="FollowedHyperlink"/>
    <w:basedOn w:val="DefaultParagraphFont"/>
    <w:rPr>
      <w:color w:val="800080"/>
      <w:u w:val="single"/>
    </w:rPr>
  </w:style>
  <w:style w:type="paragraph" w:styleId="HTMLPreformatted">
    <w:name w:val="HTML Preformatted"/>
    <w:basedOn w:val="Normal"/>
    <w:link w:val="HTMLPreformattedChar"/>
    <w:uiPriority w:val="99"/>
    <w:semiHidden/>
    <w:unhideWhenUsed/>
    <w:rsid w:val="00CA7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n-US"/>
    </w:rPr>
  </w:style>
  <w:style w:type="character" w:customStyle="1" w:styleId="HTMLPreformattedChar">
    <w:name w:val="HTML Preformatted Char"/>
    <w:basedOn w:val="DefaultParagraphFont"/>
    <w:link w:val="HTMLPreformatted"/>
    <w:uiPriority w:val="99"/>
    <w:semiHidden/>
    <w:rsid w:val="00CA7433"/>
    <w:rPr>
      <w:rFonts w:ascii="Courier New" w:hAnsi="Courier New" w:cs="Courier Ne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034189">
      <w:bodyDiv w:val="1"/>
      <w:marLeft w:val="0"/>
      <w:marRight w:val="0"/>
      <w:marTop w:val="0"/>
      <w:marBottom w:val="0"/>
      <w:divBdr>
        <w:top w:val="none" w:sz="0" w:space="0" w:color="auto"/>
        <w:left w:val="none" w:sz="0" w:space="0" w:color="auto"/>
        <w:bottom w:val="none" w:sz="0" w:space="0" w:color="auto"/>
        <w:right w:val="none" w:sz="0" w:space="0" w:color="auto"/>
      </w:divBdr>
    </w:div>
    <w:div w:id="201988856">
      <w:bodyDiv w:val="1"/>
      <w:marLeft w:val="0"/>
      <w:marRight w:val="0"/>
      <w:marTop w:val="0"/>
      <w:marBottom w:val="0"/>
      <w:divBdr>
        <w:top w:val="none" w:sz="0" w:space="0" w:color="auto"/>
        <w:left w:val="none" w:sz="0" w:space="0" w:color="auto"/>
        <w:bottom w:val="none" w:sz="0" w:space="0" w:color="auto"/>
        <w:right w:val="none" w:sz="0" w:space="0" w:color="auto"/>
      </w:divBdr>
    </w:div>
    <w:div w:id="295723892">
      <w:bodyDiv w:val="1"/>
      <w:marLeft w:val="0"/>
      <w:marRight w:val="0"/>
      <w:marTop w:val="0"/>
      <w:marBottom w:val="0"/>
      <w:divBdr>
        <w:top w:val="none" w:sz="0" w:space="0" w:color="auto"/>
        <w:left w:val="none" w:sz="0" w:space="0" w:color="auto"/>
        <w:bottom w:val="none" w:sz="0" w:space="0" w:color="auto"/>
        <w:right w:val="none" w:sz="0" w:space="0" w:color="auto"/>
      </w:divBdr>
    </w:div>
    <w:div w:id="313066557">
      <w:bodyDiv w:val="1"/>
      <w:marLeft w:val="0"/>
      <w:marRight w:val="0"/>
      <w:marTop w:val="0"/>
      <w:marBottom w:val="0"/>
      <w:divBdr>
        <w:top w:val="none" w:sz="0" w:space="0" w:color="auto"/>
        <w:left w:val="none" w:sz="0" w:space="0" w:color="auto"/>
        <w:bottom w:val="none" w:sz="0" w:space="0" w:color="auto"/>
        <w:right w:val="none" w:sz="0" w:space="0" w:color="auto"/>
      </w:divBdr>
    </w:div>
    <w:div w:id="331955327">
      <w:bodyDiv w:val="1"/>
      <w:marLeft w:val="0"/>
      <w:marRight w:val="0"/>
      <w:marTop w:val="0"/>
      <w:marBottom w:val="0"/>
      <w:divBdr>
        <w:top w:val="none" w:sz="0" w:space="0" w:color="auto"/>
        <w:left w:val="none" w:sz="0" w:space="0" w:color="auto"/>
        <w:bottom w:val="none" w:sz="0" w:space="0" w:color="auto"/>
        <w:right w:val="none" w:sz="0" w:space="0" w:color="auto"/>
      </w:divBdr>
    </w:div>
    <w:div w:id="395713185">
      <w:bodyDiv w:val="1"/>
      <w:marLeft w:val="0"/>
      <w:marRight w:val="0"/>
      <w:marTop w:val="0"/>
      <w:marBottom w:val="0"/>
      <w:divBdr>
        <w:top w:val="none" w:sz="0" w:space="0" w:color="auto"/>
        <w:left w:val="none" w:sz="0" w:space="0" w:color="auto"/>
        <w:bottom w:val="none" w:sz="0" w:space="0" w:color="auto"/>
        <w:right w:val="none" w:sz="0" w:space="0" w:color="auto"/>
      </w:divBdr>
    </w:div>
    <w:div w:id="470634949">
      <w:bodyDiv w:val="1"/>
      <w:marLeft w:val="0"/>
      <w:marRight w:val="0"/>
      <w:marTop w:val="0"/>
      <w:marBottom w:val="0"/>
      <w:divBdr>
        <w:top w:val="none" w:sz="0" w:space="0" w:color="auto"/>
        <w:left w:val="none" w:sz="0" w:space="0" w:color="auto"/>
        <w:bottom w:val="none" w:sz="0" w:space="0" w:color="auto"/>
        <w:right w:val="none" w:sz="0" w:space="0" w:color="auto"/>
      </w:divBdr>
    </w:div>
    <w:div w:id="1053966946">
      <w:bodyDiv w:val="1"/>
      <w:marLeft w:val="0"/>
      <w:marRight w:val="0"/>
      <w:marTop w:val="0"/>
      <w:marBottom w:val="0"/>
      <w:divBdr>
        <w:top w:val="none" w:sz="0" w:space="0" w:color="auto"/>
        <w:left w:val="none" w:sz="0" w:space="0" w:color="auto"/>
        <w:bottom w:val="none" w:sz="0" w:space="0" w:color="auto"/>
        <w:right w:val="none" w:sz="0" w:space="0" w:color="auto"/>
      </w:divBdr>
    </w:div>
    <w:div w:id="1196961175">
      <w:bodyDiv w:val="1"/>
      <w:marLeft w:val="0"/>
      <w:marRight w:val="0"/>
      <w:marTop w:val="0"/>
      <w:marBottom w:val="0"/>
      <w:divBdr>
        <w:top w:val="none" w:sz="0" w:space="0" w:color="auto"/>
        <w:left w:val="none" w:sz="0" w:space="0" w:color="auto"/>
        <w:bottom w:val="none" w:sz="0" w:space="0" w:color="auto"/>
        <w:right w:val="none" w:sz="0" w:space="0" w:color="auto"/>
      </w:divBdr>
    </w:div>
    <w:div w:id="1210654787">
      <w:bodyDiv w:val="1"/>
      <w:marLeft w:val="0"/>
      <w:marRight w:val="0"/>
      <w:marTop w:val="0"/>
      <w:marBottom w:val="0"/>
      <w:divBdr>
        <w:top w:val="none" w:sz="0" w:space="0" w:color="auto"/>
        <w:left w:val="none" w:sz="0" w:space="0" w:color="auto"/>
        <w:bottom w:val="none" w:sz="0" w:space="0" w:color="auto"/>
        <w:right w:val="none" w:sz="0" w:space="0" w:color="auto"/>
      </w:divBdr>
    </w:div>
    <w:div w:id="1215389212">
      <w:bodyDiv w:val="1"/>
      <w:marLeft w:val="0"/>
      <w:marRight w:val="0"/>
      <w:marTop w:val="0"/>
      <w:marBottom w:val="0"/>
      <w:divBdr>
        <w:top w:val="none" w:sz="0" w:space="0" w:color="auto"/>
        <w:left w:val="none" w:sz="0" w:space="0" w:color="auto"/>
        <w:bottom w:val="none" w:sz="0" w:space="0" w:color="auto"/>
        <w:right w:val="none" w:sz="0" w:space="0" w:color="auto"/>
      </w:divBdr>
    </w:div>
    <w:div w:id="1222715339">
      <w:bodyDiv w:val="1"/>
      <w:marLeft w:val="0"/>
      <w:marRight w:val="0"/>
      <w:marTop w:val="0"/>
      <w:marBottom w:val="0"/>
      <w:divBdr>
        <w:top w:val="none" w:sz="0" w:space="0" w:color="auto"/>
        <w:left w:val="none" w:sz="0" w:space="0" w:color="auto"/>
        <w:bottom w:val="none" w:sz="0" w:space="0" w:color="auto"/>
        <w:right w:val="none" w:sz="0" w:space="0" w:color="auto"/>
      </w:divBdr>
    </w:div>
    <w:div w:id="1271084128">
      <w:bodyDiv w:val="1"/>
      <w:marLeft w:val="0"/>
      <w:marRight w:val="0"/>
      <w:marTop w:val="0"/>
      <w:marBottom w:val="0"/>
      <w:divBdr>
        <w:top w:val="none" w:sz="0" w:space="0" w:color="auto"/>
        <w:left w:val="none" w:sz="0" w:space="0" w:color="auto"/>
        <w:bottom w:val="none" w:sz="0" w:space="0" w:color="auto"/>
        <w:right w:val="none" w:sz="0" w:space="0" w:color="auto"/>
      </w:divBdr>
    </w:div>
    <w:div w:id="1389262370">
      <w:bodyDiv w:val="1"/>
      <w:marLeft w:val="0"/>
      <w:marRight w:val="0"/>
      <w:marTop w:val="0"/>
      <w:marBottom w:val="0"/>
      <w:divBdr>
        <w:top w:val="none" w:sz="0" w:space="0" w:color="auto"/>
        <w:left w:val="none" w:sz="0" w:space="0" w:color="auto"/>
        <w:bottom w:val="none" w:sz="0" w:space="0" w:color="auto"/>
        <w:right w:val="none" w:sz="0" w:space="0" w:color="auto"/>
      </w:divBdr>
    </w:div>
    <w:div w:id="1529559594">
      <w:bodyDiv w:val="1"/>
      <w:marLeft w:val="0"/>
      <w:marRight w:val="0"/>
      <w:marTop w:val="0"/>
      <w:marBottom w:val="0"/>
      <w:divBdr>
        <w:top w:val="none" w:sz="0" w:space="0" w:color="auto"/>
        <w:left w:val="none" w:sz="0" w:space="0" w:color="auto"/>
        <w:bottom w:val="none" w:sz="0" w:space="0" w:color="auto"/>
        <w:right w:val="none" w:sz="0" w:space="0" w:color="auto"/>
      </w:divBdr>
    </w:div>
    <w:div w:id="1999576644">
      <w:bodyDiv w:val="1"/>
      <w:marLeft w:val="0"/>
      <w:marRight w:val="0"/>
      <w:marTop w:val="0"/>
      <w:marBottom w:val="0"/>
      <w:divBdr>
        <w:top w:val="none" w:sz="0" w:space="0" w:color="auto"/>
        <w:left w:val="none" w:sz="0" w:space="0" w:color="auto"/>
        <w:bottom w:val="none" w:sz="0" w:space="0" w:color="auto"/>
        <w:right w:val="none" w:sz="0" w:space="0" w:color="auto"/>
      </w:divBdr>
    </w:div>
    <w:div w:id="2046169635">
      <w:bodyDiv w:val="1"/>
      <w:marLeft w:val="0"/>
      <w:marRight w:val="0"/>
      <w:marTop w:val="0"/>
      <w:marBottom w:val="0"/>
      <w:divBdr>
        <w:top w:val="none" w:sz="0" w:space="0" w:color="auto"/>
        <w:left w:val="none" w:sz="0" w:space="0" w:color="auto"/>
        <w:bottom w:val="none" w:sz="0" w:space="0" w:color="auto"/>
        <w:right w:val="none" w:sz="0" w:space="0" w:color="auto"/>
      </w:divBdr>
    </w:div>
    <w:div w:id="20961218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obsproject.com/" TargetMode="External"/><Relationship Id="rId50"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5.xml"/><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0ED36-BF35-4FAC-A54B-47D2CD906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11205</TotalTime>
  <Pages>25</Pages>
  <Words>2166</Words>
  <Characters>12351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ACU 1</vt:lpstr>
    </vt:vector>
  </TitlesOfParts>
  <Company>UCOL</Company>
  <LinksUpToDate>false</LinksUpToDate>
  <CharactersWithSpaces>14489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ACU 1</dc:title>
  <dc:creator>s.cleland</dc:creator>
  <cp:lastModifiedBy>Windows User</cp:lastModifiedBy>
  <cp:revision>95</cp:revision>
  <cp:lastPrinted>2020-10-21T02:03:00Z</cp:lastPrinted>
  <dcterms:created xsi:type="dcterms:W3CDTF">2021-07-12T22:19:00Z</dcterms:created>
  <dcterms:modified xsi:type="dcterms:W3CDTF">2024-06-09T15:30:00Z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fe5c5597ebc74593ae3e5ec37748ba5e</vt:lpwstr>
  </property>
</Properties>
</file>