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A" w:rsidRDefault="00C700C9">
      <w:pPr>
        <w:pStyle w:val="1"/>
        <w:spacing w:before="63"/>
        <w:ind w:left="2628" w:right="2064" w:firstLine="6"/>
      </w:pPr>
      <w:r>
        <w:t>Міністерство освіти і науки України Національний технічний університет</w:t>
      </w:r>
      <w:r>
        <w:rPr>
          <w:spacing w:val="-23"/>
        </w:rPr>
        <w:t xml:space="preserve"> </w:t>
      </w:r>
      <w:r>
        <w:t>України</w:t>
      </w:r>
    </w:p>
    <w:p w:rsidR="00A15B5A" w:rsidRDefault="00C700C9">
      <w:pPr>
        <w:ind w:left="1811" w:right="1242"/>
        <w:jc w:val="center"/>
        <w:rPr>
          <w:b/>
          <w:sz w:val="28"/>
        </w:rPr>
      </w:pPr>
      <w:r>
        <w:rPr>
          <w:b/>
          <w:sz w:val="28"/>
        </w:rPr>
        <w:t>“Київський політехнічний інститут ім. Ігоря Сікорського”</w:t>
      </w:r>
    </w:p>
    <w:p w:rsidR="00A15B5A" w:rsidRDefault="00A15B5A">
      <w:pPr>
        <w:pStyle w:val="a3"/>
        <w:spacing w:before="11"/>
        <w:rPr>
          <w:b/>
          <w:sz w:val="27"/>
        </w:rPr>
      </w:pPr>
    </w:p>
    <w:p w:rsidR="00A15B5A" w:rsidRDefault="00C700C9">
      <w:pPr>
        <w:ind w:left="2548" w:right="1960" w:firstLine="756"/>
        <w:rPr>
          <w:b/>
          <w:sz w:val="28"/>
        </w:rPr>
      </w:pPr>
      <w:r>
        <w:rPr>
          <w:b/>
          <w:sz w:val="28"/>
        </w:rPr>
        <w:t>Факультет прикладної математики Кафедра спеціалізованих комп’ютерних систем</w:t>
      </w: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30"/>
        </w:rPr>
      </w:pPr>
    </w:p>
    <w:p w:rsidR="00A15B5A" w:rsidRDefault="00A15B5A">
      <w:pPr>
        <w:pStyle w:val="a3"/>
        <w:rPr>
          <w:b/>
          <w:sz w:val="40"/>
        </w:rPr>
      </w:pPr>
    </w:p>
    <w:p w:rsidR="00A15B5A" w:rsidRDefault="00C700C9">
      <w:pPr>
        <w:ind w:left="1811" w:right="1242"/>
        <w:jc w:val="center"/>
        <w:rPr>
          <w:b/>
          <w:sz w:val="28"/>
        </w:rPr>
      </w:pPr>
      <w:r>
        <w:rPr>
          <w:b/>
          <w:sz w:val="28"/>
        </w:rPr>
        <w:t>Лабораторна робота № 1</w:t>
      </w:r>
    </w:p>
    <w:p w:rsidR="00A15B5A" w:rsidRDefault="00C700C9">
      <w:pPr>
        <w:pStyle w:val="a3"/>
        <w:ind w:left="1811" w:right="1242"/>
        <w:jc w:val="center"/>
      </w:pPr>
      <w:r>
        <w:t>з дисципліни «Бази даних і засоби управління»</w:t>
      </w:r>
    </w:p>
    <w:p w:rsidR="00A15B5A" w:rsidRDefault="00C700C9">
      <w:pPr>
        <w:pStyle w:val="a3"/>
        <w:spacing w:before="1"/>
        <w:ind w:left="1811" w:right="1240"/>
        <w:jc w:val="center"/>
      </w:pPr>
      <w:r>
        <w:t>«Ознайомлення з базовими операціями СУБД PostgreSQL»</w:t>
      </w: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C700C9">
      <w:pPr>
        <w:pStyle w:val="a3"/>
        <w:spacing w:before="266"/>
        <w:ind w:left="808"/>
      </w:pPr>
      <w:r>
        <w:t>Виконав:</w:t>
      </w:r>
    </w:p>
    <w:p w:rsidR="00A15B5A" w:rsidRDefault="00C700C9">
      <w:pPr>
        <w:pStyle w:val="a3"/>
        <w:ind w:left="808" w:right="6324"/>
      </w:pPr>
      <w:r>
        <w:t>студент групи КВ-7</w:t>
      </w:r>
      <w:r w:rsidRPr="00C700C9">
        <w:rPr>
          <w:lang w:val="ru-RU"/>
        </w:rPr>
        <w:t>3</w:t>
      </w:r>
      <w:r>
        <w:t xml:space="preserve"> Тарновський Артем</w:t>
      </w: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26"/>
        </w:rPr>
      </w:pPr>
    </w:p>
    <w:p w:rsidR="00A15B5A" w:rsidRDefault="00C700C9">
      <w:pPr>
        <w:pStyle w:val="a3"/>
        <w:ind w:right="2015"/>
        <w:jc w:val="right"/>
      </w:pPr>
      <w:r>
        <w:t>Перевірив:</w:t>
      </w:r>
    </w:p>
    <w:p w:rsidR="00A15B5A" w:rsidRDefault="00C700C9">
      <w:pPr>
        <w:pStyle w:val="a3"/>
        <w:spacing w:before="7"/>
        <w:rPr>
          <w:sz w:val="23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5327650</wp:posOffset>
                </wp:positionH>
                <wp:positionV relativeFrom="paragraph">
                  <wp:posOffset>201295</wp:posOffset>
                </wp:positionV>
                <wp:extent cx="1511300" cy="0"/>
                <wp:effectExtent l="0" t="0" r="0" b="0"/>
                <wp:wrapTopAndBottom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C8A86" id="Line 1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9.5pt,15.85pt" to="538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" strokeweight=".56pt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5327650</wp:posOffset>
                </wp:positionH>
                <wp:positionV relativeFrom="paragraph">
                  <wp:posOffset>405765</wp:posOffset>
                </wp:positionV>
                <wp:extent cx="1511300" cy="0"/>
                <wp:effectExtent l="0" t="0" r="0" b="0"/>
                <wp:wrapTopAndBottom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171D6" id="Line 1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9.5pt,31.95pt" to="538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" strokeweight=".56pt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5327650</wp:posOffset>
                </wp:positionH>
                <wp:positionV relativeFrom="paragraph">
                  <wp:posOffset>610235</wp:posOffset>
                </wp:positionV>
                <wp:extent cx="1511300" cy="0"/>
                <wp:effectExtent l="0" t="0" r="0" b="0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BAD92" id="Line 1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9.5pt,48.05pt" to="538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" strokeweight=".56pt">
                <w10:wrap type="topAndBottom" anchorx="page"/>
              </v:line>
            </w:pict>
          </mc:Fallback>
        </mc:AlternateContent>
      </w:r>
    </w:p>
    <w:p w:rsidR="00A15B5A" w:rsidRDefault="00A15B5A">
      <w:pPr>
        <w:pStyle w:val="a3"/>
        <w:rPr>
          <w:sz w:val="21"/>
        </w:rPr>
      </w:pPr>
    </w:p>
    <w:p w:rsidR="00A15B5A" w:rsidRDefault="00A15B5A">
      <w:pPr>
        <w:pStyle w:val="a3"/>
        <w:rPr>
          <w:sz w:val="21"/>
        </w:rPr>
      </w:pPr>
    </w:p>
    <w:p w:rsidR="00A15B5A" w:rsidRDefault="00A15B5A">
      <w:pPr>
        <w:rPr>
          <w:sz w:val="21"/>
        </w:rPr>
        <w:sectPr w:rsidR="00A15B5A">
          <w:type w:val="continuous"/>
          <w:pgSz w:w="11910" w:h="16840"/>
          <w:pgMar w:top="760" w:right="900" w:bottom="280" w:left="440" w:header="720" w:footer="720" w:gutter="0"/>
          <w:cols w:space="720"/>
        </w:sectPr>
      </w:pPr>
    </w:p>
    <w:p w:rsidR="00A15B5A" w:rsidRDefault="00C700C9">
      <w:pPr>
        <w:pStyle w:val="a3"/>
        <w:spacing w:before="65"/>
        <w:ind w:left="808"/>
      </w:pPr>
      <w:r>
        <w:lastRenderedPageBreak/>
        <w:t>Завдання роботи полягає у наступному:</w:t>
      </w:r>
    </w:p>
    <w:p w:rsidR="00A15B5A" w:rsidRDefault="00C700C9">
      <w:pPr>
        <w:pStyle w:val="a4"/>
        <w:numPr>
          <w:ilvl w:val="0"/>
          <w:numId w:val="1"/>
        </w:numPr>
        <w:tabs>
          <w:tab w:val="left" w:pos="1528"/>
        </w:tabs>
        <w:rPr>
          <w:sz w:val="28"/>
        </w:rPr>
      </w:pPr>
      <w:r>
        <w:rPr>
          <w:sz w:val="28"/>
        </w:rPr>
        <w:t>Ознайомитись із інструментарієм PostgreSQL та pgAdmin</w:t>
      </w:r>
      <w:r>
        <w:rPr>
          <w:spacing w:val="-7"/>
          <w:sz w:val="28"/>
        </w:rPr>
        <w:t xml:space="preserve"> </w:t>
      </w:r>
      <w:r>
        <w:rPr>
          <w:sz w:val="28"/>
        </w:rPr>
        <w:t>4.</w:t>
      </w:r>
    </w:p>
    <w:p w:rsidR="00A15B5A" w:rsidRDefault="00C700C9">
      <w:pPr>
        <w:pStyle w:val="a4"/>
        <w:numPr>
          <w:ilvl w:val="0"/>
          <w:numId w:val="1"/>
        </w:numPr>
        <w:tabs>
          <w:tab w:val="left" w:pos="1528"/>
        </w:tabs>
        <w:ind w:right="698"/>
        <w:rPr>
          <w:sz w:val="28"/>
        </w:rPr>
      </w:pPr>
      <w:r>
        <w:rPr>
          <w:sz w:val="28"/>
        </w:rPr>
        <w:t>Розробити модель «сутність-зв’язок» предметної галузі, обраної студентом самостійно, відповідно до пункту «Вимоги до</w:t>
      </w:r>
      <w:r>
        <w:rPr>
          <w:spacing w:val="-32"/>
          <w:sz w:val="28"/>
        </w:rPr>
        <w:t xml:space="preserve"> </w:t>
      </w:r>
      <w:r>
        <w:rPr>
          <w:sz w:val="28"/>
        </w:rPr>
        <w:t>ER-моделі».</w:t>
      </w:r>
    </w:p>
    <w:p w:rsidR="00A15B5A" w:rsidRDefault="00C700C9">
      <w:pPr>
        <w:pStyle w:val="a4"/>
        <w:numPr>
          <w:ilvl w:val="0"/>
          <w:numId w:val="1"/>
        </w:numPr>
        <w:tabs>
          <w:tab w:val="left" w:pos="1528"/>
          <w:tab w:val="left" w:pos="3340"/>
          <w:tab w:val="left" w:pos="4972"/>
          <w:tab w:val="left" w:pos="6088"/>
          <w:tab w:val="left" w:pos="6494"/>
          <w:tab w:val="left" w:pos="7465"/>
          <w:tab w:val="left" w:pos="8258"/>
          <w:tab w:val="left" w:pos="9229"/>
        </w:tabs>
        <w:rPr>
          <w:sz w:val="28"/>
        </w:rPr>
      </w:pPr>
      <w:r>
        <w:rPr>
          <w:sz w:val="28"/>
        </w:rPr>
        <w:t>Перетворити</w:t>
      </w:r>
      <w:r>
        <w:rPr>
          <w:sz w:val="28"/>
        </w:rPr>
        <w:tab/>
        <w:t>розроблену</w:t>
      </w:r>
      <w:r>
        <w:rPr>
          <w:sz w:val="28"/>
        </w:rPr>
        <w:tab/>
        <w:t>модель</w:t>
      </w:r>
      <w:r>
        <w:rPr>
          <w:sz w:val="28"/>
        </w:rPr>
        <w:tab/>
        <w:t>у</w:t>
      </w:r>
      <w:r>
        <w:rPr>
          <w:sz w:val="28"/>
        </w:rPr>
        <w:tab/>
        <w:t>схему</w:t>
      </w:r>
      <w:r>
        <w:rPr>
          <w:sz w:val="28"/>
        </w:rPr>
        <w:tab/>
        <w:t>бази</w:t>
      </w:r>
      <w:r>
        <w:rPr>
          <w:sz w:val="28"/>
        </w:rPr>
        <w:tab/>
        <w:t>даних</w:t>
      </w:r>
      <w:r>
        <w:rPr>
          <w:sz w:val="28"/>
        </w:rPr>
        <w:tab/>
        <w:t>(таблиці)</w:t>
      </w:r>
    </w:p>
    <w:p w:rsidR="00A15B5A" w:rsidRDefault="00C700C9">
      <w:pPr>
        <w:pStyle w:val="a3"/>
        <w:ind w:left="1528"/>
      </w:pPr>
      <w:r>
        <w:t>PostgreSQL</w:t>
      </w:r>
    </w:p>
    <w:p w:rsidR="00A15B5A" w:rsidRDefault="00C700C9">
      <w:pPr>
        <w:pStyle w:val="a3"/>
        <w:ind w:left="1528"/>
      </w:pPr>
      <w:r>
        <w:t>та внести декілька рядків даних у кожну з таблиць засобами pgAdmin 4.</w:t>
      </w: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30"/>
        </w:rPr>
      </w:pPr>
    </w:p>
    <w:p w:rsidR="00A15B5A" w:rsidRDefault="00A15B5A">
      <w:pPr>
        <w:pStyle w:val="a3"/>
        <w:rPr>
          <w:sz w:val="24"/>
        </w:rPr>
      </w:pPr>
    </w:p>
    <w:p w:rsidR="00A15B5A" w:rsidRDefault="00C700C9">
      <w:pPr>
        <w:pStyle w:val="1"/>
        <w:ind w:left="4960" w:right="1764" w:hanging="2610"/>
        <w:jc w:val="left"/>
      </w:pPr>
      <w:r>
        <w:t xml:space="preserve">Концептуальна модель учбової предметної області </w:t>
      </w:r>
    </w:p>
    <w:p w:rsidR="00A15B5A" w:rsidRDefault="00C700C9" w:rsidP="00C700C9">
      <w:pPr>
        <w:pStyle w:val="a3"/>
        <w:ind w:left="805"/>
        <w:rPr>
          <w:sz w:val="20"/>
        </w:rPr>
        <w:sectPr w:rsidR="00A15B5A">
          <w:pgSz w:w="11910" w:h="16840"/>
          <w:pgMar w:top="1080" w:right="900" w:bottom="280" w:left="440" w:header="720" w:footer="720" w:gutter="0"/>
          <w:cols w:space="720"/>
        </w:sectPr>
      </w:pPr>
      <w:r>
        <w:rPr>
          <w:noProof/>
          <w:sz w:val="20"/>
          <w:lang w:val="ru-RU" w:eastAsia="ru-RU" w:bidi="ar-SA"/>
        </w:rPr>
        <w:drawing>
          <wp:inline distT="0" distB="0" distL="0" distR="0">
            <wp:extent cx="6708140" cy="4319270"/>
            <wp:effectExtent l="0" t="0" r="0" b="0"/>
            <wp:docPr id="12" name="Рисунок 1" descr="C:\Users\ne_tarnavsky\AppData\Local\Microsoft\Windows\INetCache\Content.Word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_tarnavsky\AppData\Local\Microsoft\Windows\INetCache\Content.Word\Screenshot_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5A" w:rsidRDefault="00A15B5A">
      <w:pPr>
        <w:pStyle w:val="a3"/>
        <w:spacing w:before="6"/>
        <w:rPr>
          <w:b/>
          <w:sz w:val="26"/>
        </w:rPr>
      </w:pPr>
    </w:p>
    <w:p w:rsidR="00A15B5A" w:rsidRDefault="00C700C9">
      <w:pPr>
        <w:spacing w:before="88"/>
        <w:ind w:left="1809" w:right="1242"/>
        <w:jc w:val="center"/>
        <w:rPr>
          <w:b/>
          <w:sz w:val="28"/>
        </w:rPr>
      </w:pPr>
      <w:r>
        <w:rPr>
          <w:b/>
          <w:sz w:val="28"/>
        </w:rPr>
        <w:t xml:space="preserve">Опис структури БД </w:t>
      </w:r>
    </w:p>
    <w:p w:rsidR="00A15B5A" w:rsidRDefault="00A15B5A">
      <w:pPr>
        <w:pStyle w:val="a3"/>
        <w:rPr>
          <w:b/>
        </w:rPr>
      </w:pPr>
    </w:p>
    <w:p w:rsidR="00A15B5A" w:rsidRDefault="00C700C9" w:rsidP="00C700C9">
      <w:pPr>
        <w:pStyle w:val="a3"/>
        <w:ind w:left="284"/>
        <w:rPr>
          <w:b/>
          <w:sz w:val="20"/>
        </w:rPr>
      </w:pPr>
      <w:r>
        <w:rPr>
          <w:b/>
          <w:noProof/>
          <w:sz w:val="20"/>
          <w:lang w:val="ru-RU" w:eastAsia="ru-RU" w:bidi="ar-SA"/>
        </w:rPr>
        <w:drawing>
          <wp:inline distT="0" distB="0" distL="0" distR="0">
            <wp:extent cx="6708140" cy="6858000"/>
            <wp:effectExtent l="0" t="0" r="0" b="0"/>
            <wp:docPr id="10" name="Рисунок 3" descr="C:\Users\ne_tarnavsky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_tarnavsky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5A" w:rsidRDefault="00A15B5A">
      <w:pPr>
        <w:pStyle w:val="a3"/>
        <w:rPr>
          <w:b/>
          <w:sz w:val="20"/>
        </w:rPr>
      </w:pPr>
    </w:p>
    <w:p w:rsidR="00A15B5A" w:rsidRDefault="00A15B5A">
      <w:pPr>
        <w:pStyle w:val="a3"/>
        <w:rPr>
          <w:b/>
          <w:sz w:val="20"/>
        </w:rPr>
      </w:pPr>
    </w:p>
    <w:p w:rsidR="00A15B5A" w:rsidRDefault="00A15B5A">
      <w:pPr>
        <w:pStyle w:val="a3"/>
        <w:rPr>
          <w:b/>
          <w:sz w:val="20"/>
        </w:rPr>
      </w:pPr>
    </w:p>
    <w:p w:rsidR="00A15B5A" w:rsidRDefault="00A15B5A">
      <w:pPr>
        <w:pStyle w:val="a3"/>
        <w:rPr>
          <w:b/>
          <w:sz w:val="20"/>
        </w:rPr>
      </w:pPr>
    </w:p>
    <w:p w:rsidR="00A15B5A" w:rsidRDefault="00A15B5A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>
      <w:pPr>
        <w:pStyle w:val="a3"/>
        <w:rPr>
          <w:b/>
          <w:sz w:val="20"/>
        </w:rPr>
      </w:pPr>
    </w:p>
    <w:p w:rsidR="00C700C9" w:rsidRDefault="00C700C9" w:rsidP="00C700C9">
      <w:pPr>
        <w:spacing w:before="232"/>
        <w:ind w:left="426" w:right="1240" w:firstLine="1559"/>
        <w:jc w:val="center"/>
        <w:rPr>
          <w:b/>
          <w:sz w:val="28"/>
        </w:rPr>
      </w:pPr>
    </w:p>
    <w:p w:rsidR="00A15B5A" w:rsidRDefault="00C700C9" w:rsidP="00C700C9">
      <w:pPr>
        <w:spacing w:before="232"/>
        <w:ind w:left="426" w:right="1240" w:firstLine="1559"/>
        <w:jc w:val="center"/>
        <w:rPr>
          <w:b/>
          <w:sz w:val="20"/>
        </w:rPr>
      </w:pPr>
      <w:bookmarkStart w:id="0" w:name="_GoBack"/>
      <w:bookmarkEnd w:id="0"/>
      <w:r>
        <w:rPr>
          <w:b/>
          <w:sz w:val="28"/>
        </w:rPr>
        <w:lastRenderedPageBreak/>
        <w:t>Структура БД</w:t>
      </w:r>
      <w:r>
        <w:rPr>
          <w:b/>
          <w:noProof/>
          <w:sz w:val="28"/>
          <w:lang w:val="ru-RU" w:eastAsia="ru-RU" w:bidi="ar-SA"/>
        </w:rPr>
        <w:drawing>
          <wp:inline distT="0" distB="0" distL="0" distR="0">
            <wp:extent cx="6414135" cy="3998595"/>
            <wp:effectExtent l="0" t="0" r="0" b="0"/>
            <wp:docPr id="14" name="Рисунок 14" descr="C:\Users\ne_tarnavsky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e_tarnavsky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5A" w:rsidRDefault="00C700C9" w:rsidP="00C700C9">
      <w:pPr>
        <w:spacing w:before="255"/>
        <w:ind w:left="1810" w:right="1242"/>
        <w:jc w:val="center"/>
        <w:rPr>
          <w:b/>
          <w:sz w:val="28"/>
        </w:rPr>
      </w:pPr>
      <w:r>
        <w:rPr>
          <w:b/>
          <w:sz w:val="28"/>
        </w:rPr>
        <w:t>Скріншоти таблиць з БД</w:t>
      </w:r>
    </w:p>
    <w:p w:rsidR="00C700C9" w:rsidRDefault="00C700C9" w:rsidP="00C700C9">
      <w:pPr>
        <w:spacing w:before="255"/>
        <w:ind w:left="1810" w:right="1242"/>
        <w:rPr>
          <w:b/>
          <w:sz w:val="28"/>
        </w:rPr>
      </w:pPr>
    </w:p>
    <w:tbl>
      <w:tblPr>
        <w:tblStyle w:val="a5"/>
        <w:tblW w:w="0" w:type="auto"/>
        <w:tblInd w:w="1810" w:type="dxa"/>
        <w:tblLook w:val="04A0" w:firstRow="1" w:lastRow="0" w:firstColumn="1" w:lastColumn="0" w:noHBand="0" w:noVBand="1"/>
      </w:tblPr>
      <w:tblGrid>
        <w:gridCol w:w="3385"/>
        <w:gridCol w:w="5365"/>
      </w:tblGrid>
      <w:tr w:rsidR="00C700C9" w:rsidTr="00C700C9">
        <w:tc>
          <w:tcPr>
            <w:tcW w:w="5393" w:type="dxa"/>
          </w:tcPr>
          <w:p w:rsidR="00C700C9" w:rsidRDefault="00C700C9" w:rsidP="00C700C9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1856105" cy="1460500"/>
                  <wp:effectExtent l="0" t="0" r="0" b="0"/>
                  <wp:docPr id="60" name="Рисунок 60" descr="C:\Users\ne_tarnavsky\AppData\Local\Microsoft\Windows\INetCache\Content.Word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ne_tarnavsky\AppData\Local\Microsoft\Windows\INetCache\Content.Word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:rsidR="00C700C9" w:rsidRDefault="00C700C9" w:rsidP="00C700C9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3507740" cy="4858385"/>
                  <wp:effectExtent l="0" t="0" r="0" b="0"/>
                  <wp:docPr id="74" name="Рисунок 74" descr="C:\Users\ne_tarnavsky\AppData\Local\Microsoft\Windows\INetCache\Content.Word\Screenshot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ne_tarnavsky\AppData\Local\Microsoft\Windows\INetCache\Content.Word\Screenshot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7740" cy="485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0C9" w:rsidTr="00C700C9">
        <w:tc>
          <w:tcPr>
            <w:tcW w:w="5393" w:type="dxa"/>
          </w:tcPr>
          <w:p w:rsidR="00C700C9" w:rsidRDefault="00C700C9" w:rsidP="00C700C9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lastRenderedPageBreak/>
              <w:drawing>
                <wp:inline distT="0" distB="0" distL="0" distR="0">
                  <wp:extent cx="1781175" cy="1098550"/>
                  <wp:effectExtent l="0" t="0" r="0" b="0"/>
                  <wp:docPr id="61" name="Рисунок 61" descr="C:\Users\ne_tarnavsky\AppData\Local\Microsoft\Windows\INetCache\Content.Word\Screenshot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e_tarnavsky\AppData\Local\Microsoft\Windows\INetCache\Content.Word\Screenshot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:rsidR="00C700C9" w:rsidRDefault="00C700C9" w:rsidP="00C700C9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3453130" cy="3568700"/>
                  <wp:effectExtent l="0" t="0" r="0" b="0"/>
                  <wp:docPr id="62" name="Рисунок 62" descr="C:\Users\ne_tarnavsky\AppData\Local\Microsoft\Windows\INetCache\Content.Word\Screenshot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ne_tarnavsky\AppData\Local\Microsoft\Windows\INetCache\Content.Word\Screenshot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130" cy="35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0C9" w:rsidRDefault="00C700C9" w:rsidP="00C700C9">
      <w:pPr>
        <w:spacing w:before="255"/>
        <w:ind w:right="1242"/>
        <w:rPr>
          <w:b/>
          <w:sz w:val="28"/>
        </w:rPr>
      </w:pPr>
    </w:p>
    <w:tbl>
      <w:tblPr>
        <w:tblStyle w:val="a5"/>
        <w:tblW w:w="0" w:type="auto"/>
        <w:tblInd w:w="1809" w:type="dxa"/>
        <w:tblLook w:val="04A0" w:firstRow="1" w:lastRow="0" w:firstColumn="1" w:lastColumn="0" w:noHBand="0" w:noVBand="1"/>
      </w:tblPr>
      <w:tblGrid>
        <w:gridCol w:w="3365"/>
        <w:gridCol w:w="5386"/>
      </w:tblGrid>
      <w:tr w:rsidR="00C700C9" w:rsidTr="00C700C9">
        <w:tc>
          <w:tcPr>
            <w:tcW w:w="2410" w:type="dxa"/>
          </w:tcPr>
          <w:p w:rsidR="00C700C9" w:rsidRDefault="00C700C9" w:rsidP="007E4584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1515110" cy="1384935"/>
                  <wp:effectExtent l="0" t="0" r="0" b="0"/>
                  <wp:docPr id="546" name="Рисунок 546" descr="C:\Users\ne_tarnavsky\AppData\Local\Microsoft\Windows\INetCache\Content.Word\Screenshot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C:\Users\ne_tarnavsky\AppData\Local\Microsoft\Windows\INetCache\Content.Word\Screensho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3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</w:tcPr>
          <w:p w:rsidR="00C700C9" w:rsidRDefault="00C700C9" w:rsidP="007E4584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3575685" cy="3193415"/>
                  <wp:effectExtent l="0" t="0" r="0" b="0"/>
                  <wp:docPr id="547" name="Рисунок 547" descr="C:\Users\ne_tarnavsky\AppData\Local\Microsoft\Windows\INetCache\Content.Word\Screenshot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C:\Users\ne_tarnavsky\AppData\Local\Microsoft\Windows\INetCache\Content.Word\Screenshot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0C9" w:rsidTr="00C700C9">
        <w:tc>
          <w:tcPr>
            <w:tcW w:w="2410" w:type="dxa"/>
          </w:tcPr>
          <w:p w:rsidR="00C700C9" w:rsidRDefault="00C700C9" w:rsidP="007E4584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lastRenderedPageBreak/>
              <w:drawing>
                <wp:inline distT="0" distB="0" distL="0" distR="0">
                  <wp:extent cx="1869440" cy="1064260"/>
                  <wp:effectExtent l="0" t="0" r="0" b="0"/>
                  <wp:docPr id="548" name="Рисунок 548" descr="C:\Users\ne_tarnavsky\AppData\Local\Microsoft\Windows\INetCache\Content.Word\Screenshot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C:\Users\ne_tarnavsky\AppData\Local\Microsoft\Windows\INetCache\Content.Word\Screenshot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44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</w:tcPr>
          <w:p w:rsidR="00C700C9" w:rsidRDefault="00C700C9" w:rsidP="007E4584">
            <w:pPr>
              <w:spacing w:before="255"/>
              <w:ind w:right="1242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ru-RU" w:eastAsia="ru-RU" w:bidi="ar-SA"/>
              </w:rPr>
              <w:drawing>
                <wp:inline distT="0" distB="0" distL="0" distR="0">
                  <wp:extent cx="3316605" cy="3446145"/>
                  <wp:effectExtent l="0" t="0" r="0" b="0"/>
                  <wp:docPr id="549" name="Рисунок 549" descr="C:\Users\ne_tarnavsky\AppData\Local\Microsoft\Windows\INetCache\Content.Word\Screenshot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C:\Users\ne_tarnavsky\AppData\Local\Microsoft\Windows\INetCache\Content.Word\Screenshot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344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B5A" w:rsidRDefault="00A15B5A">
      <w:pPr>
        <w:rPr>
          <w:sz w:val="20"/>
        </w:rPr>
        <w:sectPr w:rsidR="00A15B5A" w:rsidSect="00C700C9">
          <w:pgSz w:w="11910" w:h="16840"/>
          <w:pgMar w:top="284" w:right="900" w:bottom="0" w:left="440" w:header="720" w:footer="720" w:gutter="0"/>
          <w:cols w:space="720"/>
        </w:sectPr>
      </w:pPr>
    </w:p>
    <w:p w:rsidR="00A15B5A" w:rsidRDefault="00A15B5A" w:rsidP="00C700C9">
      <w:pPr>
        <w:tabs>
          <w:tab w:val="left" w:pos="6436"/>
        </w:tabs>
        <w:rPr>
          <w:sz w:val="20"/>
        </w:rPr>
      </w:pPr>
    </w:p>
    <w:sectPr w:rsidR="00A15B5A">
      <w:pgSz w:w="11910" w:h="16840"/>
      <w:pgMar w:top="1580" w:right="9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3CB4"/>
    <w:multiLevelType w:val="hybridMultilevel"/>
    <w:tmpl w:val="2BF4929A"/>
    <w:lvl w:ilvl="0" w:tplc="9DE8793A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uk-UA" w:bidi="uk-UA"/>
      </w:rPr>
    </w:lvl>
    <w:lvl w:ilvl="1" w:tplc="3E2693EA">
      <w:numFmt w:val="bullet"/>
      <w:lvlText w:val="•"/>
      <w:lvlJc w:val="left"/>
      <w:pPr>
        <w:ind w:left="2424" w:hanging="360"/>
      </w:pPr>
      <w:rPr>
        <w:rFonts w:hint="default"/>
        <w:lang w:val="uk-UA" w:eastAsia="uk-UA" w:bidi="uk-UA"/>
      </w:rPr>
    </w:lvl>
    <w:lvl w:ilvl="2" w:tplc="E1EEFBE8">
      <w:numFmt w:val="bullet"/>
      <w:lvlText w:val="•"/>
      <w:lvlJc w:val="left"/>
      <w:pPr>
        <w:ind w:left="3329" w:hanging="360"/>
      </w:pPr>
      <w:rPr>
        <w:rFonts w:hint="default"/>
        <w:lang w:val="uk-UA" w:eastAsia="uk-UA" w:bidi="uk-UA"/>
      </w:rPr>
    </w:lvl>
    <w:lvl w:ilvl="3" w:tplc="90126D16">
      <w:numFmt w:val="bullet"/>
      <w:lvlText w:val="•"/>
      <w:lvlJc w:val="left"/>
      <w:pPr>
        <w:ind w:left="4233" w:hanging="360"/>
      </w:pPr>
      <w:rPr>
        <w:rFonts w:hint="default"/>
        <w:lang w:val="uk-UA" w:eastAsia="uk-UA" w:bidi="uk-UA"/>
      </w:rPr>
    </w:lvl>
    <w:lvl w:ilvl="4" w:tplc="640A4C1E">
      <w:numFmt w:val="bullet"/>
      <w:lvlText w:val="•"/>
      <w:lvlJc w:val="left"/>
      <w:pPr>
        <w:ind w:left="5138" w:hanging="360"/>
      </w:pPr>
      <w:rPr>
        <w:rFonts w:hint="default"/>
        <w:lang w:val="uk-UA" w:eastAsia="uk-UA" w:bidi="uk-UA"/>
      </w:rPr>
    </w:lvl>
    <w:lvl w:ilvl="5" w:tplc="810ADF70">
      <w:numFmt w:val="bullet"/>
      <w:lvlText w:val="•"/>
      <w:lvlJc w:val="left"/>
      <w:pPr>
        <w:ind w:left="6043" w:hanging="360"/>
      </w:pPr>
      <w:rPr>
        <w:rFonts w:hint="default"/>
        <w:lang w:val="uk-UA" w:eastAsia="uk-UA" w:bidi="uk-UA"/>
      </w:rPr>
    </w:lvl>
    <w:lvl w:ilvl="6" w:tplc="7DD84A4C">
      <w:numFmt w:val="bullet"/>
      <w:lvlText w:val="•"/>
      <w:lvlJc w:val="left"/>
      <w:pPr>
        <w:ind w:left="6947" w:hanging="360"/>
      </w:pPr>
      <w:rPr>
        <w:rFonts w:hint="default"/>
        <w:lang w:val="uk-UA" w:eastAsia="uk-UA" w:bidi="uk-UA"/>
      </w:rPr>
    </w:lvl>
    <w:lvl w:ilvl="7" w:tplc="9CE80F2E">
      <w:numFmt w:val="bullet"/>
      <w:lvlText w:val="•"/>
      <w:lvlJc w:val="left"/>
      <w:pPr>
        <w:ind w:left="7852" w:hanging="360"/>
      </w:pPr>
      <w:rPr>
        <w:rFonts w:hint="default"/>
        <w:lang w:val="uk-UA" w:eastAsia="uk-UA" w:bidi="uk-UA"/>
      </w:rPr>
    </w:lvl>
    <w:lvl w:ilvl="8" w:tplc="BDDAEC90">
      <w:numFmt w:val="bullet"/>
      <w:lvlText w:val="•"/>
      <w:lvlJc w:val="left"/>
      <w:pPr>
        <w:ind w:left="8756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A"/>
    <w:rsid w:val="00A15B5A"/>
    <w:rsid w:val="00C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7A8A"/>
  <w15:docId w15:val="{A1CA8B57-0588-45DF-BA39-520FF93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811" w:right="124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28" w:hanging="360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6"/>
    </w:pPr>
  </w:style>
  <w:style w:type="table" w:styleId="a5">
    <w:name w:val="Table Grid"/>
    <w:basedOn w:val="a1"/>
    <w:uiPriority w:val="39"/>
    <w:rsid w:val="00C70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ne_tarnavsky</dc:creator>
  <cp:lastModifiedBy>Артем Тарновский</cp:lastModifiedBy>
  <cp:revision>2</cp:revision>
  <dcterms:created xsi:type="dcterms:W3CDTF">2019-10-22T12:45:00Z</dcterms:created>
  <dcterms:modified xsi:type="dcterms:W3CDTF">2019-10-22T12:45:00Z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2019-09-27T00:00:00Z</vt:filetime>
  </property>
</Properties>
</file>