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17 — VERIFICATION, VALIDATION, FMEA, OPEN ITEMS &amp; BACKWARD PROPAGATION</w:t>
      </w:r>
    </w:p>
    <w:p>
      <w:pPr>
        <w:jc w:val="center"/>
      </w:pPr>
      <w:r>
        <w:t>Cross-domain validation, computational checks, FMEA, canon conflicts, open inputs, verification gates and revision/change provenance</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5. Controlled CSV/ledger sources integrated: 25.</w:t>
      </w:r>
    </w:p>
    <w:p>
      <w:r>
        <w:t>DOCX · OFG_Engineering_Encyclopedia_Rev2/OFG_E11_Verification_FMEA_Design_Closure_Rev2.docx</w:t>
      </w:r>
    </w:p>
    <w:p>
      <w:r>
        <w:t>DOCX · OFG_System_Encyclopedia_Rev1/OFG_S09R1_Verification_Design_Basis_Open_Items.docx</w:t>
      </w:r>
    </w:p>
    <w:p>
      <w:r>
        <w:t>DOCX · OFG_Engineering_Atlas_Rev0_Plantwide_Pass1/OFG_Atlas_A04_Verification_Release_Control.docx</w:t>
      </w:r>
    </w:p>
    <w:p>
      <w:r>
        <w:t>DOCX · OFG_Engineering_Atlas_Rev0_PHTS05_FM09_SITE04_VER01/OFG_Atlas_PHTS05_FM09_SITE04_Post_Verification.docx</w:t>
      </w:r>
    </w:p>
    <w:p>
      <w:r>
        <w:t>DOCX · OFG_Engineering_Atlas_Rev0_PHTS05_FM09_SITE04_VER01/OFG_Atlas_VER01_Cross_Atlas_Verification_Audit.docx</w:t>
      </w:r>
    </w:p>
    <w:p>
      <w:r>
        <w:t>REGISTER · OFG_Engineering_Atlas_Rev2_V01_SiteState_F101_ModelDefinition/VER07_R01_Backward_Propagation.csv</w:t>
      </w:r>
    </w:p>
    <w:p>
      <w:r>
        <w:t>REGISTER · OFG_Engineering_Atlas_Rev2_V02_F101_Structures_Rooms_Penetrations_MEP/VER08_R01_V02_Verification_Ledger.csv</w:t>
      </w:r>
    </w:p>
    <w:p>
      <w:r>
        <w:t>REGISTER · OFG_Engineering_Atlas_Rev2_V03_F101_Machine_Interface_Networks/VER09_R01_Executable_Validation_Results.csv</w:t>
      </w:r>
    </w:p>
    <w:p>
      <w:r>
        <w:t>REGISTER · OFG_Engineering_Atlas_Rev2_V03_F101_Machine_Interface_Networks/VER09_R02_Backward_Propagation.csv</w:t>
      </w:r>
    </w:p>
    <w:p>
      <w:r>
        <w:t>REGISTER · OFG_Engineering_Atlas_Rev2_V04_F101_Equipment_Boundaries_Structural_Idealization/VER10_R01_Executable_and_Engineering_Verification.csv</w:t>
      </w:r>
    </w:p>
    <w:p>
      <w:r>
        <w:t>REGISTER · OFG_Engineering_Atlas_Rev2_V04_F101_Equipment_Boundaries_Structural_Idealization/VER10_R02_Backward_Propagation.csv</w:t>
      </w:r>
    </w:p>
    <w:p>
      <w:r>
        <w:t>REGISTER · OFG_Engineering_Atlas_Rev2_V05_Component_Instances_Digital_Thread/VER11_R01_Backward_Propagation_Audit.csv</w:t>
      </w:r>
    </w:p>
    <w:p>
      <w:r>
        <w:t>REGISTER · OFG_Engineering_Atlas_Rev2_V05_Component_Instances_Digital_Thread/VER11_R02_Model_Consistency_Tests.csv</w:t>
      </w:r>
    </w:p>
    <w:p>
      <w:r>
        <w:t>REGISTER · OFG_Engineering_Atlas_Rev2_V06_F101_Spatial_Construction_Model/VER12_R01_Executable_Spatial_Verification_Specification.csv</w:t>
      </w:r>
    </w:p>
    <w:p>
      <w:r>
        <w:t>REGISTER · OFG_Engineering_Atlas_Rev2_V06_F101_Spatial_Construction_Model/VER12_R02_Backward_Propagation_Audit.csv</w:t>
      </w:r>
    </w:p>
    <w:p>
      <w:r>
        <w:t>REGISTER · OFG_Engineering_Atlas_Rev2_V07_F101_Federated_Civil_Structural_Model/VER13_R01_Civil_Spatial_Verification_Results.csv</w:t>
      </w:r>
    </w:p>
    <w:p>
      <w:r>
        <w:t>REGISTER · OFG_Engineering_Atlas_Rev2_V07_F101_Federated_Civil_Structural_Model/VER13_R02_Backward_Propagation_Audit.csv</w:t>
      </w:r>
    </w:p>
    <w:p>
      <w:r>
        <w:t>REGISTER · OFG_Engineering_Atlas_Rev2_V08_Federated_Routed_Plant/VER14_R01_Routed_Plant_Verification_Results.csv</w:t>
      </w:r>
    </w:p>
    <w:p>
      <w:r>
        <w:t>REGISTER · OFG_Engineering_Atlas_Rev2_V08_Federated_Routed_Plant/VER14_R02_Backward_Propagation_Audit.csv</w:t>
      </w:r>
    </w:p>
    <w:p>
      <w:r>
        <w:t>REGISTER · OFG_Engineering_Atlas_Rev2_V09_Equipment_Fabrication_Topology/VER15_R01_Fabrication_Equipment_Verification_Results.csv</w:t>
      </w:r>
    </w:p>
    <w:p>
      <w:r>
        <w:t>REGISTER · OFG_Engineering_Atlas_Rev2_V09_Equipment_Fabrication_Topology/VER15_R02_Backward_Propagation_Audit.csv</w:t>
      </w:r>
    </w:p>
    <w:p>
      <w:r>
        <w:t>REGISTER · OFG_Engineering_Atlas_Rev2_V05_Component_Instances_Digital_Thread/CDR05_R01_Canon_Decision_Conflict_Register.csv</w:t>
      </w:r>
    </w:p>
    <w:p>
      <w:r>
        <w:t>REGISTER · OFG_Engineering_Atlas_Rev2_V06_F101_Spatial_Construction_Model/CDR06_R01_Canon_Decision_Conflict_Register.csv</w:t>
      </w:r>
    </w:p>
    <w:p>
      <w:r>
        <w:t>REGISTER · OFG_Engineering_Atlas_Rev2_V07_F101_Federated_Civil_Structural_Model/CDR07_R01_Canon_Decision_Conflict_Register.csv</w:t>
      </w:r>
    </w:p>
    <w:p>
      <w:r>
        <w:t>REGISTER · OFG_Engineering_Atlas_Rev2_V08_Federated_Routed_Plant/CDR08_R01_Canon_Decision_Conflict_Register.csv</w:t>
      </w:r>
    </w:p>
    <w:p>
      <w:r>
        <w:t>REGISTER · OFG_Engineering_Atlas_Rev2_V09_Equipment_Fabrication_Topology/CDR09_R01_Canon_Decision_Conflict_Register.csv</w:t>
      </w:r>
    </w:p>
    <w:p>
      <w:r>
        <w:t>REGISTER · OFG_Rev3_Tranche_C/OFG_B07_Change_Provenance.csv</w:t>
      </w:r>
    </w:p>
    <w:p>
      <w:r>
        <w:t>REGISTER · OFG_Rev3_Tranche_D/D04_Validation_Matrix.csv</w:t>
      </w:r>
    </w:p>
    <w:p>
      <w:r>
        <w:t>REGISTER · OFG_Rev3_Tranche_E/E09_Validation_Matrix.csv</w:t>
      </w:r>
    </w:p>
    <w:p>
      <w:r>
        <w:t>REGISTER · OFG_Rev3_Tranche_E/E11_Backward_Propagation_Changes.csv</w:t>
      </w:r>
    </w:p>
    <w:p>
      <w:pPr>
        <w:pStyle w:val="Heading1"/>
      </w:pPr>
      <w:r>
        <w:t>Verified external engineering precedent applied</w:t>
      </w:r>
    </w:p>
    <w:p>
      <w:r>
        <w:t>ITER assembly precedent is used to constrain installation integration, construction work packages, plant-system routing, early captive components, embedded support plates, cryoline alignment and crowded plant galleries. CNSC REGDOC-2.3.1 and REGDOC-2.5.2 constrain construction/commissioning responsibility, configuration control, test prerequisites/acceptance and as-built conformity. IAEA commissioning guidance constrains document/product/record control, contractor interfaces, temporary changes and consistency between physical plant state, test procedures and design requirements. ASME B31 references constrain piping lifecycle considerations. These are V-class precedents only; they do not silently establish OFG-specific dimensions or code-class allocation.</w:t>
      </w:r>
    </w:p>
    <w:p>
      <w:r>
        <w:br w:type="page"/>
      </w:r>
    </w:p>
    <w:p>
      <w:pPr>
        <w:pStyle w:val="Heading1"/>
      </w:pPr>
      <w:r>
        <w:t>Integrated controlled source — OFG_E11_Verification_FMEA_Design_Closure_Rev2.docx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VOLUME E11 — ENGINEERING VERIFICATION, HAZARD, FMEA &amp; DESIGN-CLOSURE REGISTER</w:t>
      </w:r>
    </w:p>
    <w:p>
      <w:pPr>
        <w:jc w:val="center"/>
      </w:pPr>
      <w:r>
        <w:rPr>
          <w:i/>
          <w:sz w:val="18"/>
        </w:rPr>
        <w:t>Calculation checks, interface verification, constructability, maintainability, hazards and open-item governance</w:t>
      </w:r>
    </w:p>
    <w:p>
      <w:r>
        <w:t>REV 2 ENGINEERING RECONSTRUCTION · DESIGN CUT 19 APRIL 2031 · C/R/E/O PROVENANCE CONTROL</w:t>
      </w:r>
    </w:p>
    <w:p>
      <w:pPr>
        <w:pStyle w:val="Heading1"/>
      </w:pPr>
      <w:r>
        <w:t>1. Iterative verification loop</w:t>
      </w:r>
    </w:p>
    <w:p>
      <w:pPr>
        <w:pStyle w:val="ListBullet"/>
      </w:pPr>
      <w:r>
        <w:t>Functional requirement → physics/process calculation → architecture → equipment sizing → spatial placement → interfaces → hazards → constructability → maintainability → commissioning → operations → evidence review → design iteration.</w:t>
      </w:r>
    </w:p>
    <w:p>
      <w:pPr>
        <w:pStyle w:val="ListBullet"/>
      </w:pPr>
      <w:r>
        <w:t>Changes to heat balance propagate to flow, pipe/pump/SG sizing, electrical load, cooling rejection, building space and site utilities.</w:t>
      </w:r>
    </w:p>
    <w:p>
      <w:pPr>
        <w:pStyle w:val="ListBullet"/>
      </w:pPr>
      <w:r>
        <w:t>Changes to machine geometry propagate to ports, remote handling, shielding, cryostat, magnets, building structure and maintenance routes.</w:t>
      </w:r>
    </w:p>
    <w:p>
      <w:pPr>
        <w:pStyle w:val="ListBullet"/>
      </w:pPr>
      <w:r>
        <w:t>Changes to protection logic propagate to sensors, I/O, networks, power switching, test procedures and operating limits.</w:t>
      </w:r>
    </w:p>
    <w:p>
      <w:pPr>
        <w:pStyle w:val="Heading1"/>
      </w:pPr>
      <w:r>
        <w:t>2. High-level FMEA</w:t>
      </w:r>
    </w:p>
    <w:tbl>
      <w:tblPr>
        <w:tblStyle w:val="TableGrid"/>
        <w:tblW w:type="auto" w:w="0"/>
        <w:tblLook w:firstColumn="1" w:firstRow="1" w:lastColumn="0" w:lastRow="0" w:noHBand="0" w:noVBand="1" w:val="04A0"/>
      </w:tblPr>
      <w:tblGrid>
        <w:gridCol w:w="2613"/>
        <w:gridCol w:w="2613"/>
        <w:gridCol w:w="2613"/>
        <w:gridCol w:w="2613"/>
      </w:tblGrid>
      <w:tr>
        <w:tc>
          <w:tcPr>
            <w:tcW w:type="dxa" w:w="2613"/>
            <w:shd w:fill="D9EAF7"/>
          </w:tcPr>
          <w:p>
            <w:r>
              <w:t>Failure</w:t>
            </w:r>
          </w:p>
        </w:tc>
        <w:tc>
          <w:tcPr>
            <w:tcW w:type="dxa" w:w="2613"/>
            <w:shd w:fill="D9EAF7"/>
          </w:tcPr>
          <w:p>
            <w:r>
              <w:t>Detection</w:t>
            </w:r>
          </w:p>
        </w:tc>
        <w:tc>
          <w:tcPr>
            <w:tcW w:type="dxa" w:w="2613"/>
            <w:shd w:fill="D9EAF7"/>
          </w:tcPr>
          <w:p>
            <w:r>
              <w:t>Immediate response</w:t>
            </w:r>
          </w:p>
        </w:tc>
        <w:tc>
          <w:tcPr>
            <w:tcW w:type="dxa" w:w="2613"/>
            <w:shd w:fill="D9EAF7"/>
          </w:tcPr>
          <w:p>
            <w:r>
              <w:t>Design consequence</w:t>
            </w:r>
          </w:p>
        </w:tc>
      </w:tr>
      <w:tr>
        <w:tc>
          <w:tcPr>
            <w:tcW w:type="dxa" w:w="2613"/>
          </w:tcPr>
          <w:p>
            <w:r>
              <w:t>BHT pump trip</w:t>
            </w:r>
          </w:p>
        </w:tc>
        <w:tc>
          <w:tcPr>
            <w:tcW w:type="dxa" w:w="2613"/>
          </w:tcPr>
          <w:p>
            <w:r>
              <w:t>breaker/protection, flow/pressure decay</w:t>
            </w:r>
          </w:p>
        </w:tc>
        <w:tc>
          <w:tcPr>
            <w:tcW w:type="dxa" w:w="2613"/>
          </w:tcPr>
          <w:p>
            <w:r>
              <w:t>trip affected train/plasma response per protection logic</w:t>
            </w:r>
          </w:p>
        </w:tc>
        <w:tc>
          <w:tcPr>
            <w:tcW w:type="dxa" w:w="2613"/>
          </w:tcPr>
          <w:p>
            <w:r>
              <w:t>coastdown, redundancy, thermal transient analysis</w:t>
            </w:r>
          </w:p>
        </w:tc>
      </w:tr>
      <w:tr>
        <w:tc>
          <w:tcPr>
            <w:tcW w:type="dxa" w:w="2613"/>
          </w:tcPr>
          <w:p>
            <w:r>
              <w:t>Primary leak</w:t>
            </w:r>
          </w:p>
        </w:tc>
        <w:tc>
          <w:tcPr>
            <w:tcW w:type="dxa" w:w="2613"/>
          </w:tcPr>
          <w:p>
            <w:r>
              <w:t>inventory/pressure/radiation/leak detection</w:t>
            </w:r>
          </w:p>
        </w:tc>
        <w:tc>
          <w:tcPr>
            <w:tcW w:type="dxa" w:w="2613"/>
          </w:tcPr>
          <w:p>
            <w:r>
              <w:t>isolate/terminate plasma, confinement response</w:t>
            </w:r>
          </w:p>
        </w:tc>
        <w:tc>
          <w:tcPr>
            <w:tcW w:type="dxa" w:w="2613"/>
          </w:tcPr>
          <w:p>
            <w:r>
              <w:t>break location, flooding, pressure boundary, drainage</w:t>
            </w:r>
          </w:p>
        </w:tc>
      </w:tr>
      <w:tr>
        <w:tc>
          <w:tcPr>
            <w:tcW w:type="dxa" w:w="2613"/>
          </w:tcPr>
          <w:p>
            <w:r>
              <w:t>Loss of offsite power</w:t>
            </w:r>
          </w:p>
        </w:tc>
        <w:tc>
          <w:tcPr>
            <w:tcW w:type="dxa" w:w="2613"/>
          </w:tcPr>
          <w:p>
            <w:r>
              <w:t>bus undervoltage/frequency</w:t>
            </w:r>
          </w:p>
        </w:tc>
        <w:tc>
          <w:tcPr>
            <w:tcW w:type="dxa" w:w="2613"/>
          </w:tcPr>
          <w:p>
            <w:r>
              <w:t>generator trip, essential DC/UPS/diesel or alternate supply</w:t>
            </w:r>
          </w:p>
        </w:tc>
        <w:tc>
          <w:tcPr>
            <w:tcW w:type="dxa" w:w="2613"/>
          </w:tcPr>
          <w:p>
            <w:r>
              <w:t>decay/afterheat, cryogenic and confinement loads prioritized</w:t>
            </w:r>
          </w:p>
        </w:tc>
      </w:tr>
      <w:tr>
        <w:tc>
          <w:tcPr>
            <w:tcW w:type="dxa" w:w="2613"/>
          </w:tcPr>
          <w:p>
            <w:r>
              <w:t>Magnet quench</w:t>
            </w:r>
          </w:p>
        </w:tc>
        <w:tc>
          <w:tcPr>
            <w:tcW w:type="dxa" w:w="2613"/>
          </w:tcPr>
          <w:p>
            <w:r>
              <w:t>voltage/temperature/strain</w:t>
            </w:r>
          </w:p>
        </w:tc>
        <w:tc>
          <w:tcPr>
            <w:tcW w:type="dxa" w:w="2613"/>
          </w:tcPr>
          <w:p>
            <w:r>
              <w:t>converter block + fast discharge</w:t>
            </w:r>
          </w:p>
        </w:tc>
        <w:tc>
          <w:tcPr>
            <w:tcW w:type="dxa" w:w="2613"/>
          </w:tcPr>
          <w:p>
            <w:r>
              <w:t>energy extraction, helium relief/recovery, structural loads</w:t>
            </w:r>
          </w:p>
        </w:tc>
      </w:tr>
      <w:tr>
        <w:tc>
          <w:tcPr>
            <w:tcW w:type="dxa" w:w="2613"/>
          </w:tcPr>
          <w:p>
            <w:r>
              <w:t>Vacuum breach</w:t>
            </w:r>
          </w:p>
        </w:tc>
        <w:tc>
          <w:tcPr>
            <w:tcW w:type="dxa" w:w="2613"/>
          </w:tcPr>
          <w:p>
            <w:r>
              <w:t>pressure rise, fast gauges</w:t>
            </w:r>
          </w:p>
        </w:tc>
        <w:tc>
          <w:tcPr>
            <w:tcW w:type="dxa" w:w="2613"/>
          </w:tcPr>
          <w:p>
            <w:r>
              <w:t>fuel/heating inhibit, isolation</w:t>
            </w:r>
          </w:p>
        </w:tc>
        <w:tc>
          <w:tcPr>
            <w:tcW w:type="dxa" w:w="2613"/>
          </w:tcPr>
          <w:p>
            <w:r>
              <w:t>port isolation and confinement</w:t>
            </w:r>
          </w:p>
        </w:tc>
      </w:tr>
      <w:tr>
        <w:tc>
          <w:tcPr>
            <w:tcW w:type="dxa" w:w="2613"/>
          </w:tcPr>
          <w:p>
            <w:r>
              <w:t>Tritium leak</w:t>
            </w:r>
          </w:p>
        </w:tc>
        <w:tc>
          <w:tcPr>
            <w:tcW w:type="dxa" w:w="2613"/>
          </w:tcPr>
          <w:p>
            <w:r>
              <w:t>area/process monitors</w:t>
            </w:r>
          </w:p>
        </w:tc>
        <w:tc>
          <w:tcPr>
            <w:tcW w:type="dxa" w:w="2613"/>
          </w:tcPr>
          <w:p>
            <w:r>
              <w:t>isolate, detritiation/confinement</w:t>
            </w:r>
          </w:p>
        </w:tc>
        <w:tc>
          <w:tcPr>
            <w:tcW w:type="dxa" w:w="2613"/>
          </w:tcPr>
          <w:p>
            <w:r>
              <w:t>pressure cascade, recovery, accountancy</w:t>
            </w:r>
          </w:p>
        </w:tc>
      </w:tr>
      <w:tr>
        <w:tc>
          <w:tcPr>
            <w:tcW w:type="dxa" w:w="2613"/>
          </w:tcPr>
          <w:p>
            <w:r>
              <w:t>Loss of cooling water</w:t>
            </w:r>
          </w:p>
        </w:tc>
        <w:tc>
          <w:tcPr>
            <w:tcW w:type="dxa" w:w="2613"/>
          </w:tcPr>
          <w:p>
            <w:r>
              <w:t>flow/temperature</w:t>
            </w:r>
          </w:p>
        </w:tc>
        <w:tc>
          <w:tcPr>
            <w:tcW w:type="dxa" w:w="2613"/>
          </w:tcPr>
          <w:p>
            <w:r>
              <w:t>load reduction/trip</w:t>
            </w:r>
          </w:p>
        </w:tc>
        <w:tc>
          <w:tcPr>
            <w:tcW w:type="dxa" w:w="2613"/>
          </w:tcPr>
          <w:p>
            <w:r>
              <w:t>thermal inertia, alternate heat sink where credited</w:t>
            </w:r>
          </w:p>
        </w:tc>
      </w:tr>
      <w:tr>
        <w:tc>
          <w:tcPr>
            <w:tcW w:type="dxa" w:w="2613"/>
          </w:tcPr>
          <w:p>
            <w:r>
              <w:t>DCS network loss</w:t>
            </w:r>
          </w:p>
        </w:tc>
        <w:tc>
          <w:tcPr>
            <w:tcW w:type="dxa" w:w="2613"/>
          </w:tcPr>
          <w:p>
            <w:r>
              <w:t>network diagnostics/watchdogs</w:t>
            </w:r>
          </w:p>
        </w:tc>
        <w:tc>
          <w:tcPr>
            <w:tcW w:type="dxa" w:w="2613"/>
          </w:tcPr>
          <w:p>
            <w:r>
              <w:t>fail-safe/local protection remains</w:t>
            </w:r>
          </w:p>
        </w:tc>
        <w:tc>
          <w:tcPr>
            <w:tcW w:type="dxa" w:w="2613"/>
          </w:tcPr>
          <w:p>
            <w:r>
              <w:t>segregation of protection from control</w:t>
            </w:r>
          </w:p>
        </w:tc>
      </w:tr>
    </w:tbl>
    <w:p>
      <w:pPr>
        <w:pStyle w:val="Heading1"/>
      </w:pPr>
      <w:r>
        <w:t>3. Open-item rule</w:t>
      </w:r>
    </w:p>
    <w:p>
      <w:r>
        <w:t>O status is reserved for story-significant uncertainty or items requiring specialist nuclear/neutronic/structural/environmental analysis beyond this integrated reference design. Ordinary missing authoring detail is assigned E and designed, rather than hidden behind OPEN.</w:t>
      </w:r>
    </w:p>
    <w:p>
      <w:r>
        <w:br w:type="page"/>
      </w:r>
    </w:p>
    <w:p>
      <w:pPr>
        <w:pStyle w:val="Heading1"/>
      </w:pPr>
      <w:r>
        <w:t>Integrated controlled source — OFG_S09R1_Verification_Design_Basis_Open_Items.docx</w:t>
      </w:r>
    </w:p>
    <w:p>
      <w:r>
        <w:t>Preserved at source granularity. Later explicit canon and change-provenance entries govern conflicts; source text is not silently rewritten.</w:t>
      </w:r>
    </w:p>
    <w:p>
      <w:pPr>
        <w:jc w:val="center"/>
      </w:pPr>
      <w:r>
        <w:rPr>
          <w:b/>
          <w:sz w:val="36"/>
        </w:rPr>
        <w:t>ONTARIO FUSION GENERATION PROJECT</w:t>
      </w:r>
    </w:p>
    <w:p>
      <w:pPr>
        <w:jc w:val="center"/>
      </w:pPr>
      <w:r>
        <w:rPr>
          <w:b/>
          <w:sz w:val="48"/>
        </w:rPr>
        <w:t>VOLUME S09R1 — VERIFICATION, DESIGN-BASIS &amp; OPEN-ITEM REGISTER</w:t>
      </w:r>
    </w:p>
    <w:p>
      <w:pPr>
        <w:jc w:val="center"/>
      </w:pPr>
      <w:r>
        <w:rPr>
          <w:i/>
          <w:sz w:val="22"/>
        </w:rPr>
        <w:t>Verification studies, constructability, maintainability, safety/configuration checks and unresolved design facts</w:t>
      </w:r>
    </w:p>
    <w:p>
      <w:pPr>
        <w:jc w:val="center"/>
      </w:pPr>
      <w:r>
        <w:t>SYSTEM &amp; SITE ENCYCLOPEDIA · REV 1 · DESIGN RECONSTRUCTION CUT 19 APRIL 2031</w:t>
      </w:r>
    </w:p>
    <w:p>
      <w:r>
        <w:br w:type="page"/>
      </w:r>
    </w:p>
    <w:p>
      <w:pPr>
        <w:pStyle w:val="Heading1"/>
      </w:pPr>
      <w:r>
        <w:t>Document control and epistemic status</w:t>
      </w:r>
    </w:p>
    <w:p>
      <w:r>
        <w:t>This volume preserves the supplied Rev N story corpus as the canonical skeleton. Statements are classified as LOCKED/SOURCE-DERIVED, VERIFIED PRECEDENT CONSTRAINT, DESIGN RECONSTRUCTION, or OPEN/CONTROLLED. Real-world precedent constrains plausibility but does not silently create OFG canon.</w:t>
      </w:r>
    </w:p>
    <w:p>
      <w:r>
        <w:t>Governing rule: Design Plant = Physical Plant = Evidence Plant. Design identity, installed identity, connectivity, custody/state, and objective evidence are tracked separately.</w:t>
      </w:r>
    </w:p>
    <w:tbl>
      <w:tblPr>
        <w:tblStyle w:val="TableGrid"/>
        <w:tblW w:type="auto" w:w="0"/>
        <w:tblLook w:firstColumn="1" w:firstRow="1" w:lastColumn="0" w:lastRow="0" w:noHBand="0" w:noVBand="1" w:val="04A0"/>
      </w:tblPr>
      <w:tblGrid>
        <w:gridCol w:w="5256"/>
        <w:gridCol w:w="5256"/>
      </w:tblGrid>
      <w:tr>
        <w:tc>
          <w:tcPr>
            <w:tcW w:type="dxa" w:w="5256"/>
          </w:tcPr>
          <w:p>
            <w:r>
              <w:t>Status</w:t>
            </w:r>
          </w:p>
        </w:tc>
        <w:tc>
          <w:tcPr>
            <w:tcW w:type="dxa" w:w="5256"/>
          </w:tcPr>
          <w:p>
            <w:r>
              <w:t>Meaning</w:t>
            </w:r>
          </w:p>
        </w:tc>
      </w:tr>
      <w:tr>
        <w:tc>
          <w:tcPr>
            <w:tcW w:type="dxa" w:w="5256"/>
          </w:tcPr>
          <w:p>
            <w:r>
              <w:t>LOCKED/SOURCE-DERIVED</w:t>
            </w:r>
          </w:p>
        </w:tc>
        <w:tc>
          <w:tcPr>
            <w:tcW w:type="dxa" w:w="5256"/>
          </w:tcPr>
          <w:p>
            <w:r>
              <w:t>Explicitly supported by supplied OFG corpus/control registers.</w:t>
            </w:r>
          </w:p>
        </w:tc>
      </w:tr>
      <w:tr>
        <w:tc>
          <w:tcPr>
            <w:tcW w:type="dxa" w:w="5256"/>
          </w:tcPr>
          <w:p>
            <w:r>
              <w:t>VERIFIED PRECEDENT CONSTRAINT</w:t>
            </w:r>
          </w:p>
        </w:tc>
        <w:tc>
          <w:tcPr>
            <w:tcW w:type="dxa" w:w="5256"/>
          </w:tcPr>
          <w:p>
            <w:r>
              <w:t>Supported by authoritative real-world practice; constrains but does not itself establish OFG history.</w:t>
            </w:r>
          </w:p>
        </w:tc>
      </w:tr>
      <w:tr>
        <w:tc>
          <w:tcPr>
            <w:tcW w:type="dxa" w:w="5256"/>
          </w:tcPr>
          <w:p>
            <w:r>
              <w:t>DESIGN RECONSTRUCTION</w:t>
            </w:r>
          </w:p>
        </w:tc>
        <w:tc>
          <w:tcPr>
            <w:tcW w:type="dxa" w:w="5256"/>
          </w:tcPr>
          <w:p>
            <w:r>
              <w:t>New OFG engineering design adopted for internal coherence; must not be misrepresented as previously sourced history.</w:t>
            </w:r>
          </w:p>
        </w:tc>
      </w:tr>
      <w:tr>
        <w:tc>
          <w:tcPr>
            <w:tcW w:type="dxa" w:w="5256"/>
          </w:tcPr>
          <w:p>
            <w:r>
              <w:t>OPEN/CONTROLLED</w:t>
            </w:r>
          </w:p>
        </w:tc>
        <w:tc>
          <w:tcPr>
            <w:tcW w:type="dxa" w:w="5256"/>
          </w:tcPr>
          <w:p>
            <w:r>
              <w:t>Evidence does not support a unique answer; intentionally unresolved.</w:t>
            </w:r>
          </w:p>
        </w:tc>
      </w:tr>
    </w:tbl>
    <w:p>
      <w:pPr>
        <w:pStyle w:val="Heading2"/>
      </w:pPr>
      <w:r>
        <w:t>Authoritative precedent used in Rev 1</w:t>
      </w:r>
    </w:p>
    <w:p>
      <w:r>
        <w:t>CNSC REGDOC-2.5.2 v2.1: design authority, configuration management, SSC interfaces and facility-layout requirements. IAEA Commissioning for Nuclear Power Plants: transfer boundaries, partial-system commissioning, work control and construction/commissioning interfaces. ITER Organization: machine/support-system topology, cooling-water architecture and assembly/installation precedent. QST/JA-DEMO literature: DEMO-class functional architecture precedent.</w:t>
      </w:r>
    </w:p>
    <w:p>
      <w:r>
        <w:t>No exact surveyed OFG coordinate, unprovided line endpoint, cable endpoint, I/O channel, nozzle schedule, serial-level BOM, or hidden historical fact is promoted to LOCKED status.</w:t>
      </w:r>
    </w:p>
    <w:p>
      <w:pPr>
        <w:pStyle w:val="Heading1"/>
      </w:pPr>
      <w:r>
        <w:t>Functional completeness</w:t>
      </w:r>
    </w:p>
    <w:p>
      <w:r>
        <w:t>Every required plant function maps to at least one system and controlled interface.</w:t>
      </w:r>
    </w:p>
    <w:p>
      <w:r>
        <w:t>Rev 1 disposition: study framework ESTABLISHED; detailed calculation/result remains OPEN unless supported by supplied design records.</w:t>
      </w:r>
    </w:p>
    <w:p>
      <w:pPr>
        <w:pStyle w:val="Heading1"/>
      </w:pPr>
      <w:r>
        <w:t>Single-point interface audit</w:t>
      </w:r>
    </w:p>
    <w:p>
      <w:r>
        <w:t>Check unsupported assumptions at cross-system boundaries, especially heat transport/power cycle, fuel cycle, cryogenics, magnet power and controls.</w:t>
      </w:r>
    </w:p>
    <w:p>
      <w:r>
        <w:t>Rev 1 disposition: study framework ESTABLISHED; detailed calculation/result remains OPEN unless supported by supplied design records.</w:t>
      </w:r>
    </w:p>
    <w:p>
      <w:pPr>
        <w:pStyle w:val="Heading1"/>
      </w:pPr>
      <w:r>
        <w:t>Constructability</w:t>
      </w:r>
    </w:p>
    <w:p>
      <w:r>
        <w:t>Heavy lifts, access, sequence, temporary support, weld/NDE access, module transport and congestion.</w:t>
      </w:r>
    </w:p>
    <w:p>
      <w:r>
        <w:t>Rev 1 disposition: study framework ESTABLISHED; detailed calculation/result remains OPEN unless supported by supplied design records.</w:t>
      </w:r>
    </w:p>
    <w:p>
      <w:pPr>
        <w:pStyle w:val="Heading1"/>
      </w:pPr>
      <w:r>
        <w:t>Maintainability</w:t>
      </w:r>
    </w:p>
    <w:p>
      <w:r>
        <w:t>Isolation, drainage, decontamination, lifting/removal route, laydown, dose/industrial exposure and spare strategy.</w:t>
      </w:r>
    </w:p>
    <w:p>
      <w:r>
        <w:t>Rev 1 disposition: study framework ESTABLISHED; detailed calculation/result remains OPEN unless supported by supplied design records.</w:t>
      </w:r>
    </w:p>
    <w:p>
      <w:pPr>
        <w:pStyle w:val="Heading1"/>
      </w:pPr>
      <w:r>
        <w:t>Commissionability</w:t>
      </w:r>
    </w:p>
    <w:p>
      <w:r>
        <w:t>Flush/fill/vent/drain, temporary test plant, test boundaries, partial-system conditions, control-room awareness and restoration.</w:t>
      </w:r>
    </w:p>
    <w:p>
      <w:r>
        <w:t>Rev 1 disposition: study framework ESTABLISHED; detailed calculation/result remains OPEN unless supported by supplied design records.</w:t>
      </w:r>
    </w:p>
    <w:p>
      <w:pPr>
        <w:pStyle w:val="Heading1"/>
      </w:pPr>
      <w:r>
        <w:t>Electrical coordination</w:t>
      </w:r>
    </w:p>
    <w:p>
      <w:r>
        <w:t>Load classification, source redundancy, protection/selectivity, grounding, cable segregation and temporary construction power interfaces.</w:t>
      </w:r>
    </w:p>
    <w:p>
      <w:r>
        <w:t>Rev 1 disposition: study framework ESTABLISHED; detailed calculation/result remains OPEN unless supported by supplied design records.</w:t>
      </w:r>
    </w:p>
    <w:p>
      <w:pPr>
        <w:pStyle w:val="Heading1"/>
      </w:pPr>
      <w:r>
        <w:t>I&amp;C verification</w:t>
      </w:r>
    </w:p>
    <w:p>
      <w:r>
        <w:t>sensor-to-actuator traceability, channel allocation, setpoint/logic verification, alarm rationalization, network/time synchronization.</w:t>
      </w:r>
    </w:p>
    <w:p>
      <w:r>
        <w:t>Rev 1 disposition: study framework ESTABLISHED; detailed calculation/result remains OPEN unless supported by supplied design records.</w:t>
      </w:r>
    </w:p>
    <w:p>
      <w:pPr>
        <w:pStyle w:val="Heading1"/>
      </w:pPr>
      <w:r>
        <w:t>Configuration management</w:t>
      </w:r>
    </w:p>
    <w:p>
      <w:r>
        <w:t>design baseline ↔ physical installation ↔ as-built/evidence; temporary modifications and post-turnover re-entry.</w:t>
      </w:r>
    </w:p>
    <w:p>
      <w:r>
        <w:t>Rev 1 disposition: study framework ESTABLISHED; detailed calculation/result remains OPEN unless supported by supplied design records.</w:t>
      </w:r>
    </w:p>
    <w:p>
      <w:pPr>
        <w:pStyle w:val="Heading1"/>
      </w:pPr>
      <w:r>
        <w:t>Site/logistics</w:t>
      </w:r>
    </w:p>
    <w:p>
      <w:r>
        <w:t>marine/rail/road route envelopes, crane setup, laydown, security segregation, emergency access and construction traffic.</w:t>
      </w:r>
    </w:p>
    <w:p>
      <w:r>
        <w:t>Rev 1 disposition: study framework ESTABLISHED; detailed calculation/result remains OPEN unless supported by supplied design records.</w:t>
      </w:r>
    </w:p>
    <w:p>
      <w:pPr>
        <w:pStyle w:val="Heading1"/>
      </w:pPr>
      <w:r>
        <w:t>Flood/fire/environment</w:t>
      </w:r>
    </w:p>
    <w:p>
      <w:r>
        <w:t>internal/external flooding, drainage, fire zones, hazardous materials, Lake Ontario interfaces and environmental monitoring.</w:t>
      </w:r>
    </w:p>
    <w:p>
      <w:r>
        <w:t>Rev 1 disposition: study framework ESTABLISHED; detailed calculation/result remains OPEN unless supported by supplied design records.</w:t>
      </w:r>
    </w:p>
    <w:p>
      <w:pPr>
        <w:pStyle w:val="Heading1"/>
      </w:pPr>
      <w:r>
        <w:t>Priority OPEN/CONTROLLED items</w:t>
      </w:r>
    </w:p>
    <w:p>
      <w:pPr>
        <w:pStyle w:val="ListBullet"/>
      </w:pPr>
      <w:r>
        <w:t>Authoritative surveyed coordinate schedule and geodetic transformation.</w:t>
      </w:r>
    </w:p>
    <w:p>
      <w:pPr>
        <w:pStyle w:val="ListBullet"/>
      </w:pPr>
      <w:r>
        <w:t>GEN-PLT-001 and federated GEN-MDL-001 as-built geometry.</w:t>
      </w:r>
    </w:p>
    <w:p>
      <w:pPr>
        <w:pStyle w:val="ListBullet"/>
      </w:pPr>
      <w:r>
        <w:t>Complete P&amp;ID endpoint graph and line list.</w:t>
      </w:r>
    </w:p>
    <w:p>
      <w:pPr>
        <w:pStyle w:val="ListBullet"/>
      </w:pPr>
      <w:r>
        <w:t>Cable schedule, electrical one-lines and protection settings at equipment endpoint level.</w:t>
      </w:r>
    </w:p>
    <w:p>
      <w:pPr>
        <w:pStyle w:val="ListBullet"/>
      </w:pPr>
      <w:r>
        <w:t>I/O list, loop diagrams and logic/channel allocation.</w:t>
      </w:r>
    </w:p>
    <w:p>
      <w:pPr>
        <w:pStyle w:val="ListBullet"/>
      </w:pPr>
      <w:r>
        <w:t>Machine port/nozzle schedule and detailed HFRP component BOM.</w:t>
      </w:r>
    </w:p>
    <w:p>
      <w:pPr>
        <w:pStyle w:val="ListBullet"/>
      </w:pPr>
      <w:r>
        <w:t>Exact BHT/DHT/VHT-to-steam/power-cycle topology.</w:t>
      </w:r>
    </w:p>
    <w:p>
      <w:pPr>
        <w:pStyle w:val="ListBullet"/>
      </w:pPr>
      <w:r>
        <w:t>Room-by-room fire/radiation/confinement schedule.</w:t>
      </w:r>
    </w:p>
    <w:p>
      <w:pPr>
        <w:pStyle w:val="ListBullet"/>
      </w:pPr>
      <w:r>
        <w:t>Serial-level equipment genealogy for all registered assets.</w:t>
      </w:r>
    </w:p>
    <w:p>
      <w:pPr>
        <w:pStyle w:val="ListBullet"/>
      </w:pPr>
      <w:r>
        <w:t>Complete April 19 custody/configuration state for every asset.</w:t>
      </w:r>
    </w:p>
    <w:p>
      <w:pPr>
        <w:pStyle w:val="Heading1"/>
      </w:pPr>
      <w:r>
        <w:t>Rev 1 change and backward-propagation register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Old statement</w:t>
            </w:r>
          </w:p>
        </w:tc>
        <w:tc>
          <w:tcPr>
            <w:tcW w:type="dxa" w:w="1752"/>
          </w:tcPr>
          <w:p>
            <w:r>
              <w:t>Rev 1 statement</w:t>
            </w:r>
          </w:p>
        </w:tc>
        <w:tc>
          <w:tcPr>
            <w:tcW w:type="dxa" w:w="1752"/>
          </w:tcPr>
          <w:p>
            <w:r>
              <w:t>Reason</w:t>
            </w:r>
          </w:p>
        </w:tc>
        <w:tc>
          <w:tcPr>
            <w:tcW w:type="dxa" w:w="1752"/>
          </w:tcPr>
          <w:p>
            <w:r>
              <w:t>Evidence class</w:t>
            </w:r>
          </w:p>
        </w:tc>
        <w:tc>
          <w:tcPr>
            <w:tcW w:type="dxa" w:w="1752"/>
          </w:tcPr>
          <w:p>
            <w:r>
              <w:t>Affected packets</w:t>
            </w:r>
          </w:p>
        </w:tc>
        <w:tc>
          <w:tcPr>
            <w:tcW w:type="dxa" w:w="1752"/>
          </w:tcPr>
          <w:p>
            <w:r>
              <w:t>Status</w:t>
            </w:r>
          </w:p>
        </w:tc>
      </w:tr>
      <w:tr>
        <w:tc>
          <w:tcPr>
            <w:tcW w:type="dxa" w:w="1752"/>
          </w:tcPr>
          <w:p>
            <w:r>
              <w:t>Exact coordinates unavailable.</w:t>
            </w:r>
          </w:p>
        </w:tc>
        <w:tc>
          <w:tcPr>
            <w:tcW w:type="dxa" w:w="1752"/>
          </w:tcPr>
          <w:p>
            <w:r>
              <w:t>A project-local engineering coordinate framework is introduced, but all numeric coordinates remain DESIGN RECONSTRUCTION until survey/master-plot evidence is supplied.</w:t>
            </w:r>
          </w:p>
        </w:tc>
        <w:tc>
          <w:tcPr>
            <w:tcW w:type="dxa" w:w="1752"/>
          </w:tcPr>
          <w:p>
            <w:r>
              <w:t>Needed to make the plant spatially computable without falsifying provenance.</w:t>
            </w:r>
          </w:p>
        </w:tc>
        <w:tc>
          <w:tcPr>
            <w:tcW w:type="dxa" w:w="1752"/>
          </w:tcPr>
          <w:p>
            <w:r>
              <w:t>Corpus + layout precedent</w:t>
            </w:r>
          </w:p>
        </w:tc>
        <w:tc>
          <w:tcPr>
            <w:tcW w:type="dxa" w:w="1752"/>
          </w:tcPr>
          <w:p>
            <w:r>
              <w:t>S01,S03-S10; earlier geography packets</w:t>
            </w:r>
          </w:p>
        </w:tc>
        <w:tc>
          <w:tcPr>
            <w:tcW w:type="dxa" w:w="1752"/>
          </w:tcPr>
          <w:p>
            <w:r>
              <w:t>CONTROLLED</w:t>
            </w:r>
          </w:p>
        </w:tc>
      </w:tr>
      <w:tr>
        <w:tc>
          <w:tcPr>
            <w:tcW w:type="dxa" w:w="1752"/>
          </w:tcPr>
          <w:p>
            <w:r>
              <w:t>System connectivity summarized functionally.</w:t>
            </w:r>
          </w:p>
        </w:tc>
        <w:tc>
          <w:tcPr>
            <w:tcW w:type="dxa" w:w="1752"/>
          </w:tcPr>
          <w:p>
            <w:r>
              <w:t>Interfaces are decomposed by process/electrical/I&amp;C/network/structural/material-handling edge classes; unsupported endpoints remain OPEN.</w:t>
            </w:r>
          </w:p>
        </w:tc>
        <w:tc>
          <w:tcPr>
            <w:tcW w:type="dxa" w:w="1752"/>
          </w:tcPr>
          <w:p>
            <w:r>
              <w:t>Prevents inferred graphs from masquerading as as-built evidence.</w:t>
            </w:r>
          </w:p>
        </w:tc>
        <w:tc>
          <w:tcPr>
            <w:tcW w:type="dxa" w:w="1752"/>
          </w:tcPr>
          <w:p>
            <w:r>
              <w:t>Corpus + CNSC/IAEA</w:t>
            </w:r>
          </w:p>
        </w:tc>
        <w:tc>
          <w:tcPr>
            <w:tcW w:type="dxa" w:w="1752"/>
          </w:tcPr>
          <w:p>
            <w:r>
              <w:t>S02,S06,S07; commissioning packets</w:t>
            </w:r>
          </w:p>
        </w:tc>
        <w:tc>
          <w:tcPr>
            <w:tcW w:type="dxa" w:w="1752"/>
          </w:tcPr>
          <w:p>
            <w:r>
              <w:t>CONTROLLED</w:t>
            </w:r>
          </w:p>
        </w:tc>
      </w:tr>
      <w:tr>
        <w:tc>
          <w:tcPr>
            <w:tcW w:type="dxa" w:w="1752"/>
          </w:tcPr>
          <w:p>
            <w:r>
              <w:t>Temporary plant treated as support equipment.</w:t>
            </w:r>
          </w:p>
        </w:tc>
        <w:tc>
          <w:tcPr>
            <w:tcW w:type="dxa" w:w="1752"/>
          </w:tcPr>
          <w:p>
            <w:r>
              <w:t>Temporary commissioning and construction assets are configuration items whenever they interface with commissioned plant.</w:t>
            </w:r>
          </w:p>
        </w:tc>
        <w:tc>
          <w:tcPr>
            <w:tcW w:type="dxa" w:w="1752"/>
          </w:tcPr>
          <w:p>
            <w:r>
              <w:t>IAEA construction/commissioning interface practice and CRS-01 canon.</w:t>
            </w:r>
          </w:p>
        </w:tc>
        <w:tc>
          <w:tcPr>
            <w:tcW w:type="dxa" w:w="1752"/>
          </w:tcPr>
          <w:p>
            <w:r>
              <w:t>Corpus + IAEA</w:t>
            </w:r>
          </w:p>
        </w:tc>
        <w:tc>
          <w:tcPr>
            <w:tcW w:type="dxa" w:w="1752"/>
          </w:tcPr>
          <w:p>
            <w:r>
              <w:t>S05; CRS-01 investigation packets</w:t>
            </w:r>
          </w:p>
        </w:tc>
        <w:tc>
          <w:tcPr>
            <w:tcW w:type="dxa" w:w="1752"/>
          </w:tcPr>
          <w:p>
            <w:r>
              <w:t>LOCKED/EXPANDED</w:t>
            </w:r>
          </w:p>
        </w:tc>
      </w:tr>
      <w:tr>
        <w:tc>
          <w:tcPr>
            <w:tcW w:type="dxa" w:w="1752"/>
          </w:tcPr>
          <w:p>
            <w:r>
              <w:t>Construction completion used as broad maturity proxy.</w:t>
            </w:r>
          </w:p>
        </w:tc>
        <w:tc>
          <w:tcPr>
            <w:tcW w:type="dxa" w:w="1752"/>
          </w:tcPr>
          <w:p>
            <w:r>
              <w:t>Construction, MC, turnover, pre-commissioning, functional commissioning, integrated commissioning and operating acceptance are distinct states.</w:t>
            </w:r>
          </w:p>
        </w:tc>
        <w:tc>
          <w:tcPr>
            <w:tcW w:type="dxa" w:w="1752"/>
          </w:tcPr>
          <w:p>
            <w:r>
              <w:t>Explicit Rev N control rule and commissioning precedent.</w:t>
            </w:r>
          </w:p>
        </w:tc>
        <w:tc>
          <w:tcPr>
            <w:tcW w:type="dxa" w:w="1752"/>
          </w:tcPr>
          <w:p>
            <w:r>
              <w:t>Corpus + IAEA</w:t>
            </w:r>
          </w:p>
        </w:tc>
        <w:tc>
          <w:tcPr>
            <w:tcW w:type="dxa" w:w="1752"/>
          </w:tcPr>
          <w:p>
            <w:r>
              <w:t>All 2027-2031 field histories</w:t>
            </w:r>
          </w:p>
        </w:tc>
        <w:tc>
          <w:tcPr>
            <w:tcW w:type="dxa" w:w="1752"/>
          </w:tcPr>
          <w:p>
            <w:r>
              <w:t>LOCKED</w:t>
            </w:r>
          </w:p>
        </w:tc>
      </w:tr>
    </w:tbl>
    <w:p>
      <w:pPr>
        <w:pStyle w:val="Heading1"/>
      </w:pPr>
      <w:r>
        <w:t>Source register</w:t>
      </w:r>
    </w:p>
    <w:p>
      <w:pPr>
        <w:pStyle w:val="ListBullet"/>
      </w:pPr>
      <w:r>
        <w:t>Supplied OFG Encyclopedia Rev N Volumes 00-14, Master Canonical Story Backbone, Annex A controlled asset register, Annex B chronological registers, and prior System Encyclopedia Rev 0 volumes.</w:t>
      </w:r>
    </w:p>
    <w:p>
      <w:pPr>
        <w:pStyle w:val="ListBullet"/>
      </w:pPr>
      <w:r>
        <w:t>Canadian Nuclear Safety Commission, REGDOC-2.5.2, Design of Reactor Facilities, Version 2.1 (May 2023).</w:t>
      </w:r>
    </w:p>
    <w:p>
      <w:pPr>
        <w:pStyle w:val="ListBullet"/>
      </w:pPr>
      <w:r>
        <w:t>International Atomic Energy Agency, Commissioning for Nuclear Power Plants — guidance on interfaces, transfer, work control and partially installed systems.</w:t>
      </w:r>
    </w:p>
    <w:p>
      <w:pPr>
        <w:pStyle w:val="ListBullet"/>
      </w:pPr>
      <w:r>
        <w:t>ITER Organization official system descriptions and assembly/construction material, including cooling-water and machine/support-system architecture.</w:t>
      </w:r>
    </w:p>
    <w:p>
      <w:pPr>
        <w:pStyle w:val="ListBullet"/>
      </w:pPr>
      <w:r>
        <w:t>QST / Japanese DEMO conceptual-design publications used only as fusion-DEMO precedent where the supplied corpus calls for them.</w:t>
      </w:r>
    </w:p>
    <w:p>
      <w:r>
        <w:br w:type="page"/>
      </w:r>
    </w:p>
    <w:p>
      <w:pPr>
        <w:pStyle w:val="Heading1"/>
      </w:pPr>
      <w:r>
        <w:t>Integrated controlled source — OFG_Atlas_A04_Verification_Release_Control.docx</w:t>
      </w:r>
    </w:p>
    <w:p>
      <w:r>
        <w:t>Preserved at source granularity. Later explicit canon and change-provenance entries govern conflicts; source text is not silently rewritten.</w:t>
      </w:r>
    </w:p>
    <w:p>
      <w:pPr>
        <w:jc w:val="center"/>
      </w:pPr>
      <w:r>
        <w:rPr>
          <w:b/>
          <w:sz w:val="20"/>
        </w:rPr>
        <w:t>ONTARIO FUSION GENERATION — ENGINEERING ATLAS</w:t>
      </w:r>
    </w:p>
    <w:p>
      <w:pPr>
        <w:jc w:val="center"/>
      </w:pPr>
      <w:r>
        <w:rPr>
          <w:b/>
          <w:sz w:val="32"/>
        </w:rPr>
        <w:t>A04 — VERIFICATION, BACKWARD-PROPAGATION &amp; RELEASE CONTROL</w:t>
      </w:r>
    </w:p>
    <w:p>
      <w:pPr>
        <w:jc w:val="center"/>
      </w:pPr>
      <w:r>
        <w:rPr>
          <w:i/>
        </w:rPr>
        <w:t>Plant-wide verification ledger and rules for computational iteration</w:t>
      </w:r>
    </w:p>
    <w:p>
      <w:r>
        <w:t>REV 0 · PLANT-WIDE PASS 1 · CONFIGURATION CUT 19 APRIL 2031</w:t>
      </w:r>
    </w:p>
    <w:p>
      <w:pPr>
        <w:pStyle w:val="Heading1"/>
      </w:pPr>
      <w:r>
        <w:t>1. Current plant-wide status</w:t>
      </w:r>
    </w:p>
    <w:tbl>
      <w:tblPr>
        <w:tblStyle w:val="TableGrid"/>
        <w:tblW w:type="auto" w:w="0"/>
        <w:tblLook w:firstColumn="1" w:firstRow="1" w:lastColumn="0" w:lastRow="0" w:noHBand="0" w:noVBand="1" w:val="04A0"/>
      </w:tblPr>
      <w:tblGrid>
        <w:gridCol w:w="5328"/>
        <w:gridCol w:w="5328"/>
      </w:tblGrid>
      <w:tr>
        <w:tc>
          <w:tcPr>
            <w:tcW w:type="dxa" w:w="5328"/>
            <w:shd w:fill="D9EAF7"/>
          </w:tcPr>
          <w:p>
            <w:r>
              <w:t>Family</w:t>
            </w:r>
          </w:p>
        </w:tc>
        <w:tc>
          <w:tcPr>
            <w:tcW w:type="dxa" w:w="5328"/>
            <w:shd w:fill="D9EAF7"/>
          </w:tcPr>
          <w:p>
            <w:r>
              <w:t>System values</w:t>
            </w:r>
          </w:p>
        </w:tc>
      </w:tr>
      <w:tr>
        <w:tc>
          <w:tcPr>
            <w:tcW w:type="dxa" w:w="5328"/>
          </w:tcPr>
          <w:p>
            <w:r>
              <w:t>Construction/Temporary</w:t>
            </w:r>
          </w:p>
        </w:tc>
        <w:tc>
          <w:tcPr>
            <w:tcW w:type="dxa" w:w="5328"/>
          </w:tcPr>
          <w:p>
            <w:r>
              <w:t>14</w:t>
            </w:r>
          </w:p>
        </w:tc>
      </w:tr>
      <w:tr>
        <w:tc>
          <w:tcPr>
            <w:tcW w:type="dxa" w:w="5328"/>
          </w:tcPr>
          <w:p>
            <w:r>
              <w:t>Cryogenic</w:t>
            </w:r>
          </w:p>
        </w:tc>
        <w:tc>
          <w:tcPr>
            <w:tcW w:type="dxa" w:w="5328"/>
          </w:tcPr>
          <w:p>
            <w:r>
              <w:t>2</w:t>
            </w:r>
          </w:p>
        </w:tc>
      </w:tr>
      <w:tr>
        <w:tc>
          <w:tcPr>
            <w:tcW w:type="dxa" w:w="5328"/>
          </w:tcPr>
          <w:p>
            <w:r>
              <w:t>Electrical/I&amp;C</w:t>
            </w:r>
          </w:p>
        </w:tc>
        <w:tc>
          <w:tcPr>
            <w:tcW w:type="dxa" w:w="5328"/>
          </w:tcPr>
          <w:p>
            <w:r>
              <w:t>2</w:t>
            </w:r>
          </w:p>
        </w:tc>
      </w:tr>
      <w:tr>
        <w:tc>
          <w:tcPr>
            <w:tcW w:type="dxa" w:w="5328"/>
          </w:tcPr>
          <w:p>
            <w:r>
              <w:t>Fuel/Tritium</w:t>
            </w:r>
          </w:p>
        </w:tc>
        <w:tc>
          <w:tcPr>
            <w:tcW w:type="dxa" w:w="5328"/>
          </w:tcPr>
          <w:p>
            <w:r>
              <w:t>11</w:t>
            </w:r>
          </w:p>
        </w:tc>
      </w:tr>
      <w:tr>
        <w:tc>
          <w:tcPr>
            <w:tcW w:type="dxa" w:w="5328"/>
          </w:tcPr>
          <w:p>
            <w:r>
              <w:t>Fusion Machine</w:t>
            </w:r>
          </w:p>
        </w:tc>
        <w:tc>
          <w:tcPr>
            <w:tcW w:type="dxa" w:w="5328"/>
          </w:tcPr>
          <w:p>
            <w:r>
              <w:t>5</w:t>
            </w:r>
          </w:p>
        </w:tc>
      </w:tr>
      <w:tr>
        <w:tc>
          <w:tcPr>
            <w:tcW w:type="dxa" w:w="5328"/>
          </w:tcPr>
          <w:p>
            <w:r>
              <w:t>Other</w:t>
            </w:r>
          </w:p>
        </w:tc>
        <w:tc>
          <w:tcPr>
            <w:tcW w:type="dxa" w:w="5328"/>
          </w:tcPr>
          <w:p>
            <w:r>
              <w:t>1</w:t>
            </w:r>
          </w:p>
        </w:tc>
      </w:tr>
      <w:tr>
        <w:tc>
          <w:tcPr>
            <w:tcW w:type="dxa" w:w="5328"/>
          </w:tcPr>
          <w:p>
            <w:r>
              <w:t>Plasma Auxiliary/Diagnostics</w:t>
            </w:r>
          </w:p>
        </w:tc>
        <w:tc>
          <w:tcPr>
            <w:tcW w:type="dxa" w:w="5328"/>
          </w:tcPr>
          <w:p>
            <w:r>
              <w:t>7</w:t>
            </w:r>
          </w:p>
        </w:tc>
      </w:tr>
      <w:tr>
        <w:tc>
          <w:tcPr>
            <w:tcW w:type="dxa" w:w="5328"/>
          </w:tcPr>
          <w:p>
            <w:r>
              <w:t>Remote Handling/Waste</w:t>
            </w:r>
          </w:p>
        </w:tc>
        <w:tc>
          <w:tcPr>
            <w:tcW w:type="dxa" w:w="5328"/>
          </w:tcPr>
          <w:p>
            <w:r>
              <w:t>7</w:t>
            </w:r>
          </w:p>
        </w:tc>
      </w:tr>
      <w:tr>
        <w:tc>
          <w:tcPr>
            <w:tcW w:type="dxa" w:w="5328"/>
          </w:tcPr>
          <w:p>
            <w:r>
              <w:t>Site/Protection/Utilities</w:t>
            </w:r>
          </w:p>
        </w:tc>
        <w:tc>
          <w:tcPr>
            <w:tcW w:type="dxa" w:w="5328"/>
          </w:tcPr>
          <w:p>
            <w:r>
              <w:t>9</w:t>
            </w:r>
          </w:p>
        </w:tc>
      </w:tr>
      <w:tr>
        <w:tc>
          <w:tcPr>
            <w:tcW w:type="dxa" w:w="5328"/>
          </w:tcPr>
          <w:p>
            <w:r>
              <w:t>Support</w:t>
            </w:r>
          </w:p>
        </w:tc>
        <w:tc>
          <w:tcPr>
            <w:tcW w:type="dxa" w:w="5328"/>
          </w:tcPr>
          <w:p>
            <w:r>
              <w:t>2</w:t>
            </w:r>
          </w:p>
        </w:tc>
      </w:tr>
      <w:tr>
        <w:tc>
          <w:tcPr>
            <w:tcW w:type="dxa" w:w="5328"/>
          </w:tcPr>
          <w:p>
            <w:r>
              <w:t>Thermal/Power Conversion</w:t>
            </w:r>
          </w:p>
        </w:tc>
        <w:tc>
          <w:tcPr>
            <w:tcW w:type="dxa" w:w="5328"/>
          </w:tcPr>
          <w:p>
            <w:r>
              <w:t>30</w:t>
            </w:r>
          </w:p>
        </w:tc>
      </w:tr>
      <w:tr>
        <w:tc>
          <w:tcPr>
            <w:tcW w:type="dxa" w:w="5328"/>
          </w:tcPr>
          <w:p>
            <w:r>
              <w:t>Vacuum</w:t>
            </w:r>
          </w:p>
        </w:tc>
        <w:tc>
          <w:tcPr>
            <w:tcW w:type="dxa" w:w="5328"/>
          </w:tcPr>
          <w:p>
            <w:r>
              <w:t>4</w:t>
            </w:r>
          </w:p>
        </w:tc>
      </w:tr>
    </w:tbl>
    <w:p>
      <w:r>
        <w:t>BHT is the only family branch with substantial computational work from Rev3 Tranches C–E. The other system values are now brought under the same acceptance framework rather than being implicitly treated as complete.</w:t>
      </w:r>
    </w:p>
    <w:p>
      <w:pPr>
        <w:pStyle w:val="Heading1"/>
      </w:pPr>
      <w:r>
        <w:t>2. Verification gates</w:t>
      </w:r>
    </w:p>
    <w:tbl>
      <w:tblPr>
        <w:tblStyle w:val="TableGrid"/>
        <w:tblW w:type="auto" w:w="0"/>
        <w:tblLook w:firstColumn="1" w:firstRow="1" w:lastColumn="0" w:lastRow="0" w:noHBand="0" w:noVBand="1" w:val="04A0"/>
      </w:tblPr>
      <w:tblGrid>
        <w:gridCol w:w="5328"/>
        <w:gridCol w:w="5328"/>
      </w:tblGrid>
      <w:tr>
        <w:tc>
          <w:tcPr>
            <w:tcW w:type="dxa" w:w="5328"/>
            <w:shd w:fill="D9EAF7"/>
          </w:tcPr>
          <w:p>
            <w:r>
              <w:t>Gate</w:t>
            </w:r>
          </w:p>
        </w:tc>
        <w:tc>
          <w:tcPr>
            <w:tcW w:type="dxa" w:w="5328"/>
            <w:shd w:fill="D9EAF7"/>
          </w:tcPr>
          <w:p>
            <w:r>
              <w:t>Required evidence</w:t>
            </w:r>
          </w:p>
        </w:tc>
      </w:tr>
      <w:tr>
        <w:tc>
          <w:tcPr>
            <w:tcW w:type="dxa" w:w="5328"/>
          </w:tcPr>
          <w:p>
            <w:r>
              <w:t>G0 Canon/evidence</w:t>
            </w:r>
          </w:p>
        </w:tc>
        <w:tc>
          <w:tcPr>
            <w:tcW w:type="dxa" w:w="5328"/>
          </w:tcPr>
          <w:p>
            <w:r>
              <w:t>source provenance, conflicts and open facts</w:t>
            </w:r>
          </w:p>
        </w:tc>
      </w:tr>
      <w:tr>
        <w:tc>
          <w:tcPr>
            <w:tcW w:type="dxa" w:w="5328"/>
          </w:tcPr>
          <w:p>
            <w:r>
              <w:t>G1 Functional</w:t>
            </w:r>
          </w:p>
        </w:tc>
        <w:tc>
          <w:tcPr>
            <w:tcW w:type="dxa" w:w="5328"/>
          </w:tcPr>
          <w:p>
            <w:r>
              <w:t>requirements, modes, interfaces, capacity allocation</w:t>
            </w:r>
          </w:p>
        </w:tc>
      </w:tr>
      <w:tr>
        <w:tc>
          <w:tcPr>
            <w:tcW w:type="dxa" w:w="5328"/>
          </w:tcPr>
          <w:p>
            <w:r>
              <w:t>G2 Physics</w:t>
            </w:r>
          </w:p>
        </w:tc>
        <w:tc>
          <w:tcPr>
            <w:tcW w:type="dxa" w:w="5328"/>
          </w:tcPr>
          <w:p>
            <w:r>
              <w:t>discipline equations/models and bounding load cases</w:t>
            </w:r>
          </w:p>
        </w:tc>
      </w:tr>
      <w:tr>
        <w:tc>
          <w:tcPr>
            <w:tcW w:type="dxa" w:w="5328"/>
          </w:tcPr>
          <w:p>
            <w:r>
              <w:t>G3 Equipment/component</w:t>
            </w:r>
          </w:p>
        </w:tc>
        <w:tc>
          <w:tcPr>
            <w:tcW w:type="dxa" w:w="5328"/>
          </w:tcPr>
          <w:p>
            <w:r>
              <w:t>sizing, materials, geometry, ports, loads, qualification</w:t>
            </w:r>
          </w:p>
        </w:tc>
      </w:tr>
      <w:tr>
        <w:tc>
          <w:tcPr>
            <w:tcW w:type="dxa" w:w="5328"/>
          </w:tcPr>
          <w:p>
            <w:r>
              <w:t>G4 Spatial</w:t>
            </w:r>
          </w:p>
        </w:tc>
        <w:tc>
          <w:tcPr>
            <w:tcW w:type="dxa" w:w="5328"/>
          </w:tcPr>
          <w:p>
            <w:r>
              <w:t>XYZ, routing, supports, penetrations, access/removal, clash/hazard separation</w:t>
            </w:r>
          </w:p>
        </w:tc>
      </w:tr>
      <w:tr>
        <w:tc>
          <w:tcPr>
            <w:tcW w:type="dxa" w:w="5328"/>
          </w:tcPr>
          <w:p>
            <w:r>
              <w:t>G5 Constructability</w:t>
            </w:r>
          </w:p>
        </w:tc>
        <w:tc>
          <w:tcPr>
            <w:tcW w:type="dxa" w:w="5328"/>
          </w:tcPr>
          <w:p>
            <w:r>
              <w:t>manufacture, transport, lift, sequence, temporary states</w:t>
            </w:r>
          </w:p>
        </w:tc>
      </w:tr>
      <w:tr>
        <w:tc>
          <w:tcPr>
            <w:tcW w:type="dxa" w:w="5328"/>
          </w:tcPr>
          <w:p>
            <w:r>
              <w:t>G6 Commissioning</w:t>
            </w:r>
          </w:p>
        </w:tc>
        <w:tc>
          <w:tcPr>
            <w:tcW w:type="dxa" w:w="5328"/>
          </w:tcPr>
          <w:p>
            <w:r>
              <w:t>test boundaries, acceptance criteria, temporary configuration, records</w:t>
            </w:r>
          </w:p>
        </w:tc>
      </w:tr>
      <w:tr>
        <w:tc>
          <w:tcPr>
            <w:tcW w:type="dxa" w:w="5328"/>
          </w:tcPr>
          <w:p>
            <w:r>
              <w:t>G7 Operations</w:t>
            </w:r>
          </w:p>
        </w:tc>
        <w:tc>
          <w:tcPr>
            <w:tcW w:type="dxa" w:w="5328"/>
          </w:tcPr>
          <w:p>
            <w:r>
              <w:t>procedures, surveillance, maintenance, spares, training, limits</w:t>
            </w:r>
          </w:p>
        </w:tc>
      </w:tr>
      <w:tr>
        <w:tc>
          <w:tcPr>
            <w:tcW w:type="dxa" w:w="5328"/>
          </w:tcPr>
          <w:p>
            <w:r>
              <w:t>G8 Integrated plant</w:t>
            </w:r>
          </w:p>
        </w:tc>
        <w:tc>
          <w:tcPr>
            <w:tcW w:type="dxa" w:w="5328"/>
          </w:tcPr>
          <w:p>
            <w:r>
              <w:t>cross-system transients/hazards/common cause, integrated commissioning</w:t>
            </w:r>
          </w:p>
        </w:tc>
      </w:tr>
      <w:tr>
        <w:tc>
          <w:tcPr>
            <w:tcW w:type="dxa" w:w="5328"/>
          </w:tcPr>
          <w:p>
            <w:r>
              <w:t>G9 As-built/configuration</w:t>
            </w:r>
          </w:p>
        </w:tc>
        <w:tc>
          <w:tcPr>
            <w:tcW w:type="dxa" w:w="5328"/>
          </w:tcPr>
          <w:p>
            <w:r>
              <w:t>verified installed state and retained evidence</w:t>
            </w:r>
          </w:p>
        </w:tc>
      </w:tr>
    </w:tbl>
    <w:p>
      <w:pPr>
        <w:pStyle w:val="Heading1"/>
      </w:pPr>
      <w:r>
        <w:t>3. Backward-propagation rule</w:t>
      </w:r>
    </w:p>
    <w:p>
      <w:r>
        <w:t>Every solver writes changed assumptions, outputs and affected IDs. Any changed geometry, load, material, capacity, state, hazard or interface invalidates dependent PASS states until reverified. No packet is exempt because it was previously issued.</w:t>
      </w:r>
    </w:p>
    <w:p>
      <w:pPr>
        <w:pStyle w:val="Heading1"/>
      </w:pPr>
      <w:r>
        <w:t>4. Immediate computational sequence after BHT prototype</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Order</w:t>
            </w:r>
          </w:p>
        </w:tc>
        <w:tc>
          <w:tcPr>
            <w:tcW w:type="dxa" w:w="3552"/>
            <w:shd w:fill="D9EAF7"/>
          </w:tcPr>
          <w:p>
            <w:r>
              <w:t>System family</w:t>
            </w:r>
          </w:p>
        </w:tc>
        <w:tc>
          <w:tcPr>
            <w:tcW w:type="dxa" w:w="3552"/>
            <w:shd w:fill="D9EAF7"/>
          </w:tcPr>
          <w:p>
            <w:r>
              <w:t>First computational models</w:t>
            </w:r>
          </w:p>
        </w:tc>
      </w:tr>
      <w:tr>
        <w:tc>
          <w:tcPr>
            <w:tcW w:type="dxa" w:w="3552"/>
          </w:tcPr>
          <w:p>
            <w:r>
              <w:t>1</w:t>
            </w:r>
          </w:p>
        </w:tc>
        <w:tc>
          <w:tcPr>
            <w:tcW w:type="dxa" w:w="3552"/>
          </w:tcPr>
          <w:p>
            <w:r>
              <w:t>Fusion Machine</w:t>
            </w:r>
          </w:p>
        </w:tc>
        <w:tc>
          <w:tcPr>
            <w:tcW w:type="dxa" w:w="3552"/>
          </w:tcPr>
          <w:p>
            <w:r>
              <w:t>machine geometry + neutron/thermal source map + EM/structural load graph + maintenance extraction envelopes</w:t>
            </w:r>
          </w:p>
        </w:tc>
      </w:tr>
      <w:tr>
        <w:tc>
          <w:tcPr>
            <w:tcW w:type="dxa" w:w="3552"/>
          </w:tcPr>
          <w:p>
            <w:r>
              <w:t>2</w:t>
            </w:r>
          </w:p>
        </w:tc>
        <w:tc>
          <w:tcPr>
            <w:tcW w:type="dxa" w:w="3552"/>
          </w:tcPr>
          <w:p>
            <w:r>
              <w:t>Magnets/Cryogenics/Power</w:t>
            </w:r>
          </w:p>
        </w:tc>
        <w:tc>
          <w:tcPr>
            <w:tcW w:type="dxa" w:w="3552"/>
          </w:tcPr>
          <w:p>
            <w:r>
              <w:t>coil current/field/force + stored energy/quench + helium heat-load network + feeder/busbar geometry</w:t>
            </w:r>
          </w:p>
        </w:tc>
      </w:tr>
      <w:tr>
        <w:tc>
          <w:tcPr>
            <w:tcW w:type="dxa" w:w="3552"/>
          </w:tcPr>
          <w:p>
            <w:r>
              <w:t>3</w:t>
            </w:r>
          </w:p>
        </w:tc>
        <w:tc>
          <w:tcPr>
            <w:tcW w:type="dxa" w:w="3552"/>
          </w:tcPr>
          <w:p>
            <w:r>
              <w:t>Vacuum</w:t>
            </w:r>
          </w:p>
        </w:tc>
        <w:tc>
          <w:tcPr>
            <w:tcW w:type="dxa" w:w="3552"/>
          </w:tcPr>
          <w:p>
            <w:r>
              <w:t>gas-load/conductance/pumping network + vessel/duct pressure/structural interfaces</w:t>
            </w:r>
          </w:p>
        </w:tc>
      </w:tr>
      <w:tr>
        <w:tc>
          <w:tcPr>
            <w:tcW w:type="dxa" w:w="3552"/>
          </w:tcPr>
          <w:p>
            <w:r>
              <w:t>4</w:t>
            </w:r>
          </w:p>
        </w:tc>
        <w:tc>
          <w:tcPr>
            <w:tcW w:type="dxa" w:w="3552"/>
          </w:tcPr>
          <w:p>
            <w:r>
              <w:t>Blanket/Divertor</w:t>
            </w:r>
          </w:p>
        </w:tc>
        <w:tc>
          <w:tcPr>
            <w:tcW w:type="dxa" w:w="3552"/>
          </w:tcPr>
          <w:p>
            <w:r>
              <w:t>sector/module thermal-hydraulic network + structural/EM/irradiation + remote replacement</w:t>
            </w:r>
          </w:p>
        </w:tc>
      </w:tr>
      <w:tr>
        <w:tc>
          <w:tcPr>
            <w:tcW w:type="dxa" w:w="3552"/>
          </w:tcPr>
          <w:p>
            <w:r>
              <w:t>5</w:t>
            </w:r>
          </w:p>
        </w:tc>
        <w:tc>
          <w:tcPr>
            <w:tcW w:type="dxa" w:w="3552"/>
          </w:tcPr>
          <w:p>
            <w:r>
              <w:t>Fuel/Tritium</w:t>
            </w:r>
          </w:p>
        </w:tc>
        <w:tc>
          <w:tcPr>
            <w:tcW w:type="dxa" w:w="3552"/>
          </w:tcPr>
          <w:p>
            <w:r>
              <w:t>isotope inventory/mass balance + confinement/permeation + detritiation/accountancy</w:t>
            </w:r>
          </w:p>
        </w:tc>
      </w:tr>
      <w:tr>
        <w:tc>
          <w:tcPr>
            <w:tcW w:type="dxa" w:w="3552"/>
          </w:tcPr>
          <w:p>
            <w:r>
              <w:t>6</w:t>
            </w:r>
          </w:p>
        </w:tc>
        <w:tc>
          <w:tcPr>
            <w:tcW w:type="dxa" w:w="3552"/>
          </w:tcPr>
          <w:p>
            <w:r>
              <w:t>Heating/Diagnostics</w:t>
            </w:r>
          </w:p>
        </w:tc>
        <w:tc>
          <w:tcPr>
            <w:tcW w:type="dxa" w:w="3552"/>
          </w:tcPr>
          <w:p>
            <w:r>
              <w:t>beam/RF power propagation + port allocation/shielding + cooling/electrical/control</w:t>
            </w:r>
          </w:p>
        </w:tc>
      </w:tr>
      <w:tr>
        <w:tc>
          <w:tcPr>
            <w:tcW w:type="dxa" w:w="3552"/>
          </w:tcPr>
          <w:p>
            <w:r>
              <w:t>7</w:t>
            </w:r>
          </w:p>
        </w:tc>
        <w:tc>
          <w:tcPr>
            <w:tcW w:type="dxa" w:w="3552"/>
          </w:tcPr>
          <w:p>
            <w:r>
              <w:t>DHT/VHT/CCW/CWS/Steam cycle</w:t>
            </w:r>
          </w:p>
        </w:tc>
        <w:tc>
          <w:tcPr>
            <w:tcW w:type="dxa" w:w="3552"/>
          </w:tcPr>
          <w:p>
            <w:r>
              <w:t>hydraulic/thermal networks + rotating equipment + heat sink</w:t>
            </w:r>
          </w:p>
        </w:tc>
      </w:tr>
      <w:tr>
        <w:tc>
          <w:tcPr>
            <w:tcW w:type="dxa" w:w="3552"/>
          </w:tcPr>
          <w:p>
            <w:r>
              <w:t>8</w:t>
            </w:r>
          </w:p>
        </w:tc>
        <w:tc>
          <w:tcPr>
            <w:tcW w:type="dxa" w:w="3552"/>
          </w:tcPr>
          <w:p>
            <w:r>
              <w:t>Electrical/I&amp;C</w:t>
            </w:r>
          </w:p>
        </w:tc>
        <w:tc>
          <w:tcPr>
            <w:tcW w:type="dxa" w:w="3552"/>
          </w:tcPr>
          <w:p>
            <w:r>
              <w:t>load flow/short circuit/protection + cable routing/segregation + I/O/interlock graph</w:t>
            </w:r>
          </w:p>
        </w:tc>
      </w:tr>
      <w:tr>
        <w:tc>
          <w:tcPr>
            <w:tcW w:type="dxa" w:w="3552"/>
          </w:tcPr>
          <w:p>
            <w:r>
              <w:t>9</w:t>
            </w:r>
          </w:p>
        </w:tc>
        <w:tc>
          <w:tcPr>
            <w:tcW w:type="dxa" w:w="3552"/>
          </w:tcPr>
          <w:p>
            <w:r>
              <w:t>HVAC/Fire/Drainage/Rad protection</w:t>
            </w:r>
          </w:p>
        </w:tc>
        <w:tc>
          <w:tcPr>
            <w:tcW w:type="dxa" w:w="3552"/>
          </w:tcPr>
          <w:p>
            <w:r>
              <w:t>air/flood/fire/source-term networks and separation</w:t>
            </w:r>
          </w:p>
        </w:tc>
      </w:tr>
      <w:tr>
        <w:tc>
          <w:tcPr>
            <w:tcW w:type="dxa" w:w="3552"/>
          </w:tcPr>
          <w:p>
            <w:r>
              <w:t>10</w:t>
            </w:r>
          </w:p>
        </w:tc>
        <w:tc>
          <w:tcPr>
            <w:tcW w:type="dxa" w:w="3552"/>
          </w:tcPr>
          <w:p>
            <w:r>
              <w:t>Remote handling/Hot cell/Waste</w:t>
            </w:r>
          </w:p>
        </w:tc>
        <w:tc>
          <w:tcPr>
            <w:tcW w:type="dxa" w:w="3552"/>
          </w:tcPr>
          <w:p>
            <w:r>
              <w:t>kinematics/swept paths + shielding/confinement + material flow</w:t>
            </w:r>
          </w:p>
        </w:tc>
      </w:tr>
      <w:tr>
        <w:tc>
          <w:tcPr>
            <w:tcW w:type="dxa" w:w="3552"/>
          </w:tcPr>
          <w:p>
            <w:r>
              <w:t>11</w:t>
            </w:r>
          </w:p>
        </w:tc>
        <w:tc>
          <w:tcPr>
            <w:tcW w:type="dxa" w:w="3552"/>
          </w:tcPr>
          <w:p>
            <w:r>
              <w:t>Civil/site/logistics</w:t>
            </w:r>
          </w:p>
        </w:tc>
        <w:tc>
          <w:tcPr>
            <w:tcW w:type="dxa" w:w="3552"/>
          </w:tcPr>
          <w:p>
            <w:r>
              <w:t>foundation/load-path + seismic + geotechnical + roads/rail/marine/heavy haul</w:t>
            </w:r>
          </w:p>
        </w:tc>
      </w:tr>
      <w:tr>
        <w:tc>
          <w:tcPr>
            <w:tcW w:type="dxa" w:w="3552"/>
          </w:tcPr>
          <w:p>
            <w:r>
              <w:t>12</w:t>
            </w:r>
          </w:p>
        </w:tc>
        <w:tc>
          <w:tcPr>
            <w:tcW w:type="dxa" w:w="3552"/>
          </w:tcPr>
          <w:p>
            <w:r>
              <w:t>Integrated plant</w:t>
            </w:r>
          </w:p>
        </w:tc>
        <w:tc>
          <w:tcPr>
            <w:tcW w:type="dxa" w:w="3552"/>
          </w:tcPr>
          <w:p>
            <w:r>
              <w:t>multi-physics transients, hazards, construction/commissioning states and final BIM federation</w:t>
            </w:r>
          </w:p>
        </w:tc>
      </w:tr>
    </w:tbl>
    <w:p>
      <w:r>
        <w:br w:type="page"/>
      </w:r>
    </w:p>
    <w:p>
      <w:pPr>
        <w:pStyle w:val="Heading1"/>
      </w:pPr>
      <w:r>
        <w:t>Integrated controlled source — OFG_Atlas_PHTS05_FM09_SITE04_Post_Verification.docx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4"/>
        </w:rPr>
        <w:t>PHTS05 / FM09 / SITE04 — SYSTEM-CODE CONTRACT, FULL FE TOPOLOGY &amp; 4-D CONSTRUCTION COORDINATION</w:t>
      </w:r>
    </w:p>
    <w:p>
      <w:r>
        <w:t>REV 0 · POST-VERIFICATION CONTINUATION · 19 APRIL 2031 CONFIGURATION CUT</w:t>
      </w:r>
    </w:p>
    <w:p>
      <w:pPr>
        <w:pStyle w:val="Heading1"/>
      </w:pPr>
      <w:r>
        <w:t>1. PHTS05 — executable data contract</w:t>
      </w:r>
    </w:p>
    <w:p>
      <w:r>
        <w:t>The comparison model now contains 132 named control volumes and 208 junctions. All 80 canonical blanket parent objects receive individual control-volume ownership, but the thermodynamic volumes, junction areas, loss coefficients, pump maps and control thresholds remain E/O until HFRP/OFG records or validated detailed models replace them.</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PIE</w:t>
            </w:r>
          </w:p>
        </w:tc>
        <w:tc>
          <w:tcPr>
            <w:tcW w:type="dxa" w:w="2160"/>
          </w:tcPr>
          <w:p>
            <w:r>
              <w:t>Initiating event</w:t>
            </w:r>
          </w:p>
        </w:tc>
        <w:tc>
          <w:tcPr>
            <w:tcW w:type="dxa" w:w="2160"/>
          </w:tcPr>
          <w:p>
            <w:r>
              <w:t>Initiator</w:t>
            </w:r>
          </w:p>
        </w:tc>
        <w:tc>
          <w:tcPr>
            <w:tcW w:type="dxa" w:w="2160"/>
          </w:tcPr>
          <w:p>
            <w:r>
              <w:t>Required outputs</w:t>
            </w:r>
          </w:p>
        </w:tc>
        <w:tc>
          <w:tcPr>
            <w:tcW w:type="dxa" w:w="2160"/>
          </w:tcPr>
          <w:p>
            <w:r>
              <w:t>Status</w:t>
            </w:r>
          </w:p>
        </w:tc>
      </w:tr>
      <w:tr>
        <w:tc>
          <w:tcPr>
            <w:tcW w:type="dxa" w:w="2160"/>
          </w:tcPr>
          <w:p>
            <w:r>
              <w:t>PIE-PHTS-001</w:t>
            </w:r>
          </w:p>
        </w:tc>
        <w:tc>
          <w:tcPr>
            <w:tcW w:type="dxa" w:w="2160"/>
          </w:tcPr>
          <w:p>
            <w:r>
              <w:t>Loss of one main coolant pump</w:t>
            </w:r>
          </w:p>
        </w:tc>
        <w:tc>
          <w:tcPr>
            <w:tcW w:type="dxa" w:w="2160"/>
          </w:tcPr>
          <w:p>
            <w:r>
              <w:t>pump trip/coastdown</w:t>
            </w:r>
          </w:p>
        </w:tc>
        <w:tc>
          <w:tcPr>
            <w:tcW w:type="dxa" w:w="2160"/>
          </w:tcPr>
          <w:p>
            <w:r>
              <w:t>flow, pressure, temperature, pressurizer, protection</w:t>
            </w:r>
          </w:p>
        </w:tc>
        <w:tc>
          <w:tcPr>
            <w:tcW w:type="dxa" w:w="2160"/>
          </w:tcPr>
          <w:p>
            <w:r>
              <w:t>R family / OFG thresholds O</w:t>
            </w:r>
          </w:p>
        </w:tc>
      </w:tr>
      <w:tr>
        <w:tc>
          <w:tcPr>
            <w:tcW w:type="dxa" w:w="2160"/>
          </w:tcPr>
          <w:p>
            <w:r>
              <w:t>PIE-PHTS-002</w:t>
            </w:r>
          </w:p>
        </w:tc>
        <w:tc>
          <w:tcPr>
            <w:tcW w:type="dxa" w:w="2160"/>
          </w:tcPr>
          <w:p>
            <w:r>
              <w:t>Loss of all pumps / loss of offsite power</w:t>
            </w:r>
          </w:p>
        </w:tc>
        <w:tc>
          <w:tcPr>
            <w:tcW w:type="dxa" w:w="2160"/>
          </w:tcPr>
          <w:p>
            <w:r>
              <w:t>pump trip + power loss</w:t>
            </w:r>
          </w:p>
        </w:tc>
        <w:tc>
          <w:tcPr>
            <w:tcW w:type="dxa" w:w="2160"/>
          </w:tcPr>
          <w:p>
            <w:r>
              <w:t>natural circulation/residual heat removal</w:t>
            </w:r>
          </w:p>
        </w:tc>
        <w:tc>
          <w:tcPr>
            <w:tcW w:type="dxa" w:w="2160"/>
          </w:tcPr>
          <w:p>
            <w:r>
              <w:t>R family / OFG logic O</w:t>
            </w:r>
          </w:p>
        </w:tc>
      </w:tr>
      <w:tr>
        <w:tc>
          <w:tcPr>
            <w:tcW w:type="dxa" w:w="2160"/>
          </w:tcPr>
          <w:p>
            <w:r>
              <w:t>PIE-PHTS-003</w:t>
            </w:r>
          </w:p>
        </w:tc>
        <w:tc>
          <w:tcPr>
            <w:tcW w:type="dxa" w:w="2160"/>
          </w:tcPr>
          <w:p>
            <w:r>
              <w:t>Loss of heat sink</w:t>
            </w:r>
          </w:p>
        </w:tc>
        <w:tc>
          <w:tcPr>
            <w:tcW w:type="dxa" w:w="2160"/>
          </w:tcPr>
          <w:p>
            <w:r>
              <w:t>HX secondary unavailable</w:t>
            </w:r>
          </w:p>
        </w:tc>
        <w:tc>
          <w:tcPr>
            <w:tcW w:type="dxa" w:w="2160"/>
          </w:tcPr>
          <w:p>
            <w:r>
              <w:t>primary heat-up/pressure response</w:t>
            </w:r>
          </w:p>
        </w:tc>
        <w:tc>
          <w:tcPr>
            <w:tcW w:type="dxa" w:w="2160"/>
          </w:tcPr>
          <w:p>
            <w:r>
              <w:t>R family / OFG logic O</w:t>
            </w:r>
          </w:p>
        </w:tc>
      </w:tr>
      <w:tr>
        <w:tc>
          <w:tcPr>
            <w:tcW w:type="dxa" w:w="2160"/>
          </w:tcPr>
          <w:p>
            <w:r>
              <w:t>PIE-PHTS-004</w:t>
            </w:r>
          </w:p>
        </w:tc>
        <w:tc>
          <w:tcPr>
            <w:tcW w:type="dxa" w:w="2160"/>
          </w:tcPr>
          <w:p>
            <w:r>
              <w:t>In-vessel coolant leak</w:t>
            </w:r>
          </w:p>
        </w:tc>
        <w:tc>
          <w:tcPr>
            <w:tcW w:type="dxa" w:w="2160"/>
          </w:tcPr>
          <w:p>
            <w:r>
              <w:t>break at blanket/connection</w:t>
            </w:r>
          </w:p>
        </w:tc>
        <w:tc>
          <w:tcPr>
            <w:tcW w:type="dxa" w:w="2160"/>
          </w:tcPr>
          <w:p>
            <w:r>
              <w:t>inventory loss, confinement, plasma shutdown</w:t>
            </w:r>
          </w:p>
        </w:tc>
        <w:tc>
          <w:tcPr>
            <w:tcW w:type="dxa" w:w="2160"/>
          </w:tcPr>
          <w:p>
            <w:r>
              <w:t>R family / OFG break spectrum O</w:t>
            </w:r>
          </w:p>
        </w:tc>
      </w:tr>
      <w:tr>
        <w:tc>
          <w:tcPr>
            <w:tcW w:type="dxa" w:w="2160"/>
          </w:tcPr>
          <w:p>
            <w:r>
              <w:t>PIE-PHTS-005</w:t>
            </w:r>
          </w:p>
        </w:tc>
        <w:tc>
          <w:tcPr>
            <w:tcW w:type="dxa" w:w="2160"/>
          </w:tcPr>
          <w:p>
            <w:r>
              <w:t>Ex-vessel high-energy line break</w:t>
            </w:r>
          </w:p>
        </w:tc>
        <w:tc>
          <w:tcPr>
            <w:tcW w:type="dxa" w:w="2160"/>
          </w:tcPr>
          <w:p>
            <w:r>
              <w:t>pipe break</w:t>
            </w:r>
          </w:p>
        </w:tc>
        <w:tc>
          <w:tcPr>
            <w:tcW w:type="dxa" w:w="2160"/>
          </w:tcPr>
          <w:p>
            <w:r>
              <w:t>jet/whip/flooding/dose/confinement</w:t>
            </w:r>
          </w:p>
        </w:tc>
        <w:tc>
          <w:tcPr>
            <w:tcW w:type="dxa" w:w="2160"/>
          </w:tcPr>
          <w:p>
            <w:r>
              <w:t>R/CNSC analogy / OFG break spectrum O</w:t>
            </w:r>
          </w:p>
        </w:tc>
      </w:tr>
      <w:tr>
        <w:tc>
          <w:tcPr>
            <w:tcW w:type="dxa" w:w="2160"/>
          </w:tcPr>
          <w:p>
            <w:r>
              <w:t>PIE-PHTS-006</w:t>
            </w:r>
          </w:p>
        </w:tc>
        <w:tc>
          <w:tcPr>
            <w:tcW w:type="dxa" w:w="2160"/>
          </w:tcPr>
          <w:p>
            <w:r>
              <w:t>Isolation valve fast closure</w:t>
            </w:r>
          </w:p>
        </w:tc>
        <w:tc>
          <w:tcPr>
            <w:tcW w:type="dxa" w:w="2160"/>
          </w:tcPr>
          <w:p>
            <w:r>
              <w:t>valve transient</w:t>
            </w:r>
          </w:p>
        </w:tc>
        <w:tc>
          <w:tcPr>
            <w:tcW w:type="dxa" w:w="2160"/>
          </w:tcPr>
          <w:p>
            <w:r>
              <w:t>water hammer/support/nozzle loads</w:t>
            </w:r>
          </w:p>
        </w:tc>
        <w:tc>
          <w:tcPr>
            <w:tcW w:type="dxa" w:w="2160"/>
          </w:tcPr>
          <w:p>
            <w:r>
              <w:t>R/CNSC analogy / OFG valve law O</w:t>
            </w:r>
          </w:p>
        </w:tc>
      </w:tr>
      <w:tr>
        <w:tc>
          <w:tcPr>
            <w:tcW w:type="dxa" w:w="2160"/>
          </w:tcPr>
          <w:p>
            <w:r>
              <w:t>PIE-PHTS-007</w:t>
            </w:r>
          </w:p>
        </w:tc>
        <w:tc>
          <w:tcPr>
            <w:tcW w:type="dxa" w:w="2160"/>
          </w:tcPr>
          <w:p>
            <w:r>
              <w:t>Pressurizer/pressure-control malfunction</w:t>
            </w:r>
          </w:p>
        </w:tc>
        <w:tc>
          <w:tcPr>
            <w:tcW w:type="dxa" w:w="2160"/>
          </w:tcPr>
          <w:p>
            <w:r>
              <w:t>control failure</w:t>
            </w:r>
          </w:p>
        </w:tc>
        <w:tc>
          <w:tcPr>
            <w:tcW w:type="dxa" w:w="2160"/>
          </w:tcPr>
          <w:p>
            <w:r>
              <w:t>over/under-pressure</w:t>
            </w:r>
          </w:p>
        </w:tc>
        <w:tc>
          <w:tcPr>
            <w:tcW w:type="dxa" w:w="2160"/>
          </w:tcPr>
          <w:p>
            <w:r>
              <w:t>R analogy / OFG architecture O</w:t>
            </w:r>
          </w:p>
        </w:tc>
      </w:tr>
      <w:tr>
        <w:tc>
          <w:tcPr>
            <w:tcW w:type="dxa" w:w="2160"/>
          </w:tcPr>
          <w:p>
            <w:r>
              <w:t>PIE-PHTS-008</w:t>
            </w:r>
          </w:p>
        </w:tc>
        <w:tc>
          <w:tcPr>
            <w:tcW w:type="dxa" w:w="2160"/>
          </w:tcPr>
          <w:p>
            <w:r>
              <w:t>Tritium purification unavailable</w:t>
            </w:r>
          </w:p>
        </w:tc>
        <w:tc>
          <w:tcPr>
            <w:tcW w:type="dxa" w:w="2160"/>
          </w:tcPr>
          <w:p>
            <w:r>
              <w:t>CPS/WDS unavailable</w:t>
            </w:r>
          </w:p>
        </w:tc>
        <w:tc>
          <w:tcPr>
            <w:tcW w:type="dxa" w:w="2160"/>
          </w:tcPr>
          <w:p>
            <w:r>
              <w:t>inventory/concentration rise</w:t>
            </w:r>
          </w:p>
        </w:tc>
        <w:tc>
          <w:tcPr>
            <w:tcW w:type="dxa" w:w="2160"/>
          </w:tcPr>
          <w:p>
            <w:r>
              <w:t>fusion-specific / thresholds O</w:t>
            </w:r>
          </w:p>
        </w:tc>
      </w:tr>
    </w:tbl>
    <w:p>
      <w:r>
        <w:t>The objective is no longer to create attractive transient curves. PHTS05 defines the minimum information a RELAP-class or equivalent system model must consume and return for each initiating event, including state-machine logic, component failure states, protection actions and structural/radiological handoffs.</w:t>
      </w:r>
    </w:p>
    <w:p>
      <w:pPr>
        <w:pStyle w:val="Heading1"/>
      </w:pPr>
      <w:r>
        <w:t>2. Newly verified PHTS radiation dependency</w:t>
      </w:r>
    </w:p>
    <w:p>
      <w:r>
        <w:t>EU-DEMO research on activated cooling water demonstrates that PHTS piping and isolation valves can become radiation-source geometry. PHTS therefore exports not only pressure/temperature/flow and tritium concentration, but activation source terms and shutdown-dose fields to radiation protection, shielding, remote maintenance, HVAC zoning and access control.</w:t>
      </w:r>
    </w:p>
    <w:p>
      <w:pPr>
        <w:pStyle w:val="Heading1"/>
      </w:pPr>
      <w:r>
        <w:t>3. FM09 — 3-D FE topology specification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Part</w:t>
            </w:r>
          </w:p>
        </w:tc>
        <w:tc>
          <w:tcPr>
            <w:tcW w:type="dxa" w:w="1800"/>
          </w:tcPr>
          <w:p>
            <w:r>
              <w:t>Element family</w:t>
            </w:r>
          </w:p>
        </w:tc>
        <w:tc>
          <w:tcPr>
            <w:tcW w:type="dxa" w:w="1800"/>
          </w:tcPr>
          <w:p>
            <w:r>
              <w:t>Interfaces</w:t>
            </w:r>
          </w:p>
        </w:tc>
        <w:tc>
          <w:tcPr>
            <w:tcW w:type="dxa" w:w="1800"/>
          </w:tcPr>
          <w:p>
            <w:r>
              <w:t>Loads</w:t>
            </w:r>
          </w:p>
        </w:tc>
        <w:tc>
          <w:tcPr>
            <w:tcW w:type="dxa" w:w="1800"/>
          </w:tcPr>
          <w:p>
            <w:r>
              <w:t>Status</w:t>
            </w:r>
          </w:p>
        </w:tc>
      </w:tr>
      <w:tr>
        <w:tc>
          <w:tcPr>
            <w:tcW w:type="dxa" w:w="1800"/>
          </w:tcPr>
          <w:p>
            <w:r>
              <w:t>FM09-P01</w:t>
            </w:r>
          </w:p>
        </w:tc>
        <w:tc>
          <w:tcPr>
            <w:tcW w:type="dxa" w:w="1800"/>
          </w:tcPr>
          <w:p>
            <w:r>
              <w:t>Vacuum vessel shell</w:t>
            </w:r>
          </w:p>
        </w:tc>
        <w:tc>
          <w:tcPr>
            <w:tcW w:type="dxa" w:w="1800"/>
          </w:tcPr>
          <w:p>
            <w:r>
              <w:t>shell/solid</w:t>
            </w:r>
          </w:p>
        </w:tc>
        <w:tc>
          <w:tcPr>
            <w:tcW w:type="dxa" w:w="1800"/>
          </w:tcPr>
          <w:p>
            <w:r>
              <w:t>ports, sector joints, blanket attachments</w:t>
            </w:r>
          </w:p>
        </w:tc>
        <w:tc>
          <w:tcPr>
            <w:tcW w:type="dxa" w:w="1800"/>
          </w:tcPr>
          <w:p>
            <w:r>
              <w:t>thermal/vacuum/EM/seismic/PHTS nozzle</w:t>
            </w:r>
          </w:p>
        </w:tc>
        <w:tc>
          <w:tcPr>
            <w:tcW w:type="dxa" w:w="1800"/>
          </w:tcPr>
          <w:p>
            <w:r>
              <w:t>O mesh</w:t>
            </w:r>
          </w:p>
        </w:tc>
      </w:tr>
      <w:tr>
        <w:tc>
          <w:tcPr>
            <w:tcW w:type="dxa" w:w="1800"/>
          </w:tcPr>
          <w:p>
            <w:r>
              <w:t>FM09-P02</w:t>
            </w:r>
          </w:p>
        </w:tc>
        <w:tc>
          <w:tcPr>
            <w:tcW w:type="dxa" w:w="1800"/>
          </w:tcPr>
          <w:p>
            <w:r>
              <w:t>VV ribs/back support</w:t>
            </w:r>
          </w:p>
        </w:tc>
        <w:tc>
          <w:tcPr>
            <w:tcW w:type="dxa" w:w="1800"/>
          </w:tcPr>
          <w:p>
            <w:r>
              <w:t>shell/solid</w:t>
            </w:r>
          </w:p>
        </w:tc>
        <w:tc>
          <w:tcPr>
            <w:tcW w:type="dxa" w:w="1800"/>
          </w:tcPr>
          <w:p>
            <w:r>
              <w:t>blanket attachments/VV shell</w:t>
            </w:r>
          </w:p>
        </w:tc>
        <w:tc>
          <w:tcPr>
            <w:tcW w:type="dxa" w:w="1800"/>
          </w:tcPr>
          <w:p>
            <w:r>
              <w:t>local attachment reactions</w:t>
            </w:r>
          </w:p>
        </w:tc>
        <w:tc>
          <w:tcPr>
            <w:tcW w:type="dxa" w:w="1800"/>
          </w:tcPr>
          <w:p>
            <w:r>
              <w:t>O mesh</w:t>
            </w:r>
          </w:p>
        </w:tc>
      </w:tr>
      <w:tr>
        <w:tc>
          <w:tcPr>
            <w:tcW w:type="dxa" w:w="1800"/>
          </w:tcPr>
          <w:p>
            <w:r>
              <w:t>FM09-P03</w:t>
            </w:r>
          </w:p>
        </w:tc>
        <w:tc>
          <w:tcPr>
            <w:tcW w:type="dxa" w:w="1800"/>
          </w:tcPr>
          <w:p>
            <w:r>
              <w:t>16 gravity supports</w:t>
            </w:r>
          </w:p>
        </w:tc>
        <w:tc>
          <w:tcPr>
            <w:tcW w:type="dxa" w:w="1800"/>
          </w:tcPr>
          <w:p>
            <w:r>
              <w:t>solid/beam/contact</w:t>
            </w:r>
          </w:p>
        </w:tc>
        <w:tc>
          <w:tcPr>
            <w:tcW w:type="dxa" w:w="1800"/>
          </w:tcPr>
          <w:p>
            <w:r>
              <w:t>VV -&gt; pedestal</w:t>
            </w:r>
          </w:p>
        </w:tc>
        <w:tc>
          <w:tcPr>
            <w:tcW w:type="dxa" w:w="1800"/>
          </w:tcPr>
          <w:p>
            <w:r>
              <w:t>vertical/lateral/thermal/seismic</w:t>
            </w:r>
          </w:p>
        </w:tc>
        <w:tc>
          <w:tcPr>
            <w:tcW w:type="dxa" w:w="1800"/>
          </w:tcPr>
          <w:p>
            <w:r>
              <w:t>O mesh</w:t>
            </w:r>
          </w:p>
        </w:tc>
      </w:tr>
      <w:tr>
        <w:tc>
          <w:tcPr>
            <w:tcW w:type="dxa" w:w="1800"/>
          </w:tcPr>
          <w:p>
            <w:r>
              <w:t>FM09-P04</w:t>
            </w:r>
          </w:p>
        </w:tc>
        <w:tc>
          <w:tcPr>
            <w:tcW w:type="dxa" w:w="1800"/>
          </w:tcPr>
          <w:p>
            <w:r>
              <w:t>Cryostat shell/base</w:t>
            </w:r>
          </w:p>
        </w:tc>
        <w:tc>
          <w:tcPr>
            <w:tcW w:type="dxa" w:w="1800"/>
          </w:tcPr>
          <w:p>
            <w:r>
              <w:t>shell/solid</w:t>
            </w:r>
          </w:p>
        </w:tc>
        <w:tc>
          <w:tcPr>
            <w:tcW w:type="dxa" w:w="1800"/>
          </w:tcPr>
          <w:p>
            <w:r>
              <w:t>penetrations/base ring</w:t>
            </w:r>
          </w:p>
        </w:tc>
        <w:tc>
          <w:tcPr>
            <w:tcW w:type="dxa" w:w="1800"/>
          </w:tcPr>
          <w:p>
            <w:r>
              <w:t>vacuum/deadweight/thermal/seismic</w:t>
            </w:r>
          </w:p>
        </w:tc>
        <w:tc>
          <w:tcPr>
            <w:tcW w:type="dxa" w:w="1800"/>
          </w:tcPr>
          <w:p>
            <w:r>
              <w:t>O mesh</w:t>
            </w:r>
          </w:p>
        </w:tc>
      </w:tr>
      <w:tr>
        <w:tc>
          <w:tcPr>
            <w:tcW w:type="dxa" w:w="1800"/>
          </w:tcPr>
          <w:p>
            <w:r>
              <w:t>FM09-P05</w:t>
            </w:r>
          </w:p>
        </w:tc>
        <w:tc>
          <w:tcPr>
            <w:tcW w:type="dxa" w:w="1800"/>
          </w:tcPr>
          <w:p>
            <w:r>
              <w:t>PHTS anchors/supports</w:t>
            </w:r>
          </w:p>
        </w:tc>
        <w:tc>
          <w:tcPr>
            <w:tcW w:type="dxa" w:w="1800"/>
          </w:tcPr>
          <w:p>
            <w:r>
              <w:t>beam/spring/solid</w:t>
            </w:r>
          </w:p>
        </w:tc>
        <w:tc>
          <w:tcPr>
            <w:tcW w:type="dxa" w:w="1800"/>
          </w:tcPr>
          <w:p>
            <w:r>
              <w:t>piping -&gt; VV/cryostat/building</w:t>
            </w:r>
          </w:p>
        </w:tc>
        <w:tc>
          <w:tcPr>
            <w:tcW w:type="dxa" w:w="1800"/>
          </w:tcPr>
          <w:p>
            <w:r>
              <w:t>pressure/thermal/waterhammer/seismic</w:t>
            </w:r>
          </w:p>
        </w:tc>
        <w:tc>
          <w:tcPr>
            <w:tcW w:type="dxa" w:w="1800"/>
          </w:tcPr>
          <w:p>
            <w:r>
              <w:t>O mesh</w:t>
            </w:r>
          </w:p>
        </w:tc>
      </w:tr>
      <w:tr>
        <w:tc>
          <w:tcPr>
            <w:tcW w:type="dxa" w:w="1800"/>
          </w:tcPr>
          <w:p>
            <w:r>
              <w:t>FM09-P06</w:t>
            </w:r>
          </w:p>
        </w:tc>
        <w:tc>
          <w:tcPr>
            <w:tcW w:type="dxa" w:w="1800"/>
          </w:tcPr>
          <w:p>
            <w:r>
              <w:t>F-101 mat/pedestals</w:t>
            </w:r>
          </w:p>
        </w:tc>
        <w:tc>
          <w:tcPr>
            <w:tcW w:type="dxa" w:w="1800"/>
          </w:tcPr>
          <w:p>
            <w:r>
              <w:t>solid</w:t>
            </w:r>
          </w:p>
        </w:tc>
        <w:tc>
          <w:tcPr>
            <w:tcW w:type="dxa" w:w="1800"/>
          </w:tcPr>
          <w:p>
            <w:r>
              <w:t>machine/cryostat/building -&gt; rock</w:t>
            </w:r>
          </w:p>
        </w:tc>
        <w:tc>
          <w:tcPr>
            <w:tcW w:type="dxa" w:w="1800"/>
          </w:tcPr>
          <w:p>
            <w:r>
              <w:t>bearing/shear/anchor/SSI</w:t>
            </w:r>
          </w:p>
        </w:tc>
        <w:tc>
          <w:tcPr>
            <w:tcW w:type="dxa" w:w="1800"/>
          </w:tcPr>
          <w:p>
            <w:r>
              <w:t>O mesh</w:t>
            </w:r>
          </w:p>
        </w:tc>
      </w:tr>
      <w:tr>
        <w:tc>
          <w:tcPr>
            <w:tcW w:type="dxa" w:w="1800"/>
          </w:tcPr>
          <w:p>
            <w:r>
              <w:t>FM09-P07</w:t>
            </w:r>
          </w:p>
        </w:tc>
        <w:tc>
          <w:tcPr>
            <w:tcW w:type="dxa" w:w="1800"/>
          </w:tcPr>
          <w:p>
            <w:r>
              <w:t>Rock/SSI boundary</w:t>
            </w:r>
          </w:p>
        </w:tc>
        <w:tc>
          <w:tcPr>
            <w:tcW w:type="dxa" w:w="1800"/>
          </w:tcPr>
          <w:p>
            <w:r>
              <w:t>frequency-dependent impedance</w:t>
            </w:r>
          </w:p>
        </w:tc>
        <w:tc>
          <w:tcPr>
            <w:tcW w:type="dxa" w:w="1800"/>
          </w:tcPr>
          <w:p>
            <w:r>
              <w:t>F-101 -&gt; site model</w:t>
            </w:r>
          </w:p>
        </w:tc>
        <w:tc>
          <w:tcPr>
            <w:tcW w:type="dxa" w:w="1800"/>
          </w:tcPr>
          <w:p>
            <w:r>
              <w:t>seismic/settlement</w:t>
            </w:r>
          </w:p>
        </w:tc>
        <w:tc>
          <w:tcPr>
            <w:tcW w:type="dxa" w:w="1800"/>
          </w:tcPr>
          <w:p>
            <w:r>
              <w:t>O input</w:t>
            </w:r>
          </w:p>
        </w:tc>
      </w:tr>
    </w:tbl>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Interface</w:t>
            </w:r>
          </w:p>
        </w:tc>
        <w:tc>
          <w:tcPr>
            <w:tcW w:type="dxa" w:w="1800"/>
          </w:tcPr>
          <w:p>
            <w:r>
              <w:t>Data</w:t>
            </w:r>
          </w:p>
        </w:tc>
        <w:tc>
          <w:tcPr>
            <w:tcW w:type="dxa" w:w="1800"/>
          </w:tcPr>
          <w:p>
            <w:r>
              <w:t>Owners</w:t>
            </w:r>
          </w:p>
        </w:tc>
        <w:tc>
          <w:tcPr>
            <w:tcW w:type="dxa" w:w="1800"/>
          </w:tcPr>
          <w:p>
            <w:r>
              <w:t>Fields</w:t>
            </w:r>
          </w:p>
        </w:tc>
        <w:tc>
          <w:tcPr>
            <w:tcW w:type="dxa" w:w="1800"/>
          </w:tcPr>
          <w:p>
            <w:r>
              <w:t>Evidence</w:t>
            </w:r>
          </w:p>
        </w:tc>
      </w:tr>
      <w:tr>
        <w:tc>
          <w:tcPr>
            <w:tcW w:type="dxa" w:w="1800"/>
          </w:tcPr>
          <w:p>
            <w:r>
              <w:t>IF-FM-001</w:t>
            </w:r>
          </w:p>
        </w:tc>
        <w:tc>
          <w:tcPr>
            <w:tcW w:type="dxa" w:w="1800"/>
          </w:tcPr>
          <w:p>
            <w:r>
              <w:t>BLK-&gt;VV</w:t>
            </w:r>
          </w:p>
        </w:tc>
        <w:tc>
          <w:tcPr>
            <w:tcW w:type="dxa" w:w="1800"/>
          </w:tcPr>
          <w:p>
            <w:r>
              <w:t>80 segment attachment resultants</w:t>
            </w:r>
          </w:p>
        </w:tc>
        <w:tc>
          <w:tcPr>
            <w:tcW w:type="dxa" w:w="1800"/>
          </w:tcPr>
          <w:p>
            <w:r>
              <w:t>BLK/FM</w:t>
            </w:r>
          </w:p>
        </w:tc>
        <w:tc>
          <w:tcPr>
            <w:tcW w:type="dxa" w:w="1800"/>
          </w:tcPr>
          <w:p>
            <w:r>
              <w:t>forces, moments, temperature, stiffness</w:t>
            </w:r>
          </w:p>
        </w:tc>
        <w:tc>
          <w:tcPr>
            <w:tcW w:type="dxa" w:w="1800"/>
          </w:tcPr>
          <w:p>
            <w:r>
              <w:t>versioned CAE interface</w:t>
            </w:r>
          </w:p>
        </w:tc>
      </w:tr>
      <w:tr>
        <w:tc>
          <w:tcPr>
            <w:tcW w:type="dxa" w:w="1800"/>
          </w:tcPr>
          <w:p>
            <w:r>
              <w:t>IF-FM-002</w:t>
            </w:r>
          </w:p>
        </w:tc>
        <w:tc>
          <w:tcPr>
            <w:tcW w:type="dxa" w:w="1800"/>
          </w:tcPr>
          <w:p>
            <w:r>
              <w:t>PHTS-&gt;VV</w:t>
            </w:r>
          </w:p>
        </w:tc>
        <w:tc>
          <w:tcPr>
            <w:tcW w:type="dxa" w:w="1800"/>
          </w:tcPr>
          <w:p>
            <w:r>
              <w:t>nozzle loads at every penetration</w:t>
            </w:r>
          </w:p>
        </w:tc>
        <w:tc>
          <w:tcPr>
            <w:tcW w:type="dxa" w:w="1800"/>
          </w:tcPr>
          <w:p>
            <w:r>
              <w:t>PHTS/FM</w:t>
            </w:r>
          </w:p>
        </w:tc>
        <w:tc>
          <w:tcPr>
            <w:tcW w:type="dxa" w:w="1800"/>
          </w:tcPr>
          <w:p>
            <w:r>
              <w:t>6DOF load envelope + thermal displacement</w:t>
            </w:r>
          </w:p>
        </w:tc>
        <w:tc>
          <w:tcPr>
            <w:tcW w:type="dxa" w:w="1800"/>
          </w:tcPr>
          <w:p>
            <w:r>
              <w:t>pipe stress interface</w:t>
            </w:r>
          </w:p>
        </w:tc>
      </w:tr>
      <w:tr>
        <w:tc>
          <w:tcPr>
            <w:tcW w:type="dxa" w:w="1800"/>
          </w:tcPr>
          <w:p>
            <w:r>
              <w:t>IF-FM-003</w:t>
            </w:r>
          </w:p>
        </w:tc>
        <w:tc>
          <w:tcPr>
            <w:tcW w:type="dxa" w:w="1800"/>
          </w:tcPr>
          <w:p>
            <w:r>
              <w:t>VV-&gt;F101</w:t>
            </w:r>
          </w:p>
        </w:tc>
        <w:tc>
          <w:tcPr>
            <w:tcW w:type="dxa" w:w="1800"/>
          </w:tcPr>
          <w:p>
            <w:r>
              <w:t>16 support reactions/stiffness</w:t>
            </w:r>
          </w:p>
        </w:tc>
        <w:tc>
          <w:tcPr>
            <w:tcW w:type="dxa" w:w="1800"/>
          </w:tcPr>
          <w:p>
            <w:r>
              <w:t>FM/CIVIL</w:t>
            </w:r>
          </w:p>
        </w:tc>
        <w:tc>
          <w:tcPr>
            <w:tcW w:type="dxa" w:w="1800"/>
          </w:tcPr>
          <w:p>
            <w:r>
              <w:t>6DOF stiffness/load histories</w:t>
            </w:r>
          </w:p>
        </w:tc>
        <w:tc>
          <w:tcPr>
            <w:tcW w:type="dxa" w:w="1800"/>
          </w:tcPr>
          <w:p>
            <w:r>
              <w:t>FE interface</w:t>
            </w:r>
          </w:p>
        </w:tc>
      </w:tr>
      <w:tr>
        <w:tc>
          <w:tcPr>
            <w:tcW w:type="dxa" w:w="1800"/>
          </w:tcPr>
          <w:p>
            <w:r>
              <w:t>IF-FM-004</w:t>
            </w:r>
          </w:p>
        </w:tc>
        <w:tc>
          <w:tcPr>
            <w:tcW w:type="dxa" w:w="1800"/>
          </w:tcPr>
          <w:p>
            <w:r>
              <w:t>SITE-&gt;F101</w:t>
            </w:r>
          </w:p>
        </w:tc>
        <w:tc>
          <w:tcPr>
            <w:tcW w:type="dxa" w:w="1800"/>
          </w:tcPr>
          <w:p>
            <w:r>
              <w:t>SSI impedance/ground motion</w:t>
            </w:r>
          </w:p>
        </w:tc>
        <w:tc>
          <w:tcPr>
            <w:tcW w:type="dxa" w:w="1800"/>
          </w:tcPr>
          <w:p>
            <w:r>
              <w:t>SITE/FM</w:t>
            </w:r>
          </w:p>
        </w:tc>
        <w:tc>
          <w:tcPr>
            <w:tcW w:type="dxa" w:w="1800"/>
          </w:tcPr>
          <w:p>
            <w:r>
              <w:t>frequency-dependent matrix + spectra/time histories</w:t>
            </w:r>
          </w:p>
        </w:tc>
        <w:tc>
          <w:tcPr>
            <w:tcW w:type="dxa" w:w="1800"/>
          </w:tcPr>
          <w:p>
            <w:r>
              <w:t>site response interface</w:t>
            </w:r>
          </w:p>
        </w:tc>
      </w:tr>
      <w:tr>
        <w:tc>
          <w:tcPr>
            <w:tcW w:type="dxa" w:w="1800"/>
          </w:tcPr>
          <w:p>
            <w:r>
              <w:t>IF-FM-005</w:t>
            </w:r>
          </w:p>
        </w:tc>
        <w:tc>
          <w:tcPr>
            <w:tcW w:type="dxa" w:w="1800"/>
          </w:tcPr>
          <w:p>
            <w:r>
              <w:t>MAG/PLS-&gt;VV</w:t>
            </w:r>
          </w:p>
        </w:tc>
        <w:tc>
          <w:tcPr>
            <w:tcW w:type="dxa" w:w="1800"/>
          </w:tcPr>
          <w:p>
            <w:r>
              <w:t>EM/disruption loads</w:t>
            </w:r>
          </w:p>
        </w:tc>
        <w:tc>
          <w:tcPr>
            <w:tcW w:type="dxa" w:w="1800"/>
          </w:tcPr>
          <w:p>
            <w:r>
              <w:t>MAG/FM</w:t>
            </w:r>
          </w:p>
        </w:tc>
        <w:tc>
          <w:tcPr>
            <w:tcW w:type="dxa" w:w="1800"/>
          </w:tcPr>
          <w:p>
            <w:r>
              <w:t>time histories/spatial loads</w:t>
            </w:r>
          </w:p>
        </w:tc>
        <w:tc>
          <w:tcPr>
            <w:tcW w:type="dxa" w:w="1800"/>
          </w:tcPr>
          <w:p>
            <w:r>
              <w:t>OPEN</w:t>
            </w:r>
          </w:p>
        </w:tc>
      </w:tr>
      <w:tr>
        <w:tc>
          <w:tcPr>
            <w:tcW w:type="dxa" w:w="1800"/>
          </w:tcPr>
          <w:p>
            <w:r>
              <w:t>IF-FM-006</w:t>
            </w:r>
          </w:p>
        </w:tc>
        <w:tc>
          <w:tcPr>
            <w:tcW w:type="dxa" w:w="1800"/>
          </w:tcPr>
          <w:p>
            <w:r>
              <w:t>RH-&gt;structures</w:t>
            </w:r>
          </w:p>
        </w:tc>
        <w:tc>
          <w:tcPr>
            <w:tcW w:type="dxa" w:w="1800"/>
          </w:tcPr>
          <w:p>
            <w:r>
              <w:t>maintenance/lift/transport loads</w:t>
            </w:r>
          </w:p>
        </w:tc>
        <w:tc>
          <w:tcPr>
            <w:tcW w:type="dxa" w:w="1800"/>
          </w:tcPr>
          <w:p>
            <w:r>
              <w:t>RH/FM</w:t>
            </w:r>
          </w:p>
        </w:tc>
        <w:tc>
          <w:tcPr>
            <w:tcW w:type="dxa" w:w="1800"/>
          </w:tcPr>
          <w:p>
            <w:r>
              <w:t>payload/dynamic/contact loads</w:t>
            </w:r>
          </w:p>
        </w:tc>
        <w:tc>
          <w:tcPr>
            <w:tcW w:type="dxa" w:w="1800"/>
          </w:tcPr>
          <w:p>
            <w:r>
              <w:t>OPEN</w:t>
            </w:r>
          </w:p>
        </w:tc>
      </w:tr>
    </w:tbl>
    <w:p>
      <w:r>
        <w:t>FM09 deliberately stops before claiming a solved plant FE model. Its deliverable is the controlled topology and interface contract needed to prevent each discipline from inventing its own support stiffness, nozzle reaction, ground motion or blanket attachment load.</w:t>
      </w:r>
    </w:p>
    <w:p>
      <w:pPr>
        <w:pStyle w:val="Heading1"/>
      </w:pPr>
      <w:r>
        <w:t>4. SITE04 — 4-D construction model</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Workface</w:t>
            </w:r>
          </w:p>
        </w:tc>
        <w:tc>
          <w:tcPr>
            <w:tcW w:type="dxa" w:w="1800"/>
          </w:tcPr>
          <w:p>
            <w:r>
              <w:t>Area</w:t>
            </w:r>
          </w:p>
        </w:tc>
        <w:tc>
          <w:tcPr>
            <w:tcW w:type="dxa" w:w="1800"/>
          </w:tcPr>
          <w:p>
            <w:r>
              <w:t>Window</w:t>
            </w:r>
          </w:p>
        </w:tc>
        <w:tc>
          <w:tcPr>
            <w:tcW w:type="dxa" w:w="1800"/>
          </w:tcPr>
          <w:p>
            <w:r>
              <w:t>Scope</w:t>
            </w:r>
          </w:p>
        </w:tc>
        <w:tc>
          <w:tcPr>
            <w:tcW w:type="dxa" w:w="1800"/>
          </w:tcPr>
          <w:p>
            <w:r>
              <w:t>Status</w:t>
            </w:r>
          </w:p>
        </w:tc>
      </w:tr>
      <w:tr>
        <w:tc>
          <w:tcPr>
            <w:tcW w:type="dxa" w:w="1800"/>
          </w:tcPr>
          <w:p>
            <w:r>
              <w:t>WF-001</w:t>
            </w:r>
          </w:p>
        </w:tc>
        <w:tc>
          <w:tcPr>
            <w:tcW w:type="dxa" w:w="1800"/>
          </w:tcPr>
          <w:p>
            <w:r>
              <w:t>Survey/environmental controls</w:t>
            </w:r>
          </w:p>
        </w:tc>
        <w:tc>
          <w:tcPr>
            <w:tcW w:type="dxa" w:w="1800"/>
          </w:tcPr>
          <w:p>
            <w:r>
              <w:t>sitewide</w:t>
            </w:r>
          </w:p>
        </w:tc>
        <w:tc>
          <w:tcPr>
            <w:tcW w:type="dxa" w:w="1800"/>
          </w:tcPr>
          <w:p>
            <w:r>
              <w:t>2025-2026</w:t>
            </w:r>
          </w:p>
        </w:tc>
        <w:tc>
          <w:tcPr>
            <w:tcW w:type="dxa" w:w="1800"/>
          </w:tcPr>
          <w:p>
            <w:r>
              <w:t>control network, erosion/stormwater, exclusion areas</w:t>
            </w:r>
          </w:p>
        </w:tc>
        <w:tc>
          <w:tcPr>
            <w:tcW w:type="dxa" w:w="1800"/>
          </w:tcPr>
          <w:p>
            <w:r>
              <w:t>R/C/E</w:t>
            </w:r>
          </w:p>
        </w:tc>
      </w:tr>
      <w:tr>
        <w:tc>
          <w:tcPr>
            <w:tcW w:type="dxa" w:w="1800"/>
          </w:tcPr>
          <w:p>
            <w:r>
              <w:t>WF-002</w:t>
            </w:r>
          </w:p>
        </w:tc>
        <w:tc>
          <w:tcPr>
            <w:tcW w:type="dxa" w:w="1800"/>
          </w:tcPr>
          <w:p>
            <w:r>
              <w:t>Bulk earthworks/roads/laydown</w:t>
            </w:r>
          </w:p>
        </w:tc>
        <w:tc>
          <w:tcPr>
            <w:tcW w:type="dxa" w:w="1800"/>
          </w:tcPr>
          <w:p>
            <w:r>
              <w:t>sitewide</w:t>
            </w:r>
          </w:p>
        </w:tc>
        <w:tc>
          <w:tcPr>
            <w:tcW w:type="dxa" w:w="1800"/>
          </w:tcPr>
          <w:p>
            <w:r>
              <w:t>2025-2026</w:t>
            </w:r>
          </w:p>
        </w:tc>
        <w:tc>
          <w:tcPr>
            <w:tcW w:type="dxa" w:w="1800"/>
          </w:tcPr>
          <w:p>
            <w:r>
              <w:t>haul roads, laydown, temporary utilities</w:t>
            </w:r>
          </w:p>
        </w:tc>
        <w:tc>
          <w:tcPr>
            <w:tcW w:type="dxa" w:w="1800"/>
          </w:tcPr>
          <w:p>
            <w:r>
              <w:t>R/E</w:t>
            </w:r>
          </w:p>
        </w:tc>
      </w:tr>
      <w:tr>
        <w:tc>
          <w:tcPr>
            <w:tcW w:type="dxa" w:w="1800"/>
          </w:tcPr>
          <w:p>
            <w:r>
              <w:t>WF-003</w:t>
            </w:r>
          </w:p>
        </w:tc>
        <w:tc>
          <w:tcPr>
            <w:tcW w:type="dxa" w:w="1800"/>
          </w:tcPr>
          <w:p>
            <w:r>
              <w:t>F-101 shoring/dewatering</w:t>
            </w:r>
          </w:p>
        </w:tc>
        <w:tc>
          <w:tcPr>
            <w:tcW w:type="dxa" w:w="1800"/>
          </w:tcPr>
          <w:p>
            <w:r>
              <w:t>fusion island</w:t>
            </w:r>
          </w:p>
        </w:tc>
        <w:tc>
          <w:tcPr>
            <w:tcW w:type="dxa" w:w="1800"/>
          </w:tcPr>
          <w:p>
            <w:r>
              <w:t>2026</w:t>
            </w:r>
          </w:p>
        </w:tc>
        <w:tc>
          <w:tcPr>
            <w:tcW w:type="dxa" w:w="1800"/>
          </w:tcPr>
          <w:p>
            <w:r>
              <w:t>shoring, wells, sumps, monitoring</w:t>
            </w:r>
          </w:p>
        </w:tc>
        <w:tc>
          <w:tcPr>
            <w:tcW w:type="dxa" w:w="1800"/>
          </w:tcPr>
          <w:p>
            <w:r>
              <w:t>E sequence</w:t>
            </w:r>
          </w:p>
        </w:tc>
      </w:tr>
      <w:tr>
        <w:tc>
          <w:tcPr>
            <w:tcW w:type="dxa" w:w="1800"/>
          </w:tcPr>
          <w:p>
            <w:r>
              <w:t>WF-004</w:t>
            </w:r>
          </w:p>
        </w:tc>
        <w:tc>
          <w:tcPr>
            <w:tcW w:type="dxa" w:w="1800"/>
          </w:tcPr>
          <w:p>
            <w:r>
              <w:t>F-101 excavation/rock acceptance</w:t>
            </w:r>
          </w:p>
        </w:tc>
        <w:tc>
          <w:tcPr>
            <w:tcW w:type="dxa" w:w="1800"/>
          </w:tcPr>
          <w:p>
            <w:r>
              <w:t>fusion island</w:t>
            </w:r>
          </w:p>
        </w:tc>
        <w:tc>
          <w:tcPr>
            <w:tcW w:type="dxa" w:w="1800"/>
          </w:tcPr>
          <w:p>
            <w:r>
              <w:t>2026-2027</w:t>
            </w:r>
          </w:p>
        </w:tc>
        <w:tc>
          <w:tcPr>
            <w:tcW w:type="dxa" w:w="1800"/>
          </w:tcPr>
          <w:p>
            <w:r>
              <w:t>excavation, mapping, scaling, treatment</w:t>
            </w:r>
          </w:p>
        </w:tc>
        <w:tc>
          <w:tcPr>
            <w:tcW w:type="dxa" w:w="1800"/>
          </w:tcPr>
          <w:p>
            <w:r>
              <w:t>E sequence</w:t>
            </w:r>
          </w:p>
        </w:tc>
      </w:tr>
      <w:tr>
        <w:tc>
          <w:tcPr>
            <w:tcW w:type="dxa" w:w="1800"/>
          </w:tcPr>
          <w:p>
            <w:r>
              <w:t>WF-005</w:t>
            </w:r>
          </w:p>
        </w:tc>
        <w:tc>
          <w:tcPr>
            <w:tcW w:type="dxa" w:w="1800"/>
          </w:tcPr>
          <w:p>
            <w:r>
              <w:t>F-101 foundation concrete/embeds</w:t>
            </w:r>
          </w:p>
        </w:tc>
        <w:tc>
          <w:tcPr>
            <w:tcW w:type="dxa" w:w="1800"/>
          </w:tcPr>
          <w:p>
            <w:r>
              <w:t>fusion island</w:t>
            </w:r>
          </w:p>
        </w:tc>
        <w:tc>
          <w:tcPr>
            <w:tcW w:type="dxa" w:w="1800"/>
          </w:tcPr>
          <w:p>
            <w:r>
              <w:t>2027</w:t>
            </w:r>
          </w:p>
        </w:tc>
        <w:tc>
          <w:tcPr>
            <w:tcW w:type="dxa" w:w="1800"/>
          </w:tcPr>
          <w:p>
            <w:r>
              <w:t>mudmat, embeds, rebar, pours, surveys</w:t>
            </w:r>
          </w:p>
        </w:tc>
        <w:tc>
          <w:tcPr>
            <w:tcW w:type="dxa" w:w="1800"/>
          </w:tcPr>
          <w:p>
            <w:r>
              <w:t>E sequence</w:t>
            </w:r>
          </w:p>
        </w:tc>
      </w:tr>
      <w:tr>
        <w:tc>
          <w:tcPr>
            <w:tcW w:type="dxa" w:w="1800"/>
          </w:tcPr>
          <w:p>
            <w:r>
              <w:t>WF-006</w:t>
            </w:r>
          </w:p>
        </w:tc>
        <w:tc>
          <w:tcPr>
            <w:tcW w:type="dxa" w:w="1800"/>
          </w:tcPr>
          <w:p>
            <w:r>
              <w:t>Underground corridors</w:t>
            </w:r>
          </w:p>
        </w:tc>
        <w:tc>
          <w:tcPr>
            <w:tcW w:type="dxa" w:w="1800"/>
          </w:tcPr>
          <w:p>
            <w:r>
              <w:t>plantwide</w:t>
            </w:r>
          </w:p>
        </w:tc>
        <w:tc>
          <w:tcPr>
            <w:tcW w:type="dxa" w:w="1800"/>
          </w:tcPr>
          <w:p>
            <w:r>
              <w:t>2026-2028</w:t>
            </w:r>
          </w:p>
        </w:tc>
        <w:tc>
          <w:tcPr>
            <w:tcW w:type="dxa" w:w="1800"/>
          </w:tcPr>
          <w:p>
            <w:r>
              <w:t>ductbanks, drainage, process/utilities</w:t>
            </w:r>
          </w:p>
        </w:tc>
        <w:tc>
          <w:tcPr>
            <w:tcW w:type="dxa" w:w="1800"/>
          </w:tcPr>
          <w:p>
            <w:r>
              <w:t>E sequence</w:t>
            </w:r>
          </w:p>
        </w:tc>
      </w:tr>
      <w:tr>
        <w:tc>
          <w:tcPr>
            <w:tcW w:type="dxa" w:w="1800"/>
          </w:tcPr>
          <w:p>
            <w:r>
              <w:t>WF-007</w:t>
            </w:r>
          </w:p>
        </w:tc>
        <w:tc>
          <w:tcPr>
            <w:tcW w:type="dxa" w:w="1800"/>
          </w:tcPr>
          <w:p>
            <w:r>
              <w:t>Tokamak building superstructure</w:t>
            </w:r>
          </w:p>
        </w:tc>
        <w:tc>
          <w:tcPr>
            <w:tcW w:type="dxa" w:w="1800"/>
          </w:tcPr>
          <w:p>
            <w:r>
              <w:t>fusion island</w:t>
            </w:r>
          </w:p>
        </w:tc>
        <w:tc>
          <w:tcPr>
            <w:tcW w:type="dxa" w:w="1800"/>
          </w:tcPr>
          <w:p>
            <w:r>
              <w:t>2027-2029</w:t>
            </w:r>
          </w:p>
        </w:tc>
        <w:tc>
          <w:tcPr>
            <w:tcW w:type="dxa" w:w="1800"/>
          </w:tcPr>
          <w:p>
            <w:r>
              <w:t>heavy concrete/steel, openings, crane interfaces</w:t>
            </w:r>
          </w:p>
        </w:tc>
        <w:tc>
          <w:tcPr>
            <w:tcW w:type="dxa" w:w="1800"/>
          </w:tcPr>
          <w:p>
            <w:r>
              <w:t>E sequence</w:t>
            </w:r>
          </w:p>
        </w:tc>
      </w:tr>
      <w:tr>
        <w:tc>
          <w:tcPr>
            <w:tcW w:type="dxa" w:w="1800"/>
          </w:tcPr>
          <w:p>
            <w:r>
              <w:t>WF-008</w:t>
            </w:r>
          </w:p>
        </w:tc>
        <w:tc>
          <w:tcPr>
            <w:tcW w:type="dxa" w:w="1800"/>
          </w:tcPr>
          <w:p>
            <w:r>
              <w:t>Machine heavy-lift assembly</w:t>
            </w:r>
          </w:p>
        </w:tc>
        <w:tc>
          <w:tcPr>
            <w:tcW w:type="dxa" w:w="1800"/>
          </w:tcPr>
          <w:p>
            <w:r>
              <w:t>fusion island</w:t>
            </w:r>
          </w:p>
        </w:tc>
        <w:tc>
          <w:tcPr>
            <w:tcW w:type="dxa" w:w="1800"/>
          </w:tcPr>
          <w:p>
            <w:r>
              <w:t>2028-2030</w:t>
            </w:r>
          </w:p>
        </w:tc>
        <w:tc>
          <w:tcPr>
            <w:tcW w:type="dxa" w:w="1800"/>
          </w:tcPr>
          <w:p>
            <w:r>
              <w:t>VV/magnets/cryostat/blanket logistics</w:t>
            </w:r>
          </w:p>
        </w:tc>
        <w:tc>
          <w:tcPr>
            <w:tcW w:type="dxa" w:w="1800"/>
          </w:tcPr>
          <w:p>
            <w:r>
              <w:t>E sequence</w:t>
            </w:r>
          </w:p>
        </w:tc>
      </w:tr>
      <w:tr>
        <w:tc>
          <w:tcPr>
            <w:tcW w:type="dxa" w:w="1800"/>
          </w:tcPr>
          <w:p>
            <w:r>
              <w:t>WF-009</w:t>
            </w:r>
          </w:p>
        </w:tc>
        <w:tc>
          <w:tcPr>
            <w:tcW w:type="dxa" w:w="1800"/>
          </w:tcPr>
          <w:p>
            <w:r>
              <w:t>PHTS large-bore installation</w:t>
            </w:r>
          </w:p>
        </w:tc>
        <w:tc>
          <w:tcPr>
            <w:tcW w:type="dxa" w:w="1800"/>
          </w:tcPr>
          <w:p>
            <w:r>
              <w:t>PHTS/reactor building</w:t>
            </w:r>
          </w:p>
        </w:tc>
        <w:tc>
          <w:tcPr>
            <w:tcW w:type="dxa" w:w="1800"/>
          </w:tcPr>
          <w:p>
            <w:r>
              <w:t>2028-2030</w:t>
            </w:r>
          </w:p>
        </w:tc>
        <w:tc>
          <w:tcPr>
            <w:tcW w:type="dxa" w:w="1800"/>
          </w:tcPr>
          <w:p>
            <w:r>
              <w:t>spools, anchors, valves, HX/pumps</w:t>
            </w:r>
          </w:p>
        </w:tc>
        <w:tc>
          <w:tcPr>
            <w:tcW w:type="dxa" w:w="1800"/>
          </w:tcPr>
          <w:p>
            <w:r>
              <w:t>E sequence</w:t>
            </w:r>
          </w:p>
        </w:tc>
      </w:tr>
      <w:tr>
        <w:tc>
          <w:tcPr>
            <w:tcW w:type="dxa" w:w="1800"/>
          </w:tcPr>
          <w:p>
            <w:r>
              <w:t>WF-010</w:t>
            </w:r>
          </w:p>
        </w:tc>
        <w:tc>
          <w:tcPr>
            <w:tcW w:type="dxa" w:w="1800"/>
          </w:tcPr>
          <w:p>
            <w:r>
              <w:t>Hot cell/RH fitout</w:t>
            </w:r>
          </w:p>
        </w:tc>
        <w:tc>
          <w:tcPr>
            <w:tcW w:type="dxa" w:w="1800"/>
          </w:tcPr>
          <w:p>
            <w:r>
              <w:t>hot-cell complex</w:t>
            </w:r>
          </w:p>
        </w:tc>
        <w:tc>
          <w:tcPr>
            <w:tcW w:type="dxa" w:w="1800"/>
          </w:tcPr>
          <w:p>
            <w:r>
              <w:t>2028-2030</w:t>
            </w:r>
          </w:p>
        </w:tc>
        <w:tc>
          <w:tcPr>
            <w:tcW w:type="dxa" w:w="1800"/>
          </w:tcPr>
          <w:p>
            <w:r>
              <w:t>casks, transfer routes, manipulators, shielding</w:t>
            </w:r>
          </w:p>
        </w:tc>
        <w:tc>
          <w:tcPr>
            <w:tcW w:type="dxa" w:w="1800"/>
          </w:tcPr>
          <w:p>
            <w:r>
              <w:t>E sequence</w:t>
            </w:r>
          </w:p>
        </w:tc>
      </w:tr>
      <w:tr>
        <w:tc>
          <w:tcPr>
            <w:tcW w:type="dxa" w:w="1800"/>
          </w:tcPr>
          <w:p>
            <w:r>
              <w:t>WF-011</w:t>
            </w:r>
          </w:p>
        </w:tc>
        <w:tc>
          <w:tcPr>
            <w:tcW w:type="dxa" w:w="1800"/>
          </w:tcPr>
          <w:p>
            <w:r>
              <w:t>Electrical/I&amp;C/HVAC fitout</w:t>
            </w:r>
          </w:p>
        </w:tc>
        <w:tc>
          <w:tcPr>
            <w:tcW w:type="dxa" w:w="1800"/>
          </w:tcPr>
          <w:p>
            <w:r>
              <w:t>multiple</w:t>
            </w:r>
          </w:p>
        </w:tc>
        <w:tc>
          <w:tcPr>
            <w:tcW w:type="dxa" w:w="1800"/>
          </w:tcPr>
          <w:p>
            <w:r>
              <w:t>2029-2030</w:t>
            </w:r>
          </w:p>
        </w:tc>
        <w:tc>
          <w:tcPr>
            <w:tcW w:type="dxa" w:w="1800"/>
          </w:tcPr>
          <w:p>
            <w:r>
              <w:t>cable tray, grounding, ventilation, fire, controls</w:t>
            </w:r>
          </w:p>
        </w:tc>
        <w:tc>
          <w:tcPr>
            <w:tcW w:type="dxa" w:w="1800"/>
          </w:tcPr>
          <w:p>
            <w:r>
              <w:t>E sequence</w:t>
            </w:r>
          </w:p>
        </w:tc>
      </w:tr>
      <w:tr>
        <w:tc>
          <w:tcPr>
            <w:tcW w:type="dxa" w:w="1800"/>
          </w:tcPr>
          <w:p>
            <w:r>
              <w:t>WF-012</w:t>
            </w:r>
          </w:p>
        </w:tc>
        <w:tc>
          <w:tcPr>
            <w:tcW w:type="dxa" w:w="1800"/>
          </w:tcPr>
          <w:p>
            <w:r>
              <w:t>System turnover/commissioning</w:t>
            </w:r>
          </w:p>
        </w:tc>
        <w:tc>
          <w:tcPr>
            <w:tcW w:type="dxa" w:w="1800"/>
          </w:tcPr>
          <w:p>
            <w:r>
              <w:t>plantwide</w:t>
            </w:r>
          </w:p>
        </w:tc>
        <w:tc>
          <w:tcPr>
            <w:tcW w:type="dxa" w:w="1800"/>
          </w:tcPr>
          <w:p>
            <w:r>
              <w:t>2030-2031</w:t>
            </w:r>
          </w:p>
        </w:tc>
        <w:tc>
          <w:tcPr>
            <w:tcW w:type="dxa" w:w="1800"/>
          </w:tcPr>
          <w:p>
            <w:r>
              <w:t>MC boundaries, flushing, pressure tests, energization, functional tests</w:t>
            </w:r>
          </w:p>
        </w:tc>
        <w:tc>
          <w:tcPr>
            <w:tcW w:type="dxa" w:w="1800"/>
          </w:tcPr>
          <w:p>
            <w:r>
              <w:t>C lifecycle/E detail</w:t>
            </w:r>
          </w:p>
        </w:tc>
      </w:tr>
    </w:tbl>
    <w:p>
      <w:pPr>
        <w:pStyle w:val="Heading1"/>
      </w:pPr>
      <w:r>
        <w:t>5. Spatial constraints</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Constraint</w:t>
            </w:r>
          </w:p>
        </w:tc>
        <w:tc>
          <w:tcPr>
            <w:tcW w:type="dxa" w:w="2160"/>
          </w:tcPr>
          <w:p>
            <w:r>
              <w:t>Area</w:t>
            </w:r>
          </w:p>
        </w:tc>
        <w:tc>
          <w:tcPr>
            <w:tcW w:type="dxa" w:w="2160"/>
          </w:tcPr>
          <w:p>
            <w:r>
              <w:t>Requirement</w:t>
            </w:r>
          </w:p>
        </w:tc>
        <w:tc>
          <w:tcPr>
            <w:tcW w:type="dxa" w:w="2160"/>
          </w:tcPr>
          <w:p>
            <w:r>
              <w:t>Status</w:t>
            </w:r>
          </w:p>
        </w:tc>
      </w:tr>
      <w:tr>
        <w:tc>
          <w:tcPr>
            <w:tcW w:type="dxa" w:w="2160"/>
          </w:tcPr>
          <w:p>
            <w:r>
              <w:t>C4D-001</w:t>
            </w:r>
          </w:p>
        </w:tc>
        <w:tc>
          <w:tcPr>
            <w:tcW w:type="dxa" w:w="2160"/>
          </w:tcPr>
          <w:p>
            <w:r>
              <w:t>Crawler crane exclusion/tailswing</w:t>
            </w:r>
          </w:p>
        </w:tc>
        <w:tc>
          <w:tcPr>
            <w:tcW w:type="dxa" w:w="2160"/>
          </w:tcPr>
          <w:p>
            <w:r>
              <w:t>heavy-lift zone</w:t>
            </w:r>
          </w:p>
        </w:tc>
        <w:tc>
          <w:tcPr>
            <w:tcW w:type="dxa" w:w="2160"/>
          </w:tcPr>
          <w:p>
            <w:r>
              <w:t>must not intersect energized/permanent SSC or occupied workface</w:t>
            </w:r>
          </w:p>
        </w:tc>
        <w:tc>
          <w:tcPr>
            <w:tcW w:type="dxa" w:w="2160"/>
          </w:tcPr>
          <w:p>
            <w:r>
              <w:t>O crane selection</w:t>
            </w:r>
          </w:p>
        </w:tc>
      </w:tr>
      <w:tr>
        <w:tc>
          <w:tcPr>
            <w:tcW w:type="dxa" w:w="2160"/>
          </w:tcPr>
          <w:p>
            <w:r>
              <w:t>C4D-002</w:t>
            </w:r>
          </w:p>
        </w:tc>
        <w:tc>
          <w:tcPr>
            <w:tcW w:type="dxa" w:w="2160"/>
          </w:tcPr>
          <w:p>
            <w:r>
              <w:t>SPMT swept path</w:t>
            </w:r>
          </w:p>
        </w:tc>
        <w:tc>
          <w:tcPr>
            <w:tcW w:type="dxa" w:w="2160"/>
          </w:tcPr>
          <w:p>
            <w:r>
              <w:t>gate/laydown/fusion island</w:t>
            </w:r>
          </w:p>
        </w:tc>
        <w:tc>
          <w:tcPr>
            <w:tcW w:type="dxa" w:w="2160"/>
          </w:tcPr>
          <w:p>
            <w:r>
              <w:t>width, grade, turning radius, axle load, overhead clearance</w:t>
            </w:r>
          </w:p>
        </w:tc>
        <w:tc>
          <w:tcPr>
            <w:tcW w:type="dxa" w:w="2160"/>
          </w:tcPr>
          <w:p>
            <w:r>
              <w:t>O transporter/load</w:t>
            </w:r>
          </w:p>
        </w:tc>
      </w:tr>
      <w:tr>
        <w:tc>
          <w:tcPr>
            <w:tcW w:type="dxa" w:w="2160"/>
          </w:tcPr>
          <w:p>
            <w:r>
              <w:t>C4D-003</w:t>
            </w:r>
          </w:p>
        </w:tc>
        <w:tc>
          <w:tcPr>
            <w:tcW w:type="dxa" w:w="2160"/>
          </w:tcPr>
          <w:p>
            <w:r>
              <w:t>Large-bore spool route</w:t>
            </w:r>
          </w:p>
        </w:tc>
        <w:tc>
          <w:tcPr>
            <w:tcW w:type="dxa" w:w="2160"/>
          </w:tcPr>
          <w:p>
            <w:r>
              <w:t>laydown -&gt; PHTS building</w:t>
            </w:r>
          </w:p>
        </w:tc>
        <w:tc>
          <w:tcPr>
            <w:tcW w:type="dxa" w:w="2160"/>
          </w:tcPr>
          <w:p>
            <w:r>
              <w:t>bend radius/rigging envelope/temporary openings</w:t>
            </w:r>
          </w:p>
        </w:tc>
        <w:tc>
          <w:tcPr>
            <w:tcW w:type="dxa" w:w="2160"/>
          </w:tcPr>
          <w:p>
            <w:r>
              <w:t>E/O</w:t>
            </w:r>
          </w:p>
        </w:tc>
      </w:tr>
      <w:tr>
        <w:tc>
          <w:tcPr>
            <w:tcW w:type="dxa" w:w="2160"/>
          </w:tcPr>
          <w:p>
            <w:r>
              <w:t>C4D-004</w:t>
            </w:r>
          </w:p>
        </w:tc>
        <w:tc>
          <w:tcPr>
            <w:tcW w:type="dxa" w:w="2160"/>
          </w:tcPr>
          <w:p>
            <w:r>
              <w:t>Dewatering influence zone</w:t>
            </w:r>
          </w:p>
        </w:tc>
        <w:tc>
          <w:tcPr>
            <w:tcW w:type="dxa" w:w="2160"/>
          </w:tcPr>
          <w:p>
            <w:r>
              <w:t>F-101 excavation</w:t>
            </w:r>
          </w:p>
        </w:tc>
        <w:tc>
          <w:tcPr>
            <w:tcW w:type="dxa" w:w="2160"/>
          </w:tcPr>
          <w:p>
            <w:r>
              <w:t>settlement/groundwater drawdown monitoring</w:t>
            </w:r>
          </w:p>
        </w:tc>
        <w:tc>
          <w:tcPr>
            <w:tcW w:type="dxa" w:w="2160"/>
          </w:tcPr>
          <w:p>
            <w:r>
              <w:t>R requirement/E geometry</w:t>
            </w:r>
          </w:p>
        </w:tc>
      </w:tr>
      <w:tr>
        <w:tc>
          <w:tcPr>
            <w:tcW w:type="dxa" w:w="2160"/>
          </w:tcPr>
          <w:p>
            <w:r>
              <w:t>C4D-005</w:t>
            </w:r>
          </w:p>
        </w:tc>
        <w:tc>
          <w:tcPr>
            <w:tcW w:type="dxa" w:w="2160"/>
          </w:tcPr>
          <w:p>
            <w:r>
              <w:t>Shoring influence zone</w:t>
            </w:r>
          </w:p>
        </w:tc>
        <w:tc>
          <w:tcPr>
            <w:tcW w:type="dxa" w:w="2160"/>
          </w:tcPr>
          <w:p>
            <w:r>
              <w:t>F-101 perimeter</w:t>
            </w:r>
          </w:p>
        </w:tc>
        <w:tc>
          <w:tcPr>
            <w:tcW w:type="dxa" w:w="2160"/>
          </w:tcPr>
          <w:p>
            <w:r>
              <w:t>anchor/tieback conflict with undergrounds and adjacent foundations</w:t>
            </w:r>
          </w:p>
        </w:tc>
        <w:tc>
          <w:tcPr>
            <w:tcW w:type="dxa" w:w="2160"/>
          </w:tcPr>
          <w:p>
            <w:r>
              <w:t>E/O</w:t>
            </w:r>
          </w:p>
        </w:tc>
      </w:tr>
      <w:tr>
        <w:tc>
          <w:tcPr>
            <w:tcW w:type="dxa" w:w="2160"/>
          </w:tcPr>
          <w:p>
            <w:r>
              <w:t>C4D-006</w:t>
            </w:r>
          </w:p>
        </w:tc>
        <w:tc>
          <w:tcPr>
            <w:tcW w:type="dxa" w:w="2160"/>
          </w:tcPr>
          <w:p>
            <w:r>
              <w:t>Underground freeze window</w:t>
            </w:r>
          </w:p>
        </w:tc>
        <w:tc>
          <w:tcPr>
            <w:tcW w:type="dxa" w:w="2160"/>
          </w:tcPr>
          <w:p>
            <w:r>
              <w:t>plantwide</w:t>
            </w:r>
          </w:p>
        </w:tc>
        <w:tc>
          <w:tcPr>
            <w:tcW w:type="dxa" w:w="2160"/>
          </w:tcPr>
          <w:p>
            <w:r>
              <w:t>later heavy foundations/roads must not make corridors inaccessible</w:t>
            </w:r>
          </w:p>
        </w:tc>
        <w:tc>
          <w:tcPr>
            <w:tcW w:type="dxa" w:w="2160"/>
          </w:tcPr>
          <w:p>
            <w:r>
              <w:t>E</w:t>
            </w:r>
          </w:p>
        </w:tc>
      </w:tr>
      <w:tr>
        <w:tc>
          <w:tcPr>
            <w:tcW w:type="dxa" w:w="2160"/>
          </w:tcPr>
          <w:p>
            <w:r>
              <w:t>C4D-007</w:t>
            </w:r>
          </w:p>
        </w:tc>
        <w:tc>
          <w:tcPr>
            <w:tcW w:type="dxa" w:w="2160"/>
          </w:tcPr>
          <w:p>
            <w:r>
              <w:t>Remote-handling transfer route</w:t>
            </w:r>
          </w:p>
        </w:tc>
        <w:tc>
          <w:tcPr>
            <w:tcW w:type="dxa" w:w="2160"/>
          </w:tcPr>
          <w:p>
            <w:r>
              <w:t>tokamak -&gt; hot cell</w:t>
            </w:r>
          </w:p>
        </w:tc>
        <w:tc>
          <w:tcPr>
            <w:tcW w:type="dxa" w:w="2160"/>
          </w:tcPr>
          <w:p>
            <w:r>
              <w:t>permanent clear envelope, shielding, doors, cask docking</w:t>
            </w:r>
          </w:p>
        </w:tc>
        <w:tc>
          <w:tcPr>
            <w:tcW w:type="dxa" w:w="2160"/>
          </w:tcPr>
          <w:p>
            <w:r>
              <w:t>R requirement/O OFG geometry</w:t>
            </w:r>
          </w:p>
        </w:tc>
      </w:tr>
      <w:tr>
        <w:tc>
          <w:tcPr>
            <w:tcW w:type="dxa" w:w="2160"/>
          </w:tcPr>
          <w:p>
            <w:r>
              <w:t>C4D-008</w:t>
            </w:r>
          </w:p>
        </w:tc>
        <w:tc>
          <w:tcPr>
            <w:tcW w:type="dxa" w:w="2160"/>
          </w:tcPr>
          <w:p>
            <w:r>
              <w:t>Fire/HVAC zoning</w:t>
            </w:r>
          </w:p>
        </w:tc>
        <w:tc>
          <w:tcPr>
            <w:tcW w:type="dxa" w:w="2160"/>
          </w:tcPr>
          <w:p>
            <w:r>
              <w:t>buildings</w:t>
            </w:r>
          </w:p>
        </w:tc>
        <w:tc>
          <w:tcPr>
            <w:tcW w:type="dxa" w:w="2160"/>
          </w:tcPr>
          <w:p>
            <w:r>
              <w:t>construction turnover cannot invalidate confinement/fire boundaries</w:t>
            </w:r>
          </w:p>
        </w:tc>
        <w:tc>
          <w:tcPr>
            <w:tcW w:type="dxa" w:w="2160"/>
          </w:tcPr>
          <w:p>
            <w:r>
              <w:t>R/O</w:t>
            </w:r>
          </w:p>
        </w:tc>
      </w:tr>
    </w:tbl>
    <w:p>
      <w:r>
        <w:t>Temporary works are now first-class BIM objects. A permanent coordinate is not verified merely because the permanent equipment fits: it must also survive the construction sequence, heavy-lift envelope, transport path, excavation/shoring/dewatering influence, underground installation windows and later remote-maintenance route.</w:t>
      </w:r>
    </w:p>
    <w:p>
      <w:pPr>
        <w:pStyle w:val="Heading1"/>
      </w:pPr>
      <w:r>
        <w:t>6. New mandatory Atlas branches</w:t>
      </w:r>
    </w:p>
    <w:tbl>
      <w:tblPr>
        <w:tblStyle w:val="TableGrid"/>
        <w:tblW w:type="auto" w:w="0"/>
        <w:tblLook w:firstColumn="1" w:firstRow="1" w:lastColumn="0" w:lastRow="0" w:noHBand="0" w:noVBand="1" w:val="04A0"/>
      </w:tblPr>
      <w:tblGrid>
        <w:gridCol w:w="5400"/>
        <w:gridCol w:w="5400"/>
      </w:tblGrid>
      <w:tr>
        <w:tc>
          <w:tcPr>
            <w:tcW w:type="dxa" w:w="5400"/>
          </w:tcPr>
          <w:p>
            <w:r>
              <w:t>Branch</w:t>
            </w:r>
          </w:p>
        </w:tc>
        <w:tc>
          <w:tcPr>
            <w:tcW w:type="dxa" w:w="5400"/>
          </w:tcPr>
          <w:p>
            <w:r>
              <w:t>Reason</w:t>
            </w:r>
          </w:p>
        </w:tc>
      </w:tr>
      <w:tr>
        <w:tc>
          <w:tcPr>
            <w:tcW w:type="dxa" w:w="5400"/>
          </w:tcPr>
          <w:p>
            <w:r>
              <w:t>ELEC01 / EMC01</w:t>
            </w:r>
          </w:p>
        </w:tc>
        <w:tc>
          <w:tcPr>
            <w:tcW w:type="dxa" w:w="5400"/>
          </w:tcPr>
          <w:p>
            <w:r>
              <w:t>Grounding, bonding, lightning, induced-current loops, cable segregation and electromagnetic compatibility affect physical coordination.</w:t>
            </w:r>
          </w:p>
        </w:tc>
      </w:tr>
      <w:tr>
        <w:tc>
          <w:tcPr>
            <w:tcW w:type="dxa" w:w="5400"/>
          </w:tcPr>
          <w:p>
            <w:r>
              <w:t>RAD01</w:t>
            </w:r>
          </w:p>
        </w:tc>
        <w:tc>
          <w:tcPr>
            <w:tcW w:type="dxa" w:w="5400"/>
          </w:tcPr>
          <w:p>
            <w:r>
              <w:t>Activated-water, neutron/gamma shutdown fields and maintenance dose must become spatial fields.</w:t>
            </w:r>
          </w:p>
        </w:tc>
      </w:tr>
      <w:tr>
        <w:tc>
          <w:tcPr>
            <w:tcW w:type="dxa" w:w="5400"/>
          </w:tcPr>
          <w:p>
            <w:r>
              <w:t>RH01 / HOTCELL01</w:t>
            </w:r>
          </w:p>
        </w:tc>
        <w:tc>
          <w:tcPr>
            <w:tcW w:type="dxa" w:w="5400"/>
          </w:tcPr>
          <w:p>
            <w:r>
              <w:t>Every replaceable activated component requires a removal, transfer, decontamination/repair/storage and return/disposal route.</w:t>
            </w:r>
          </w:p>
        </w:tc>
      </w:tr>
      <w:tr>
        <w:tc>
          <w:tcPr>
            <w:tcW w:type="dxa" w:w="5400"/>
          </w:tcPr>
          <w:p>
            <w:r>
              <w:t>HVAC-CONF01 / FIRE01</w:t>
            </w:r>
          </w:p>
        </w:tc>
        <w:tc>
          <w:tcPr>
            <w:tcW w:type="dxa" w:w="5400"/>
          </w:tcPr>
          <w:p>
            <w:r>
              <w:t>Room-by-room pressure zoning, detritiation, ventilation isolation and fire boundaries must close against tritium and maintenance states.</w:t>
            </w:r>
          </w:p>
        </w:tc>
      </w:tr>
      <w:tr>
        <w:tc>
          <w:tcPr>
            <w:tcW w:type="dxa" w:w="5400"/>
          </w:tcPr>
          <w:p>
            <w:r>
              <w:t>RAMI01 / OPS01</w:t>
            </w:r>
          </w:p>
        </w:tc>
        <w:tc>
          <w:tcPr>
            <w:tcW w:type="dxa" w:w="5400"/>
          </w:tcPr>
          <w:p>
            <w:r>
              <w:t>Loop count, redundancy, isolation, spares and maintenance architecture cannot freeze without availability/operability analysis.</w:t>
            </w:r>
          </w:p>
        </w:tc>
      </w:tr>
      <w:tr>
        <w:tc>
          <w:tcPr>
            <w:tcW w:type="dxa" w:w="5400"/>
          </w:tcPr>
          <w:p>
            <w:r>
              <w:t>SURVEY01</w:t>
            </w:r>
          </w:p>
        </w:tc>
        <w:tc>
          <w:tcPr>
            <w:tcW w:type="dxa" w:w="5400"/>
          </w:tcPr>
          <w:p>
            <w:r>
              <w:t>Atlas local coordinates require controlled transformation to the project survey grid before exact-coordinate claims.</w:t>
            </w:r>
          </w:p>
        </w:tc>
      </w:tr>
    </w:tbl>
    <w:p>
      <w:pPr>
        <w:pStyle w:val="Heading1"/>
      </w:pPr>
      <w:r>
        <w:t>7. Immediate continuation</w:t>
      </w:r>
    </w:p>
    <w:p>
      <w:r>
        <w:t>The next descent is not another isolated PHTS refinement. It must run the new verification branches in parallel: RAD01 + RH01/HOTCELL01 + ELEC01/EMC01 + HVAC-CONF01/FIRE01 + SURVEY01, while PHTS05/FM09/SITE04 remain their shared physical backbone. Every result must propagate backward into blanket, vacuum vessel, tritium, buildings, construction, commissioning and configuration registers.</w:t>
      </w:r>
    </w:p>
    <w:p>
      <w:r>
        <w:br w:type="page"/>
      </w:r>
    </w:p>
    <w:p>
      <w:pPr>
        <w:pStyle w:val="Heading1"/>
      </w:pPr>
      <w:r>
        <w:t>Integrated controlled source — OFG_Atlas_VER01_Cross_Atlas_Verification_Audit.docx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4"/>
        </w:rPr>
        <w:t>VER01 — CROSS-ATLAS INDEPENDENT VERIFICATION &amp; BACKWARD-PROPAGATION AUDIT</w:t>
      </w:r>
    </w:p>
    <w:p>
      <w:r>
        <w:t>REV 0 · BROADENED RESEARCH PASS · 19 APRIL 2031 CONFIGURATION CUT</w:t>
      </w:r>
    </w:p>
    <w:p>
      <w:pPr>
        <w:pStyle w:val="Heading1"/>
      </w:pPr>
      <w:r>
        <w:t>1. Verification purpose</w:t>
      </w:r>
    </w:p>
    <w:p>
      <w:r>
        <w:t>VER01 audits the completed Engineering Atlas work as an engineering evidence system rather than accepting packet completion as proof of design closure. It tests provenance, applicability, coordinate truth, physical interfaces, multiphysics dependencies, construction implementation and whether provisional engineering surrogates have leaked into canon.</w:t>
      </w:r>
    </w:p>
    <w:p>
      <w:pPr>
        <w:pStyle w:val="Heading1"/>
      </w:pPr>
      <w:r>
        <w:t>2. Research boundary broadened</w:t>
      </w:r>
    </w:p>
    <w:tbl>
      <w:tblPr>
        <w:tblStyle w:val="TableGrid"/>
        <w:tblW w:type="auto" w:w="0"/>
        <w:tblLook w:firstColumn="1" w:firstRow="1" w:lastColumn="0" w:lastRow="0" w:noHBand="0" w:noVBand="1" w:val="04A0"/>
      </w:tblPr>
      <w:tblGrid>
        <w:gridCol w:w="3600"/>
        <w:gridCol w:w="3600"/>
        <w:gridCol w:w="3600"/>
      </w:tblGrid>
      <w:tr>
        <w:tc>
          <w:tcPr>
            <w:tcW w:type="dxa" w:w="3600"/>
          </w:tcPr>
          <w:p>
            <w:r>
              <w:t>Source family</w:t>
            </w:r>
          </w:p>
        </w:tc>
        <w:tc>
          <w:tcPr>
            <w:tcW w:type="dxa" w:w="3600"/>
          </w:tcPr>
          <w:p>
            <w:r>
              <w:t>Class</w:t>
            </w:r>
          </w:p>
        </w:tc>
        <w:tc>
          <w:tcPr>
            <w:tcW w:type="dxa" w:w="3600"/>
          </w:tcPr>
          <w:p>
            <w:r>
              <w:t>Verification use</w:t>
            </w:r>
          </w:p>
        </w:tc>
      </w:tr>
      <w:tr>
        <w:tc>
          <w:tcPr>
            <w:tcW w:type="dxa" w:w="3600"/>
          </w:tcPr>
          <w:p>
            <w:r>
              <w:t>ITER Engineering Basis Handbook</w:t>
            </w:r>
          </w:p>
        </w:tc>
        <w:tc>
          <w:tcPr>
            <w:tcW w:type="dxa" w:w="3600"/>
          </w:tcPr>
          <w:p>
            <w:r>
              <w:t>Primary/engineering-basis</w:t>
            </w:r>
          </w:p>
        </w:tc>
        <w:tc>
          <w:tcPr>
            <w:tcW w:type="dxa" w:w="3600"/>
          </w:tcPr>
          <w:p>
            <w:r>
              <w:t>Plant layout, nuclear buildings, loads, materials, shielding, safety, assembly, remote handling, electrical/cooling/cryogenic/fuel-cycle integration are treated as one engineering basis.</w:t>
            </w:r>
          </w:p>
        </w:tc>
      </w:tr>
      <w:tr>
        <w:tc>
          <w:tcPr>
            <w:tcW w:type="dxa" w:w="3600"/>
          </w:tcPr>
          <w:p>
            <w:r>
              <w:t>ITER Vacuum Vessel</w:t>
            </w:r>
          </w:p>
        </w:tc>
        <w:tc>
          <w:tcPr>
            <w:tcW w:type="dxa" w:w="3600"/>
          </w:tcPr>
          <w:p>
            <w:r>
              <w:t>Primary implementation</w:t>
            </w:r>
          </w:p>
        </w:tc>
        <w:tc>
          <w:tcPr>
            <w:tcW w:type="dxa" w:w="3600"/>
          </w:tcPr>
          <w:p>
            <w:r>
              <w:t>VV is confinement barrier, cooled double-wall structure, support for in-vessel components, with ports for RH/diagnostics/heating/fuelling/vacuum.</w:t>
            </w:r>
          </w:p>
        </w:tc>
      </w:tr>
      <w:tr>
        <w:tc>
          <w:tcPr>
            <w:tcW w:type="dxa" w:w="3600"/>
          </w:tcPr>
          <w:p>
            <w:r>
              <w:t>ITER Blanket</w:t>
            </w:r>
          </w:p>
        </w:tc>
        <w:tc>
          <w:tcPr>
            <w:tcW w:type="dxa" w:w="3600"/>
          </w:tcPr>
          <w:p>
            <w:r>
              <w:t>Primary implementation</w:t>
            </w:r>
          </w:p>
        </w:tc>
        <w:tc>
          <w:tcPr>
            <w:tcW w:type="dxa" w:w="3600"/>
          </w:tcPr>
          <w:p>
            <w:r>
              <w:t>Blanket module geometry varies by position; blanket provides heat removal, shielding, and passages for diagnostics/heating.</w:t>
            </w:r>
          </w:p>
        </w:tc>
      </w:tr>
      <w:tr>
        <w:tc>
          <w:tcPr>
            <w:tcW w:type="dxa" w:w="3600"/>
          </w:tcPr>
          <w:p>
            <w:r>
              <w:t>ITER Remote Handling</w:t>
            </w:r>
          </w:p>
        </w:tc>
        <w:tc>
          <w:tcPr>
            <w:tcW w:type="dxa" w:w="3600"/>
          </w:tcPr>
          <w:p>
            <w:r>
              <w:t>Primary implementation</w:t>
            </w:r>
          </w:p>
        </w:tc>
        <w:tc>
          <w:tcPr>
            <w:tcW w:type="dxa" w:w="3600"/>
          </w:tcPr>
          <w:p>
            <w:r>
              <w:t>Activated in-vessel maintenance requires integrated transporters, casks, tools, hot-cell interfaces and control rooms; component masses up to tens of tonnes.</w:t>
            </w:r>
          </w:p>
        </w:tc>
      </w:tr>
      <w:tr>
        <w:tc>
          <w:tcPr>
            <w:tcW w:type="dxa" w:w="3600"/>
          </w:tcPr>
          <w:p>
            <w:r>
              <w:t>EU-DEMO WCLL PHTS integration</w:t>
            </w:r>
          </w:p>
        </w:tc>
        <w:tc>
          <w:tcPr>
            <w:tcW w:type="dxa" w:w="3600"/>
          </w:tcPr>
          <w:p>
            <w:r>
              <w:t>Peer-reviewed</w:t>
            </w:r>
          </w:p>
        </w:tc>
        <w:tc>
          <w:tcPr>
            <w:tcW w:type="dxa" w:w="3600"/>
          </w:tcPr>
          <w:p>
            <w:r>
              <w:t>Blanket/PHTS/IHTS/ESS/PCS are integrated; RELAP5 used for inventories and pressure drops.</w:t>
            </w:r>
          </w:p>
        </w:tc>
      </w:tr>
      <w:tr>
        <w:tc>
          <w:tcPr>
            <w:tcW w:type="dxa" w:w="3600"/>
          </w:tcPr>
          <w:p>
            <w:r>
              <w:t>EU-DEMO WCLL neutronics</w:t>
            </w:r>
          </w:p>
        </w:tc>
        <w:tc>
          <w:tcPr>
            <w:tcW w:type="dxa" w:w="3600"/>
          </w:tcPr>
          <w:p>
            <w:r>
              <w:t>Peer-reviewed</w:t>
            </w:r>
          </w:p>
        </w:tc>
        <w:tc>
          <w:tcPr>
            <w:tcW w:type="dxa" w:w="3600"/>
          </w:tcPr>
          <w:p>
            <w:r>
              <w:t>3-D MCNP model evaluates TBR, shielding, nuclear heating, damage and helium production; engineering CAD detail affects results.</w:t>
            </w:r>
          </w:p>
        </w:tc>
      </w:tr>
      <w:tr>
        <w:tc>
          <w:tcPr>
            <w:tcW w:type="dxa" w:w="3600"/>
          </w:tcPr>
          <w:p>
            <w:r>
              <w:t>EU-DEMO tritium management integration</w:t>
            </w:r>
          </w:p>
        </w:tc>
        <w:tc>
          <w:tcPr>
            <w:tcW w:type="dxa" w:w="3600"/>
          </w:tcPr>
          <w:p>
            <w:r>
              <w:t>Peer-reviewed</w:t>
            </w:r>
          </w:p>
        </w:tc>
        <w:tc>
          <w:tcPr>
            <w:tcW w:type="dxa" w:w="3600"/>
          </w:tcPr>
          <w:p>
            <w:r>
              <w:t>Tritium extraction/inventory/environmental-release systems depend strongly on blanket/coolant architecture.</w:t>
            </w:r>
          </w:p>
        </w:tc>
      </w:tr>
      <w:tr>
        <w:tc>
          <w:tcPr>
            <w:tcW w:type="dxa" w:w="3600"/>
          </w:tcPr>
          <w:p>
            <w:r>
              <w:t>EU-DEMO activated-water valve dose</w:t>
            </w:r>
          </w:p>
        </w:tc>
        <w:tc>
          <w:tcPr>
            <w:tcW w:type="dxa" w:w="3600"/>
          </w:tcPr>
          <w:p>
            <w:r>
              <w:t>Peer-reviewed</w:t>
            </w:r>
          </w:p>
        </w:tc>
        <w:tc>
          <w:tcPr>
            <w:tcW w:type="dxa" w:w="3600"/>
          </w:tcPr>
          <w:p>
            <w:r>
              <w:t>Activated primary water produces component/area dose implications in pipe chases and isolation valves.</w:t>
            </w:r>
          </w:p>
        </w:tc>
      </w:tr>
      <w:tr>
        <w:tc>
          <w:tcPr>
            <w:tcW w:type="dxa" w:w="3600"/>
          </w:tcPr>
          <w:p>
            <w:r>
              <w:t>EU-DEMO LOFA thermal hydraulics</w:t>
            </w:r>
          </w:p>
        </w:tc>
        <w:tc>
          <w:tcPr>
            <w:tcW w:type="dxa" w:w="3600"/>
          </w:tcPr>
          <w:p>
            <w:r>
              <w:t>Peer-reviewed</w:t>
            </w:r>
          </w:p>
        </w:tc>
        <w:tc>
          <w:tcPr>
            <w:tcW w:type="dxa" w:w="3600"/>
          </w:tcPr>
          <w:p>
            <w:r>
              <w:t>PHTS transient analysis includes blanket, circuits, OTSG/HX and pump-loss scenarios with actuation logic.</w:t>
            </w:r>
          </w:p>
        </w:tc>
      </w:tr>
      <w:tr>
        <w:tc>
          <w:tcPr>
            <w:tcW w:type="dxa" w:w="3600"/>
          </w:tcPr>
          <w:p>
            <w:r>
              <w:t>CNSC REGDOC-1.1.1 v1.2</w:t>
            </w:r>
          </w:p>
        </w:tc>
        <w:tc>
          <w:tcPr>
            <w:tcW w:type="dxa" w:w="3600"/>
          </w:tcPr>
          <w:p>
            <w:r>
              <w:t>Primary regulatory</w:t>
            </w:r>
          </w:p>
        </w:tc>
        <w:tc>
          <w:tcPr>
            <w:tcW w:type="dxa" w:w="3600"/>
          </w:tcPr>
          <w:p>
            <w:r>
              <w:t>Requires site-specific geology, hydrogeology, geotechnical properties, PSHA/response spectra, 3-D geological models and lifecycle re-evaluation.</w:t>
            </w:r>
          </w:p>
        </w:tc>
      </w:tr>
      <w:tr>
        <w:tc>
          <w:tcPr>
            <w:tcW w:type="dxa" w:w="3600"/>
          </w:tcPr>
          <w:p>
            <w:r>
              <w:t>CNSC REGDOC-2.5.2 v2.1</w:t>
            </w:r>
          </w:p>
        </w:tc>
        <w:tc>
          <w:tcPr>
            <w:tcW w:type="dxa" w:w="3600"/>
          </w:tcPr>
          <w:p>
            <w:r>
              <w:t>Primary regulatory analogy</w:t>
            </w:r>
          </w:p>
        </w:tc>
        <w:tc>
          <w:tcPr>
            <w:tcW w:type="dxa" w:w="3600"/>
          </w:tcPr>
          <w:p>
            <w:r>
              <w:t>Requires comprehensive PIE loads, pressure-boundary integrity, high-energy-line effects, water hammer, inspection/testing/commissioning; non-water-cooled technologies reviewed case-by-case.</w:t>
            </w:r>
          </w:p>
        </w:tc>
      </w:tr>
      <w:tr>
        <w:tc>
          <w:tcPr>
            <w:tcW w:type="dxa" w:w="3600"/>
          </w:tcPr>
          <w:p>
            <w:r>
              <w:t>CNSC DNNP public summary</w:t>
            </w:r>
          </w:p>
        </w:tc>
        <w:tc>
          <w:tcPr>
            <w:tcW w:type="dxa" w:w="3600"/>
          </w:tcPr>
          <w:p>
            <w:r>
              <w:t>Primary project/regulatory</w:t>
            </w:r>
          </w:p>
        </w:tc>
        <w:tc>
          <w:tcPr>
            <w:tcW w:type="dxa" w:w="3600"/>
          </w:tcPr>
          <w:p>
            <w:r>
              <w:t>DNNP used a plant-parameter-envelope approach before technology selection; later selected BWRX-300 had to remain within assessed bounds.</w:t>
            </w:r>
          </w:p>
        </w:tc>
      </w:tr>
      <w:tr>
        <w:tc>
          <w:tcPr>
            <w:tcW w:type="dxa" w:w="3600"/>
          </w:tcPr>
          <w:p>
            <w:r>
              <w:t>ASME BPVC III Division 4</w:t>
            </w:r>
          </w:p>
        </w:tc>
        <w:tc>
          <w:tcPr>
            <w:tcW w:type="dxa" w:w="3600"/>
          </w:tcPr>
          <w:p>
            <w:r>
              <w:t>Primary code</w:t>
            </w:r>
          </w:p>
        </w:tc>
        <w:tc>
          <w:tcPr>
            <w:tcW w:type="dxa" w:w="3600"/>
          </w:tcPr>
          <w:p>
            <w:r>
              <w:t>Fusion Energy Devices rules exist.</w:t>
            </w:r>
          </w:p>
        </w:tc>
      </w:tr>
      <w:tr>
        <w:tc>
          <w:tcPr>
            <w:tcW w:type="dxa" w:w="3600"/>
          </w:tcPr>
          <w:p>
            <w:r>
              <w:t>RCC-MRx</w:t>
            </w:r>
          </w:p>
        </w:tc>
        <w:tc>
          <w:tcPr>
            <w:tcW w:type="dxa" w:w="3600"/>
          </w:tcPr>
          <w:p>
            <w:r>
              <w:t>Primary code family</w:t>
            </w:r>
          </w:p>
        </w:tc>
        <w:tc>
          <w:tcPr>
            <w:tcW w:type="dxa" w:w="3600"/>
          </w:tcPr>
          <w:p>
            <w:r>
              <w:t>Rules for mechanical components of research/fusion installations include design, procurement, fabrication, welding and examination.</w:t>
            </w:r>
          </w:p>
        </w:tc>
      </w:tr>
      <w:tr>
        <w:tc>
          <w:tcPr>
            <w:tcW w:type="dxa" w:w="3600"/>
          </w:tcPr>
          <w:p>
            <w:r>
              <w:t>ITER Electrical Design Handbook</w:t>
            </w:r>
          </w:p>
        </w:tc>
        <w:tc>
          <w:tcPr>
            <w:tcW w:type="dxa" w:w="3600"/>
          </w:tcPr>
          <w:p>
            <w:r>
              <w:t>Primary engineering</w:t>
            </w:r>
          </w:p>
        </w:tc>
        <w:tc>
          <w:tcPr>
            <w:tcW w:type="dxa" w:w="3600"/>
          </w:tcPr>
          <w:p>
            <w:r>
              <w:t>Tokamak electrical design includes induced-current/earthing constraints and avoidance of parallel low-resistance loops.</w:t>
            </w:r>
          </w:p>
        </w:tc>
      </w:tr>
    </w:tbl>
    <w:p>
      <w:pPr>
        <w:pStyle w:val="Heading1"/>
      </w:pPr>
      <w:r>
        <w:t>3. Findings by severity</w:t>
      </w:r>
    </w:p>
    <w:p>
      <w:r>
        <w:drawing>
          <wp:inline xmlns:a="http://schemas.openxmlformats.org/drawingml/2006/main" xmlns:pic="http://schemas.openxmlformats.org/drawingml/2006/picture">
            <wp:extent cx="5303520" cy="3275704"/>
            <wp:docPr id="1" name="Picture 1"/>
            <wp:cNvGraphicFramePr>
              <a:graphicFrameLocks noChangeAspect="1"/>
            </wp:cNvGraphicFramePr>
            <a:graphic>
              <a:graphicData uri="http://schemas.openxmlformats.org/drawingml/2006/picture">
                <pic:pic>
                  <pic:nvPicPr>
                    <pic:cNvPr id="0" name="VER01_F01_Findings_By_Severity.png"/>
                    <pic:cNvPicPr/>
                  </pic:nvPicPr>
                  <pic:blipFill>
                    <a:blip r:embed="rId9"/>
                    <a:stretch>
                      <a:fillRect/>
                    </a:stretch>
                  </pic:blipFill>
                  <pic:spPr>
                    <a:xfrm>
                      <a:off x="0" y="0"/>
                      <a:ext cx="5303520" cy="3275704"/>
                    </a:xfrm>
                    <a:prstGeom prst="rect"/>
                  </pic:spPr>
                </pic:pic>
              </a:graphicData>
            </a:graphic>
          </wp:inline>
        </w:drawing>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Domain</w:t>
            </w:r>
          </w:p>
        </w:tc>
        <w:tc>
          <w:tcPr>
            <w:tcW w:type="dxa" w:w="1800"/>
          </w:tcPr>
          <w:p>
            <w:r>
              <w:t>Severity</w:t>
            </w:r>
          </w:p>
        </w:tc>
        <w:tc>
          <w:tcPr>
            <w:tcW w:type="dxa" w:w="1800"/>
          </w:tcPr>
          <w:p>
            <w:r>
              <w:t>Finding</w:t>
            </w:r>
          </w:p>
        </w:tc>
        <w:tc>
          <w:tcPr>
            <w:tcW w:type="dxa" w:w="1800"/>
          </w:tcPr>
          <w:p>
            <w:r>
              <w:t>Required correction</w:t>
            </w:r>
          </w:p>
        </w:tc>
        <w:tc>
          <w:tcPr>
            <w:tcW w:type="dxa" w:w="1800"/>
          </w:tcPr>
          <w:p>
            <w:r>
              <w:t>Status</w:t>
            </w:r>
          </w:p>
        </w:tc>
      </w:tr>
      <w:tr>
        <w:tc>
          <w:tcPr>
            <w:tcW w:type="dxa" w:w="1800"/>
          </w:tcPr>
          <w:p>
            <w:r>
              <w:t>AUD-001</w:t>
            </w:r>
          </w:p>
        </w:tc>
        <w:tc>
          <w:tcPr>
            <w:tcW w:type="dxa" w:w="1800"/>
          </w:tcPr>
          <w:p>
            <w:r>
              <w:t>GLOBAL</w:t>
            </w:r>
          </w:p>
        </w:tc>
        <w:tc>
          <w:tcPr>
            <w:tcW w:type="dxa" w:w="1800"/>
          </w:tcPr>
          <w:p>
            <w:r>
              <w:t>MAJOR</w:t>
            </w:r>
          </w:p>
        </w:tc>
        <w:tc>
          <w:tcPr>
            <w:tcW w:type="dxa" w:w="1800"/>
          </w:tcPr>
          <w:p>
            <w:r>
              <w:t>Many Atlas coordinates are explicitly local/E, but user requirement is exact site coordinate.</w:t>
            </w:r>
          </w:p>
        </w:tc>
        <w:tc>
          <w:tcPr>
            <w:tcW w:type="dxa" w:w="1800"/>
          </w:tcPr>
          <w:p>
            <w:r>
              <w:t>Retain local coordinates only as model frame; add mandatory survey-grid transformation, datum, geoid/vertical datum and uncertainty fields before any coordinate is called exact.</w:t>
            </w:r>
          </w:p>
        </w:tc>
        <w:tc>
          <w:tcPr>
            <w:tcW w:type="dxa" w:w="1800"/>
          </w:tcPr>
          <w:p>
            <w:r>
              <w:t>OPEN</w:t>
            </w:r>
          </w:p>
        </w:tc>
      </w:tr>
      <w:tr>
        <w:tc>
          <w:tcPr>
            <w:tcW w:type="dxa" w:w="1800"/>
          </w:tcPr>
          <w:p>
            <w:r>
              <w:t>AUD-002</w:t>
            </w:r>
          </w:p>
        </w:tc>
        <w:tc>
          <w:tcPr>
            <w:tcW w:type="dxa" w:w="1800"/>
          </w:tcPr>
          <w:p>
            <w:r>
              <w:t>GLOBAL</w:t>
            </w:r>
          </w:p>
        </w:tc>
        <w:tc>
          <w:tcPr>
            <w:tcW w:type="dxa" w:w="1800"/>
          </w:tcPr>
          <w:p>
            <w:r>
              <w:t>MAJOR</w:t>
            </w:r>
          </w:p>
        </w:tc>
        <w:tc>
          <w:tcPr>
            <w:tcW w:type="dxa" w:w="1800"/>
          </w:tcPr>
          <w:p>
            <w:r>
              <w:t>Some later packets label 80 blanket segments and 16 sectors C, but current accessible master timeline does not itself prove those geometry decisions.</w:t>
            </w:r>
          </w:p>
        </w:tc>
        <w:tc>
          <w:tcPr>
            <w:tcW w:type="dxa" w:w="1800"/>
          </w:tcPr>
          <w:p>
            <w:r>
              <w:t>Keep current controlled-canon status only as inherited story-source canon; require a source-corpus citation/decision-record ID in the canon register.</w:t>
            </w:r>
          </w:p>
        </w:tc>
        <w:tc>
          <w:tcPr>
            <w:tcW w:type="dxa" w:w="1800"/>
          </w:tcPr>
          <w:p>
            <w:r>
              <w:t>OPEN-TRACE</w:t>
            </w:r>
          </w:p>
        </w:tc>
      </w:tr>
      <w:tr>
        <w:tc>
          <w:tcPr>
            <w:tcW w:type="dxa" w:w="1800"/>
          </w:tcPr>
          <w:p>
            <w:r>
              <w:t>AUD-003</w:t>
            </w:r>
          </w:p>
        </w:tc>
        <w:tc>
          <w:tcPr>
            <w:tcW w:type="dxa" w:w="1800"/>
          </w:tcPr>
          <w:p>
            <w:r>
              <w:t>BLK</w:t>
            </w:r>
          </w:p>
        </w:tc>
        <w:tc>
          <w:tcPr>
            <w:tcW w:type="dxa" w:w="1800"/>
          </w:tcPr>
          <w:p>
            <w:r>
              <w:t>CRITICAL</w:t>
            </w:r>
          </w:p>
        </w:tc>
        <w:tc>
          <w:tcPr>
            <w:tcW w:type="dxa" w:w="1800"/>
          </w:tcPr>
          <w:p>
            <w:r>
              <w:t>Earlier linear service-volume/TBR penalty was already downgraded, but any downstream use would be invalid.</w:t>
            </w:r>
          </w:p>
        </w:tc>
        <w:tc>
          <w:tcPr>
            <w:tcW w:type="dxa" w:w="1800"/>
          </w:tcPr>
          <w:p>
            <w:r>
              <w:t>Predictive TBR must come only from 3-D neutron/photon transport with CAD-consistent materials, penetrations, gaps and uncertainty.</w:t>
            </w:r>
          </w:p>
        </w:tc>
        <w:tc>
          <w:tcPr>
            <w:tcW w:type="dxa" w:w="1800"/>
          </w:tcPr>
          <w:p>
            <w:r>
              <w:t>CORRECTED</w:t>
            </w:r>
          </w:p>
        </w:tc>
      </w:tr>
      <w:tr>
        <w:tc>
          <w:tcPr>
            <w:tcW w:type="dxa" w:w="1800"/>
          </w:tcPr>
          <w:p>
            <w:r>
              <w:t>AUD-004</w:t>
            </w:r>
          </w:p>
        </w:tc>
        <w:tc>
          <w:tcPr>
            <w:tcW w:type="dxa" w:w="1800"/>
          </w:tcPr>
          <w:p>
            <w:r>
              <w:t>PHTS</w:t>
            </w:r>
          </w:p>
        </w:tc>
        <w:tc>
          <w:tcPr>
            <w:tcW w:type="dxa" w:w="1800"/>
          </w:tcPr>
          <w:p>
            <w:r>
              <w:t>MAJOR</w:t>
            </w:r>
          </w:p>
        </w:tc>
        <w:tc>
          <w:tcPr>
            <w:tcW w:type="dxa" w:w="1800"/>
          </w:tcPr>
          <w:p>
            <w:r>
              <w:t>15.5 MPa and ~290-328 C are strong DEMO/PWR precedents but not recovered HFRP canon.</w:t>
            </w:r>
          </w:p>
        </w:tc>
        <w:tc>
          <w:tcPr>
            <w:tcW w:type="dxa" w:w="1800"/>
          </w:tcPr>
          <w:p>
            <w:r>
              <w:t>Keep as R/E comparison. No equipment pressure class, relief setpoint or wall thickness may inherit them as C.</w:t>
            </w:r>
          </w:p>
        </w:tc>
        <w:tc>
          <w:tcPr>
            <w:tcW w:type="dxa" w:w="1800"/>
          </w:tcPr>
          <w:p>
            <w:r>
              <w:t>CORRECTED</w:t>
            </w:r>
          </w:p>
        </w:tc>
      </w:tr>
      <w:tr>
        <w:tc>
          <w:tcPr>
            <w:tcW w:type="dxa" w:w="1800"/>
          </w:tcPr>
          <w:p>
            <w:r>
              <w:t>AUD-005</w:t>
            </w:r>
          </w:p>
        </w:tc>
        <w:tc>
          <w:tcPr>
            <w:tcW w:type="dxa" w:w="1800"/>
          </w:tcPr>
          <w:p>
            <w:r>
              <w:t>PHTS</w:t>
            </w:r>
          </w:p>
        </w:tc>
        <w:tc>
          <w:tcPr>
            <w:tcW w:type="dxa" w:w="1800"/>
          </w:tcPr>
          <w:p>
            <w:r>
              <w:t>MAJOR</w:t>
            </w:r>
          </w:p>
        </w:tc>
        <w:tc>
          <w:tcPr>
            <w:tcW w:type="dxa" w:w="1800"/>
          </w:tcPr>
          <w:p>
            <w:r>
              <w:t>Four-loop architecture is executable E comparison, not HFRP canon.</w:t>
            </w:r>
          </w:p>
        </w:tc>
        <w:tc>
          <w:tcPr>
            <w:tcW w:type="dxa" w:w="1800"/>
          </w:tcPr>
          <w:p>
            <w:r>
              <w:t>All tags/layout based on four loops must carry scenario ID; procurement or building freeze prohibited.</w:t>
            </w:r>
          </w:p>
        </w:tc>
        <w:tc>
          <w:tcPr>
            <w:tcW w:type="dxa" w:w="1800"/>
          </w:tcPr>
          <w:p>
            <w:r>
              <w:t>CORRECTED</w:t>
            </w:r>
          </w:p>
        </w:tc>
      </w:tr>
      <w:tr>
        <w:tc>
          <w:tcPr>
            <w:tcW w:type="dxa" w:w="1800"/>
          </w:tcPr>
          <w:p>
            <w:r>
              <w:t>AUD-006</w:t>
            </w:r>
          </w:p>
        </w:tc>
        <w:tc>
          <w:tcPr>
            <w:tcW w:type="dxa" w:w="1800"/>
          </w:tcPr>
          <w:p>
            <w:r>
              <w:t>PHTS</w:t>
            </w:r>
          </w:p>
        </w:tc>
        <w:tc>
          <w:tcPr>
            <w:tcW w:type="dxa" w:w="1800"/>
          </w:tcPr>
          <w:p>
            <w:r>
              <w:t>MAJOR</w:t>
            </w:r>
          </w:p>
        </w:tc>
        <w:tc>
          <w:tcPr>
            <w:tcW w:type="dxa" w:w="1800"/>
          </w:tcPr>
          <w:p>
            <w:r>
              <w:t>Earlier Atlas focused on tritium in primary water but underrepresented activation products and shutdown dose.</w:t>
            </w:r>
          </w:p>
        </w:tc>
        <w:tc>
          <w:tcPr>
            <w:tcW w:type="dxa" w:w="1800"/>
          </w:tcPr>
          <w:p>
            <w:r>
              <w:t>Add activated-water source terms, pipe-chase dose, shielding, access zoning, isolation-valve qualification and maintenance dose fields.</w:t>
            </w:r>
          </w:p>
        </w:tc>
        <w:tc>
          <w:tcPr>
            <w:tcW w:type="dxa" w:w="1800"/>
          </w:tcPr>
          <w:p>
            <w:r>
              <w:t>NEW</w:t>
            </w:r>
          </w:p>
        </w:tc>
      </w:tr>
      <w:tr>
        <w:tc>
          <w:tcPr>
            <w:tcW w:type="dxa" w:w="1800"/>
          </w:tcPr>
          <w:p>
            <w:r>
              <w:t>AUD-007</w:t>
            </w:r>
          </w:p>
        </w:tc>
        <w:tc>
          <w:tcPr>
            <w:tcW w:type="dxa" w:w="1800"/>
          </w:tcPr>
          <w:p>
            <w:r>
              <w:t>TRI</w:t>
            </w:r>
          </w:p>
        </w:tc>
        <w:tc>
          <w:tcPr>
            <w:tcW w:type="dxa" w:w="1800"/>
          </w:tcPr>
          <w:p>
            <w:r>
              <w:t>CRITICAL</w:t>
            </w:r>
          </w:p>
        </w:tc>
        <w:tc>
          <w:tcPr>
            <w:tcW w:type="dxa" w:w="1800"/>
          </w:tcPr>
          <w:p>
            <w:r>
              <w:t>Residence-time screens are not material accountancy.</w:t>
            </w:r>
          </w:p>
        </w:tc>
        <w:tc>
          <w:tcPr>
            <w:tcW w:type="dxa" w:w="1800"/>
          </w:tcPr>
          <w:p>
            <w:r>
              <w:t>Require component/species inventory, measurement uncertainty, decay, permeation, trapped inventory, release paths and reconciliation logic.</w:t>
            </w:r>
          </w:p>
        </w:tc>
        <w:tc>
          <w:tcPr>
            <w:tcW w:type="dxa" w:w="1800"/>
          </w:tcPr>
          <w:p>
            <w:r>
              <w:t>OPEN</w:t>
            </w:r>
          </w:p>
        </w:tc>
      </w:tr>
      <w:tr>
        <w:tc>
          <w:tcPr>
            <w:tcW w:type="dxa" w:w="1800"/>
          </w:tcPr>
          <w:p>
            <w:r>
              <w:t>AUD-008</w:t>
            </w:r>
          </w:p>
        </w:tc>
        <w:tc>
          <w:tcPr>
            <w:tcW w:type="dxa" w:w="1800"/>
          </w:tcPr>
          <w:p>
            <w:r>
              <w:t>FM</w:t>
            </w:r>
          </w:p>
        </w:tc>
        <w:tc>
          <w:tcPr>
            <w:tcW w:type="dxa" w:w="1800"/>
          </w:tcPr>
          <w:p>
            <w:r>
              <w:t>CRITICAL</w:t>
            </w:r>
          </w:p>
        </w:tc>
        <w:tc>
          <w:tcPr>
            <w:tcW w:type="dxa" w:w="1800"/>
          </w:tcPr>
          <w:p>
            <w:r>
              <w:t>Reduced spring/ring models validate interfaces only.</w:t>
            </w:r>
          </w:p>
        </w:tc>
        <w:tc>
          <w:tcPr>
            <w:tcW w:type="dxa" w:w="1800"/>
          </w:tcPr>
          <w:p>
            <w:r>
              <w:t>No support/foundation qualification until 3-D FE + load combinations + material allowables + fatigue/fracture + SSI + seismic/EM/LOCA inputs exist.</w:t>
            </w:r>
          </w:p>
        </w:tc>
        <w:tc>
          <w:tcPr>
            <w:tcW w:type="dxa" w:w="1800"/>
          </w:tcPr>
          <w:p>
            <w:r>
              <w:t>OPEN</w:t>
            </w:r>
          </w:p>
        </w:tc>
      </w:tr>
      <w:tr>
        <w:tc>
          <w:tcPr>
            <w:tcW w:type="dxa" w:w="1800"/>
          </w:tcPr>
          <w:p>
            <w:r>
              <w:t>AUD-009</w:t>
            </w:r>
          </w:p>
        </w:tc>
        <w:tc>
          <w:tcPr>
            <w:tcW w:type="dxa" w:w="1800"/>
          </w:tcPr>
          <w:p>
            <w:r>
              <w:t>SITE</w:t>
            </w:r>
          </w:p>
        </w:tc>
        <w:tc>
          <w:tcPr>
            <w:tcW w:type="dxa" w:w="1800"/>
          </w:tcPr>
          <w:p>
            <w:r>
              <w:t>CRITICAL</w:t>
            </w:r>
          </w:p>
        </w:tc>
        <w:tc>
          <w:tcPr>
            <w:tcW w:type="dxa" w:w="1800"/>
          </w:tcPr>
          <w:p>
            <w:r>
              <w:t>No OFG site-specific PSHA/response spectrum exists in Atlas.</w:t>
            </w:r>
          </w:p>
        </w:tc>
        <w:tc>
          <w:tcPr>
            <w:tcW w:type="dxa" w:w="1800"/>
          </w:tcPr>
          <w:p>
            <w:r>
              <w:t>Correctly remain OPEN. All seismic qualification claims prohibited.</w:t>
            </w:r>
          </w:p>
        </w:tc>
        <w:tc>
          <w:tcPr>
            <w:tcW w:type="dxa" w:w="1800"/>
          </w:tcPr>
          <w:p>
            <w:r>
              <w:t>PASS-OPEN</w:t>
            </w:r>
          </w:p>
        </w:tc>
      </w:tr>
      <w:tr>
        <w:tc>
          <w:tcPr>
            <w:tcW w:type="dxa" w:w="1800"/>
          </w:tcPr>
          <w:p>
            <w:r>
              <w:t>AUD-010</w:t>
            </w:r>
          </w:p>
        </w:tc>
        <w:tc>
          <w:tcPr>
            <w:tcW w:type="dxa" w:w="1800"/>
          </w:tcPr>
          <w:p>
            <w:r>
              <w:t>SITE</w:t>
            </w:r>
          </w:p>
        </w:tc>
        <w:tc>
          <w:tcPr>
            <w:tcW w:type="dxa" w:w="1800"/>
          </w:tcPr>
          <w:p>
            <w:r>
              <w:t>MAJOR</w:t>
            </w:r>
          </w:p>
        </w:tc>
        <w:tc>
          <w:tcPr>
            <w:tcW w:type="dxa" w:w="1800"/>
          </w:tcPr>
          <w:p>
            <w:r>
              <w:t>SITE02/03 synthetic bedrock/GW surfaces are BIM plumbing, not evidence.</w:t>
            </w:r>
          </w:p>
        </w:tc>
        <w:tc>
          <w:tcPr>
            <w:tcW w:type="dxa" w:w="1800"/>
          </w:tcPr>
          <w:p>
            <w:r>
              <w:t>Every solid must carry E-SYNTHETIC provenance and be excluded from design acceptance quantities.</w:t>
            </w:r>
          </w:p>
        </w:tc>
        <w:tc>
          <w:tcPr>
            <w:tcW w:type="dxa" w:w="1800"/>
          </w:tcPr>
          <w:p>
            <w:r>
              <w:t>CORRECTED</w:t>
            </w:r>
          </w:p>
        </w:tc>
      </w:tr>
      <w:tr>
        <w:tc>
          <w:tcPr>
            <w:tcW w:type="dxa" w:w="1800"/>
          </w:tcPr>
          <w:p>
            <w:r>
              <w:t>AUD-011</w:t>
            </w:r>
          </w:p>
        </w:tc>
        <w:tc>
          <w:tcPr>
            <w:tcW w:type="dxa" w:w="1800"/>
          </w:tcPr>
          <w:p>
            <w:r>
              <w:t>REG</w:t>
            </w:r>
          </w:p>
        </w:tc>
        <w:tc>
          <w:tcPr>
            <w:tcW w:type="dxa" w:w="1800"/>
          </w:tcPr>
          <w:p>
            <w:r>
              <w:t>MAJOR</w:t>
            </w:r>
          </w:p>
        </w:tc>
        <w:tc>
          <w:tcPr>
            <w:tcW w:type="dxa" w:w="1800"/>
          </w:tcPr>
          <w:p>
            <w:r>
              <w:t>CNSC water-cooled-reactor REGDOCs are not automatically fusion licensing requirements.</w:t>
            </w:r>
          </w:p>
        </w:tc>
        <w:tc>
          <w:tcPr>
            <w:tcW w:type="dxa" w:w="1800"/>
          </w:tcPr>
          <w:p>
            <w:r>
              <w:t>Use as high-level Canadian safety/design precedent only; fusion-specific licensing basis remains case-by-case/OPEN.</w:t>
            </w:r>
          </w:p>
        </w:tc>
        <w:tc>
          <w:tcPr>
            <w:tcW w:type="dxa" w:w="1800"/>
          </w:tcPr>
          <w:p>
            <w:r>
              <w:t>CORRECTED</w:t>
            </w:r>
          </w:p>
        </w:tc>
      </w:tr>
      <w:tr>
        <w:tc>
          <w:tcPr>
            <w:tcW w:type="dxa" w:w="1800"/>
          </w:tcPr>
          <w:p>
            <w:r>
              <w:t>AUD-012</w:t>
            </w:r>
          </w:p>
        </w:tc>
        <w:tc>
          <w:tcPr>
            <w:tcW w:type="dxa" w:w="1800"/>
          </w:tcPr>
          <w:p>
            <w:r>
              <w:t>RH</w:t>
            </w:r>
          </w:p>
        </w:tc>
        <w:tc>
          <w:tcPr>
            <w:tcW w:type="dxa" w:w="1800"/>
          </w:tcPr>
          <w:p>
            <w:r>
              <w:t>CRITICAL</w:t>
            </w:r>
          </w:p>
        </w:tc>
        <w:tc>
          <w:tcPr>
            <w:tcW w:type="dxa" w:w="1800"/>
          </w:tcPr>
          <w:p>
            <w:r>
              <w:t>Plant geometry cannot be verified without replacement routes, casks, hot-cell interfaces, tooling envelopes and activated-component logistics.</w:t>
            </w:r>
          </w:p>
        </w:tc>
        <w:tc>
          <w:tcPr>
            <w:tcW w:type="dxa" w:w="1800"/>
          </w:tcPr>
          <w:p>
            <w:r>
              <w:t>Create RH verification layer across blanket/divertor/ports/PHTS isolation/buildings.</w:t>
            </w:r>
          </w:p>
        </w:tc>
        <w:tc>
          <w:tcPr>
            <w:tcW w:type="dxa" w:w="1800"/>
          </w:tcPr>
          <w:p>
            <w:r>
              <w:t>NEW</w:t>
            </w:r>
          </w:p>
        </w:tc>
      </w:tr>
      <w:tr>
        <w:tc>
          <w:tcPr>
            <w:tcW w:type="dxa" w:w="1800"/>
          </w:tcPr>
          <w:p>
            <w:r>
              <w:t>AUD-013</w:t>
            </w:r>
          </w:p>
        </w:tc>
        <w:tc>
          <w:tcPr>
            <w:tcW w:type="dxa" w:w="1800"/>
          </w:tcPr>
          <w:p>
            <w:r>
              <w:t>ELEC</w:t>
            </w:r>
          </w:p>
        </w:tc>
        <w:tc>
          <w:tcPr>
            <w:tcW w:type="dxa" w:w="1800"/>
          </w:tcPr>
          <w:p>
            <w:r>
              <w:t>MAJOR</w:t>
            </w:r>
          </w:p>
        </w:tc>
        <w:tc>
          <w:tcPr>
            <w:tcW w:type="dxa" w:w="1800"/>
          </w:tcPr>
          <w:p>
            <w:r>
              <w:t>Electrical/earthing/induced-current coordination is missing from current physical Atlas frontier.</w:t>
            </w:r>
          </w:p>
        </w:tc>
        <w:tc>
          <w:tcPr>
            <w:tcW w:type="dxa" w:w="1800"/>
          </w:tcPr>
          <w:p>
            <w:r>
              <w:t>Create ELEC/EMC Atlas and feed constraints into VV/cryostat/piping/support interfaces.</w:t>
            </w:r>
          </w:p>
        </w:tc>
        <w:tc>
          <w:tcPr>
            <w:tcW w:type="dxa" w:w="1800"/>
          </w:tcPr>
          <w:p>
            <w:r>
              <w:t>NEW</w:t>
            </w:r>
          </w:p>
        </w:tc>
      </w:tr>
      <w:tr>
        <w:tc>
          <w:tcPr>
            <w:tcW w:type="dxa" w:w="1800"/>
          </w:tcPr>
          <w:p>
            <w:r>
              <w:t>AUD-014</w:t>
            </w:r>
          </w:p>
        </w:tc>
        <w:tc>
          <w:tcPr>
            <w:tcW w:type="dxa" w:w="1800"/>
          </w:tcPr>
          <w:p>
            <w:r>
              <w:t>FIRE/HVAC</w:t>
            </w:r>
          </w:p>
        </w:tc>
        <w:tc>
          <w:tcPr>
            <w:tcW w:type="dxa" w:w="1800"/>
          </w:tcPr>
          <w:p>
            <w:r>
              <w:t>CRITICAL</w:t>
            </w:r>
          </w:p>
        </w:tc>
        <w:tc>
          <w:tcPr>
            <w:tcW w:type="dxa" w:w="1800"/>
          </w:tcPr>
          <w:p>
            <w:r>
              <w:t>Building HVAC/fire/detritiation are not yet co-verified with tritium inventories and maintenance states.</w:t>
            </w:r>
          </w:p>
        </w:tc>
        <w:tc>
          <w:tcPr>
            <w:tcW w:type="dxa" w:w="1800"/>
          </w:tcPr>
          <w:p>
            <w:r>
              <w:t>Create room-by-room confinement/HVAC/fire-zone model with normal/maintenance/accident states.</w:t>
            </w:r>
          </w:p>
        </w:tc>
        <w:tc>
          <w:tcPr>
            <w:tcW w:type="dxa" w:w="1800"/>
          </w:tcPr>
          <w:p>
            <w:r>
              <w:t>NEW</w:t>
            </w:r>
          </w:p>
        </w:tc>
      </w:tr>
      <w:tr>
        <w:tc>
          <w:tcPr>
            <w:tcW w:type="dxa" w:w="1800"/>
          </w:tcPr>
          <w:p>
            <w:r>
              <w:t>AUD-015</w:t>
            </w:r>
          </w:p>
        </w:tc>
        <w:tc>
          <w:tcPr>
            <w:tcW w:type="dxa" w:w="1800"/>
          </w:tcPr>
          <w:p>
            <w:r>
              <w:t>CONST</w:t>
            </w:r>
          </w:p>
        </w:tc>
        <w:tc>
          <w:tcPr>
            <w:tcW w:type="dxa" w:w="1800"/>
          </w:tcPr>
          <w:p>
            <w:r>
              <w:t>MAJOR</w:t>
            </w:r>
          </w:p>
        </w:tc>
        <w:tc>
          <w:tcPr>
            <w:tcW w:type="dxa" w:w="1800"/>
          </w:tcPr>
          <w:p>
            <w:r>
              <w:t>SITE03 correctly added temporary geometry, but verification must include crane/SPMT ground bearing, shoring interaction, underground congestion and workface access.</w:t>
            </w:r>
          </w:p>
        </w:tc>
        <w:tc>
          <w:tcPr>
            <w:tcW w:type="dxa" w:w="1800"/>
          </w:tcPr>
          <w:p>
            <w:r>
              <w:t>SITE04 adds 4-D workface envelopes and hold-point provenance.</w:t>
            </w:r>
          </w:p>
        </w:tc>
        <w:tc>
          <w:tcPr>
            <w:tcW w:type="dxa" w:w="1800"/>
          </w:tcPr>
          <w:p>
            <w:r>
              <w:t>IN-PROGRESS</w:t>
            </w:r>
          </w:p>
        </w:tc>
      </w:tr>
      <w:tr>
        <w:tc>
          <w:tcPr>
            <w:tcW w:type="dxa" w:w="1800"/>
          </w:tcPr>
          <w:p>
            <w:r>
              <w:t>AUD-016</w:t>
            </w:r>
          </w:p>
        </w:tc>
        <w:tc>
          <w:tcPr>
            <w:tcW w:type="dxa" w:w="1800"/>
          </w:tcPr>
          <w:p>
            <w:r>
              <w:t>CONFIG</w:t>
            </w:r>
          </w:p>
        </w:tc>
        <w:tc>
          <w:tcPr>
            <w:tcW w:type="dxa" w:w="1800"/>
          </w:tcPr>
          <w:p>
            <w:r>
              <w:t>CRITICAL</w:t>
            </w:r>
          </w:p>
        </w:tc>
        <w:tc>
          <w:tcPr>
            <w:tcW w:type="dxa" w:w="1800"/>
          </w:tcPr>
          <w:p>
            <w:r>
              <w:t>Accessible master timeline contains working-data statuses explicitly subject to later reconciliation.</w:t>
            </w:r>
          </w:p>
        </w:tc>
        <w:tc>
          <w:tcPr>
            <w:tcW w:type="dxa" w:w="1800"/>
          </w:tcPr>
          <w:p>
            <w:r>
              <w:t>Atlas cannot silently promote working timeline records to locked canon; every imported row must preserve status and revision provenance.</w:t>
            </w:r>
          </w:p>
        </w:tc>
        <w:tc>
          <w:tcPr>
            <w:tcW w:type="dxa" w:w="1800"/>
          </w:tcPr>
          <w:p>
            <w:r>
              <w:t>NEW</w:t>
            </w:r>
          </w:p>
        </w:tc>
      </w:tr>
    </w:tbl>
    <w:p>
      <w:pPr>
        <w:pStyle w:val="Heading1"/>
      </w:pPr>
      <w:r>
        <w:t>4. Discipline coverage audit</w:t>
      </w:r>
    </w:p>
    <w:p>
      <w:r>
        <w:drawing>
          <wp:inline xmlns:a="http://schemas.openxmlformats.org/drawingml/2006/main" xmlns:pic="http://schemas.openxmlformats.org/drawingml/2006/picture">
            <wp:extent cx="5486400" cy="3218688"/>
            <wp:docPr id="2" name="Picture 2"/>
            <wp:cNvGraphicFramePr>
              <a:graphicFrameLocks noChangeAspect="1"/>
            </wp:cNvGraphicFramePr>
            <a:graphic>
              <a:graphicData uri="http://schemas.openxmlformats.org/drawingml/2006/picture">
                <pic:pic>
                  <pic:nvPicPr>
                    <pic:cNvPr id="0" name="VER01_F02_Discipline_Status.png"/>
                    <pic:cNvPicPr/>
                  </pic:nvPicPr>
                  <pic:blipFill>
                    <a:blip r:embed="rId10"/>
                    <a:stretch>
                      <a:fillRect/>
                    </a:stretch>
                  </pic:blipFill>
                  <pic:spPr>
                    <a:xfrm>
                      <a:off x="0" y="0"/>
                      <a:ext cx="5486400" cy="3218688"/>
                    </a:xfrm>
                    <a:prstGeom prst="rect"/>
                  </pic:spPr>
                </pic:pic>
              </a:graphicData>
            </a:graphic>
          </wp:inline>
        </w:drawing>
      </w:r>
    </w:p>
    <w:tbl>
      <w:tblPr>
        <w:tblStyle w:val="TableGrid"/>
        <w:tblW w:type="auto" w:w="0"/>
        <w:tblLook w:firstColumn="1" w:firstRow="1" w:lastColumn="0" w:lastRow="0" w:noHBand="0" w:noVBand="1" w:val="04A0"/>
      </w:tblPr>
      <w:tblGrid>
        <w:gridCol w:w="3600"/>
        <w:gridCol w:w="3600"/>
        <w:gridCol w:w="3600"/>
      </w:tblGrid>
      <w:tr>
        <w:tc>
          <w:tcPr>
            <w:tcW w:type="dxa" w:w="3600"/>
          </w:tcPr>
          <w:p>
            <w:r>
              <w:t>Discipline</w:t>
            </w:r>
          </w:p>
        </w:tc>
        <w:tc>
          <w:tcPr>
            <w:tcW w:type="dxa" w:w="3600"/>
          </w:tcPr>
          <w:p>
            <w:r>
              <w:t>Status</w:t>
            </w:r>
          </w:p>
        </w:tc>
        <w:tc>
          <w:tcPr>
            <w:tcW w:type="dxa" w:w="3600"/>
          </w:tcPr>
          <w:p>
            <w:r>
              <w:t>Finding</w:t>
            </w:r>
          </w:p>
        </w:tc>
      </w:tr>
      <w:tr>
        <w:tc>
          <w:tcPr>
            <w:tcW w:type="dxa" w:w="3600"/>
          </w:tcPr>
          <w:p>
            <w:r>
              <w:t>Plasma physics / scenario</w:t>
            </w:r>
          </w:p>
        </w:tc>
        <w:tc>
          <w:tcPr>
            <w:tcW w:type="dxa" w:w="3600"/>
          </w:tcPr>
          <w:p>
            <w:r>
              <w:t>OPEN</w:t>
            </w:r>
          </w:p>
        </w:tc>
        <w:tc>
          <w:tcPr>
            <w:tcW w:type="dxa" w:w="3600"/>
          </w:tcPr>
          <w:p>
            <w:r>
              <w:t>Need reference plasma geometry, pulse/dwell, disruptions, heat/particle loads and operating envelope.</w:t>
            </w:r>
          </w:p>
        </w:tc>
      </w:tr>
      <w:tr>
        <w:tc>
          <w:tcPr>
            <w:tcW w:type="dxa" w:w="3600"/>
          </w:tcPr>
          <w:p>
            <w:r>
              <w:t>Neutronics / shielding</w:t>
            </w:r>
          </w:p>
        </w:tc>
        <w:tc>
          <w:tcPr>
            <w:tcW w:type="dxa" w:w="3600"/>
          </w:tcPr>
          <w:p>
            <w:r>
              <w:t>PARTIAL</w:t>
            </w:r>
          </w:p>
        </w:tc>
        <w:tc>
          <w:tcPr>
            <w:tcW w:type="dxa" w:w="3600"/>
          </w:tcPr>
          <w:p>
            <w:r>
              <w:t>Geometry contract exists; no authoritative OFG Monte Carlo solution yet.</w:t>
            </w:r>
          </w:p>
        </w:tc>
      </w:tr>
      <w:tr>
        <w:tc>
          <w:tcPr>
            <w:tcW w:type="dxa" w:w="3600"/>
          </w:tcPr>
          <w:p>
            <w:r>
              <w:t>Blanket thermal hydraulics</w:t>
            </w:r>
          </w:p>
        </w:tc>
        <w:tc>
          <w:tcPr>
            <w:tcW w:type="dxa" w:w="3600"/>
          </w:tcPr>
          <w:p>
            <w:r>
              <w:t>PARTIAL</w:t>
            </w:r>
          </w:p>
        </w:tc>
        <w:tc>
          <w:tcPr>
            <w:tcW w:type="dxa" w:w="3600"/>
          </w:tcPr>
          <w:p>
            <w:r>
              <w:t>Water-cooling architecture exists; actual HFRP geometry/materials/conditions unresolved.</w:t>
            </w:r>
          </w:p>
        </w:tc>
      </w:tr>
      <w:tr>
        <w:tc>
          <w:tcPr>
            <w:tcW w:type="dxa" w:w="3600"/>
          </w:tcPr>
          <w:p>
            <w:r>
              <w:t>Tritium / fuel cycle</w:t>
            </w:r>
          </w:p>
        </w:tc>
        <w:tc>
          <w:tcPr>
            <w:tcW w:type="dxa" w:w="3600"/>
          </w:tcPr>
          <w:p>
            <w:r>
              <w:t>PARTIAL</w:t>
            </w:r>
          </w:p>
        </w:tc>
        <w:tc>
          <w:tcPr>
            <w:tcW w:type="dxa" w:w="3600"/>
          </w:tcPr>
          <w:p>
            <w:r>
              <w:t>Functional topology exists; dynamic inventory/accountancy unresolved.</w:t>
            </w:r>
          </w:p>
        </w:tc>
      </w:tr>
      <w:tr>
        <w:tc>
          <w:tcPr>
            <w:tcW w:type="dxa" w:w="3600"/>
          </w:tcPr>
          <w:p>
            <w:r>
              <w:t>Vacuum / exhaust</w:t>
            </w:r>
          </w:p>
        </w:tc>
        <w:tc>
          <w:tcPr>
            <w:tcW w:type="dxa" w:w="3600"/>
          </w:tcPr>
          <w:p>
            <w:r>
              <w:t>PARTIAL</w:t>
            </w:r>
          </w:p>
        </w:tc>
        <w:tc>
          <w:tcPr>
            <w:tcW w:type="dxa" w:w="3600"/>
          </w:tcPr>
          <w:p>
            <w:r>
              <w:t>Prior packets exist; must reverify against fuel-cycle and building confinement.</w:t>
            </w:r>
          </w:p>
        </w:tc>
      </w:tr>
      <w:tr>
        <w:tc>
          <w:tcPr>
            <w:tcW w:type="dxa" w:w="3600"/>
          </w:tcPr>
          <w:p>
            <w:r>
              <w:t>Magnets / cryogenics</w:t>
            </w:r>
          </w:p>
        </w:tc>
        <w:tc>
          <w:tcPr>
            <w:tcW w:type="dxa" w:w="3600"/>
          </w:tcPr>
          <w:p>
            <w:r>
              <w:t>PARTIAL</w:t>
            </w:r>
          </w:p>
        </w:tc>
        <w:tc>
          <w:tcPr>
            <w:tcW w:type="dxa" w:w="3600"/>
          </w:tcPr>
          <w:p>
            <w:r>
              <w:t>Interfaces exist but not reverified in this pass against current blanket/PHTS/site geometry.</w:t>
            </w:r>
          </w:p>
        </w:tc>
      </w:tr>
      <w:tr>
        <w:tc>
          <w:tcPr>
            <w:tcW w:type="dxa" w:w="3600"/>
          </w:tcPr>
          <w:p>
            <w:r>
              <w:t>Structural / mechanics</w:t>
            </w:r>
          </w:p>
        </w:tc>
        <w:tc>
          <w:tcPr>
            <w:tcW w:type="dxa" w:w="3600"/>
          </w:tcPr>
          <w:p>
            <w:r>
              <w:t>PARTIAL</w:t>
            </w:r>
          </w:p>
        </w:tc>
        <w:tc>
          <w:tcPr>
            <w:tcW w:type="dxa" w:w="3600"/>
          </w:tcPr>
          <w:p>
            <w:r>
              <w:t>Reduced models only; 3-D FE qualification open.</w:t>
            </w:r>
          </w:p>
        </w:tc>
      </w:tr>
      <w:tr>
        <w:tc>
          <w:tcPr>
            <w:tcW w:type="dxa" w:w="3600"/>
          </w:tcPr>
          <w:p>
            <w:r>
              <w:t>Civil / geotechnical / seismic</w:t>
            </w:r>
          </w:p>
        </w:tc>
        <w:tc>
          <w:tcPr>
            <w:tcW w:type="dxa" w:w="3600"/>
          </w:tcPr>
          <w:p>
            <w:r>
              <w:t>PARTIAL</w:t>
            </w:r>
          </w:p>
        </w:tc>
        <w:tc>
          <w:tcPr>
            <w:tcW w:type="dxa" w:w="3600"/>
          </w:tcPr>
          <w:p>
            <w:r>
              <w:t>Darlington precedent researched; OFG field data and PSHA open.</w:t>
            </w:r>
          </w:p>
        </w:tc>
      </w:tr>
      <w:tr>
        <w:tc>
          <w:tcPr>
            <w:tcW w:type="dxa" w:w="3600"/>
          </w:tcPr>
          <w:p>
            <w:r>
              <w:t>Electrical / grounding / EMC</w:t>
            </w:r>
          </w:p>
        </w:tc>
        <w:tc>
          <w:tcPr>
            <w:tcW w:type="dxa" w:w="3600"/>
          </w:tcPr>
          <w:p>
            <w:r>
              <w:t>GAP</w:t>
            </w:r>
          </w:p>
        </w:tc>
        <w:tc>
          <w:tcPr>
            <w:tcW w:type="dxa" w:w="3600"/>
          </w:tcPr>
          <w:p>
            <w:r>
              <w:t>New critical work package.</w:t>
            </w:r>
          </w:p>
        </w:tc>
      </w:tr>
      <w:tr>
        <w:tc>
          <w:tcPr>
            <w:tcW w:type="dxa" w:w="3600"/>
          </w:tcPr>
          <w:p>
            <w:r>
              <w:t>I&amp;C / protection / control</w:t>
            </w:r>
          </w:p>
        </w:tc>
        <w:tc>
          <w:tcPr>
            <w:tcW w:type="dxa" w:w="3600"/>
          </w:tcPr>
          <w:p>
            <w:r>
              <w:t>PARTIAL</w:t>
            </w:r>
          </w:p>
        </w:tc>
        <w:tc>
          <w:tcPr>
            <w:tcW w:type="dxa" w:w="3600"/>
          </w:tcPr>
          <w:p>
            <w:r>
              <w:t>State-machine skeleton exists; sensor/setpoint/redundancy/qualification open.</w:t>
            </w:r>
          </w:p>
        </w:tc>
      </w:tr>
      <w:tr>
        <w:tc>
          <w:tcPr>
            <w:tcW w:type="dxa" w:w="3600"/>
          </w:tcPr>
          <w:p>
            <w:r>
              <w:t>HVAC / confinement / detritiation</w:t>
            </w:r>
          </w:p>
        </w:tc>
        <w:tc>
          <w:tcPr>
            <w:tcW w:type="dxa" w:w="3600"/>
          </w:tcPr>
          <w:p>
            <w:r>
              <w:t>GAP</w:t>
            </w:r>
          </w:p>
        </w:tc>
        <w:tc>
          <w:tcPr>
            <w:tcW w:type="dxa" w:w="3600"/>
          </w:tcPr>
          <w:p>
            <w:r>
              <w:t>Must be room/state resolved.</w:t>
            </w:r>
          </w:p>
        </w:tc>
      </w:tr>
      <w:tr>
        <w:tc>
          <w:tcPr>
            <w:tcW w:type="dxa" w:w="3600"/>
          </w:tcPr>
          <w:p>
            <w:r>
              <w:t>Fire protection</w:t>
            </w:r>
          </w:p>
        </w:tc>
        <w:tc>
          <w:tcPr>
            <w:tcW w:type="dxa" w:w="3600"/>
          </w:tcPr>
          <w:p>
            <w:r>
              <w:t>GAP</w:t>
            </w:r>
          </w:p>
        </w:tc>
        <w:tc>
          <w:tcPr>
            <w:tcW w:type="dxa" w:w="3600"/>
          </w:tcPr>
          <w:p>
            <w:r>
              <w:t>Must be hazard/fire-zone/equipment-state resolved.</w:t>
            </w:r>
          </w:p>
        </w:tc>
      </w:tr>
      <w:tr>
        <w:tc>
          <w:tcPr>
            <w:tcW w:type="dxa" w:w="3600"/>
          </w:tcPr>
          <w:p>
            <w:r>
              <w:t>Remote handling / hot cell</w:t>
            </w:r>
          </w:p>
        </w:tc>
        <w:tc>
          <w:tcPr>
            <w:tcW w:type="dxa" w:w="3600"/>
          </w:tcPr>
          <w:p>
            <w:r>
              <w:t>GAP-MAJOR</w:t>
            </w:r>
          </w:p>
        </w:tc>
        <w:tc>
          <w:tcPr>
            <w:tcW w:type="dxa" w:w="3600"/>
          </w:tcPr>
          <w:p>
            <w:r>
              <w:t>Maintenance route and activated-component logistics not integrated globally.</w:t>
            </w:r>
          </w:p>
        </w:tc>
      </w:tr>
      <w:tr>
        <w:tc>
          <w:tcPr>
            <w:tcW w:type="dxa" w:w="3600"/>
          </w:tcPr>
          <w:p>
            <w:r>
              <w:t>Radiation protection / ALARA</w:t>
            </w:r>
          </w:p>
        </w:tc>
        <w:tc>
          <w:tcPr>
            <w:tcW w:type="dxa" w:w="3600"/>
          </w:tcPr>
          <w:p>
            <w:r>
              <w:t>GAP-MAJOR</w:t>
            </w:r>
          </w:p>
        </w:tc>
        <w:tc>
          <w:tcPr>
            <w:tcW w:type="dxa" w:w="3600"/>
          </w:tcPr>
          <w:p>
            <w:r>
              <w:t>Activated water and shutdown dose require spatial dose/access model.</w:t>
            </w:r>
          </w:p>
        </w:tc>
      </w:tr>
      <w:tr>
        <w:tc>
          <w:tcPr>
            <w:tcW w:type="dxa" w:w="3600"/>
          </w:tcPr>
          <w:p>
            <w:r>
              <w:t>Materials / irradiation / corrosion</w:t>
            </w:r>
          </w:p>
        </w:tc>
        <w:tc>
          <w:tcPr>
            <w:tcW w:type="dxa" w:w="3600"/>
          </w:tcPr>
          <w:p>
            <w:r>
              <w:t>PARTIAL</w:t>
            </w:r>
          </w:p>
        </w:tc>
        <w:tc>
          <w:tcPr>
            <w:tcW w:type="dxa" w:w="3600"/>
          </w:tcPr>
          <w:p>
            <w:r>
              <w:t>Needs component-specific property curves and surveillance/qualification basis.</w:t>
            </w:r>
          </w:p>
        </w:tc>
      </w:tr>
      <w:tr>
        <w:tc>
          <w:tcPr>
            <w:tcW w:type="dxa" w:w="3600"/>
          </w:tcPr>
          <w:p>
            <w:r>
              <w:t>Power conversion / BOP</w:t>
            </w:r>
          </w:p>
        </w:tc>
        <w:tc>
          <w:tcPr>
            <w:tcW w:type="dxa" w:w="3600"/>
          </w:tcPr>
          <w:p>
            <w:r>
              <w:t>OPEN</w:t>
            </w:r>
          </w:p>
        </w:tc>
        <w:tc>
          <w:tcPr>
            <w:tcW w:type="dxa" w:w="3600"/>
          </w:tcPr>
          <w:p>
            <w:r>
              <w:t>Direct/indirect coupling and storage remain unresolved.</w:t>
            </w:r>
          </w:p>
        </w:tc>
      </w:tr>
      <w:tr>
        <w:tc>
          <w:tcPr>
            <w:tcW w:type="dxa" w:w="3600"/>
          </w:tcPr>
          <w:p>
            <w:r>
              <w:t>Water chemistry / radwaste</w:t>
            </w:r>
          </w:p>
        </w:tc>
        <w:tc>
          <w:tcPr>
            <w:tcW w:type="dxa" w:w="3600"/>
          </w:tcPr>
          <w:p>
            <w:r>
              <w:t>PARTIAL</w:t>
            </w:r>
          </w:p>
        </w:tc>
        <w:tc>
          <w:tcPr>
            <w:tcW w:type="dxa" w:w="3600"/>
          </w:tcPr>
          <w:p>
            <w:r>
              <w:t>Functions exist; equipment capacities and waste routes unresolved.</w:t>
            </w:r>
          </w:p>
        </w:tc>
      </w:tr>
      <w:tr>
        <w:tc>
          <w:tcPr>
            <w:tcW w:type="dxa" w:w="3600"/>
          </w:tcPr>
          <w:p>
            <w:r>
              <w:t>Construction / temporary works</w:t>
            </w:r>
          </w:p>
        </w:tc>
        <w:tc>
          <w:tcPr>
            <w:tcW w:type="dxa" w:w="3600"/>
          </w:tcPr>
          <w:p>
            <w:r>
              <w:t>PARTIAL</w:t>
            </w:r>
          </w:p>
        </w:tc>
        <w:tc>
          <w:tcPr>
            <w:tcW w:type="dxa" w:w="3600"/>
          </w:tcPr>
          <w:p>
            <w:r>
              <w:t>SITE04 extends workface geometry; full 4-D sequence still ongoing.</w:t>
            </w:r>
          </w:p>
        </w:tc>
      </w:tr>
      <w:tr>
        <w:tc>
          <w:tcPr>
            <w:tcW w:type="dxa" w:w="3600"/>
          </w:tcPr>
          <w:p>
            <w:r>
              <w:t>Commissioning / turnover</w:t>
            </w:r>
          </w:p>
        </w:tc>
        <w:tc>
          <w:tcPr>
            <w:tcW w:type="dxa" w:w="3600"/>
          </w:tcPr>
          <w:p>
            <w:r>
              <w:t>PARTIAL</w:t>
            </w:r>
          </w:p>
        </w:tc>
        <w:tc>
          <w:tcPr>
            <w:tcW w:type="dxa" w:w="3600"/>
          </w:tcPr>
          <w:p>
            <w:r>
              <w:t>Evidence gates exist; system-by-system test boundary matrix incomplete.</w:t>
            </w:r>
          </w:p>
        </w:tc>
      </w:tr>
      <w:tr>
        <w:tc>
          <w:tcPr>
            <w:tcW w:type="dxa" w:w="3600"/>
          </w:tcPr>
          <w:p>
            <w:r>
              <w:t>Operations / maintenance / RAMI</w:t>
            </w:r>
          </w:p>
        </w:tc>
        <w:tc>
          <w:tcPr>
            <w:tcW w:type="dxa" w:w="3600"/>
          </w:tcPr>
          <w:p>
            <w:r>
              <w:t>GAP-MAJOR</w:t>
            </w:r>
          </w:p>
        </w:tc>
        <w:tc>
          <w:tcPr>
            <w:tcW w:type="dxa" w:w="3600"/>
          </w:tcPr>
          <w:p>
            <w:r>
              <w:t>Needs operating states, maintenance windows, spares, common-cause and availability model.</w:t>
            </w:r>
          </w:p>
        </w:tc>
      </w:tr>
      <w:tr>
        <w:tc>
          <w:tcPr>
            <w:tcW w:type="dxa" w:w="3600"/>
          </w:tcPr>
          <w:p>
            <w:r>
              <w:t>Configuration / information management</w:t>
            </w:r>
          </w:p>
        </w:tc>
        <w:tc>
          <w:tcPr>
            <w:tcW w:type="dxa" w:w="3600"/>
          </w:tcPr>
          <w:p>
            <w:r>
              <w:t>PARTIAL</w:t>
            </w:r>
          </w:p>
        </w:tc>
        <w:tc>
          <w:tcPr>
            <w:tcW w:type="dxa" w:w="3600"/>
          </w:tcPr>
          <w:p>
            <w:r>
              <w:t>Registers exist; canonical source IDs and supersession graph need normalization.</w:t>
            </w:r>
          </w:p>
        </w:tc>
      </w:tr>
    </w:tbl>
    <w:p>
      <w:pPr>
        <w:pStyle w:val="Heading1"/>
      </w:pPr>
      <w:r>
        <w:t>5. High-consequence corrections</w:t>
      </w:r>
    </w:p>
    <w:p>
      <w:r>
        <w:t>First, exact-coordinate claims remain prohibited until the Atlas local frame is transformed through a controlled survey record into the project horizontal and vertical datums. Second, the 15.5 MPa / DEMO-like water conditions and four-loop PHTS remain precedent/scenario inputs rather than HFRP canon. Third, no seismic qualification exists without the OFG-specific PSHA/response spectrum and field geotechnical model. Fourth, simplified TBR, tritium-holdup and reduced structural models remain screening tools only.</w:t>
      </w:r>
    </w:p>
    <w:p>
      <w:r>
        <w:t>The audit also identifies two previously underdeveloped physical dependencies: activated-water radiation fields in PHTS pipe chases/valves, and global remote-handling/hot-cell transport. Both can change building layout, shielding, access, maintenance, HVAC and equipment placement.</w:t>
      </w:r>
    </w:p>
    <w:p>
      <w:pPr>
        <w:pStyle w:val="Heading1"/>
      </w:pPr>
      <w:r>
        <w:t>6. Regulatory applicability correction</w:t>
      </w:r>
    </w:p>
    <w:p>
      <w:r>
        <w:t>CNSC REGDOC-1.1.1 and REGDOC-2.5.2 provide authoritative Canadian site/design discipline. However, REGDOC-2.5.2 is written for water-cooled reactor facilities and explicitly states that alternative technologies are reviewed case-by-case. It is therefore an engineering and safety-objective precedent here, not silently the OFG fusion licensing basis.</w:t>
      </w:r>
    </w:p>
    <w:p>
      <w:pPr>
        <w:pStyle w:val="Heading1"/>
      </w:pPr>
      <w:r>
        <w:t>7. Controlled-register audit</w:t>
      </w:r>
    </w:p>
    <w:p>
      <w:r>
        <w:t>The accessible master event timeline explicitly carries rows marked 'WORKING DATASET — SUBJECT TO REV E/F/H/I RECONCILIATION'. VER01 therefore prohibits importing those rows into the Atlas as locked canon without preserving their original status and a reconciliation/supersession record.</w:t>
      </w:r>
    </w:p>
    <w:p>
      <w:pPr>
        <w:pStyle w:val="Heading1"/>
      </w:pPr>
      <w:r>
        <w:t>8. Backward-propagation ledger</w:t>
      </w:r>
    </w:p>
    <w:tbl>
      <w:tblPr>
        <w:tblStyle w:val="TableGrid"/>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t>ID</w:t>
            </w:r>
          </w:p>
        </w:tc>
        <w:tc>
          <w:tcPr>
            <w:tcW w:type="dxa" w:w="1543"/>
          </w:tcPr>
          <w:p>
            <w:r>
              <w:t>Affected</w:t>
            </w:r>
          </w:p>
        </w:tc>
        <w:tc>
          <w:tcPr>
            <w:tcW w:type="dxa" w:w="1543"/>
          </w:tcPr>
          <w:p>
            <w:r>
              <w:t>Old</w:t>
            </w:r>
          </w:p>
        </w:tc>
        <w:tc>
          <w:tcPr>
            <w:tcW w:type="dxa" w:w="1543"/>
          </w:tcPr>
          <w:p>
            <w:r>
              <w:t>New</w:t>
            </w:r>
          </w:p>
        </w:tc>
        <w:tc>
          <w:tcPr>
            <w:tcW w:type="dxa" w:w="1543"/>
          </w:tcPr>
          <w:p>
            <w:r>
              <w:t>Reason</w:t>
            </w:r>
          </w:p>
        </w:tc>
        <w:tc>
          <w:tcPr>
            <w:tcW w:type="dxa" w:w="1543"/>
          </w:tcPr>
          <w:p>
            <w:r>
              <w:t>Dependencies</w:t>
            </w:r>
          </w:p>
        </w:tc>
        <w:tc>
          <w:tcPr>
            <w:tcW w:type="dxa" w:w="1543"/>
          </w:tcPr>
          <w:p>
            <w:r>
              <w:t>Status</w:t>
            </w:r>
          </w:p>
        </w:tc>
      </w:tr>
      <w:tr>
        <w:tc>
          <w:tcPr>
            <w:tcW w:type="dxa" w:w="1543"/>
          </w:tcPr>
          <w:p>
            <w:r>
              <w:t>REV-AUD-001</w:t>
            </w:r>
          </w:p>
        </w:tc>
        <w:tc>
          <w:tcPr>
            <w:tcW w:type="dxa" w:w="1543"/>
          </w:tcPr>
          <w:p>
            <w:r>
              <w:t>All completed Atlas packets</w:t>
            </w:r>
          </w:p>
        </w:tc>
        <w:tc>
          <w:tcPr>
            <w:tcW w:type="dxa" w:w="1543"/>
          </w:tcPr>
          <w:p>
            <w:r>
              <w:t>Implicit completeness by packet completion</w:t>
            </w:r>
          </w:p>
        </w:tc>
        <w:tc>
          <w:tcPr>
            <w:tcW w:type="dxa" w:w="1543"/>
          </w:tcPr>
          <w:p>
            <w:r>
              <w:t>Packet completion does not equal design verification; every packet now receives verification status by discipline.</w:t>
            </w:r>
          </w:p>
        </w:tc>
        <w:tc>
          <w:tcPr>
            <w:tcW w:type="dxa" w:w="1543"/>
          </w:tcPr>
          <w:p>
            <w:r>
              <w:t>Cross-Atlas audit against ITER/EU-DEMO/CNSC/code precedents.</w:t>
            </w:r>
          </w:p>
        </w:tc>
        <w:tc>
          <w:tcPr>
            <w:tcW w:type="dxa" w:w="1543"/>
          </w:tcPr>
          <w:p>
            <w:r>
              <w:t>GLOBAL</w:t>
            </w:r>
          </w:p>
        </w:tc>
        <w:tc>
          <w:tcPr>
            <w:tcW w:type="dxa" w:w="1543"/>
          </w:tcPr>
          <w:p>
            <w:r>
              <w:t>ACTIVE</w:t>
            </w:r>
          </w:p>
        </w:tc>
      </w:tr>
      <w:tr>
        <w:tc>
          <w:tcPr>
            <w:tcW w:type="dxa" w:w="1543"/>
          </w:tcPr>
          <w:p>
            <w:r>
              <w:t>REV-AUD-002</w:t>
            </w:r>
          </w:p>
        </w:tc>
        <w:tc>
          <w:tcPr>
            <w:tcW w:type="dxa" w:w="1543"/>
          </w:tcPr>
          <w:p>
            <w:r>
              <w:t>PHTS01-04</w:t>
            </w:r>
          </w:p>
        </w:tc>
        <w:tc>
          <w:tcPr>
            <w:tcW w:type="dxa" w:w="1543"/>
          </w:tcPr>
          <w:p>
            <w:r>
              <w:t>Tritium was dominant radiological coolant concern</w:t>
            </w:r>
          </w:p>
        </w:tc>
        <w:tc>
          <w:tcPr>
            <w:tcW w:type="dxa" w:w="1543"/>
          </w:tcPr>
          <w:p>
            <w:r>
              <w:t>Add activated-water radionuclide/shutdown-dose branch and pipe-chase/isolation-valve shielding/access consequences.</w:t>
            </w:r>
          </w:p>
        </w:tc>
        <w:tc>
          <w:tcPr>
            <w:tcW w:type="dxa" w:w="1543"/>
          </w:tcPr>
          <w:p>
            <w:r>
              <w:t>EU-DEMO activated-water dose studies.</w:t>
            </w:r>
          </w:p>
        </w:tc>
        <w:tc>
          <w:tcPr>
            <w:tcW w:type="dxa" w:w="1543"/>
          </w:tcPr>
          <w:p>
            <w:r>
              <w:t>RAD/HVAC/RH/PHTS</w:t>
            </w:r>
          </w:p>
        </w:tc>
        <w:tc>
          <w:tcPr>
            <w:tcW w:type="dxa" w:w="1543"/>
          </w:tcPr>
          <w:p>
            <w:r>
              <w:t>ACTIVE</w:t>
            </w:r>
          </w:p>
        </w:tc>
      </w:tr>
      <w:tr>
        <w:tc>
          <w:tcPr>
            <w:tcW w:type="dxa" w:w="1543"/>
          </w:tcPr>
          <w:p>
            <w:r>
              <w:t>REV-AUD-003</w:t>
            </w:r>
          </w:p>
        </w:tc>
        <w:tc>
          <w:tcPr>
            <w:tcW w:type="dxa" w:w="1543"/>
          </w:tcPr>
          <w:p>
            <w:r>
              <w:t>SITE02/03</w:t>
            </w:r>
          </w:p>
        </w:tc>
        <w:tc>
          <w:tcPr>
            <w:tcW w:type="dxa" w:w="1543"/>
          </w:tcPr>
          <w:p>
            <w:r>
              <w:t>Synthetic surfaces usable for coordination</w:t>
            </w:r>
          </w:p>
        </w:tc>
        <w:tc>
          <w:tcPr>
            <w:tcW w:type="dxa" w:w="1543"/>
          </w:tcPr>
          <w:p>
            <w:r>
              <w:t>Explicitly prohibit design acceptance or exact-coordinate claims from synthetic surfaces.</w:t>
            </w:r>
          </w:p>
        </w:tc>
        <w:tc>
          <w:tcPr>
            <w:tcW w:type="dxa" w:w="1543"/>
          </w:tcPr>
          <w:p>
            <w:r>
              <w:t>CNSC requires site-specific data/3-D geological models.</w:t>
            </w:r>
          </w:p>
        </w:tc>
        <w:tc>
          <w:tcPr>
            <w:tcW w:type="dxa" w:w="1543"/>
          </w:tcPr>
          <w:p>
            <w:r>
              <w:t>SITE/CIVIL/FM</w:t>
            </w:r>
          </w:p>
        </w:tc>
        <w:tc>
          <w:tcPr>
            <w:tcW w:type="dxa" w:w="1543"/>
          </w:tcPr>
          <w:p>
            <w:r>
              <w:t>ACTIVE</w:t>
            </w:r>
          </w:p>
        </w:tc>
      </w:tr>
      <w:tr>
        <w:tc>
          <w:tcPr>
            <w:tcW w:type="dxa" w:w="1543"/>
          </w:tcPr>
          <w:p>
            <w:r>
              <w:t>REV-AUD-004</w:t>
            </w:r>
          </w:p>
        </w:tc>
        <w:tc>
          <w:tcPr>
            <w:tcW w:type="dxa" w:w="1543"/>
          </w:tcPr>
          <w:p>
            <w:r>
              <w:t>FM05-08</w:t>
            </w:r>
          </w:p>
        </w:tc>
        <w:tc>
          <w:tcPr>
            <w:tcW w:type="dxa" w:w="1543"/>
          </w:tcPr>
          <w:p>
            <w:r>
              <w:t>Static/reduced SSI screens</w:t>
            </w:r>
          </w:p>
        </w:tc>
        <w:tc>
          <w:tcPr>
            <w:tcW w:type="dxa" w:w="1543"/>
          </w:tcPr>
          <w:p>
            <w:r>
              <w:t>Treat only as interface/solver verification; no qualification claim.</w:t>
            </w:r>
          </w:p>
        </w:tc>
        <w:tc>
          <w:tcPr>
            <w:tcW w:type="dxa" w:w="1543"/>
          </w:tcPr>
          <w:p>
            <w:r>
              <w:t>CNSC seismic/geotechnical requirements and nuclear SSI practice.</w:t>
            </w:r>
          </w:p>
        </w:tc>
        <w:tc>
          <w:tcPr>
            <w:tcW w:type="dxa" w:w="1543"/>
          </w:tcPr>
          <w:p>
            <w:r>
              <w:t>FM/SITE</w:t>
            </w:r>
          </w:p>
        </w:tc>
        <w:tc>
          <w:tcPr>
            <w:tcW w:type="dxa" w:w="1543"/>
          </w:tcPr>
          <w:p>
            <w:r>
              <w:t>ACTIVE</w:t>
            </w:r>
          </w:p>
        </w:tc>
      </w:tr>
      <w:tr>
        <w:tc>
          <w:tcPr>
            <w:tcW w:type="dxa" w:w="1543"/>
          </w:tcPr>
          <w:p>
            <w:r>
              <w:t>REV-AUD-005</w:t>
            </w:r>
          </w:p>
        </w:tc>
        <w:tc>
          <w:tcPr>
            <w:tcW w:type="dxa" w:w="1543"/>
          </w:tcPr>
          <w:p>
            <w:r>
              <w:t>BLK02/03</w:t>
            </w:r>
          </w:p>
        </w:tc>
        <w:tc>
          <w:tcPr>
            <w:tcW w:type="dxa" w:w="1543"/>
          </w:tcPr>
          <w:p>
            <w:r>
              <w:t>Service-volume sensitivity</w:t>
            </w:r>
          </w:p>
        </w:tc>
        <w:tc>
          <w:tcPr>
            <w:tcW w:type="dxa" w:w="1543"/>
          </w:tcPr>
          <w:p>
            <w:r>
              <w:t>No predictive TBR use; only 3-D CAD-consistent neutron/photon transport may close TBR/shielding.</w:t>
            </w:r>
          </w:p>
        </w:tc>
        <w:tc>
          <w:tcPr>
            <w:tcW w:type="dxa" w:w="1543"/>
          </w:tcPr>
          <w:p>
            <w:r>
              <w:t>EU-DEMO heterogeneous MCNP precedent.</w:t>
            </w:r>
          </w:p>
        </w:tc>
        <w:tc>
          <w:tcPr>
            <w:tcW w:type="dxa" w:w="1543"/>
          </w:tcPr>
          <w:p>
            <w:r>
              <w:t>BLK/TRI/MAG</w:t>
            </w:r>
          </w:p>
        </w:tc>
        <w:tc>
          <w:tcPr>
            <w:tcW w:type="dxa" w:w="1543"/>
          </w:tcPr>
          <w:p>
            <w:r>
              <w:t>ACTIVE</w:t>
            </w:r>
          </w:p>
        </w:tc>
      </w:tr>
      <w:tr>
        <w:tc>
          <w:tcPr>
            <w:tcW w:type="dxa" w:w="1543"/>
          </w:tcPr>
          <w:p>
            <w:r>
              <w:t>REV-AUD-006</w:t>
            </w:r>
          </w:p>
        </w:tc>
        <w:tc>
          <w:tcPr>
            <w:tcW w:type="dxa" w:w="1543"/>
          </w:tcPr>
          <w:p>
            <w:r>
              <w:t>REG basis</w:t>
            </w:r>
          </w:p>
        </w:tc>
        <w:tc>
          <w:tcPr>
            <w:tcW w:type="dxa" w:w="1543"/>
          </w:tcPr>
          <w:p>
            <w:r>
              <w:t>Water-cooled NPP REGDOC language used as design precedent</w:t>
            </w:r>
          </w:p>
        </w:tc>
        <w:tc>
          <w:tcPr>
            <w:tcW w:type="dxa" w:w="1543"/>
          </w:tcPr>
          <w:p>
            <w:r>
              <w:t>Mark as analogy/high-level Canadian safety precedent for fusion, case-by-case applicability.</w:t>
            </w:r>
          </w:p>
        </w:tc>
        <w:tc>
          <w:tcPr>
            <w:tcW w:type="dxa" w:w="1543"/>
          </w:tcPr>
          <w:p>
            <w:r>
              <w:t>CNSC explicit alternative-technology language.</w:t>
            </w:r>
          </w:p>
        </w:tc>
        <w:tc>
          <w:tcPr>
            <w:tcW w:type="dxa" w:w="1543"/>
          </w:tcPr>
          <w:p>
            <w:r>
              <w:t>LIC/SAFETY</w:t>
            </w:r>
          </w:p>
        </w:tc>
        <w:tc>
          <w:tcPr>
            <w:tcW w:type="dxa" w:w="1543"/>
          </w:tcPr>
          <w:p>
            <w:r>
              <w:t>ACTIVE</w:t>
            </w:r>
          </w:p>
        </w:tc>
      </w:tr>
      <w:tr>
        <w:tc>
          <w:tcPr>
            <w:tcW w:type="dxa" w:w="1543"/>
          </w:tcPr>
          <w:p>
            <w:r>
              <w:t>REV-AUD-007</w:t>
            </w:r>
          </w:p>
        </w:tc>
        <w:tc>
          <w:tcPr>
            <w:tcW w:type="dxa" w:w="1543"/>
          </w:tcPr>
          <w:p>
            <w:r>
              <w:t>Construction/site</w:t>
            </w:r>
          </w:p>
        </w:tc>
        <w:tc>
          <w:tcPr>
            <w:tcW w:type="dxa" w:w="1543"/>
          </w:tcPr>
          <w:p>
            <w:r>
              <w:t>Temporary works treated as secondary geometry</w:t>
            </w:r>
          </w:p>
        </w:tc>
        <w:tc>
          <w:tcPr>
            <w:tcW w:type="dxa" w:w="1543"/>
          </w:tcPr>
          <w:p>
            <w:r>
              <w:t>4-D temporary works become controlled spatial constraints with evidence gates.</w:t>
            </w:r>
          </w:p>
        </w:tc>
        <w:tc>
          <w:tcPr>
            <w:tcW w:type="dxa" w:w="1543"/>
          </w:tcPr>
          <w:p>
            <w:r>
              <w:t>Darlington/ITER implementation precedent.</w:t>
            </w:r>
          </w:p>
        </w:tc>
        <w:tc>
          <w:tcPr>
            <w:tcW w:type="dxa" w:w="1543"/>
          </w:tcPr>
          <w:p>
            <w:r>
              <w:t>SITE/CONST/BIM</w:t>
            </w:r>
          </w:p>
        </w:tc>
        <w:tc>
          <w:tcPr>
            <w:tcW w:type="dxa" w:w="1543"/>
          </w:tcPr>
          <w:p>
            <w:r>
              <w:t>ACTIVE</w:t>
            </w:r>
          </w:p>
        </w:tc>
      </w:tr>
      <w:tr>
        <w:tc>
          <w:tcPr>
            <w:tcW w:type="dxa" w:w="1543"/>
          </w:tcPr>
          <w:p>
            <w:r>
              <w:t>REV-AUD-008</w:t>
            </w:r>
          </w:p>
        </w:tc>
        <w:tc>
          <w:tcPr>
            <w:tcW w:type="dxa" w:w="1543"/>
          </w:tcPr>
          <w:p>
            <w:r>
              <w:t>Global plant</w:t>
            </w:r>
          </w:p>
        </w:tc>
        <w:tc>
          <w:tcPr>
            <w:tcW w:type="dxa" w:w="1543"/>
          </w:tcPr>
          <w:p>
            <w:r>
              <w:t>Electrical interfaces underdeveloped</w:t>
            </w:r>
          </w:p>
        </w:tc>
        <w:tc>
          <w:tcPr>
            <w:tcW w:type="dxa" w:w="1543"/>
          </w:tcPr>
          <w:p>
            <w:r>
              <w:t>Create mandatory ELEC/EMC/grounding Atlas; induced-current and single-point-earthing constraints can affect physical interfaces.</w:t>
            </w:r>
          </w:p>
        </w:tc>
        <w:tc>
          <w:tcPr>
            <w:tcW w:type="dxa" w:w="1543"/>
          </w:tcPr>
          <w:p>
            <w:r>
              <w:t>ITER Electrical Design Handbook.</w:t>
            </w:r>
          </w:p>
        </w:tc>
        <w:tc>
          <w:tcPr>
            <w:tcW w:type="dxa" w:w="1543"/>
          </w:tcPr>
          <w:p>
            <w:r>
              <w:t>ELEC/FM/PHTS/I&amp;C</w:t>
            </w:r>
          </w:p>
        </w:tc>
        <w:tc>
          <w:tcPr>
            <w:tcW w:type="dxa" w:w="1543"/>
          </w:tcPr>
          <w:p>
            <w:r>
              <w:t>NEW</w:t>
            </w:r>
          </w:p>
        </w:tc>
      </w:tr>
      <w:tr>
        <w:tc>
          <w:tcPr>
            <w:tcW w:type="dxa" w:w="1543"/>
          </w:tcPr>
          <w:p>
            <w:r>
              <w:t>REV-AUD-009</w:t>
            </w:r>
          </w:p>
        </w:tc>
        <w:tc>
          <w:tcPr>
            <w:tcW w:type="dxa" w:w="1543"/>
          </w:tcPr>
          <w:p>
            <w:r>
              <w:t>Global plant</w:t>
            </w:r>
          </w:p>
        </w:tc>
        <w:tc>
          <w:tcPr>
            <w:tcW w:type="dxa" w:w="1543"/>
          </w:tcPr>
          <w:p>
            <w:r>
              <w:t>Maintenance treated locally</w:t>
            </w:r>
          </w:p>
        </w:tc>
        <w:tc>
          <w:tcPr>
            <w:tcW w:type="dxa" w:w="1543"/>
          </w:tcPr>
          <w:p>
            <w:r>
              <w:t>Create global RH/hot-cell route verification and activated-component logistics.</w:t>
            </w:r>
          </w:p>
        </w:tc>
        <w:tc>
          <w:tcPr>
            <w:tcW w:type="dxa" w:w="1543"/>
          </w:tcPr>
          <w:p>
            <w:r>
              <w:t>ITER remote handling precedent.</w:t>
            </w:r>
          </w:p>
        </w:tc>
        <w:tc>
          <w:tcPr>
            <w:tcW w:type="dxa" w:w="1543"/>
          </w:tcPr>
          <w:p>
            <w:r>
              <w:t>RH/BLK/VV/BUILDINGS</w:t>
            </w:r>
          </w:p>
        </w:tc>
        <w:tc>
          <w:tcPr>
            <w:tcW w:type="dxa" w:w="1543"/>
          </w:tcPr>
          <w:p>
            <w:r>
              <w:t>NEW</w:t>
            </w:r>
          </w:p>
        </w:tc>
      </w:tr>
      <w:tr>
        <w:tc>
          <w:tcPr>
            <w:tcW w:type="dxa" w:w="1543"/>
          </w:tcPr>
          <w:p>
            <w:r>
              <w:t>REV-AUD-010</w:t>
            </w:r>
          </w:p>
        </w:tc>
        <w:tc>
          <w:tcPr>
            <w:tcW w:type="dxa" w:w="1543"/>
          </w:tcPr>
          <w:p>
            <w:r>
              <w:t>Controlled registers</w:t>
            </w:r>
          </w:p>
        </w:tc>
        <w:tc>
          <w:tcPr>
            <w:tcW w:type="dxa" w:w="1543"/>
          </w:tcPr>
          <w:p>
            <w:r>
              <w:t>Working timeline rows may be consumed as facts</w:t>
            </w:r>
          </w:p>
        </w:tc>
        <w:tc>
          <w:tcPr>
            <w:tcW w:type="dxa" w:w="1543"/>
          </w:tcPr>
          <w:p>
            <w:r>
              <w:t>Preserve original Canon_Status and reconciliation warning in every imported event/asset record.</w:t>
            </w:r>
          </w:p>
        </w:tc>
        <w:tc>
          <w:tcPr>
            <w:tcW w:type="dxa" w:w="1543"/>
          </w:tcPr>
          <w:p>
            <w:r>
              <w:t>Master event timeline status field.</w:t>
            </w:r>
          </w:p>
        </w:tc>
        <w:tc>
          <w:tcPr>
            <w:tcW w:type="dxa" w:w="1543"/>
          </w:tcPr>
          <w:p>
            <w:r>
              <w:t>HIST/CONFIG</w:t>
            </w:r>
          </w:p>
        </w:tc>
        <w:tc>
          <w:tcPr>
            <w:tcW w:type="dxa" w:w="1543"/>
          </w:tcPr>
          <w:p>
            <w:r>
              <w:t>NEW</w:t>
            </w:r>
          </w:p>
        </w:tc>
      </w:tr>
    </w:tbl>
    <w:p>
      <w:pPr>
        <w:pStyle w:val="Heading1"/>
      </w:pPr>
      <w:r>
        <w:t>9. Verification disposition</w:t>
      </w:r>
    </w:p>
    <w:p>
      <w:r>
        <w:t>The Atlas is internally useful as a progressively refined engineering model, but it is not yet a construction-issued or licensing-qualified plant definition. The verified portions are the controlled functional relationships, explicit unresolved-state discipline, and a growing set of coordinate-bearing engineering surrogates. The principal blockers are source-trace closure for canon geometry, OFG survey/geotechnical/seismic truth, full neutronics, dynamic tritium accountancy, 3-D structural/SSI qualification, remote-maintenance geometry, building confinement/fire/radiation models, electrical/EMC integration, and RAMI/operations closure.</w:t>
      </w:r>
    </w:p>
    <w:p>
      <w:r>
        <w:br w:type="page"/>
      </w:r>
    </w:p>
    <w:p>
      <w:pPr>
        <w:pStyle w:val="Heading1"/>
      </w:pPr>
      <w:r>
        <w:t>Controlled register — VER07_R01_Backward_Propagation.csv</w:t>
      </w:r>
    </w:p>
    <w:p>
      <w:pPr>
        <w:sectPr>
          <w:pgSz w:w="12240" w:h="15840"/>
          <w:pgMar w:top="648" w:right="720" w:bottom="648" w:left="720"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Change</w:t>
            </w:r>
          </w:p>
        </w:tc>
        <w:tc>
          <w:tcPr>
            <w:tcW w:type="dxa" w:w="2472"/>
          </w:tcPr>
          <w:p>
            <w:r>
              <w:t>Affected</w:t>
            </w:r>
          </w:p>
        </w:tc>
        <w:tc>
          <w:tcPr>
            <w:tcW w:type="dxa" w:w="2472"/>
          </w:tcPr>
          <w:p>
            <w:r>
              <w:t>Old</w:t>
            </w:r>
          </w:p>
        </w:tc>
        <w:tc>
          <w:tcPr>
            <w:tcW w:type="dxa" w:w="2472"/>
          </w:tcPr>
          <w:p>
            <w:r>
              <w:t>New</w:t>
            </w:r>
          </w:p>
        </w:tc>
        <w:tc>
          <w:tcPr>
            <w:tcW w:type="dxa" w:w="2472"/>
          </w:tcPr>
          <w:p>
            <w:r>
              <w:t>Basis</w:t>
            </w:r>
          </w:p>
        </w:tc>
        <w:tc>
          <w:tcPr>
            <w:tcW w:type="dxa" w:w="2472"/>
          </w:tcPr>
          <w:p>
            <w:r>
              <w:t>Downstream</w:t>
            </w:r>
          </w:p>
        </w:tc>
      </w:tr>
      <w:tr>
        <w:tc>
          <w:tcPr>
            <w:tcW w:type="dxa" w:w="2472"/>
          </w:tcPr>
          <w:p>
            <w:r>
              <w:t>R2-001</w:t>
            </w:r>
          </w:p>
        </w:tc>
        <w:tc>
          <w:tcPr>
            <w:tcW w:type="dxa" w:w="2472"/>
          </w:tcPr>
          <w:p>
            <w:r>
              <w:t>Rev1 all volumes</w:t>
            </w:r>
          </w:p>
        </w:tc>
        <w:tc>
          <w:tcPr>
            <w:tcW w:type="dxa" w:w="2472"/>
          </w:tcPr>
          <w:p>
            <w:r>
              <w:t>Site described mostly by completion percentage/general state</w:t>
            </w:r>
          </w:p>
        </w:tc>
        <w:tc>
          <w:tcPr>
            <w:tcW w:type="dxa" w:w="2472"/>
          </w:tcPr>
          <w:p>
            <w:r>
              <w:t>Replace with time-indexed 2031-04-19 physical/custody/energy/verification state as mandatory object attributes</w:t>
            </w:r>
          </w:p>
        </w:tc>
        <w:tc>
          <w:tcPr>
            <w:tcW w:type="dxa" w:w="2472"/>
          </w:tcPr>
          <w:p>
            <w:r>
              <w:t>Source corpus master reference + field log</w:t>
            </w:r>
          </w:p>
        </w:tc>
        <w:tc>
          <w:tcPr>
            <w:tcW w:type="dxa" w:w="2472"/>
          </w:tcPr>
          <w:p>
            <w:r>
              <w:t>ALL</w:t>
            </w:r>
          </w:p>
        </w:tc>
      </w:tr>
      <w:tr>
        <w:tc>
          <w:tcPr>
            <w:tcW w:type="dxa" w:w="2472"/>
          </w:tcPr>
          <w:p>
            <w:r>
              <w:t>R2-002</w:t>
            </w:r>
          </w:p>
        </w:tc>
        <w:tc>
          <w:tcPr>
            <w:tcW w:type="dxa" w:w="2472"/>
          </w:tcPr>
          <w:p>
            <w:r>
              <w:t>F101</w:t>
            </w:r>
          </w:p>
        </w:tc>
        <w:tc>
          <w:tcPr>
            <w:tcW w:type="dxa" w:w="2472"/>
          </w:tcPr>
          <w:p>
            <w:r>
              <w:t>Functional zones lacked construction-model object contract</w:t>
            </w:r>
          </w:p>
        </w:tc>
        <w:tc>
          <w:tcPr>
            <w:tcW w:type="dxa" w:w="2472"/>
          </w:tcPr>
          <w:p>
            <w:r>
              <w:t>Introduce 64 sector/band coordination cells, 48 port objects, 16 support stations and BIM data contract</w:t>
            </w:r>
          </w:p>
        </w:tc>
        <w:tc>
          <w:tcPr>
            <w:tcW w:type="dxa" w:w="2472"/>
          </w:tcPr>
          <w:p>
            <w:r>
              <w:t>Canon 16 sectors + constructability research</w:t>
            </w:r>
          </w:p>
        </w:tc>
        <w:tc>
          <w:tcPr>
            <w:tcW w:type="dxa" w:w="2472"/>
          </w:tcPr>
          <w:p>
            <w:r>
              <w:t>V02/V03/V05</w:t>
            </w:r>
          </w:p>
        </w:tc>
      </w:tr>
      <w:tr>
        <w:tc>
          <w:tcPr>
            <w:tcW w:type="dxa" w:w="2472"/>
          </w:tcPr>
          <w:p>
            <w:r>
              <w:t>R2-003</w:t>
            </w:r>
          </w:p>
        </w:tc>
        <w:tc>
          <w:tcPr>
            <w:tcW w:type="dxa" w:w="2472"/>
          </w:tcPr>
          <w:p>
            <w:r>
              <w:t>Coordinates</w:t>
            </w:r>
          </w:p>
        </w:tc>
        <w:tc>
          <w:tcPr>
            <w:tcW w:type="dxa" w:w="2472"/>
          </w:tcPr>
          <w:p>
            <w:r>
              <w:t>Exact XYZ implied as future deliverable</w:t>
            </w:r>
          </w:p>
        </w:tc>
        <w:tc>
          <w:tcPr>
            <w:tcW w:type="dxa" w:w="2472"/>
          </w:tcPr>
          <w:p>
            <w:r>
              <w:t>No exact site coordinate may be invented; model may use local datum only until survey/control source or explicit engineering decision exists</w:t>
            </w:r>
          </w:p>
        </w:tc>
        <w:tc>
          <w:tcPr>
            <w:tcW w:type="dxa" w:w="2472"/>
          </w:tcPr>
          <w:p>
            <w:r>
              <w:t>Configuration integrity</w:t>
            </w:r>
          </w:p>
        </w:tc>
        <w:tc>
          <w:tcPr>
            <w:tcW w:type="dxa" w:w="2472"/>
          </w:tcPr>
          <w:p>
            <w:r>
              <w:t>V02/V05</w:t>
            </w:r>
          </w:p>
        </w:tc>
      </w:tr>
      <w:tr>
        <w:tc>
          <w:tcPr>
            <w:tcW w:type="dxa" w:w="2472"/>
          </w:tcPr>
          <w:p>
            <w:r>
              <w:t>R2-004</w:t>
            </w:r>
          </w:p>
        </w:tc>
        <w:tc>
          <w:tcPr>
            <w:tcW w:type="dxa" w:w="2472"/>
          </w:tcPr>
          <w:p>
            <w:r>
              <w:t>Commissioning</w:t>
            </w:r>
          </w:p>
        </w:tc>
        <w:tc>
          <w:tcPr>
            <w:tcW w:type="dxa" w:w="2472"/>
          </w:tcPr>
          <w:p>
            <w:r>
              <w:t>Generic active commissioning</w:t>
            </w:r>
          </w:p>
        </w:tc>
        <w:tc>
          <w:tcPr>
            <w:tcW w:type="dxa" w:w="2472"/>
          </w:tcPr>
          <w:p>
            <w:r>
              <w:t>Attach actual 19 Apr system state: VAC train, cryo train availability, magnet walkdown, diagnostics, ECH, Hot Cell SAT</w:t>
            </w:r>
          </w:p>
        </w:tc>
        <w:tc>
          <w:tcPr>
            <w:tcW w:type="dxa" w:w="2472"/>
          </w:tcPr>
          <w:p>
            <w:r>
              <w:t>Field log</w:t>
            </w:r>
          </w:p>
        </w:tc>
        <w:tc>
          <w:tcPr>
            <w:tcW w:type="dxa" w:w="2472"/>
          </w:tcPr>
          <w:p>
            <w:r>
              <w:t>V03/V04/V05</w:t>
            </w:r>
          </w:p>
        </w:tc>
      </w:tr>
      <w:tr>
        <w:tc>
          <w:tcPr>
            <w:tcW w:type="dxa" w:w="2472"/>
          </w:tcPr>
          <w:p>
            <w:r>
              <w:t>R2-005</w:t>
            </w:r>
          </w:p>
        </w:tc>
        <w:tc>
          <w:tcPr>
            <w:tcW w:type="dxa" w:w="2472"/>
          </w:tcPr>
          <w:p>
            <w:r>
              <w:t>Temporary plant</w:t>
            </w:r>
          </w:p>
        </w:tc>
        <w:tc>
          <w:tcPr>
            <w:tcW w:type="dxa" w:w="2472"/>
          </w:tcPr>
          <w:p>
            <w:r>
              <w:t>Temporary commissioning equipment treated as secondary</w:t>
            </w:r>
          </w:p>
        </w:tc>
        <w:tc>
          <w:tcPr>
            <w:tcW w:type="dxa" w:w="2472"/>
          </w:tcPr>
          <w:p>
            <w:r>
              <w:t>Temporary plant becomes first-class BIM/configuration object with supports, load paths, work orders, custody, test lineup and event evidence</w:t>
            </w:r>
          </w:p>
        </w:tc>
        <w:tc>
          <w:tcPr>
            <w:tcW w:type="dxa" w:w="2472"/>
          </w:tcPr>
          <w:p>
            <w:r>
              <w:t>BHT-401 event history + CNSC</w:t>
            </w:r>
          </w:p>
        </w:tc>
        <w:tc>
          <w:tcPr>
            <w:tcW w:type="dxa" w:w="2472"/>
          </w:tcPr>
          <w:p>
            <w:r>
              <w:t>V04/V05/V06</w:t>
            </w:r>
          </w:p>
        </w:tc>
      </w:tr>
      <w:tr>
        <w:tc>
          <w:tcPr>
            <w:tcW w:type="dxa" w:w="2472"/>
          </w:tcPr>
          <w:p>
            <w:r>
              <w:t>R2-006</w:t>
            </w:r>
          </w:p>
        </w:tc>
        <w:tc>
          <w:tcPr>
            <w:tcW w:type="dxa" w:w="2472"/>
          </w:tcPr>
          <w:p>
            <w:r>
              <w:t>Validation</w:t>
            </w:r>
          </w:p>
        </w:tc>
        <w:tc>
          <w:tcPr>
            <w:tcW w:type="dxa" w:w="2472"/>
          </w:tcPr>
          <w:p>
            <w:r>
              <w:t>Validation mostly method lists</w:t>
            </w:r>
          </w:p>
        </w:tc>
        <w:tc>
          <w:tcPr>
            <w:tcW w:type="dxa" w:w="2472"/>
          </w:tcPr>
          <w:p>
            <w:r>
              <w:t>Every domain now carries story-date relevance and closure state; no system is 'validated' merely because installed</w:t>
            </w:r>
          </w:p>
        </w:tc>
        <w:tc>
          <w:tcPr>
            <w:tcW w:type="dxa" w:w="2472"/>
          </w:tcPr>
          <w:p>
            <w:r>
              <w:t>Academic/primary-source validation</w:t>
            </w:r>
          </w:p>
        </w:tc>
        <w:tc>
          <w:tcPr>
            <w:tcW w:type="dxa" w:w="2472"/>
          </w:tcPr>
          <w:p>
            <w:r>
              <w:t>ALL</w:t>
            </w:r>
          </w:p>
        </w:tc>
      </w:tr>
    </w:tbl>
    <w:p>
      <w:r>
        <w:t>Rows preserved in this register: 6.</w:t>
      </w:r>
    </w:p>
    <w:p>
      <w:r>
        <w:br w:type="page"/>
      </w:r>
    </w:p>
    <w:p>
      <w:pPr>
        <w:pStyle w:val="Heading1"/>
      </w:pPr>
      <w:r>
        <w:t>Controlled register — VER08_R01_V02_Verification_Ledger.csv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808"/>
        <w:gridCol w:w="2808"/>
        <w:gridCol w:w="2808"/>
        <w:gridCol w:w="2808"/>
      </w:tblGrid>
      <w:tr>
        <w:tc>
          <w:tcPr>
            <w:tcW w:type="dxa" w:w="2808"/>
          </w:tcPr>
          <w:p>
            <w:r>
              <w:t>ID</w:t>
            </w:r>
          </w:p>
        </w:tc>
        <w:tc>
          <w:tcPr>
            <w:tcW w:type="dxa" w:w="2808"/>
          </w:tcPr>
          <w:p>
            <w:r>
              <w:t>Scope</w:t>
            </w:r>
          </w:p>
        </w:tc>
        <w:tc>
          <w:tcPr>
            <w:tcW w:type="dxa" w:w="2808"/>
          </w:tcPr>
          <w:p>
            <w:r>
              <w:t>Result</w:t>
            </w:r>
          </w:p>
        </w:tc>
        <w:tc>
          <w:tcPr>
            <w:tcW w:type="dxa" w:w="2808"/>
          </w:tcPr>
          <w:p>
            <w:r>
              <w:t>Basis</w:t>
            </w:r>
          </w:p>
        </w:tc>
      </w:tr>
      <w:tr>
        <w:tc>
          <w:tcPr>
            <w:tcW w:type="dxa" w:w="2808"/>
          </w:tcPr>
          <w:p>
            <w:r>
              <w:t>V02-STR-001</w:t>
            </w:r>
          </w:p>
        </w:tc>
        <w:tc>
          <w:tcPr>
            <w:tcW w:type="dxa" w:w="2808"/>
          </w:tcPr>
          <w:p>
            <w:r>
              <w:t>Structural hierarchy</w:t>
            </w:r>
          </w:p>
        </w:tc>
        <w:tc>
          <w:tcPr>
            <w:tcW w:type="dxa" w:w="2808"/>
          </w:tcPr>
          <w:p>
            <w:r>
              <w:t>PASS</w:t>
            </w:r>
          </w:p>
        </w:tc>
        <w:tc>
          <w:tcPr>
            <w:tcW w:type="dxa" w:w="2808"/>
          </w:tcPr>
          <w:p>
            <w:r>
              <w:t>Object families and required load/input fields defined; numerical qualification remains OPEN</w:t>
            </w:r>
          </w:p>
        </w:tc>
      </w:tr>
      <w:tr>
        <w:tc>
          <w:tcPr>
            <w:tcW w:type="dxa" w:w="2808"/>
          </w:tcPr>
          <w:p>
            <w:r>
              <w:t>V02-ROOM-001</w:t>
            </w:r>
          </w:p>
        </w:tc>
        <w:tc>
          <w:tcPr>
            <w:tcW w:type="dxa" w:w="2808"/>
          </w:tcPr>
          <w:p>
            <w:r>
              <w:t>Room hierarchy</w:t>
            </w:r>
          </w:p>
        </w:tc>
        <w:tc>
          <w:tcPr>
            <w:tcW w:type="dxa" w:w="2808"/>
          </w:tcPr>
          <w:p>
            <w:r>
              <w:t>PARTIAL</w:t>
            </w:r>
          </w:p>
        </w:tc>
        <w:tc>
          <w:tcPr>
            <w:tcW w:type="dxa" w:w="2808"/>
          </w:tcPr>
          <w:p>
            <w:r>
              <w:t>64 logical sector service/port volumes instantiated; exact geometry and architectural room numbering OPEN</w:t>
            </w:r>
          </w:p>
        </w:tc>
      </w:tr>
      <w:tr>
        <w:tc>
          <w:tcPr>
            <w:tcW w:type="dxa" w:w="2808"/>
          </w:tcPr>
          <w:p>
            <w:r>
              <w:t>V02-PEN-001</w:t>
            </w:r>
          </w:p>
        </w:tc>
        <w:tc>
          <w:tcPr>
            <w:tcW w:type="dxa" w:w="2808"/>
          </w:tcPr>
          <w:p>
            <w:r>
              <w:t>Penetrations</w:t>
            </w:r>
          </w:p>
        </w:tc>
        <w:tc>
          <w:tcPr>
            <w:tcW w:type="dxa" w:w="2808"/>
          </w:tcPr>
          <w:p>
            <w:r>
              <w:t>PARTIAL</w:t>
            </w:r>
          </w:p>
        </w:tc>
        <w:tc>
          <w:tcPr>
            <w:tcW w:type="dxa" w:w="2808"/>
          </w:tcPr>
          <w:p>
            <w:r>
              <w:t>Eight penetration classes + 128 sector family reservations; actual count/size/XYZ not invented</w:t>
            </w:r>
          </w:p>
        </w:tc>
      </w:tr>
      <w:tr>
        <w:tc>
          <w:tcPr>
            <w:tcW w:type="dxa" w:w="2808"/>
          </w:tcPr>
          <w:p>
            <w:r>
              <w:t>V02-MEP-001</w:t>
            </w:r>
          </w:p>
        </w:tc>
        <w:tc>
          <w:tcPr>
            <w:tcW w:type="dxa" w:w="2808"/>
          </w:tcPr>
          <w:p>
            <w:r>
              <w:t>MEP connectivity</w:t>
            </w:r>
          </w:p>
        </w:tc>
        <w:tc>
          <w:tcPr>
            <w:tcW w:type="dxa" w:w="2808"/>
          </w:tcPr>
          <w:p>
            <w:r>
              <w:t>PARTIAL</w:t>
            </w:r>
          </w:p>
        </w:tc>
        <w:tc>
          <w:tcPr>
            <w:tcW w:type="dxa" w:w="2808"/>
          </w:tcPr>
          <w:p>
            <w:r>
              <w:t>Eleven high-level connection chains established; detailed P&amp;IDs/routing OPEN</w:t>
            </w:r>
          </w:p>
        </w:tc>
      </w:tr>
      <w:tr>
        <w:tc>
          <w:tcPr>
            <w:tcW w:type="dxa" w:w="2808"/>
          </w:tcPr>
          <w:p>
            <w:r>
              <w:t>V02-LOAD-001</w:t>
            </w:r>
          </w:p>
        </w:tc>
        <w:tc>
          <w:tcPr>
            <w:tcW w:type="dxa" w:w="2808"/>
          </w:tcPr>
          <w:p>
            <w:r>
              <w:t>Load completeness</w:t>
            </w:r>
          </w:p>
        </w:tc>
        <w:tc>
          <w:tcPr>
            <w:tcW w:type="dxa" w:w="2808"/>
          </w:tcPr>
          <w:p>
            <w:r>
              <w:t>PARTIAL</w:t>
            </w:r>
          </w:p>
        </w:tc>
        <w:tc>
          <w:tcPr>
            <w:tcW w:type="dxa" w:w="2808"/>
          </w:tcPr>
          <w:p>
            <w:r>
              <w:t>16 load families established; numerical spectra/magnitudes OPEN</w:t>
            </w:r>
          </w:p>
        </w:tc>
      </w:tr>
      <w:tr>
        <w:tc>
          <w:tcPr>
            <w:tcW w:type="dxa" w:w="2808"/>
          </w:tcPr>
          <w:p>
            <w:r>
              <w:t>V02-RH-001</w:t>
            </w:r>
          </w:p>
        </w:tc>
        <w:tc>
          <w:tcPr>
            <w:tcW w:type="dxa" w:w="2808"/>
          </w:tcPr>
          <w:p>
            <w:r>
              <w:t>Remote handling</w:t>
            </w:r>
          </w:p>
        </w:tc>
        <w:tc>
          <w:tcPr>
            <w:tcW w:type="dxa" w:w="2808"/>
          </w:tcPr>
          <w:p>
            <w:r>
              <w:t>PARTIAL</w:t>
            </w:r>
          </w:p>
        </w:tc>
        <w:tc>
          <w:tcPr>
            <w:tcW w:type="dxa" w:w="2808"/>
          </w:tcPr>
          <w:p>
            <w:r>
              <w:t>Blanket/divertor/port/top-access route logic established; swept-volume geometry OPEN</w:t>
            </w:r>
          </w:p>
        </w:tc>
      </w:tr>
      <w:tr>
        <w:tc>
          <w:tcPr>
            <w:tcW w:type="dxa" w:w="2808"/>
          </w:tcPr>
          <w:p>
            <w:r>
              <w:t>V02-STATE-001</w:t>
            </w:r>
          </w:p>
        </w:tc>
        <w:tc>
          <w:tcPr>
            <w:tcW w:type="dxa" w:w="2808"/>
          </w:tcPr>
          <w:p>
            <w:r>
              <w:t>Story-date integration</w:t>
            </w:r>
          </w:p>
        </w:tc>
        <w:tc>
          <w:tcPr>
            <w:tcW w:type="dxa" w:w="2808"/>
          </w:tcPr>
          <w:p>
            <w:r>
              <w:t>PASS</w:t>
            </w:r>
          </w:p>
        </w:tc>
        <w:tc>
          <w:tcPr>
            <w:tcW w:type="dxa" w:w="2808"/>
          </w:tcPr>
          <w:p>
            <w:r>
              <w:t>Room-state rules explicitly couple custody, work authorization, energy and temporary configurations</w:t>
            </w:r>
          </w:p>
        </w:tc>
      </w:tr>
      <w:tr>
        <w:tc>
          <w:tcPr>
            <w:tcW w:type="dxa" w:w="2808"/>
          </w:tcPr>
          <w:p>
            <w:r>
              <w:t>V02-CONFIG-001</w:t>
            </w:r>
          </w:p>
        </w:tc>
        <w:tc>
          <w:tcPr>
            <w:tcW w:type="dxa" w:w="2808"/>
          </w:tcPr>
          <w:p>
            <w:r>
              <w:t>Configuration integrity</w:t>
            </w:r>
          </w:p>
        </w:tc>
        <w:tc>
          <w:tcPr>
            <w:tcW w:type="dxa" w:w="2808"/>
          </w:tcPr>
          <w:p>
            <w:r>
              <w:t>PASS</w:t>
            </w:r>
          </w:p>
        </w:tc>
        <w:tc>
          <w:tcPr>
            <w:tcW w:type="dxa" w:w="2808"/>
          </w:tcPr>
          <w:p>
            <w:r>
              <w:t>No unsupported exact room/penetration dimensions or coordinates promoted to design fact</w:t>
            </w:r>
          </w:p>
        </w:tc>
      </w:tr>
    </w:tbl>
    <w:p>
      <w:r>
        <w:t>Rows preserved in this register: 8.</w:t>
      </w:r>
    </w:p>
    <w:p>
      <w:r>
        <w:br w:type="page"/>
      </w:r>
    </w:p>
    <w:p>
      <w:pPr>
        <w:pStyle w:val="Heading1"/>
      </w:pPr>
      <w:r>
        <w:t>Controlled register — VER09_R01_Executable_Validation_Results.csv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Test</w:t>
            </w:r>
          </w:p>
        </w:tc>
        <w:tc>
          <w:tcPr>
            <w:tcW w:type="dxa" w:w="2472"/>
          </w:tcPr>
          <w:p>
            <w:r>
              <w:t>Nodes_or_count</w:t>
            </w:r>
          </w:p>
        </w:tc>
        <w:tc>
          <w:tcPr>
            <w:tcW w:type="dxa" w:w="2472"/>
          </w:tcPr>
          <w:p>
            <w:r>
              <w:t>Edges</w:t>
            </w:r>
          </w:p>
        </w:tc>
        <w:tc>
          <w:tcPr>
            <w:tcW w:type="dxa" w:w="2472"/>
          </w:tcPr>
          <w:p>
            <w:r>
              <w:t>Invalid_edges</w:t>
            </w:r>
          </w:p>
        </w:tc>
        <w:tc>
          <w:tcPr>
            <w:tcW w:type="dxa" w:w="2472"/>
          </w:tcPr>
          <w:p>
            <w:r>
              <w:t>Condition</w:t>
            </w:r>
          </w:p>
        </w:tc>
        <w:tc>
          <w:tcPr>
            <w:tcW w:type="dxa" w:w="2472"/>
          </w:tcPr>
          <w:p>
            <w:r>
              <w:t>Result</w:t>
            </w:r>
          </w:p>
        </w:tc>
      </w:tr>
      <w:tr>
        <w:tc>
          <w:tcPr>
            <w:tcW w:type="dxa" w:w="2472"/>
          </w:tcPr>
          <w:p>
            <w:r>
              <w:t>NET-VAC</w:t>
            </w:r>
          </w:p>
        </w:tc>
        <w:tc>
          <w:tcPr>
            <w:tcW w:type="dxa" w:w="2472"/>
          </w:tcPr>
          <w:p>
            <w:r>
              <w:t>10</w:t>
            </w:r>
          </w:p>
        </w:tc>
        <w:tc>
          <w:tcPr>
            <w:tcW w:type="dxa" w:w="2472"/>
          </w:tcPr>
          <w:p>
            <w:r>
              <w:t>10</w:t>
            </w:r>
          </w:p>
        </w:tc>
        <w:tc>
          <w:tcPr>
            <w:tcW w:type="dxa" w:w="2472"/>
          </w:tcPr>
          <w:p>
            <w:r>
              <w:t>0</w:t>
            </w:r>
          </w:p>
        </w:tc>
        <w:tc>
          <w:tcPr>
            <w:tcW w:type="dxa" w:w="2472"/>
          </w:tcPr>
          <w:p>
            <w:r>
              <w:t>True</w:t>
            </w:r>
          </w:p>
        </w:tc>
        <w:tc>
          <w:tcPr>
            <w:tcW w:type="dxa" w:w="2472"/>
          </w:tcPr>
          <w:p>
            <w:r>
              <w:t>PASS</w:t>
            </w:r>
          </w:p>
        </w:tc>
      </w:tr>
      <w:tr>
        <w:tc>
          <w:tcPr>
            <w:tcW w:type="dxa" w:w="2472"/>
          </w:tcPr>
          <w:p>
            <w:r>
              <w:t>NET-CRYO</w:t>
            </w:r>
          </w:p>
        </w:tc>
        <w:tc>
          <w:tcPr>
            <w:tcW w:type="dxa" w:w="2472"/>
          </w:tcPr>
          <w:p>
            <w:r>
              <w:t>10</w:t>
            </w:r>
          </w:p>
        </w:tc>
        <w:tc>
          <w:tcPr>
            <w:tcW w:type="dxa" w:w="2472"/>
          </w:tcPr>
          <w:p>
            <w:r>
              <w:t>10</w:t>
            </w:r>
          </w:p>
        </w:tc>
        <w:tc>
          <w:tcPr>
            <w:tcW w:type="dxa" w:w="2472"/>
          </w:tcPr>
          <w:p>
            <w:r>
              <w:t>0</w:t>
            </w:r>
          </w:p>
        </w:tc>
        <w:tc>
          <w:tcPr>
            <w:tcW w:type="dxa" w:w="2472"/>
          </w:tcPr>
          <w:p>
            <w:r>
              <w:t>True</w:t>
            </w:r>
          </w:p>
        </w:tc>
        <w:tc>
          <w:tcPr>
            <w:tcW w:type="dxa" w:w="2472"/>
          </w:tcPr>
          <w:p>
            <w:r>
              <w:t>PASS</w:t>
            </w:r>
          </w:p>
        </w:tc>
      </w:tr>
      <w:tr>
        <w:tc>
          <w:tcPr>
            <w:tcW w:type="dxa" w:w="2472"/>
          </w:tcPr>
          <w:p>
            <w:r>
              <w:t>NET-ELEC</w:t>
            </w:r>
          </w:p>
        </w:tc>
        <w:tc>
          <w:tcPr>
            <w:tcW w:type="dxa" w:w="2472"/>
          </w:tcPr>
          <w:p>
            <w:r>
              <w:t>9</w:t>
            </w:r>
          </w:p>
        </w:tc>
        <w:tc>
          <w:tcPr>
            <w:tcW w:type="dxa" w:w="2472"/>
          </w:tcPr>
          <w:p>
            <w:r>
              <w:t>11</w:t>
            </w:r>
          </w:p>
        </w:tc>
        <w:tc>
          <w:tcPr>
            <w:tcW w:type="dxa" w:w="2472"/>
          </w:tcPr>
          <w:p>
            <w:r>
              <w:t>0</w:t>
            </w:r>
          </w:p>
        </w:tc>
        <w:tc>
          <w:tcPr>
            <w:tcW w:type="dxa" w:w="2472"/>
          </w:tcPr>
          <w:p>
            <w:r>
              <w:t>True</w:t>
            </w:r>
          </w:p>
        </w:tc>
        <w:tc>
          <w:tcPr>
            <w:tcW w:type="dxa" w:w="2472"/>
          </w:tcPr>
          <w:p>
            <w:r>
              <w:t>PASS</w:t>
            </w:r>
          </w:p>
        </w:tc>
      </w:tr>
      <w:tr>
        <w:tc>
          <w:tcPr>
            <w:tcW w:type="dxa" w:w="2472"/>
          </w:tcPr>
          <w:p>
            <w:r>
              <w:t>NET-HVAC</w:t>
            </w:r>
          </w:p>
        </w:tc>
        <w:tc>
          <w:tcPr>
            <w:tcW w:type="dxa" w:w="2472"/>
          </w:tcPr>
          <w:p>
            <w:r>
              <w:t>7</w:t>
            </w:r>
          </w:p>
        </w:tc>
        <w:tc>
          <w:tcPr>
            <w:tcW w:type="dxa" w:w="2472"/>
          </w:tcPr>
          <w:p>
            <w:r>
              <w:t>10</w:t>
            </w:r>
          </w:p>
        </w:tc>
        <w:tc>
          <w:tcPr>
            <w:tcW w:type="dxa" w:w="2472"/>
          </w:tcPr>
          <w:p>
            <w:r>
              <w:t>0</w:t>
            </w:r>
          </w:p>
        </w:tc>
        <w:tc>
          <w:tcPr>
            <w:tcW w:type="dxa" w:w="2472"/>
          </w:tcPr>
          <w:p>
            <w:r>
              <w:t>True</w:t>
            </w:r>
          </w:p>
        </w:tc>
        <w:tc>
          <w:tcPr>
            <w:tcW w:type="dxa" w:w="2472"/>
          </w:tcPr>
          <w:p>
            <w:r>
              <w:t>PASS</w:t>
            </w:r>
          </w:p>
        </w:tc>
      </w:tr>
      <w:tr>
        <w:tc>
          <w:tcPr>
            <w:tcW w:type="dxa" w:w="2472"/>
          </w:tcPr>
          <w:p>
            <w:r>
              <w:t>NET-DRAIN</w:t>
            </w:r>
          </w:p>
        </w:tc>
        <w:tc>
          <w:tcPr>
            <w:tcW w:type="dxa" w:w="2472"/>
          </w:tcPr>
          <w:p>
            <w:r>
              <w:t>6</w:t>
            </w:r>
          </w:p>
        </w:tc>
        <w:tc>
          <w:tcPr>
            <w:tcW w:type="dxa" w:w="2472"/>
          </w:tcPr>
          <w:p>
            <w:r>
              <w:t>5</w:t>
            </w:r>
          </w:p>
        </w:tc>
        <w:tc>
          <w:tcPr>
            <w:tcW w:type="dxa" w:w="2472"/>
          </w:tcPr>
          <w:p>
            <w:r>
              <w:t>0</w:t>
            </w:r>
          </w:p>
        </w:tc>
        <w:tc>
          <w:tcPr>
            <w:tcW w:type="dxa" w:w="2472"/>
          </w:tcPr>
          <w:p>
            <w:r>
              <w:t>True</w:t>
            </w:r>
          </w:p>
        </w:tc>
        <w:tc>
          <w:tcPr>
            <w:tcW w:type="dxa" w:w="2472"/>
          </w:tcPr>
          <w:p>
            <w:r>
              <w:t>PASS</w:t>
            </w:r>
          </w:p>
        </w:tc>
      </w:tr>
      <w:tr>
        <w:tc>
          <w:tcPr>
            <w:tcW w:type="dxa" w:w="2472"/>
          </w:tcPr>
          <w:p>
            <w:r>
              <w:t>COUNT-BLKT</w:t>
            </w:r>
          </w:p>
        </w:tc>
        <w:tc>
          <w:tcPr>
            <w:tcW w:type="dxa" w:w="2472"/>
          </w:tcPr>
          <w:p>
            <w:r>
              <w:t>80</w:t>
            </w:r>
          </w:p>
        </w:tc>
        <w:tc>
          <w:tcPr>
            <w:tcW w:type="dxa" w:w="2472"/>
          </w:tcPr>
          <w:p>
            <w:r/>
          </w:p>
        </w:tc>
        <w:tc>
          <w:tcPr>
            <w:tcW w:type="dxa" w:w="2472"/>
          </w:tcPr>
          <w:p>
            <w:r/>
          </w:p>
        </w:tc>
        <w:tc>
          <w:tcPr>
            <w:tcW w:type="dxa" w:w="2472"/>
          </w:tcPr>
          <w:p>
            <w:r>
              <w:t>True</w:t>
            </w:r>
          </w:p>
        </w:tc>
        <w:tc>
          <w:tcPr>
            <w:tcW w:type="dxa" w:w="2472"/>
          </w:tcPr>
          <w:p>
            <w:r>
              <w:t>PASS</w:t>
            </w:r>
          </w:p>
        </w:tc>
      </w:tr>
      <w:tr>
        <w:tc>
          <w:tcPr>
            <w:tcW w:type="dxa" w:w="2472"/>
          </w:tcPr>
          <w:p>
            <w:r>
              <w:t>COUNT-DIV</w:t>
            </w:r>
          </w:p>
        </w:tc>
        <w:tc>
          <w:tcPr>
            <w:tcW w:type="dxa" w:w="2472"/>
          </w:tcPr>
          <w:p>
            <w:r>
              <w:t>48</w:t>
            </w:r>
          </w:p>
        </w:tc>
        <w:tc>
          <w:tcPr>
            <w:tcW w:type="dxa" w:w="2472"/>
          </w:tcPr>
          <w:p>
            <w:r/>
          </w:p>
        </w:tc>
        <w:tc>
          <w:tcPr>
            <w:tcW w:type="dxa" w:w="2472"/>
          </w:tcPr>
          <w:p>
            <w:r/>
          </w:p>
        </w:tc>
        <w:tc>
          <w:tcPr>
            <w:tcW w:type="dxa" w:w="2472"/>
          </w:tcPr>
          <w:p>
            <w:r>
              <w:t>True</w:t>
            </w:r>
          </w:p>
        </w:tc>
        <w:tc>
          <w:tcPr>
            <w:tcW w:type="dxa" w:w="2472"/>
          </w:tcPr>
          <w:p>
            <w:r>
              <w:t>PASS</w:t>
            </w:r>
          </w:p>
        </w:tc>
      </w:tr>
      <w:tr>
        <w:tc>
          <w:tcPr>
            <w:tcW w:type="dxa" w:w="2472"/>
          </w:tcPr>
          <w:p>
            <w:r>
              <w:t>COUNT-SECTOR</w:t>
            </w:r>
          </w:p>
        </w:tc>
        <w:tc>
          <w:tcPr>
            <w:tcW w:type="dxa" w:w="2472"/>
          </w:tcPr>
          <w:p>
            <w:r>
              <w:t>16</w:t>
            </w:r>
          </w:p>
        </w:tc>
        <w:tc>
          <w:tcPr>
            <w:tcW w:type="dxa" w:w="2472"/>
          </w:tcPr>
          <w:p>
            <w:r/>
          </w:p>
        </w:tc>
        <w:tc>
          <w:tcPr>
            <w:tcW w:type="dxa" w:w="2472"/>
          </w:tcPr>
          <w:p>
            <w:r/>
          </w:p>
        </w:tc>
        <w:tc>
          <w:tcPr>
            <w:tcW w:type="dxa" w:w="2472"/>
          </w:tcPr>
          <w:p>
            <w:r>
              <w:t>True</w:t>
            </w:r>
          </w:p>
        </w:tc>
        <w:tc>
          <w:tcPr>
            <w:tcW w:type="dxa" w:w="2472"/>
          </w:tcPr>
          <w:p>
            <w:r>
              <w:t>PASS</w:t>
            </w:r>
          </w:p>
        </w:tc>
      </w:tr>
      <w:tr>
        <w:tc>
          <w:tcPr>
            <w:tcW w:type="dxa" w:w="2472"/>
          </w:tcPr>
          <w:p>
            <w:r>
              <w:t>COUNT-RH</w:t>
            </w:r>
          </w:p>
        </w:tc>
        <w:tc>
          <w:tcPr>
            <w:tcW w:type="dxa" w:w="2472"/>
          </w:tcPr>
          <w:p>
            <w:r>
              <w:t>32</w:t>
            </w:r>
          </w:p>
        </w:tc>
        <w:tc>
          <w:tcPr>
            <w:tcW w:type="dxa" w:w="2472"/>
          </w:tcPr>
          <w:p>
            <w:r/>
          </w:p>
        </w:tc>
        <w:tc>
          <w:tcPr>
            <w:tcW w:type="dxa" w:w="2472"/>
          </w:tcPr>
          <w:p>
            <w:r/>
          </w:p>
        </w:tc>
        <w:tc>
          <w:tcPr>
            <w:tcW w:type="dxa" w:w="2472"/>
          </w:tcPr>
          <w:p>
            <w:r>
              <w:t>True</w:t>
            </w:r>
          </w:p>
        </w:tc>
        <w:tc>
          <w:tcPr>
            <w:tcW w:type="dxa" w:w="2472"/>
          </w:tcPr>
          <w:p>
            <w:r>
              <w:t>PASS</w:t>
            </w:r>
          </w:p>
        </w:tc>
      </w:tr>
    </w:tbl>
    <w:p>
      <w:r>
        <w:t>Rows preserved in this register: 9.</w:t>
      </w:r>
    </w:p>
    <w:p>
      <w:r>
        <w:br w:type="page"/>
      </w:r>
    </w:p>
    <w:p>
      <w:pPr>
        <w:pStyle w:val="Heading1"/>
      </w:pPr>
      <w:r>
        <w:t>Controlled register — VER09_R02_Backward_Propagation.csv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Change</w:t>
            </w:r>
          </w:p>
        </w:tc>
        <w:tc>
          <w:tcPr>
            <w:tcW w:type="dxa" w:w="1872"/>
          </w:tcPr>
          <w:p>
            <w:r>
              <w:t>Affected</w:t>
            </w:r>
          </w:p>
        </w:tc>
        <w:tc>
          <w:tcPr>
            <w:tcW w:type="dxa" w:w="1872"/>
          </w:tcPr>
          <w:p>
            <w:r>
              <w:t>Old</w:t>
            </w:r>
          </w:p>
        </w:tc>
        <w:tc>
          <w:tcPr>
            <w:tcW w:type="dxa" w:w="1872"/>
          </w:tcPr>
          <w:p>
            <w:r>
              <w:t>New</w:t>
            </w:r>
          </w:p>
        </w:tc>
        <w:tc>
          <w:tcPr>
            <w:tcW w:type="dxa" w:w="1872"/>
          </w:tcPr>
          <w:p>
            <w:r>
              <w:t>Basis</w:t>
            </w:r>
          </w:p>
        </w:tc>
        <w:tc>
          <w:tcPr>
            <w:tcW w:type="dxa" w:w="1872"/>
          </w:tcPr>
          <w:p>
            <w:r>
              <w:t>Downstream</w:t>
            </w:r>
          </w:p>
        </w:tc>
      </w:tr>
      <w:tr>
        <w:tc>
          <w:tcPr>
            <w:tcW w:type="dxa" w:w="1872"/>
          </w:tcPr>
          <w:p>
            <w:r>
              <w:t>R2-V03-001</w:t>
            </w:r>
          </w:p>
        </w:tc>
        <w:tc>
          <w:tcPr>
            <w:tcW w:type="dxa" w:w="1872"/>
          </w:tcPr>
          <w:p>
            <w:r>
              <w:t>V01/V02 PORT</w:t>
            </w:r>
          </w:p>
        </w:tc>
        <w:tc>
          <w:tcPr>
            <w:tcW w:type="dxa" w:w="1872"/>
          </w:tcPr>
          <w:p>
            <w:r>
              <w:t>Generic upper/lower functions</w:t>
            </w:r>
          </w:p>
        </w:tc>
        <w:tc>
          <w:tcPr>
            <w:tcW w:type="dxa" w:w="1872"/>
          </w:tcPr>
          <w:p>
            <w:r>
              <w:t>Instantiate 80 blanket and 48 divertor asset objects tied to 16 upper/lower maintenance sectors</w:t>
            </w:r>
          </w:p>
        </w:tc>
        <w:tc>
          <w:tcPr>
            <w:tcW w:type="dxa" w:w="1872"/>
          </w:tcPr>
          <w:p>
            <w:r>
              <w:t>Canonical Backbone RevB</w:t>
            </w:r>
          </w:p>
        </w:tc>
        <w:tc>
          <w:tcPr>
            <w:tcW w:type="dxa" w:w="1872"/>
          </w:tcPr>
          <w:p>
            <w:r>
              <w:t>PORT04/RH03</w:t>
            </w:r>
          </w:p>
        </w:tc>
      </w:tr>
      <w:tr>
        <w:tc>
          <w:tcPr>
            <w:tcW w:type="dxa" w:w="1872"/>
          </w:tcPr>
          <w:p>
            <w:r>
              <w:t>R2-V03-002</w:t>
            </w:r>
          </w:p>
        </w:tc>
        <w:tc>
          <w:tcPr>
            <w:tcW w:type="dxa" w:w="1872"/>
          </w:tcPr>
          <w:p>
            <w:r>
              <w:t>V02 VAC</w:t>
            </w:r>
          </w:p>
        </w:tc>
        <w:tc>
          <w:tcPr>
            <w:tcW w:type="dxa" w:w="1872"/>
          </w:tcPr>
          <w:p>
            <w:r>
              <w:t>Single functional VAC edge</w:t>
            </w:r>
          </w:p>
        </w:tc>
        <w:tc>
          <w:tcPr>
            <w:tcW w:type="dxa" w:w="1872"/>
          </w:tcPr>
          <w:p>
            <w:r>
              <w:t>Replace with 10-node/10-edge vacuum topology including vessel, manifold, roughing, cryopump, cryostat and instrumentation functions</w:t>
            </w:r>
          </w:p>
        </w:tc>
        <w:tc>
          <w:tcPr>
            <w:tcW w:type="dxa" w:w="1872"/>
          </w:tcPr>
          <w:p>
            <w:r>
              <w:t>ITER precedent + story-date VAC train state</w:t>
            </w:r>
          </w:p>
        </w:tc>
        <w:tc>
          <w:tcPr>
            <w:tcW w:type="dxa" w:w="1872"/>
          </w:tcPr>
          <w:p>
            <w:r>
              <w:t>VAC02</w:t>
            </w:r>
          </w:p>
        </w:tc>
      </w:tr>
      <w:tr>
        <w:tc>
          <w:tcPr>
            <w:tcW w:type="dxa" w:w="1872"/>
          </w:tcPr>
          <w:p>
            <w:r>
              <w:t>R2-V03-003</w:t>
            </w:r>
          </w:p>
        </w:tc>
        <w:tc>
          <w:tcPr>
            <w:tcW w:type="dxa" w:w="1872"/>
          </w:tcPr>
          <w:p>
            <w:r>
              <w:t>V02 CRYO</w:t>
            </w:r>
          </w:p>
        </w:tc>
        <w:tc>
          <w:tcPr>
            <w:tcW w:type="dxa" w:w="1872"/>
          </w:tcPr>
          <w:p>
            <w:r>
              <w:t>Cryogenic interface only</w:t>
            </w:r>
          </w:p>
        </w:tc>
        <w:tc>
          <w:tcPr>
            <w:tcW w:type="dxa" w:w="1872"/>
          </w:tcPr>
          <w:p>
            <w:r>
              <w:t>Replace with 10-node client/distribution topology and story-date Train A/B/C availability</w:t>
            </w:r>
          </w:p>
        </w:tc>
        <w:tc>
          <w:tcPr>
            <w:tcW w:type="dxa" w:w="1872"/>
          </w:tcPr>
          <w:p>
            <w:r>
              <w:t>ITER precedent + field-state canon</w:t>
            </w:r>
          </w:p>
        </w:tc>
        <w:tc>
          <w:tcPr>
            <w:tcW w:type="dxa" w:w="1872"/>
          </w:tcPr>
          <w:p>
            <w:r>
              <w:t>CRYO03</w:t>
            </w:r>
          </w:p>
        </w:tc>
      </w:tr>
      <w:tr>
        <w:tc>
          <w:tcPr>
            <w:tcW w:type="dxa" w:w="1872"/>
          </w:tcPr>
          <w:p>
            <w:r>
              <w:t>R2-V03-004</w:t>
            </w:r>
          </w:p>
        </w:tc>
        <w:tc>
          <w:tcPr>
            <w:tcW w:type="dxa" w:w="1872"/>
          </w:tcPr>
          <w:p>
            <w:r>
              <w:t>V02 ELEC</w:t>
            </w:r>
          </w:p>
        </w:tc>
        <w:tc>
          <w:tcPr>
            <w:tcW w:type="dxa" w:w="1872"/>
          </w:tcPr>
          <w:p>
            <w:r>
              <w:t>Magnet power functional edge</w:t>
            </w:r>
          </w:p>
        </w:tc>
        <w:tc>
          <w:tcPr>
            <w:tcW w:type="dxa" w:w="1872"/>
          </w:tcPr>
          <w:p>
            <w:r>
              <w:t>Replace with transformer/converter/DC feeder/coil/dump/quench/MPS/grounding graph</w:t>
            </w:r>
          </w:p>
        </w:tc>
        <w:tc>
          <w:tcPr>
            <w:tcW w:type="dxa" w:w="1872"/>
          </w:tcPr>
          <w:p>
            <w:r>
              <w:t>fusion magnet precedent + canon commissioning state</w:t>
            </w:r>
          </w:p>
        </w:tc>
        <w:tc>
          <w:tcPr>
            <w:tcW w:type="dxa" w:w="1872"/>
          </w:tcPr>
          <w:p>
            <w:r>
              <w:t>ELEC03</w:t>
            </w:r>
          </w:p>
        </w:tc>
      </w:tr>
      <w:tr>
        <w:tc>
          <w:tcPr>
            <w:tcW w:type="dxa" w:w="1872"/>
          </w:tcPr>
          <w:p>
            <w:r>
              <w:t>R2-V03-005</w:t>
            </w:r>
          </w:p>
        </w:tc>
        <w:tc>
          <w:tcPr>
            <w:tcW w:type="dxa" w:w="1872"/>
          </w:tcPr>
          <w:p>
            <w:r>
              <w:t>V02 RH</w:t>
            </w:r>
          </w:p>
        </w:tc>
        <w:tc>
          <w:tcPr>
            <w:tcW w:type="dxa" w:w="1872"/>
          </w:tcPr>
          <w:p>
            <w:r>
              <w:t>Four generic RH routes</w:t>
            </w:r>
          </w:p>
        </w:tc>
        <w:tc>
          <w:tcPr>
            <w:tcW w:type="dxa" w:w="1872"/>
          </w:tcPr>
          <w:p>
            <w:r>
              <w:t>Create 32 sector-indexed blanket/divertor RH envelopes and retain recovery geometry as closure requirement</w:t>
            </w:r>
          </w:p>
        </w:tc>
        <w:tc>
          <w:tcPr>
            <w:tcW w:type="dxa" w:w="1872"/>
          </w:tcPr>
          <w:p>
            <w:r>
              <w:t>Canon maintainability demonstration + ITER RH precedent</w:t>
            </w:r>
          </w:p>
        </w:tc>
        <w:tc>
          <w:tcPr>
            <w:tcW w:type="dxa" w:w="1872"/>
          </w:tcPr>
          <w:p>
            <w:r>
              <w:t>RH03</w:t>
            </w:r>
          </w:p>
        </w:tc>
      </w:tr>
      <w:tr>
        <w:tc>
          <w:tcPr>
            <w:tcW w:type="dxa" w:w="1872"/>
          </w:tcPr>
          <w:p>
            <w:r>
              <w:t>R2-V03-006</w:t>
            </w:r>
          </w:p>
        </w:tc>
        <w:tc>
          <w:tcPr>
            <w:tcW w:type="dxa" w:w="1872"/>
          </w:tcPr>
          <w:p>
            <w:r>
              <w:t>Rev1/Rev2 coordinates</w:t>
            </w:r>
          </w:p>
        </w:tc>
        <w:tc>
          <w:tcPr>
            <w:tcW w:type="dxa" w:w="1872"/>
          </w:tcPr>
          <w:p>
            <w:r>
              <w:t>Potential expectation of metric XYZ</w:t>
            </w:r>
          </w:p>
        </w:tc>
        <w:tc>
          <w:tcPr>
            <w:tcW w:type="dxa" w:w="1872"/>
          </w:tcPr>
          <w:p>
            <w:r>
              <w:t>Retain toroidal angular sector coordinates but prohibit invented metric XYZ until geodetic/building datum is controlled</w:t>
            </w:r>
          </w:p>
        </w:tc>
        <w:tc>
          <w:tcPr>
            <w:tcW w:type="dxa" w:w="1872"/>
          </w:tcPr>
          <w:p>
            <w:r>
              <w:t>source-integrity rule</w:t>
            </w:r>
          </w:p>
        </w:tc>
        <w:tc>
          <w:tcPr>
            <w:tcW w:type="dxa" w:w="1872"/>
          </w:tcPr>
          <w:p>
            <w:r>
              <w:t>ALL</w:t>
            </w:r>
          </w:p>
        </w:tc>
      </w:tr>
    </w:tbl>
    <w:p>
      <w:r>
        <w:t>Rows preserved in this register: 6.</w:t>
      </w:r>
    </w:p>
    <w:p>
      <w:r>
        <w:br w:type="page"/>
      </w:r>
    </w:p>
    <w:p>
      <w:pPr>
        <w:pStyle w:val="Heading1"/>
      </w:pPr>
      <w:r>
        <w:t>Controlled register — VER10_R01_Executable_and_Engineering_Verification.csv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ID</w:t>
            </w:r>
          </w:p>
        </w:tc>
        <w:tc>
          <w:tcPr>
            <w:tcW w:type="dxa" w:w="2472"/>
          </w:tcPr>
          <w:p>
            <w:r>
              <w:t>Test</w:t>
            </w:r>
          </w:p>
        </w:tc>
        <w:tc>
          <w:tcPr>
            <w:tcW w:type="dxa" w:w="2472"/>
          </w:tcPr>
          <w:p>
            <w:r>
              <w:t>CountA</w:t>
            </w:r>
          </w:p>
        </w:tc>
        <w:tc>
          <w:tcPr>
            <w:tcW w:type="dxa" w:w="2472"/>
          </w:tcPr>
          <w:p>
            <w:r>
              <w:t>CountB</w:t>
            </w:r>
          </w:p>
        </w:tc>
        <w:tc>
          <w:tcPr>
            <w:tcW w:type="dxa" w:w="2472"/>
          </w:tcPr>
          <w:p>
            <w:r>
              <w:t>Invalid</w:t>
            </w:r>
          </w:p>
        </w:tc>
        <w:tc>
          <w:tcPr>
            <w:tcW w:type="dxa" w:w="2472"/>
          </w:tcPr>
          <w:p>
            <w:r>
              <w:t>Result</w:t>
            </w:r>
          </w:p>
        </w:tc>
      </w:tr>
      <w:tr>
        <w:tc>
          <w:tcPr>
            <w:tcW w:type="dxa" w:w="2472"/>
          </w:tcPr>
          <w:p>
            <w:r>
              <w:t>VER10-PIPE-01</w:t>
            </w:r>
          </w:p>
        </w:tc>
        <w:tc>
          <w:tcPr>
            <w:tcW w:type="dxa" w:w="2472"/>
          </w:tcPr>
          <w:p>
            <w:r>
              <w:t>BHT/PHT graph referential integrity</w:t>
            </w:r>
          </w:p>
        </w:tc>
        <w:tc>
          <w:tcPr>
            <w:tcW w:type="dxa" w:w="2472"/>
          </w:tcPr>
          <w:p>
            <w:r>
              <w:t>68</w:t>
            </w:r>
          </w:p>
        </w:tc>
        <w:tc>
          <w:tcPr>
            <w:tcW w:type="dxa" w:w="2472"/>
          </w:tcPr>
          <w:p>
            <w:r>
              <w:t>83</w:t>
            </w:r>
          </w:p>
        </w:tc>
        <w:tc>
          <w:tcPr>
            <w:tcW w:type="dxa" w:w="2472"/>
          </w:tcPr>
          <w:p>
            <w:r>
              <w:t>0</w:t>
            </w:r>
          </w:p>
        </w:tc>
        <w:tc>
          <w:tcPr>
            <w:tcW w:type="dxa" w:w="2472"/>
          </w:tcPr>
          <w:p>
            <w:r>
              <w:t>PASS</w:t>
            </w:r>
          </w:p>
        </w:tc>
      </w:tr>
      <w:tr>
        <w:tc>
          <w:tcPr>
            <w:tcW w:type="dxa" w:w="2472"/>
          </w:tcPr>
          <w:p>
            <w:r>
              <w:t>VER10-PIPE-02</w:t>
            </w:r>
          </w:p>
        </w:tc>
        <w:tc>
          <w:tcPr>
            <w:tcW w:type="dxa" w:w="2472"/>
          </w:tcPr>
          <w:p>
            <w:r>
              <w:t>BHT/PHT graph connectivity</w:t>
            </w:r>
          </w:p>
        </w:tc>
        <w:tc>
          <w:tcPr>
            <w:tcW w:type="dxa" w:w="2472"/>
          </w:tcPr>
          <w:p>
            <w:r>
              <w:t>68</w:t>
            </w:r>
          </w:p>
        </w:tc>
        <w:tc>
          <w:tcPr>
            <w:tcW w:type="dxa" w:w="2472"/>
          </w:tcPr>
          <w:p>
            <w:r>
              <w:t>83</w:t>
            </w:r>
          </w:p>
        </w:tc>
        <w:tc>
          <w:tcPr>
            <w:tcW w:type="dxa" w:w="2472"/>
          </w:tcPr>
          <w:p>
            <w:r>
              <w:t>-</w:t>
            </w:r>
          </w:p>
        </w:tc>
        <w:tc>
          <w:tcPr>
            <w:tcW w:type="dxa" w:w="2472"/>
          </w:tcPr>
          <w:p>
            <w:r>
              <w:t>PASS</w:t>
            </w:r>
          </w:p>
        </w:tc>
      </w:tr>
      <w:tr>
        <w:tc>
          <w:tcPr>
            <w:tcW w:type="dxa" w:w="2472"/>
          </w:tcPr>
          <w:p>
            <w:r>
              <w:t>VER10-PIPE-03</w:t>
            </w:r>
          </w:p>
        </w:tc>
        <w:tc>
          <w:tcPr>
            <w:tcW w:type="dxa" w:w="2472"/>
          </w:tcPr>
          <w:p>
            <w:r>
              <w:t>16 sector manifold presence</w:t>
            </w:r>
          </w:p>
        </w:tc>
        <w:tc>
          <w:tcPr>
            <w:tcW w:type="dxa" w:w="2472"/>
          </w:tcPr>
          <w:p>
            <w:r>
              <w:t>16</w:t>
            </w:r>
          </w:p>
        </w:tc>
        <w:tc>
          <w:tcPr>
            <w:tcW w:type="dxa" w:w="2472"/>
          </w:tcPr>
          <w:p>
            <w:r>
              <w:t>-</w:t>
            </w:r>
          </w:p>
        </w:tc>
        <w:tc>
          <w:tcPr>
            <w:tcW w:type="dxa" w:w="2472"/>
          </w:tcPr>
          <w:p>
            <w:r>
              <w:t>-</w:t>
            </w:r>
          </w:p>
        </w:tc>
        <w:tc>
          <w:tcPr>
            <w:tcW w:type="dxa" w:w="2472"/>
          </w:tcPr>
          <w:p>
            <w:r>
              <w:t>PASS</w:t>
            </w:r>
          </w:p>
        </w:tc>
      </w:tr>
      <w:tr>
        <w:tc>
          <w:tcPr>
            <w:tcW w:type="dxa" w:w="2472"/>
          </w:tcPr>
          <w:p>
            <w:r>
              <w:t>VER10-HYD-01</w:t>
            </w:r>
          </w:p>
        </w:tc>
        <w:tc>
          <w:tcPr>
            <w:tcW w:type="dxa" w:w="2472"/>
          </w:tcPr>
          <w:p>
            <w:r>
              <w:t>hydraulic transient scenario coverage</w:t>
            </w:r>
          </w:p>
        </w:tc>
        <w:tc>
          <w:tcPr>
            <w:tcW w:type="dxa" w:w="2472"/>
          </w:tcPr>
          <w:p>
            <w:r>
              <w:t>7</w:t>
            </w:r>
          </w:p>
        </w:tc>
        <w:tc>
          <w:tcPr>
            <w:tcW w:type="dxa" w:w="2472"/>
          </w:tcPr>
          <w:p>
            <w:r>
              <w:t>-</w:t>
            </w:r>
          </w:p>
        </w:tc>
        <w:tc>
          <w:tcPr>
            <w:tcW w:type="dxa" w:w="2472"/>
          </w:tcPr>
          <w:p>
            <w:r>
              <w:t>-</w:t>
            </w:r>
          </w:p>
        </w:tc>
        <w:tc>
          <w:tcPr>
            <w:tcW w:type="dxa" w:w="2472"/>
          </w:tcPr>
          <w:p>
            <w:r>
              <w:t>PASS structural coverage / numeric OPEN</w:t>
            </w:r>
          </w:p>
        </w:tc>
      </w:tr>
      <w:tr>
        <w:tc>
          <w:tcPr>
            <w:tcW w:type="dxa" w:w="2472"/>
          </w:tcPr>
          <w:p>
            <w:r>
              <w:t>VER10-VAC-01</w:t>
            </w:r>
          </w:p>
        </w:tc>
        <w:tc>
          <w:tcPr>
            <w:tcW w:type="dxa" w:w="2472"/>
          </w:tcPr>
          <w:p>
            <w:r>
              <w:t>vacuum test boundary schedule</w:t>
            </w:r>
          </w:p>
        </w:tc>
        <w:tc>
          <w:tcPr>
            <w:tcW w:type="dxa" w:w="2472"/>
          </w:tcPr>
          <w:p>
            <w:r>
              <w:t>5</w:t>
            </w:r>
          </w:p>
        </w:tc>
        <w:tc>
          <w:tcPr>
            <w:tcW w:type="dxa" w:w="2472"/>
          </w:tcPr>
          <w:p>
            <w:r>
              <w:t>-</w:t>
            </w:r>
          </w:p>
        </w:tc>
        <w:tc>
          <w:tcPr>
            <w:tcW w:type="dxa" w:w="2472"/>
          </w:tcPr>
          <w:p>
            <w:r>
              <w:t>-</w:t>
            </w:r>
          </w:p>
        </w:tc>
        <w:tc>
          <w:tcPr>
            <w:tcW w:type="dxa" w:w="2472"/>
          </w:tcPr>
          <w:p>
            <w:r>
              <w:t>PASS structural coverage / numeric OPEN</w:t>
            </w:r>
          </w:p>
        </w:tc>
      </w:tr>
      <w:tr>
        <w:tc>
          <w:tcPr>
            <w:tcW w:type="dxa" w:w="2472"/>
          </w:tcPr>
          <w:p>
            <w:r>
              <w:t>VER10-CRYO-01</w:t>
            </w:r>
          </w:p>
        </w:tc>
        <w:tc>
          <w:tcPr>
            <w:tcW w:type="dxa" w:w="2472"/>
          </w:tcPr>
          <w:p>
            <w:r>
              <w:t>TF sector feeder cardinality</w:t>
            </w:r>
          </w:p>
        </w:tc>
        <w:tc>
          <w:tcPr>
            <w:tcW w:type="dxa" w:w="2472"/>
          </w:tcPr>
          <w:p>
            <w:r>
              <w:t>16</w:t>
            </w:r>
          </w:p>
        </w:tc>
        <w:tc>
          <w:tcPr>
            <w:tcW w:type="dxa" w:w="2472"/>
          </w:tcPr>
          <w:p>
            <w:r>
              <w:t>-</w:t>
            </w:r>
          </w:p>
        </w:tc>
        <w:tc>
          <w:tcPr>
            <w:tcW w:type="dxa" w:w="2472"/>
          </w:tcPr>
          <w:p>
            <w:r>
              <w:t>-</w:t>
            </w:r>
          </w:p>
        </w:tc>
        <w:tc>
          <w:tcPr>
            <w:tcW w:type="dxa" w:w="2472"/>
          </w:tcPr>
          <w:p>
            <w:r>
              <w:t>PASS</w:t>
            </w:r>
          </w:p>
        </w:tc>
      </w:tr>
      <w:tr>
        <w:tc>
          <w:tcPr>
            <w:tcW w:type="dxa" w:w="2472"/>
          </w:tcPr>
          <w:p>
            <w:r>
              <w:t>VER10-HVAC-01</w:t>
            </w:r>
          </w:p>
        </w:tc>
        <w:tc>
          <w:tcPr>
            <w:tcW w:type="dxa" w:w="2472"/>
          </w:tcPr>
          <w:p>
            <w:r>
              <w:t>room-state matrix cardinality</w:t>
            </w:r>
          </w:p>
        </w:tc>
        <w:tc>
          <w:tcPr>
            <w:tcW w:type="dxa" w:w="2472"/>
          </w:tcPr>
          <w:p>
            <w:r>
              <w:t>64</w:t>
            </w:r>
          </w:p>
        </w:tc>
        <w:tc>
          <w:tcPr>
            <w:tcW w:type="dxa" w:w="2472"/>
          </w:tcPr>
          <w:p>
            <w:r>
              <w:t>-</w:t>
            </w:r>
          </w:p>
        </w:tc>
        <w:tc>
          <w:tcPr>
            <w:tcW w:type="dxa" w:w="2472"/>
          </w:tcPr>
          <w:p>
            <w:r>
              <w:t>-</w:t>
            </w:r>
          </w:p>
        </w:tc>
        <w:tc>
          <w:tcPr>
            <w:tcW w:type="dxa" w:w="2472"/>
          </w:tcPr>
          <w:p>
            <w:r>
              <w:t>PASS 64 logical volumes</w:t>
            </w:r>
          </w:p>
        </w:tc>
      </w:tr>
      <w:tr>
        <w:tc>
          <w:tcPr>
            <w:tcW w:type="dxa" w:w="2472"/>
          </w:tcPr>
          <w:p>
            <w:r>
              <w:t>VER10-RH-01</w:t>
            </w:r>
          </w:p>
        </w:tc>
        <w:tc>
          <w:tcPr>
            <w:tcW w:type="dxa" w:w="2472"/>
          </w:tcPr>
          <w:p>
            <w:r>
              <w:t>RH nominal/recovery state coverage</w:t>
            </w:r>
          </w:p>
        </w:tc>
        <w:tc>
          <w:tcPr>
            <w:tcW w:type="dxa" w:w="2472"/>
          </w:tcPr>
          <w:p>
            <w:r>
              <w:t>15</w:t>
            </w:r>
          </w:p>
        </w:tc>
        <w:tc>
          <w:tcPr>
            <w:tcW w:type="dxa" w:w="2472"/>
          </w:tcPr>
          <w:p>
            <w:r>
              <w:t>-</w:t>
            </w:r>
          </w:p>
        </w:tc>
        <w:tc>
          <w:tcPr>
            <w:tcW w:type="dxa" w:w="2472"/>
          </w:tcPr>
          <w:p>
            <w:r>
              <w:t>-</w:t>
            </w:r>
          </w:p>
        </w:tc>
        <w:tc>
          <w:tcPr>
            <w:tcW w:type="dxa" w:w="2472"/>
          </w:tcPr>
          <w:p>
            <w:r>
              <w:t>PASS logic coverage</w:t>
            </w:r>
          </w:p>
        </w:tc>
      </w:tr>
      <w:tr>
        <w:tc>
          <w:tcPr>
            <w:tcW w:type="dxa" w:w="2472"/>
          </w:tcPr>
          <w:p>
            <w:r>
              <w:t>VER10-STRUCT-01</w:t>
            </w:r>
          </w:p>
        </w:tc>
        <w:tc>
          <w:tcPr>
            <w:tcW w:type="dxa" w:w="2472"/>
          </w:tcPr>
          <w:p>
            <w:r>
              <w:t>FE domain coverage</w:t>
            </w:r>
          </w:p>
        </w:tc>
        <w:tc>
          <w:tcPr>
            <w:tcW w:type="dxa" w:w="2472"/>
          </w:tcPr>
          <w:p>
            <w:r>
              <w:t>9</w:t>
            </w:r>
          </w:p>
        </w:tc>
        <w:tc>
          <w:tcPr>
            <w:tcW w:type="dxa" w:w="2472"/>
          </w:tcPr>
          <w:p>
            <w:r>
              <w:t>-</w:t>
            </w:r>
          </w:p>
        </w:tc>
        <w:tc>
          <w:tcPr>
            <w:tcW w:type="dxa" w:w="2472"/>
          </w:tcPr>
          <w:p>
            <w:r>
              <w:t>-</w:t>
            </w:r>
          </w:p>
        </w:tc>
        <w:tc>
          <w:tcPr>
            <w:tcW w:type="dxa" w:w="2472"/>
          </w:tcPr>
          <w:p>
            <w:r>
              <w:t>PASS idealization coverage / numeric OPEN</w:t>
            </w:r>
          </w:p>
        </w:tc>
      </w:tr>
      <w:tr>
        <w:tc>
          <w:tcPr>
            <w:tcW w:type="dxa" w:w="2472"/>
          </w:tcPr>
          <w:p>
            <w:r>
              <w:t>VER10-CONFIG-01</w:t>
            </w:r>
          </w:p>
        </w:tc>
        <w:tc>
          <w:tcPr>
            <w:tcW w:type="dxa" w:w="2472"/>
          </w:tcPr>
          <w:p>
            <w:r>
              <w:t>unsupported numeric values introduced</w:t>
            </w:r>
          </w:p>
        </w:tc>
        <w:tc>
          <w:tcPr>
            <w:tcW w:type="dxa" w:w="2472"/>
          </w:tcPr>
          <w:p>
            <w:r>
              <w:t>0</w:t>
            </w:r>
          </w:p>
        </w:tc>
        <w:tc>
          <w:tcPr>
            <w:tcW w:type="dxa" w:w="2472"/>
          </w:tcPr>
          <w:p>
            <w:r>
              <w:t>-</w:t>
            </w:r>
          </w:p>
        </w:tc>
        <w:tc>
          <w:tcPr>
            <w:tcW w:type="dxa" w:w="2472"/>
          </w:tcPr>
          <w:p>
            <w:r>
              <w:t>-</w:t>
            </w:r>
          </w:p>
        </w:tc>
        <w:tc>
          <w:tcPr>
            <w:tcW w:type="dxa" w:w="2472"/>
          </w:tcPr>
          <w:p>
            <w:r>
              <w:t>PASS</w:t>
            </w:r>
          </w:p>
        </w:tc>
      </w:tr>
    </w:tbl>
    <w:p>
      <w:r>
        <w:t>Rows preserved in this register: 10.</w:t>
      </w:r>
    </w:p>
    <w:p>
      <w:r>
        <w:br w:type="page"/>
      </w:r>
    </w:p>
    <w:p>
      <w:pPr>
        <w:pStyle w:val="Heading1"/>
      </w:pPr>
      <w:r>
        <w:t>Controlled register — VER10_R02_Backward_Propagation.csv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Change</w:t>
            </w:r>
          </w:p>
        </w:tc>
        <w:tc>
          <w:tcPr>
            <w:tcW w:type="dxa" w:w="1872"/>
          </w:tcPr>
          <w:p>
            <w:r>
              <w:t>Affected</w:t>
            </w:r>
          </w:p>
        </w:tc>
        <w:tc>
          <w:tcPr>
            <w:tcW w:type="dxa" w:w="1872"/>
          </w:tcPr>
          <w:p>
            <w:r>
              <w:t>Old</w:t>
            </w:r>
          </w:p>
        </w:tc>
        <w:tc>
          <w:tcPr>
            <w:tcW w:type="dxa" w:w="1872"/>
          </w:tcPr>
          <w:p>
            <w:r>
              <w:t>New</w:t>
            </w:r>
          </w:p>
        </w:tc>
        <w:tc>
          <w:tcPr>
            <w:tcW w:type="dxa" w:w="1872"/>
          </w:tcPr>
          <w:p>
            <w:r>
              <w:t>Basis</w:t>
            </w:r>
          </w:p>
        </w:tc>
        <w:tc>
          <w:tcPr>
            <w:tcW w:type="dxa" w:w="1872"/>
          </w:tcPr>
          <w:p>
            <w:r>
              <w:t>Downstream</w:t>
            </w:r>
          </w:p>
        </w:tc>
      </w:tr>
      <w:tr>
        <w:tc>
          <w:tcPr>
            <w:tcW w:type="dxa" w:w="1872"/>
          </w:tcPr>
          <w:p>
            <w:r>
              <w:t>V04-001</w:t>
            </w:r>
          </w:p>
        </w:tc>
        <w:tc>
          <w:tcPr>
            <w:tcW w:type="dxa" w:w="1872"/>
          </w:tcPr>
          <w:p>
            <w:r>
              <w:t>V02/V03 MEP/PHT</w:t>
            </w:r>
          </w:p>
        </w:tc>
        <w:tc>
          <w:tcPr>
            <w:tcW w:type="dxa" w:w="1872"/>
          </w:tcPr>
          <w:p>
            <w:r>
              <w:t>single functional coolant edge</w:t>
            </w:r>
          </w:p>
        </w:tc>
        <w:tc>
          <w:tcPr>
            <w:tcW w:type="dxa" w:w="1872"/>
          </w:tcPr>
          <w:p>
            <w:r>
              <w:t>16-sector supply/manifold/return/isolation topology + explicit temporary CRS-01 loop</w:t>
            </w:r>
          </w:p>
        </w:tc>
        <w:tc>
          <w:tcPr>
            <w:tcW w:type="dxa" w:w="1872"/>
          </w:tcPr>
          <w:p>
            <w:r>
              <w:t>canon blanket count + BHT history + hydraulic-transient research</w:t>
            </w:r>
          </w:p>
        </w:tc>
        <w:tc>
          <w:tcPr>
            <w:tcW w:type="dxa" w:w="1872"/>
          </w:tcPr>
          <w:p>
            <w:r>
              <w:t>PIPE02/STRUCT04</w:t>
            </w:r>
          </w:p>
        </w:tc>
      </w:tr>
      <w:tr>
        <w:tc>
          <w:tcPr>
            <w:tcW w:type="dxa" w:w="1872"/>
          </w:tcPr>
          <w:p>
            <w:r>
              <w:t>V04-002</w:t>
            </w:r>
          </w:p>
        </w:tc>
        <w:tc>
          <w:tcPr>
            <w:tcW w:type="dxa" w:w="1872"/>
          </w:tcPr>
          <w:p>
            <w:r>
              <w:t>V03 VAC02</w:t>
            </w:r>
          </w:p>
        </w:tc>
        <w:tc>
          <w:tcPr>
            <w:tcW w:type="dxa" w:w="1872"/>
          </w:tcPr>
          <w:p>
            <w:r>
              <w:t>functional pump topology</w:t>
            </w:r>
          </w:p>
        </w:tc>
        <w:tc>
          <w:tcPr>
            <w:tcW w:type="dxa" w:w="1872"/>
          </w:tcPr>
          <w:p>
            <w:r>
              <w:t>device families + five commissioning test boundaries + restoration/evidence requirements</w:t>
            </w:r>
          </w:p>
        </w:tc>
        <w:tc>
          <w:tcPr>
            <w:tcW w:type="dxa" w:w="1872"/>
          </w:tcPr>
          <w:p>
            <w:r>
              <w:t>CNSC REGDOC-2.3.1 + ITER vacuum precedent</w:t>
            </w:r>
          </w:p>
        </w:tc>
        <w:tc>
          <w:tcPr>
            <w:tcW w:type="dxa" w:w="1872"/>
          </w:tcPr>
          <w:p>
            <w:r>
              <w:t>VAC03/COMM04</w:t>
            </w:r>
          </w:p>
        </w:tc>
      </w:tr>
      <w:tr>
        <w:tc>
          <w:tcPr>
            <w:tcW w:type="dxa" w:w="1872"/>
          </w:tcPr>
          <w:p>
            <w:r>
              <w:t>V04-003</w:t>
            </w:r>
          </w:p>
        </w:tc>
        <w:tc>
          <w:tcPr>
            <w:tcW w:type="dxa" w:w="1872"/>
          </w:tcPr>
          <w:p>
            <w:r>
              <w:t>V03 CRYO03</w:t>
            </w:r>
          </w:p>
        </w:tc>
        <w:tc>
          <w:tcPr>
            <w:tcW w:type="dxa" w:w="1872"/>
          </w:tcPr>
          <w:p>
            <w:r>
              <w:t>client graph</w:t>
            </w:r>
          </w:p>
        </w:tc>
        <w:tc>
          <w:tcPr>
            <w:tcW w:type="dxa" w:w="1872"/>
          </w:tcPr>
          <w:p>
            <w:r>
              <w:t>feeder/interface schedule; TF sector feeders explicit; PF/CS remain controlled placeholders</w:t>
            </w:r>
          </w:p>
        </w:tc>
        <w:tc>
          <w:tcPr>
            <w:tcW w:type="dxa" w:w="1872"/>
          </w:tcPr>
          <w:p>
            <w:r>
              <w:t>ITER cryodistribution/feeders precedent</w:t>
            </w:r>
          </w:p>
        </w:tc>
        <w:tc>
          <w:tcPr>
            <w:tcW w:type="dxa" w:w="1872"/>
          </w:tcPr>
          <w:p>
            <w:r>
              <w:t>CRYO04/ELEC04</w:t>
            </w:r>
          </w:p>
        </w:tc>
      </w:tr>
      <w:tr>
        <w:tc>
          <w:tcPr>
            <w:tcW w:type="dxa" w:w="1872"/>
          </w:tcPr>
          <w:p>
            <w:r>
              <w:t>V04-004</w:t>
            </w:r>
          </w:p>
        </w:tc>
        <w:tc>
          <w:tcPr>
            <w:tcW w:type="dxa" w:w="1872"/>
          </w:tcPr>
          <w:p>
            <w:r>
              <w:t>V02/V03 RH</w:t>
            </w:r>
          </w:p>
        </w:tc>
        <w:tc>
          <w:tcPr>
            <w:tcW w:type="dxa" w:w="1872"/>
          </w:tcPr>
          <w:p>
            <w:r>
              <w:t>route envelopes</w:t>
            </w:r>
          </w:p>
        </w:tc>
        <w:tc>
          <w:tcPr>
            <w:tcW w:type="dxa" w:w="1872"/>
          </w:tcPr>
          <w:p>
            <w:r>
              <w:t>nominal + four recovery branches in explicit handling state machine</w:t>
            </w:r>
          </w:p>
        </w:tc>
        <w:tc>
          <w:tcPr>
            <w:tcW w:type="dxa" w:w="1872"/>
          </w:tcPr>
          <w:p>
            <w:r>
              <w:t>ITER RH precedent + canon maintainability demonstration</w:t>
            </w:r>
          </w:p>
        </w:tc>
        <w:tc>
          <w:tcPr>
            <w:tcW w:type="dxa" w:w="1872"/>
          </w:tcPr>
          <w:p>
            <w:r>
              <w:t>RH04</w:t>
            </w:r>
          </w:p>
        </w:tc>
      </w:tr>
      <w:tr>
        <w:tc>
          <w:tcPr>
            <w:tcW w:type="dxa" w:w="1872"/>
          </w:tcPr>
          <w:p>
            <w:r>
              <w:t>V04-005</w:t>
            </w:r>
          </w:p>
        </w:tc>
        <w:tc>
          <w:tcPr>
            <w:tcW w:type="dxa" w:w="1872"/>
          </w:tcPr>
          <w:p>
            <w:r>
              <w:t>V02 LOAD01/V03 STRUCT03</w:t>
            </w:r>
          </w:p>
        </w:tc>
        <w:tc>
          <w:tcPr>
            <w:tcW w:type="dxa" w:w="1872"/>
          </w:tcPr>
          <w:p>
            <w:r>
              <w:t>load families/interface data</w:t>
            </w:r>
          </w:p>
        </w:tc>
        <w:tc>
          <w:tcPr>
            <w:tcW w:type="dxa" w:w="1872"/>
          </w:tcPr>
          <w:p>
            <w:r>
              <w:t>FE idealization + load-combination families + bidirectional pipe/support coupling</w:t>
            </w:r>
          </w:p>
        </w:tc>
        <w:tc>
          <w:tcPr>
            <w:tcW w:type="dxa" w:w="1872"/>
          </w:tcPr>
          <w:p>
            <w:r>
              <w:t>CNSC civil/internal-hazard requirements</w:t>
            </w:r>
          </w:p>
        </w:tc>
        <w:tc>
          <w:tcPr>
            <w:tcW w:type="dxa" w:w="1872"/>
          </w:tcPr>
          <w:p>
            <w:r>
              <w:t>STRUCT04</w:t>
            </w:r>
          </w:p>
        </w:tc>
      </w:tr>
      <w:tr>
        <w:tc>
          <w:tcPr>
            <w:tcW w:type="dxa" w:w="1872"/>
          </w:tcPr>
          <w:p>
            <w:r>
              <w:t>V04-006</w:t>
            </w:r>
          </w:p>
        </w:tc>
        <w:tc>
          <w:tcPr>
            <w:tcW w:type="dxa" w:w="1872"/>
          </w:tcPr>
          <w:p>
            <w:r>
              <w:t>V01/V02 room state</w:t>
            </w:r>
          </w:p>
        </w:tc>
        <w:tc>
          <w:tcPr>
            <w:tcW w:type="dxa" w:w="1872"/>
          </w:tcPr>
          <w:p>
            <w:r>
              <w:t>general commissioning states</w:t>
            </w:r>
          </w:p>
        </w:tc>
        <w:tc>
          <w:tcPr>
            <w:tcW w:type="dxa" w:w="1872"/>
          </w:tcPr>
          <w:p>
            <w:r>
              <w:t>64-room pressure/fire/confinement matrix linked to story-date pre-tritium/live commissioning state</w:t>
            </w:r>
          </w:p>
        </w:tc>
        <w:tc>
          <w:tcPr>
            <w:tcW w:type="dxa" w:w="1872"/>
          </w:tcPr>
          <w:p>
            <w:r>
              <w:t>canon + CNSC configuration control</w:t>
            </w:r>
          </w:p>
        </w:tc>
        <w:tc>
          <w:tcPr>
            <w:tcW w:type="dxa" w:w="1872"/>
          </w:tcPr>
          <w:p>
            <w:r>
              <w:t>HVAC03</w:t>
            </w:r>
          </w:p>
        </w:tc>
      </w:tr>
      <w:tr>
        <w:tc>
          <w:tcPr>
            <w:tcW w:type="dxa" w:w="1872"/>
          </w:tcPr>
          <w:p>
            <w:r>
              <w:t>V04-007</w:t>
            </w:r>
          </w:p>
        </w:tc>
        <w:tc>
          <w:tcPr>
            <w:tcW w:type="dxa" w:w="1872"/>
          </w:tcPr>
          <w:p>
            <w:r>
              <w:t>all prior</w:t>
            </w:r>
          </w:p>
        </w:tc>
        <w:tc>
          <w:tcPr>
            <w:tcW w:type="dxa" w:w="1872"/>
          </w:tcPr>
          <w:p>
            <w:r>
              <w:t>temporary equipment treated as object</w:t>
            </w:r>
          </w:p>
        </w:tc>
        <w:tc>
          <w:tcPr>
            <w:tcW w:type="dxa" w:w="1872"/>
          </w:tcPr>
          <w:p>
            <w:r>
              <w:t>temporary equipment now also owns test boundary, restoration path, hydraulic transient cases and nonlinear structural event model</w:t>
            </w:r>
          </w:p>
        </w:tc>
        <w:tc>
          <w:tcPr>
            <w:tcW w:type="dxa" w:w="1872"/>
          </w:tcPr>
          <w:p>
            <w:r>
              <w:t>BHT event chain + CNSC commissioning rules</w:t>
            </w:r>
          </w:p>
        </w:tc>
        <w:tc>
          <w:tcPr>
            <w:tcW w:type="dxa" w:w="1872"/>
          </w:tcPr>
          <w:p>
            <w:r>
              <w:t>ALL</w:t>
            </w:r>
          </w:p>
        </w:tc>
      </w:tr>
    </w:tbl>
    <w:p>
      <w:r>
        <w:t>Rows preserved in this register: 7.</w:t>
      </w:r>
    </w:p>
    <w:p>
      <w:r>
        <w:br w:type="page"/>
      </w:r>
    </w:p>
    <w:p>
      <w:pPr>
        <w:pStyle w:val="Heading1"/>
      </w:pPr>
      <w:r>
        <w:t>Controlled register — VER11_R01_Backward_Propagation_Audit.csv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Change</w:t>
            </w:r>
          </w:p>
        </w:tc>
        <w:tc>
          <w:tcPr>
            <w:tcW w:type="dxa" w:w="2472"/>
          </w:tcPr>
          <w:p>
            <w:r>
              <w:t>Affected</w:t>
            </w:r>
          </w:p>
        </w:tc>
        <w:tc>
          <w:tcPr>
            <w:tcW w:type="dxa" w:w="2472"/>
          </w:tcPr>
          <w:p>
            <w:r>
              <w:t>Old</w:t>
            </w:r>
          </w:p>
        </w:tc>
        <w:tc>
          <w:tcPr>
            <w:tcW w:type="dxa" w:w="2472"/>
          </w:tcPr>
          <w:p>
            <w:r>
              <w:t>New</w:t>
            </w:r>
          </w:p>
        </w:tc>
        <w:tc>
          <w:tcPr>
            <w:tcW w:type="dxa" w:w="2472"/>
          </w:tcPr>
          <w:p>
            <w:r>
              <w:t>Reason</w:t>
            </w:r>
          </w:p>
        </w:tc>
        <w:tc>
          <w:tcPr>
            <w:tcW w:type="dxa" w:w="2472"/>
          </w:tcPr>
          <w:p>
            <w:r>
              <w:t>Packet</w:t>
            </w:r>
          </w:p>
        </w:tc>
      </w:tr>
      <w:tr>
        <w:tc>
          <w:tcPr>
            <w:tcW w:type="dxa" w:w="2472"/>
          </w:tcPr>
          <w:p>
            <w:r>
              <w:t>V05-001</w:t>
            </w:r>
          </w:p>
        </w:tc>
        <w:tc>
          <w:tcPr>
            <w:tcW w:type="dxa" w:w="2472"/>
          </w:tcPr>
          <w:p>
            <w:r>
              <w:t>Rev1 E01 + Rev2 V01-V04</w:t>
            </w:r>
          </w:p>
        </w:tc>
        <w:tc>
          <w:tcPr>
            <w:tcW w:type="dxa" w:w="2472"/>
          </w:tcPr>
          <w:p>
            <w:r>
              <w:t>coordinate datum presented as engineered reconstruction</w:t>
            </w:r>
          </w:p>
        </w:tc>
        <w:tc>
          <w:tcPr>
            <w:tcW w:type="dxa" w:w="2472"/>
          </w:tcPr>
          <w:p>
            <w:r>
              <w:t>coordinate register explicitly separates E-design coordinates from survey/canon and forbids silent promotion</w:t>
            </w:r>
          </w:p>
        </w:tc>
        <w:tc>
          <w:tcPr>
            <w:tcW w:type="dxa" w:w="2472"/>
          </w:tcPr>
          <w:p>
            <w:r>
              <w:t>earlier E01 already states coordinates are engineered reconstruction</w:t>
            </w:r>
          </w:p>
        </w:tc>
        <w:tc>
          <w:tcPr>
            <w:tcW w:type="dxa" w:w="2472"/>
          </w:tcPr>
          <w:p>
            <w:r>
              <w:t>SPAT05</w:t>
            </w:r>
          </w:p>
        </w:tc>
      </w:tr>
      <w:tr>
        <w:tc>
          <w:tcPr>
            <w:tcW w:type="dxa" w:w="2472"/>
          </w:tcPr>
          <w:p>
            <w:r>
              <w:t>V05-002</w:t>
            </w:r>
          </w:p>
        </w:tc>
        <w:tc>
          <w:tcPr>
            <w:tcW w:type="dxa" w:w="2472"/>
          </w:tcPr>
          <w:p>
            <w:r>
              <w:t>V03/V04 blanket</w:t>
            </w:r>
          </w:p>
        </w:tc>
        <w:tc>
          <w:tcPr>
            <w:tcW w:type="dxa" w:w="2472"/>
          </w:tcPr>
          <w:p>
            <w:r>
              <w:t>80-object count/topology</w:t>
            </w:r>
          </w:p>
        </w:tc>
        <w:tc>
          <w:tcPr>
            <w:tcW w:type="dxa" w:w="2472"/>
          </w:tcPr>
          <w:p>
            <w:r>
              <w:t>80 named instance objects linked to mandatory install evidence and maintenance access</w:t>
            </w:r>
          </w:p>
        </w:tc>
        <w:tc>
          <w:tcPr>
            <w:tcW w:type="dxa" w:w="2472"/>
          </w:tcPr>
          <w:p>
            <w:r>
              <w:t>canonical backbone gives five identifiers per sector and install sequence</w:t>
            </w:r>
          </w:p>
        </w:tc>
        <w:tc>
          <w:tcPr>
            <w:tcW w:type="dxa" w:w="2472"/>
          </w:tcPr>
          <w:p>
            <w:r>
              <w:t>BLK05</w:t>
            </w:r>
          </w:p>
        </w:tc>
      </w:tr>
      <w:tr>
        <w:tc>
          <w:tcPr>
            <w:tcW w:type="dxa" w:w="2472"/>
          </w:tcPr>
          <w:p>
            <w:r>
              <w:t>V05-003</w:t>
            </w:r>
          </w:p>
        </w:tc>
        <w:tc>
          <w:tcPr>
            <w:tcW w:type="dxa" w:w="2472"/>
          </w:tcPr>
          <w:p>
            <w:r>
              <w:t>V03/V04 divertor</w:t>
            </w:r>
          </w:p>
        </w:tc>
        <w:tc>
          <w:tcPr>
            <w:tcW w:type="dxa" w:w="2472"/>
          </w:tcPr>
          <w:p>
            <w:r>
              <w:t>48-object count/topology</w:t>
            </w:r>
          </w:p>
        </w:tc>
        <w:tc>
          <w:tcPr>
            <w:tcW w:type="dxa" w:w="2472"/>
          </w:tcPr>
          <w:p>
            <w:r>
              <w:t>48 instance objects with lower-port access and required acceptance evidence</w:t>
            </w:r>
          </w:p>
        </w:tc>
        <w:tc>
          <w:tcPr>
            <w:tcW w:type="dxa" w:w="2472"/>
          </w:tcPr>
          <w:p>
            <w:r>
              <w:t>canonical count/campaign/test requirements</w:t>
            </w:r>
          </w:p>
        </w:tc>
        <w:tc>
          <w:tcPr>
            <w:tcW w:type="dxa" w:w="2472"/>
          </w:tcPr>
          <w:p>
            <w:r>
              <w:t>DIV05</w:t>
            </w:r>
          </w:p>
        </w:tc>
      </w:tr>
      <w:tr>
        <w:tc>
          <w:tcPr>
            <w:tcW w:type="dxa" w:w="2472"/>
          </w:tcPr>
          <w:p>
            <w:r>
              <w:t>V05-004</w:t>
            </w:r>
          </w:p>
        </w:tc>
        <w:tc>
          <w:tcPr>
            <w:tcW w:type="dxa" w:w="2472"/>
          </w:tcPr>
          <w:p>
            <w:r>
              <w:t>V04 component decomposition</w:t>
            </w:r>
          </w:p>
        </w:tc>
        <w:tc>
          <w:tcPr>
            <w:tcW w:type="dxa" w:w="2472"/>
          </w:tcPr>
          <w:p>
            <w:r>
              <w:t>family-level components</w:t>
            </w:r>
          </w:p>
        </w:tc>
        <w:tc>
          <w:tcPr>
            <w:tcW w:type="dxa" w:w="2472"/>
          </w:tcPr>
          <w:p>
            <w:r>
              <w:t>minimum component data contracts for pump/valve/pipe/support/restraint/instrument/cable/anchor/weld</w:t>
            </w:r>
          </w:p>
        </w:tc>
        <w:tc>
          <w:tcPr>
            <w:tcW w:type="dxa" w:w="2472"/>
          </w:tcPr>
          <w:p>
            <w:r>
              <w:t>construction/commissioning precedent requires traceable as-built configuration and replacement-level detail</w:t>
            </w:r>
          </w:p>
        </w:tc>
        <w:tc>
          <w:tcPr>
            <w:tcW w:type="dxa" w:w="2472"/>
          </w:tcPr>
          <w:p>
            <w:r>
              <w:t>CMP05</w:t>
            </w:r>
          </w:p>
        </w:tc>
      </w:tr>
      <w:tr>
        <w:tc>
          <w:tcPr>
            <w:tcW w:type="dxa" w:w="2472"/>
          </w:tcPr>
          <w:p>
            <w:r>
              <w:t>V05-005</w:t>
            </w:r>
          </w:p>
        </w:tc>
        <w:tc>
          <w:tcPr>
            <w:tcW w:type="dxa" w:w="2472"/>
          </w:tcPr>
          <w:p>
            <w:r>
              <w:t>V02-V04 support/load model</w:t>
            </w:r>
          </w:p>
        </w:tc>
        <w:tc>
          <w:tcPr>
            <w:tcW w:type="dxa" w:w="2472"/>
          </w:tcPr>
          <w:p>
            <w:r>
              <w:t>generic support objects</w:t>
            </w:r>
          </w:p>
        </w:tc>
        <w:tc>
          <w:tcPr>
            <w:tcW w:type="dxa" w:w="2472"/>
          </w:tcPr>
          <w:p>
            <w:r>
              <w:t>support taxonomy now defines physical DOF behavior and mandatory stiffness/gap/anchor evidence</w:t>
            </w:r>
          </w:p>
        </w:tc>
        <w:tc>
          <w:tcPr>
            <w:tcW w:type="dxa" w:w="2472"/>
          </w:tcPr>
          <w:p>
            <w:r>
              <w:t>structural/transient model cannot close from bounding boxes</w:t>
            </w:r>
          </w:p>
        </w:tc>
        <w:tc>
          <w:tcPr>
            <w:tcW w:type="dxa" w:w="2472"/>
          </w:tcPr>
          <w:p>
            <w:r>
              <w:t>SUP05</w:t>
            </w:r>
          </w:p>
        </w:tc>
      </w:tr>
      <w:tr>
        <w:tc>
          <w:tcPr>
            <w:tcW w:type="dxa" w:w="2472"/>
          </w:tcPr>
          <w:p>
            <w:r>
              <w:t>V05-006</w:t>
            </w:r>
          </w:p>
        </w:tc>
        <w:tc>
          <w:tcPr>
            <w:tcW w:type="dxa" w:w="2472"/>
          </w:tcPr>
          <w:p>
            <w:r>
              <w:t>V04 commissioning boundaries</w:t>
            </w:r>
          </w:p>
        </w:tc>
        <w:tc>
          <w:tcPr>
            <w:tcW w:type="dxa" w:w="2472"/>
          </w:tcPr>
          <w:p>
            <w:r>
              <w:t>test boundary fields</w:t>
            </w:r>
          </w:p>
        </w:tc>
        <w:tc>
          <w:tcPr>
            <w:tcW w:type="dxa" w:w="2472"/>
          </w:tcPr>
          <w:p>
            <w:r>
              <w:t>ITP/NDE/hold-point and Level-3 field execution evidence become linked objects</w:t>
            </w:r>
          </w:p>
        </w:tc>
        <w:tc>
          <w:tcPr>
            <w:tcW w:type="dxa" w:w="2472"/>
          </w:tcPr>
          <w:p>
            <w:r>
              <w:t>CNSC construction/commissioning control requirements</w:t>
            </w:r>
          </w:p>
        </w:tc>
        <w:tc>
          <w:tcPr>
            <w:tcW w:type="dxa" w:w="2472"/>
          </w:tcPr>
          <w:p>
            <w:r>
              <w:t>ITP05/WP05</w:t>
            </w:r>
          </w:p>
        </w:tc>
      </w:tr>
      <w:tr>
        <w:tc>
          <w:tcPr>
            <w:tcW w:type="dxa" w:w="2472"/>
          </w:tcPr>
          <w:p>
            <w:r>
              <w:t>V05-007</w:t>
            </w:r>
          </w:p>
        </w:tc>
        <w:tc>
          <w:tcPr>
            <w:tcW w:type="dxa" w:w="2472"/>
          </w:tcPr>
          <w:p>
            <w:r>
              <w:t>V01-V04 BHT chain</w:t>
            </w:r>
          </w:p>
        </w:tc>
        <w:tc>
          <w:tcPr>
            <w:tcW w:type="dxa" w:w="2472"/>
          </w:tcPr>
          <w:p>
            <w:r>
              <w:t>chronological narrative/register</w:t>
            </w:r>
          </w:p>
        </w:tc>
        <w:tc>
          <w:tcPr>
            <w:tcW w:type="dxa" w:w="2472"/>
          </w:tcPr>
          <w:p>
            <w:r>
              <w:t>formal directed digital thread preserves requirement-&gt;design-&gt;screening-&gt;FAT-&gt;receipt-&gt;installation-&gt;turnover-&gt;test-&gt;revision-&gt;observation-&gt;maintenance-&gt;event-&gt;evidence/EOC</w:t>
            </w:r>
          </w:p>
        </w:tc>
        <w:tc>
          <w:tcPr>
            <w:tcW w:type="dxa" w:w="2472"/>
          </w:tcPr>
          <w:p>
            <w:r>
              <w:t>canonical story backbone</w:t>
            </w:r>
          </w:p>
        </w:tc>
        <w:tc>
          <w:tcPr>
            <w:tcW w:type="dxa" w:w="2472"/>
          </w:tcPr>
          <w:p>
            <w:r>
              <w:t>DT05</w:t>
            </w:r>
          </w:p>
        </w:tc>
      </w:tr>
    </w:tbl>
    <w:p>
      <w:r>
        <w:t>Rows preserved in this register: 7.</w:t>
      </w:r>
    </w:p>
    <w:p>
      <w:r>
        <w:br w:type="page"/>
      </w:r>
    </w:p>
    <w:p>
      <w:pPr>
        <w:pStyle w:val="Heading1"/>
      </w:pPr>
      <w:r>
        <w:t>Controlled register — VER11_R02_Model_Consistency_Tests.csv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246"/>
        <w:gridCol w:w="2246"/>
        <w:gridCol w:w="2246"/>
        <w:gridCol w:w="2246"/>
        <w:gridCol w:w="2246"/>
      </w:tblGrid>
      <w:tr>
        <w:tc>
          <w:tcPr>
            <w:tcW w:type="dxa" w:w="2246"/>
          </w:tcPr>
          <w:p>
            <w:r>
              <w:t>ID</w:t>
            </w:r>
          </w:p>
        </w:tc>
        <w:tc>
          <w:tcPr>
            <w:tcW w:type="dxa" w:w="2246"/>
          </w:tcPr>
          <w:p>
            <w:r>
              <w:t>Test</w:t>
            </w:r>
          </w:p>
        </w:tc>
        <w:tc>
          <w:tcPr>
            <w:tcW w:type="dxa" w:w="2246"/>
          </w:tcPr>
          <w:p>
            <w:r>
              <w:t>Actual</w:t>
            </w:r>
          </w:p>
        </w:tc>
        <w:tc>
          <w:tcPr>
            <w:tcW w:type="dxa" w:w="2246"/>
          </w:tcPr>
          <w:p>
            <w:r>
              <w:t>Expected</w:t>
            </w:r>
          </w:p>
        </w:tc>
        <w:tc>
          <w:tcPr>
            <w:tcW w:type="dxa" w:w="2246"/>
          </w:tcPr>
          <w:p>
            <w:r>
              <w:t>Result</w:t>
            </w:r>
          </w:p>
        </w:tc>
      </w:tr>
      <w:tr>
        <w:tc>
          <w:tcPr>
            <w:tcW w:type="dxa" w:w="2246"/>
          </w:tcPr>
          <w:p>
            <w:r>
              <w:t>VER11-01</w:t>
            </w:r>
          </w:p>
        </w:tc>
        <w:tc>
          <w:tcPr>
            <w:tcW w:type="dxa" w:w="2246"/>
          </w:tcPr>
          <w:p>
            <w:r>
              <w:t>blanket instance cardinality</w:t>
            </w:r>
          </w:p>
        </w:tc>
        <w:tc>
          <w:tcPr>
            <w:tcW w:type="dxa" w:w="2246"/>
          </w:tcPr>
          <w:p>
            <w:r>
              <w:t>80</w:t>
            </w:r>
          </w:p>
        </w:tc>
        <w:tc>
          <w:tcPr>
            <w:tcW w:type="dxa" w:w="2246"/>
          </w:tcPr>
          <w:p>
            <w:r>
              <w:t>80</w:t>
            </w:r>
          </w:p>
        </w:tc>
        <w:tc>
          <w:tcPr>
            <w:tcW w:type="dxa" w:w="2246"/>
          </w:tcPr>
          <w:p>
            <w:r>
              <w:t>PASS</w:t>
            </w:r>
          </w:p>
        </w:tc>
      </w:tr>
      <w:tr>
        <w:tc>
          <w:tcPr>
            <w:tcW w:type="dxa" w:w="2246"/>
          </w:tcPr>
          <w:p>
            <w:r>
              <w:t>VER11-02</w:t>
            </w:r>
          </w:p>
        </w:tc>
        <w:tc>
          <w:tcPr>
            <w:tcW w:type="dxa" w:w="2246"/>
          </w:tcPr>
          <w:p>
            <w:r>
              <w:t>divertor instance cardinality</w:t>
            </w:r>
          </w:p>
        </w:tc>
        <w:tc>
          <w:tcPr>
            <w:tcW w:type="dxa" w:w="2246"/>
          </w:tcPr>
          <w:p>
            <w:r>
              <w:t>48</w:t>
            </w:r>
          </w:p>
        </w:tc>
        <w:tc>
          <w:tcPr>
            <w:tcW w:type="dxa" w:w="2246"/>
          </w:tcPr>
          <w:p>
            <w:r>
              <w:t>48</w:t>
            </w:r>
          </w:p>
        </w:tc>
        <w:tc>
          <w:tcPr>
            <w:tcW w:type="dxa" w:w="2246"/>
          </w:tcPr>
          <w:p>
            <w:r>
              <w:t>PASS</w:t>
            </w:r>
          </w:p>
        </w:tc>
      </w:tr>
      <w:tr>
        <w:tc>
          <w:tcPr>
            <w:tcW w:type="dxa" w:w="2246"/>
          </w:tcPr>
          <w:p>
            <w:r>
              <w:t>VER11-03</w:t>
            </w:r>
          </w:p>
        </w:tc>
        <w:tc>
          <w:tcPr>
            <w:tcW w:type="dxa" w:w="2246"/>
          </w:tcPr>
          <w:p>
            <w:r>
              <w:t>blanket sectors</w:t>
            </w:r>
          </w:p>
        </w:tc>
        <w:tc>
          <w:tcPr>
            <w:tcW w:type="dxa" w:w="2246"/>
          </w:tcPr>
          <w:p>
            <w:r>
              <w:t>16</w:t>
            </w:r>
          </w:p>
        </w:tc>
        <w:tc>
          <w:tcPr>
            <w:tcW w:type="dxa" w:w="2246"/>
          </w:tcPr>
          <w:p>
            <w:r>
              <w:t>16</w:t>
            </w:r>
          </w:p>
        </w:tc>
        <w:tc>
          <w:tcPr>
            <w:tcW w:type="dxa" w:w="2246"/>
          </w:tcPr>
          <w:p>
            <w:r>
              <w:t>PASS</w:t>
            </w:r>
          </w:p>
        </w:tc>
      </w:tr>
      <w:tr>
        <w:tc>
          <w:tcPr>
            <w:tcW w:type="dxa" w:w="2246"/>
          </w:tcPr>
          <w:p>
            <w:r>
              <w:t>VER11-04</w:t>
            </w:r>
          </w:p>
        </w:tc>
        <w:tc>
          <w:tcPr>
            <w:tcW w:type="dxa" w:w="2246"/>
          </w:tcPr>
          <w:p>
            <w:r>
              <w:t>divertor sectors</w:t>
            </w:r>
          </w:p>
        </w:tc>
        <w:tc>
          <w:tcPr>
            <w:tcW w:type="dxa" w:w="2246"/>
          </w:tcPr>
          <w:p>
            <w:r>
              <w:t>16</w:t>
            </w:r>
          </w:p>
        </w:tc>
        <w:tc>
          <w:tcPr>
            <w:tcW w:type="dxa" w:w="2246"/>
          </w:tcPr>
          <w:p>
            <w:r>
              <w:t>16</w:t>
            </w:r>
          </w:p>
        </w:tc>
        <w:tc>
          <w:tcPr>
            <w:tcW w:type="dxa" w:w="2246"/>
          </w:tcPr>
          <w:p>
            <w:r>
              <w:t>PASS</w:t>
            </w:r>
          </w:p>
        </w:tc>
      </w:tr>
      <w:tr>
        <w:tc>
          <w:tcPr>
            <w:tcW w:type="dxa" w:w="2246"/>
          </w:tcPr>
          <w:p>
            <w:r>
              <w:t>VER11-05</w:t>
            </w:r>
          </w:p>
        </w:tc>
        <w:tc>
          <w:tcPr>
            <w:tcW w:type="dxa" w:w="2246"/>
          </w:tcPr>
          <w:p>
            <w:r>
              <w:t>blankets per sector</w:t>
            </w:r>
          </w:p>
        </w:tc>
        <w:tc>
          <w:tcPr>
            <w:tcW w:type="dxa" w:w="2246"/>
          </w:tcPr>
          <w:p>
            <w:r>
              <w:t>5</w:t>
            </w:r>
          </w:p>
        </w:tc>
        <w:tc>
          <w:tcPr>
            <w:tcW w:type="dxa" w:w="2246"/>
          </w:tcPr>
          <w:p>
            <w:r>
              <w:t>5</w:t>
            </w:r>
          </w:p>
        </w:tc>
        <w:tc>
          <w:tcPr>
            <w:tcW w:type="dxa" w:w="2246"/>
          </w:tcPr>
          <w:p>
            <w:r>
              <w:t>PASS</w:t>
            </w:r>
          </w:p>
        </w:tc>
      </w:tr>
      <w:tr>
        <w:tc>
          <w:tcPr>
            <w:tcW w:type="dxa" w:w="2246"/>
          </w:tcPr>
          <w:p>
            <w:r>
              <w:t>VER11-06</w:t>
            </w:r>
          </w:p>
        </w:tc>
        <w:tc>
          <w:tcPr>
            <w:tcW w:type="dxa" w:w="2246"/>
          </w:tcPr>
          <w:p>
            <w:r>
              <w:t>divertors per sector</w:t>
            </w:r>
          </w:p>
        </w:tc>
        <w:tc>
          <w:tcPr>
            <w:tcW w:type="dxa" w:w="2246"/>
          </w:tcPr>
          <w:p>
            <w:r>
              <w:t>3</w:t>
            </w:r>
          </w:p>
        </w:tc>
        <w:tc>
          <w:tcPr>
            <w:tcW w:type="dxa" w:w="2246"/>
          </w:tcPr>
          <w:p>
            <w:r>
              <w:t>3</w:t>
            </w:r>
          </w:p>
        </w:tc>
        <w:tc>
          <w:tcPr>
            <w:tcW w:type="dxa" w:w="2246"/>
          </w:tcPr>
          <w:p>
            <w:r>
              <w:t>PASS</w:t>
            </w:r>
          </w:p>
        </w:tc>
      </w:tr>
      <w:tr>
        <w:tc>
          <w:tcPr>
            <w:tcW w:type="dxa" w:w="2246"/>
          </w:tcPr>
          <w:p>
            <w:r>
              <w:t>VER11-07</w:t>
            </w:r>
          </w:p>
        </w:tc>
        <w:tc>
          <w:tcPr>
            <w:tcW w:type="dxa" w:w="2246"/>
          </w:tcPr>
          <w:p>
            <w:r>
              <w:t>BHT digital thread edges</w:t>
            </w:r>
          </w:p>
        </w:tc>
        <w:tc>
          <w:tcPr>
            <w:tcW w:type="dxa" w:w="2246"/>
          </w:tcPr>
          <w:p>
            <w:r>
              <w:t>19</w:t>
            </w:r>
          </w:p>
        </w:tc>
        <w:tc>
          <w:tcPr>
            <w:tcW w:type="dxa" w:w="2246"/>
          </w:tcPr>
          <w:p>
            <w:r>
              <w:t>19</w:t>
            </w:r>
          </w:p>
        </w:tc>
        <w:tc>
          <w:tcPr>
            <w:tcW w:type="dxa" w:w="2246"/>
          </w:tcPr>
          <w:p>
            <w:r>
              <w:t>PASS</w:t>
            </w:r>
          </w:p>
        </w:tc>
      </w:tr>
      <w:tr>
        <w:tc>
          <w:tcPr>
            <w:tcW w:type="dxa" w:w="2246"/>
          </w:tcPr>
          <w:p>
            <w:r>
              <w:t>VER11-08</w:t>
            </w:r>
          </w:p>
        </w:tc>
        <w:tc>
          <w:tcPr>
            <w:tcW w:type="dxa" w:w="2246"/>
          </w:tcPr>
          <w:p>
            <w:r>
              <w:t>component data-contract classes</w:t>
            </w:r>
          </w:p>
        </w:tc>
        <w:tc>
          <w:tcPr>
            <w:tcW w:type="dxa" w:w="2246"/>
          </w:tcPr>
          <w:p>
            <w:r>
              <w:t>9</w:t>
            </w:r>
          </w:p>
        </w:tc>
        <w:tc>
          <w:tcPr>
            <w:tcW w:type="dxa" w:w="2246"/>
          </w:tcPr>
          <w:p>
            <w:r>
              <w:t>9</w:t>
            </w:r>
          </w:p>
        </w:tc>
        <w:tc>
          <w:tcPr>
            <w:tcW w:type="dxa" w:w="2246"/>
          </w:tcPr>
          <w:p>
            <w:r>
              <w:t>PASS</w:t>
            </w:r>
          </w:p>
        </w:tc>
      </w:tr>
      <w:tr>
        <w:tc>
          <w:tcPr>
            <w:tcW w:type="dxa" w:w="2246"/>
          </w:tcPr>
          <w:p>
            <w:r>
              <w:t>VER11-09</w:t>
            </w:r>
          </w:p>
        </w:tc>
        <w:tc>
          <w:tcPr>
            <w:tcW w:type="dxa" w:w="2246"/>
          </w:tcPr>
          <w:p>
            <w:r>
              <w:t>support/restraint classes</w:t>
            </w:r>
          </w:p>
        </w:tc>
        <w:tc>
          <w:tcPr>
            <w:tcW w:type="dxa" w:w="2246"/>
          </w:tcPr>
          <w:p>
            <w:r>
              <w:t>8</w:t>
            </w:r>
          </w:p>
        </w:tc>
        <w:tc>
          <w:tcPr>
            <w:tcW w:type="dxa" w:w="2246"/>
          </w:tcPr>
          <w:p>
            <w:r>
              <w:t>8</w:t>
            </w:r>
          </w:p>
        </w:tc>
        <w:tc>
          <w:tcPr>
            <w:tcW w:type="dxa" w:w="2246"/>
          </w:tcPr>
          <w:p>
            <w:r>
              <w:t>PASS</w:t>
            </w:r>
          </w:p>
        </w:tc>
      </w:tr>
      <w:tr>
        <w:tc>
          <w:tcPr>
            <w:tcW w:type="dxa" w:w="2246"/>
          </w:tcPr>
          <w:p>
            <w:r>
              <w:t>VER11-10</w:t>
            </w:r>
          </w:p>
        </w:tc>
        <w:tc>
          <w:tcPr>
            <w:tcW w:type="dxa" w:w="2246"/>
          </w:tcPr>
          <w:p>
            <w:r>
              <w:t>unsupported numerical process values introduced</w:t>
            </w:r>
          </w:p>
        </w:tc>
        <w:tc>
          <w:tcPr>
            <w:tcW w:type="dxa" w:w="2246"/>
          </w:tcPr>
          <w:p>
            <w:r>
              <w:t>0</w:t>
            </w:r>
          </w:p>
        </w:tc>
        <w:tc>
          <w:tcPr>
            <w:tcW w:type="dxa" w:w="2246"/>
          </w:tcPr>
          <w:p>
            <w:r>
              <w:t>0</w:t>
            </w:r>
          </w:p>
        </w:tc>
        <w:tc>
          <w:tcPr>
            <w:tcW w:type="dxa" w:w="2246"/>
          </w:tcPr>
          <w:p>
            <w:r>
              <w:t>PASS</w:t>
            </w:r>
          </w:p>
        </w:tc>
      </w:tr>
    </w:tbl>
    <w:p>
      <w:r>
        <w:t>Rows preserved in this register: 10.</w:t>
      </w:r>
    </w:p>
    <w:p>
      <w:r>
        <w:br w:type="page"/>
      </w:r>
    </w:p>
    <w:p>
      <w:pPr>
        <w:pStyle w:val="Heading1"/>
      </w:pPr>
      <w:r>
        <w:t>Controlled register — VER12_R01_Executable_Spatial_Verification_Specification.csv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ID</w:t>
            </w:r>
          </w:p>
        </w:tc>
        <w:tc>
          <w:tcPr>
            <w:tcW w:type="dxa" w:w="2966"/>
          </w:tcPr>
          <w:p>
            <w:r>
              <w:t>Verification</w:t>
            </w:r>
          </w:p>
        </w:tc>
        <w:tc>
          <w:tcPr>
            <w:tcW w:type="dxa" w:w="2966"/>
          </w:tcPr>
          <w:p>
            <w:r>
              <w:t>Acceptance_rule</w:t>
            </w:r>
          </w:p>
        </w:tc>
        <w:tc>
          <w:tcPr>
            <w:tcW w:type="dxa" w:w="2966"/>
          </w:tcPr>
          <w:p>
            <w:r>
              <w:t>Method</w:t>
            </w:r>
          </w:p>
        </w:tc>
        <w:tc>
          <w:tcPr>
            <w:tcW w:type="dxa" w:w="2966"/>
          </w:tcPr>
          <w:p>
            <w:r>
              <w:t>Current_state</w:t>
            </w:r>
          </w:p>
        </w:tc>
      </w:tr>
      <w:tr>
        <w:tc>
          <w:tcPr>
            <w:tcW w:type="dxa" w:w="2966"/>
          </w:tcPr>
          <w:p>
            <w:r>
              <w:t>ALG-01</w:t>
            </w:r>
          </w:p>
        </w:tc>
        <w:tc>
          <w:tcPr>
            <w:tcW w:type="dxa" w:w="2966"/>
          </w:tcPr>
          <w:p>
            <w:r>
              <w:t>referential integrity</w:t>
            </w:r>
          </w:p>
        </w:tc>
        <w:tc>
          <w:tcPr>
            <w:tcW w:type="dxa" w:w="2966"/>
          </w:tcPr>
          <w:p>
            <w:r>
              <w:t>every parent/interface/support/route reference resolves</w:t>
            </w:r>
          </w:p>
        </w:tc>
        <w:tc>
          <w:tcPr>
            <w:tcW w:type="dxa" w:w="2966"/>
          </w:tcPr>
          <w:p>
            <w:r>
              <w:t>graph validation</w:t>
            </w:r>
          </w:p>
        </w:tc>
        <w:tc>
          <w:tcPr>
            <w:tcW w:type="dxa" w:w="2966"/>
          </w:tcPr>
          <w:p>
            <w:r>
              <w:t>IMPLEMENTED schema-level</w:t>
            </w:r>
          </w:p>
        </w:tc>
      </w:tr>
      <w:tr>
        <w:tc>
          <w:tcPr>
            <w:tcW w:type="dxa" w:w="2966"/>
          </w:tcPr>
          <w:p>
            <w:r>
              <w:t>ALG-02</w:t>
            </w:r>
          </w:p>
        </w:tc>
        <w:tc>
          <w:tcPr>
            <w:tcW w:type="dxa" w:w="2966"/>
          </w:tcPr>
          <w:p>
            <w:r>
              <w:t>solid clash</w:t>
            </w:r>
          </w:p>
        </w:tc>
        <w:tc>
          <w:tcPr>
            <w:tcW w:type="dxa" w:w="2966"/>
          </w:tcPr>
          <w:p>
            <w:r>
              <w:t>no prohibited overlap between permanent solids</w:t>
            </w:r>
          </w:p>
        </w:tc>
        <w:tc>
          <w:tcPr>
            <w:tcW w:type="dxa" w:w="2966"/>
          </w:tcPr>
          <w:p>
            <w:r>
              <w:t>3D B-rep/mesh intersection</w:t>
            </w:r>
          </w:p>
        </w:tc>
        <w:tc>
          <w:tcPr>
            <w:tcW w:type="dxa" w:w="2966"/>
          </w:tcPr>
          <w:p>
            <w:r>
              <w:t>BLOCKED detailed geometry</w:t>
            </w:r>
          </w:p>
        </w:tc>
      </w:tr>
      <w:tr>
        <w:tc>
          <w:tcPr>
            <w:tcW w:type="dxa" w:w="2966"/>
          </w:tcPr>
          <w:p>
            <w:r>
              <w:t>ALG-03</w:t>
            </w:r>
          </w:p>
        </w:tc>
        <w:tc>
          <w:tcPr>
            <w:tcW w:type="dxa" w:w="2966"/>
          </w:tcPr>
          <w:p>
            <w:r>
              <w:t>clearance clash</w:t>
            </w:r>
          </w:p>
        </w:tc>
        <w:tc>
          <w:tcPr>
            <w:tcW w:type="dxa" w:w="2966"/>
          </w:tcPr>
          <w:p>
            <w:r>
              <w:t>equipment solids do not invade maintenance/egress/inspection envelopes</w:t>
            </w:r>
          </w:p>
        </w:tc>
        <w:tc>
          <w:tcPr>
            <w:tcW w:type="dxa" w:w="2966"/>
          </w:tcPr>
          <w:p>
            <w:r>
              <w:t>solid-vs-clearance intersection</w:t>
            </w:r>
          </w:p>
        </w:tc>
        <w:tc>
          <w:tcPr>
            <w:tcW w:type="dxa" w:w="2966"/>
          </w:tcPr>
          <w:p>
            <w:r>
              <w:t>BLOCKED detailed geometry</w:t>
            </w:r>
          </w:p>
        </w:tc>
      </w:tr>
      <w:tr>
        <w:tc>
          <w:tcPr>
            <w:tcW w:type="dxa" w:w="2966"/>
          </w:tcPr>
          <w:p>
            <w:r>
              <w:t>ALG-04</w:t>
            </w:r>
          </w:p>
        </w:tc>
        <w:tc>
          <w:tcPr>
            <w:tcW w:type="dxa" w:w="2966"/>
          </w:tcPr>
          <w:p>
            <w:r>
              <w:t>route connectivity</w:t>
            </w:r>
          </w:p>
        </w:tc>
        <w:tc>
          <w:tcPr>
            <w:tcW w:type="dxa" w:w="2966"/>
          </w:tcPr>
          <w:p>
            <w:r>
              <w:t>each routed system forms permitted source-to-sink topology</w:t>
            </w:r>
          </w:p>
        </w:tc>
        <w:tc>
          <w:tcPr>
            <w:tcW w:type="dxa" w:w="2966"/>
          </w:tcPr>
          <w:p>
            <w:r>
              <w:t>graph + endpoint/type validation</w:t>
            </w:r>
          </w:p>
        </w:tc>
        <w:tc>
          <w:tcPr>
            <w:tcW w:type="dxa" w:w="2966"/>
          </w:tcPr>
          <w:p>
            <w:r>
              <w:t>PARTIAL topology available</w:t>
            </w:r>
          </w:p>
        </w:tc>
      </w:tr>
      <w:tr>
        <w:tc>
          <w:tcPr>
            <w:tcW w:type="dxa" w:w="2966"/>
          </w:tcPr>
          <w:p>
            <w:r>
              <w:t>ALG-05</w:t>
            </w:r>
          </w:p>
        </w:tc>
        <w:tc>
          <w:tcPr>
            <w:tcW w:type="dxa" w:w="2966"/>
          </w:tcPr>
          <w:p>
            <w:r>
              <w:t>penetration consistency</w:t>
            </w:r>
          </w:p>
        </w:tc>
        <w:tc>
          <w:tcPr>
            <w:tcW w:type="dxa" w:w="2966"/>
          </w:tcPr>
          <w:p>
            <w:r>
              <w:t>route crossing wall/slab has controlled penetration object</w:t>
            </w:r>
          </w:p>
        </w:tc>
        <w:tc>
          <w:tcPr>
            <w:tcW w:type="dxa" w:w="2966"/>
          </w:tcPr>
          <w:p>
            <w:r>
              <w:t>topological intersection + penetration lookup</w:t>
            </w:r>
          </w:p>
        </w:tc>
        <w:tc>
          <w:tcPr>
            <w:tcW w:type="dxa" w:w="2966"/>
          </w:tcPr>
          <w:p>
            <w:r>
              <w:t>BLOCKED walls/routes</w:t>
            </w:r>
          </w:p>
        </w:tc>
      </w:tr>
      <w:tr>
        <w:tc>
          <w:tcPr>
            <w:tcW w:type="dxa" w:w="2966"/>
          </w:tcPr>
          <w:p>
            <w:r>
              <w:t>ALG-06</w:t>
            </w:r>
          </w:p>
        </w:tc>
        <w:tc>
          <w:tcPr>
            <w:tcW w:type="dxa" w:w="2966"/>
          </w:tcPr>
          <w:p>
            <w:r>
              <w:t>support reachability</w:t>
            </w:r>
          </w:p>
        </w:tc>
        <w:tc>
          <w:tcPr>
            <w:tcW w:type="dxa" w:w="2966"/>
          </w:tcPr>
          <w:p>
            <w:r>
              <w:t>support connects supported item to qualified structure/embedded plate</w:t>
            </w:r>
          </w:p>
        </w:tc>
        <w:tc>
          <w:tcPr>
            <w:tcW w:type="dxa" w:w="2966"/>
          </w:tcPr>
          <w:p>
            <w:r>
              <w:t>graph + geometry distance/orientation</w:t>
            </w:r>
          </w:p>
        </w:tc>
        <w:tc>
          <w:tcPr>
            <w:tcW w:type="dxa" w:w="2966"/>
          </w:tcPr>
          <w:p>
            <w:r>
              <w:t>PARTIAL schema</w:t>
            </w:r>
          </w:p>
        </w:tc>
      </w:tr>
      <w:tr>
        <w:tc>
          <w:tcPr>
            <w:tcW w:type="dxa" w:w="2966"/>
          </w:tcPr>
          <w:p>
            <w:r>
              <w:t>ALG-07</w:t>
            </w:r>
          </w:p>
        </w:tc>
        <w:tc>
          <w:tcPr>
            <w:tcW w:type="dxa" w:w="2966"/>
          </w:tcPr>
          <w:p>
            <w:r>
              <w:t>load-path completeness</w:t>
            </w:r>
          </w:p>
        </w:tc>
        <w:tc>
          <w:tcPr>
            <w:tcW w:type="dxa" w:w="2966"/>
          </w:tcPr>
          <w:p>
            <w:r>
              <w:t>equipment/pipe/support loads terminate in structural/foundation object</w:t>
            </w:r>
          </w:p>
        </w:tc>
        <w:tc>
          <w:tcPr>
            <w:tcW w:type="dxa" w:w="2966"/>
          </w:tcPr>
          <w:p>
            <w:r>
              <w:t>directed graph acyclicity/reachability</w:t>
            </w:r>
          </w:p>
        </w:tc>
        <w:tc>
          <w:tcPr>
            <w:tcW w:type="dxa" w:w="2966"/>
          </w:tcPr>
          <w:p>
            <w:r>
              <w:t>PARTIAL schema</w:t>
            </w:r>
          </w:p>
        </w:tc>
      </w:tr>
      <w:tr>
        <w:tc>
          <w:tcPr>
            <w:tcW w:type="dxa" w:w="2966"/>
          </w:tcPr>
          <w:p>
            <w:r>
              <w:t>ALG-08</w:t>
            </w:r>
          </w:p>
        </w:tc>
        <w:tc>
          <w:tcPr>
            <w:tcW w:type="dxa" w:w="2966"/>
          </w:tcPr>
          <w:p>
            <w:r>
              <w:t>erection path</w:t>
            </w:r>
          </w:p>
        </w:tc>
        <w:tc>
          <w:tcPr>
            <w:tcW w:type="dxa" w:w="2966"/>
          </w:tcPr>
          <w:p>
            <w:r>
              <w:t>major component swept volume reaches installed pose without permanent obstruction</w:t>
            </w:r>
          </w:p>
        </w:tc>
        <w:tc>
          <w:tcPr>
            <w:tcW w:type="dxa" w:w="2966"/>
          </w:tcPr>
          <w:p>
            <w:r>
              <w:t>motion planning / swept volume</w:t>
            </w:r>
          </w:p>
        </w:tc>
        <w:tc>
          <w:tcPr>
            <w:tcW w:type="dxa" w:w="2966"/>
          </w:tcPr>
          <w:p>
            <w:r>
              <w:t>BLOCKED geometry</w:t>
            </w:r>
          </w:p>
        </w:tc>
      </w:tr>
      <w:tr>
        <w:tc>
          <w:tcPr>
            <w:tcW w:type="dxa" w:w="2966"/>
          </w:tcPr>
          <w:p>
            <w:r>
              <w:t>ALG-09</w:t>
            </w:r>
          </w:p>
        </w:tc>
        <w:tc>
          <w:tcPr>
            <w:tcW w:type="dxa" w:w="2966"/>
          </w:tcPr>
          <w:p>
            <w:r>
              <w:t>maintenance path</w:t>
            </w:r>
          </w:p>
        </w:tc>
        <w:tc>
          <w:tcPr>
            <w:tcW w:type="dxa" w:w="2966"/>
          </w:tcPr>
          <w:p>
            <w:r>
              <w:t>removable component + tooling/cask reaches service/hot-cell boundary</w:t>
            </w:r>
          </w:p>
        </w:tc>
        <w:tc>
          <w:tcPr>
            <w:tcW w:type="dxa" w:w="2966"/>
          </w:tcPr>
          <w:p>
            <w:r>
              <w:t>motion planning / swept volume</w:t>
            </w:r>
          </w:p>
        </w:tc>
        <w:tc>
          <w:tcPr>
            <w:tcW w:type="dxa" w:w="2966"/>
          </w:tcPr>
          <w:p>
            <w:r>
              <w:t>BLOCKED geometry</w:t>
            </w:r>
          </w:p>
        </w:tc>
      </w:tr>
      <w:tr>
        <w:tc>
          <w:tcPr>
            <w:tcW w:type="dxa" w:w="2966"/>
          </w:tcPr>
          <w:p>
            <w:r>
              <w:t>ALG-10</w:t>
            </w:r>
          </w:p>
        </w:tc>
        <w:tc>
          <w:tcPr>
            <w:tcW w:type="dxa" w:w="2966"/>
          </w:tcPr>
          <w:p>
            <w:r>
              <w:t>construction-state clash</w:t>
            </w:r>
          </w:p>
        </w:tc>
        <w:tc>
          <w:tcPr>
            <w:tcW w:type="dxa" w:w="2966"/>
          </w:tcPr>
          <w:p>
            <w:r>
              <w:t>temporary works and permanent installation compatible at each date/state</w:t>
            </w:r>
          </w:p>
        </w:tc>
        <w:tc>
          <w:tcPr>
            <w:tcW w:type="dxa" w:w="2966"/>
          </w:tcPr>
          <w:p>
            <w:r>
              <w:t>4D state-filtered clash</w:t>
            </w:r>
          </w:p>
        </w:tc>
        <w:tc>
          <w:tcPr>
            <w:tcW w:type="dxa" w:w="2966"/>
          </w:tcPr>
          <w:p>
            <w:r>
              <w:t>BLOCKED time-resolved geometry</w:t>
            </w:r>
          </w:p>
        </w:tc>
      </w:tr>
      <w:tr>
        <w:tc>
          <w:tcPr>
            <w:tcW w:type="dxa" w:w="2966"/>
          </w:tcPr>
          <w:p>
            <w:r>
              <w:t>ALG-11</w:t>
            </w:r>
          </w:p>
        </w:tc>
        <w:tc>
          <w:tcPr>
            <w:tcW w:type="dxa" w:w="2966"/>
          </w:tcPr>
          <w:p>
            <w:r>
              <w:t>survey reconciliation</w:t>
            </w:r>
          </w:p>
        </w:tc>
        <w:tc>
          <w:tcPr>
            <w:tcW w:type="dxa" w:w="2966"/>
          </w:tcPr>
          <w:p>
            <w:r>
              <w:t>as-built control points within accepted tolerance or deviation disposition exists</w:t>
            </w:r>
          </w:p>
        </w:tc>
        <w:tc>
          <w:tcPr>
            <w:tcW w:type="dxa" w:w="2966"/>
          </w:tcPr>
          <w:p>
            <w:r>
              <w:t>point/axis/surface deviation</w:t>
            </w:r>
          </w:p>
        </w:tc>
        <w:tc>
          <w:tcPr>
            <w:tcW w:type="dxa" w:w="2966"/>
          </w:tcPr>
          <w:p>
            <w:r>
              <w:t>BLOCKED survey data</w:t>
            </w:r>
          </w:p>
        </w:tc>
      </w:tr>
      <w:tr>
        <w:tc>
          <w:tcPr>
            <w:tcW w:type="dxa" w:w="2966"/>
          </w:tcPr>
          <w:p>
            <w:r>
              <w:t>ALG-12</w:t>
            </w:r>
          </w:p>
        </w:tc>
        <w:tc>
          <w:tcPr>
            <w:tcW w:type="dxa" w:w="2966"/>
          </w:tcPr>
          <w:p>
            <w:r>
              <w:t>fire/flood separation</w:t>
            </w:r>
          </w:p>
        </w:tc>
        <w:tc>
          <w:tcPr>
            <w:tcW w:type="dxa" w:w="2966"/>
          </w:tcPr>
          <w:p>
            <w:r>
              <w:t>hazard boundaries and redundant SSC routes respect separation criteria</w:t>
            </w:r>
          </w:p>
        </w:tc>
        <w:tc>
          <w:tcPr>
            <w:tcW w:type="dxa" w:w="2966"/>
          </w:tcPr>
          <w:p>
            <w:r>
              <w:t>zone graph + spatial intersection</w:t>
            </w:r>
          </w:p>
        </w:tc>
        <w:tc>
          <w:tcPr>
            <w:tcW w:type="dxa" w:w="2966"/>
          </w:tcPr>
          <w:p>
            <w:r>
              <w:t>BLOCKED fire/flood model</w:t>
            </w:r>
          </w:p>
        </w:tc>
      </w:tr>
    </w:tbl>
    <w:p>
      <w:r>
        <w:t>Rows preserved in this register: 12.</w:t>
      </w:r>
    </w:p>
    <w:p>
      <w:r>
        <w:br w:type="page"/>
      </w:r>
    </w:p>
    <w:p>
      <w:pPr>
        <w:pStyle w:val="Heading1"/>
      </w:pPr>
      <w:r>
        <w:t>Controlled register — VER12_R02_Backward_Propagation_Audit.csv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Change</w:t>
            </w:r>
          </w:p>
        </w:tc>
        <w:tc>
          <w:tcPr>
            <w:tcW w:type="dxa" w:w="1872"/>
          </w:tcPr>
          <w:p>
            <w:r>
              <w:t>Affected</w:t>
            </w:r>
          </w:p>
        </w:tc>
        <w:tc>
          <w:tcPr>
            <w:tcW w:type="dxa" w:w="1872"/>
          </w:tcPr>
          <w:p>
            <w:r>
              <w:t>Old</w:t>
            </w:r>
          </w:p>
        </w:tc>
        <w:tc>
          <w:tcPr>
            <w:tcW w:type="dxa" w:w="1872"/>
          </w:tcPr>
          <w:p>
            <w:r>
              <w:t>New</w:t>
            </w:r>
          </w:p>
        </w:tc>
        <w:tc>
          <w:tcPr>
            <w:tcW w:type="dxa" w:w="1872"/>
          </w:tcPr>
          <w:p>
            <w:r>
              <w:t>Reason</w:t>
            </w:r>
          </w:p>
        </w:tc>
        <w:tc>
          <w:tcPr>
            <w:tcW w:type="dxa" w:w="1872"/>
          </w:tcPr>
          <w:p>
            <w:r>
              <w:t>Packet</w:t>
            </w:r>
          </w:p>
        </w:tc>
      </w:tr>
      <w:tr>
        <w:tc>
          <w:tcPr>
            <w:tcW w:type="dxa" w:w="1872"/>
          </w:tcPr>
          <w:p>
            <w:r>
              <w:t>V06-001</w:t>
            </w:r>
          </w:p>
        </w:tc>
        <w:tc>
          <w:tcPr>
            <w:tcW w:type="dxa" w:w="1872"/>
          </w:tcPr>
          <w:p>
            <w:r>
              <w:t>Rev1 E01</w:t>
            </w:r>
          </w:p>
        </w:tc>
        <w:tc>
          <w:tcPr>
            <w:tcW w:type="dxa" w:w="1872"/>
          </w:tcPr>
          <w:p>
            <w:r>
              <w:t>building centres/envelopes used as spatial facts</w:t>
            </w:r>
          </w:p>
        </w:tc>
        <w:tc>
          <w:tcPr>
            <w:tcW w:type="dxa" w:w="1872"/>
          </w:tcPr>
          <w:p>
            <w:r>
              <w:t>explicitly controlled as provisional E geometry pending survey/IFC transform</w:t>
            </w:r>
          </w:p>
        </w:tc>
        <w:tc>
          <w:tcPr>
            <w:tcW w:type="dxa" w:w="1872"/>
          </w:tcPr>
          <w:p>
            <w:r>
              <w:t>E01 itself says engineered reconstruction</w:t>
            </w:r>
          </w:p>
        </w:tc>
        <w:tc>
          <w:tcPr>
            <w:tcW w:type="dxa" w:w="1872"/>
          </w:tcPr>
          <w:p>
            <w:r>
              <w:t>SPAT06</w:t>
            </w:r>
          </w:p>
        </w:tc>
      </w:tr>
      <w:tr>
        <w:tc>
          <w:tcPr>
            <w:tcW w:type="dxa" w:w="1872"/>
          </w:tcPr>
          <w:p>
            <w:r>
              <w:t>V06-002</w:t>
            </w:r>
          </w:p>
        </w:tc>
        <w:tc>
          <w:tcPr>
            <w:tcW w:type="dxa" w:w="1872"/>
          </w:tcPr>
          <w:p>
            <w:r>
              <w:t>V03/V04</w:t>
            </w:r>
          </w:p>
        </w:tc>
        <w:tc>
          <w:tcPr>
            <w:tcW w:type="dxa" w:w="1872"/>
          </w:tcPr>
          <w:p>
            <w:r>
              <w:t>machine topology lacked local coordinate frames</w:t>
            </w:r>
          </w:p>
        </w:tc>
        <w:tc>
          <w:tcPr>
            <w:tcW w:type="dxa" w:w="1872"/>
          </w:tcPr>
          <w:p>
            <w:r>
              <w:t>16 sector angular frames instantiated around MC-0 without inventing radius/elevation</w:t>
            </w:r>
          </w:p>
        </w:tc>
        <w:tc>
          <w:tcPr>
            <w:tcW w:type="dxa" w:w="1872"/>
          </w:tcPr>
          <w:p>
            <w:r>
              <w:t>canonical 16x22.5deg sectorization</w:t>
            </w:r>
          </w:p>
        </w:tc>
        <w:tc>
          <w:tcPr>
            <w:tcW w:type="dxa" w:w="1872"/>
          </w:tcPr>
          <w:p>
            <w:r>
              <w:t>MACH06</w:t>
            </w:r>
          </w:p>
        </w:tc>
      </w:tr>
      <w:tr>
        <w:tc>
          <w:tcPr>
            <w:tcW w:type="dxa" w:w="1872"/>
          </w:tcPr>
          <w:p>
            <w:r>
              <w:t>V06-003</w:t>
            </w:r>
          </w:p>
        </w:tc>
        <w:tc>
          <w:tcPr>
            <w:tcW w:type="dxa" w:w="1872"/>
          </w:tcPr>
          <w:p>
            <w:r>
              <w:t>V03/V05</w:t>
            </w:r>
          </w:p>
        </w:tc>
        <w:tc>
          <w:tcPr>
            <w:tcW w:type="dxa" w:w="1872"/>
          </w:tcPr>
          <w:p>
            <w:r>
              <w:t>maintenance ports represented functionally</w:t>
            </w:r>
          </w:p>
        </w:tc>
        <w:tc>
          <w:tcPr>
            <w:tcW w:type="dxa" w:w="1872"/>
          </w:tcPr>
          <w:p>
            <w:r>
              <w:t>32 upper/lower maintenance interface frames now own azimuth/function/payload but XYZ/profile remain OPEN</w:t>
            </w:r>
          </w:p>
        </w:tc>
        <w:tc>
          <w:tcPr>
            <w:tcW w:type="dxa" w:w="1872"/>
          </w:tcPr>
          <w:p>
            <w:r>
              <w:t>canonical 16 upper + 16 lower maintenance sectors</w:t>
            </w:r>
          </w:p>
        </w:tc>
        <w:tc>
          <w:tcPr>
            <w:tcW w:type="dxa" w:w="1872"/>
          </w:tcPr>
          <w:p>
            <w:r>
              <w:t>RH06</w:t>
            </w:r>
          </w:p>
        </w:tc>
      </w:tr>
      <w:tr>
        <w:tc>
          <w:tcPr>
            <w:tcW w:type="dxa" w:w="1872"/>
          </w:tcPr>
          <w:p>
            <w:r>
              <w:t>V06-004</w:t>
            </w:r>
          </w:p>
        </w:tc>
        <w:tc>
          <w:tcPr>
            <w:tcW w:type="dxa" w:w="1872"/>
          </w:tcPr>
          <w:p>
            <w:r>
              <w:t>V04/V05</w:t>
            </w:r>
          </w:p>
        </w:tc>
        <w:tc>
          <w:tcPr>
            <w:tcW w:type="dxa" w:w="1872"/>
          </w:tcPr>
          <w:p>
            <w:r>
              <w:t>constructability stated generally</w:t>
            </w:r>
          </w:p>
        </w:tc>
        <w:tc>
          <w:tcPr>
            <w:tcW w:type="dxa" w:w="1872"/>
          </w:tcPr>
          <w:p>
            <w:r>
              <w:t>formal precedence graph added for supports, high-level services, hard constraints, temporary openings, survey closeout</w:t>
            </w:r>
          </w:p>
        </w:tc>
        <w:tc>
          <w:tcPr>
            <w:tcW w:type="dxa" w:w="1872"/>
          </w:tcPr>
          <w:p>
            <w:r>
              <w:t>ITER construction precedent + IAEA layout principles</w:t>
            </w:r>
          </w:p>
        </w:tc>
        <w:tc>
          <w:tcPr>
            <w:tcW w:type="dxa" w:w="1872"/>
          </w:tcPr>
          <w:p>
            <w:r>
              <w:t>CONS06</w:t>
            </w:r>
          </w:p>
        </w:tc>
      </w:tr>
      <w:tr>
        <w:tc>
          <w:tcPr>
            <w:tcW w:type="dxa" w:w="1872"/>
          </w:tcPr>
          <w:p>
            <w:r>
              <w:t>V06-005</w:t>
            </w:r>
          </w:p>
        </w:tc>
        <w:tc>
          <w:tcPr>
            <w:tcW w:type="dxa" w:w="1872"/>
          </w:tcPr>
          <w:p>
            <w:r>
              <w:t>V02-V05</w:t>
            </w:r>
          </w:p>
        </w:tc>
        <w:tc>
          <w:tcPr>
            <w:tcW w:type="dxa" w:w="1872"/>
          </w:tcPr>
          <w:p>
            <w:r>
              <w:t>temporary works mostly event-specific</w:t>
            </w:r>
          </w:p>
        </w:tc>
        <w:tc>
          <w:tcPr>
            <w:tcW w:type="dxa" w:w="1872"/>
          </w:tcPr>
          <w:p>
            <w:r>
              <w:t>temporary floors/platforms, heavy-lift tooling, openings, scaffold, clean boundaries and BHT temporary system become time-indexed model classes</w:t>
            </w:r>
          </w:p>
        </w:tc>
        <w:tc>
          <w:tcPr>
            <w:tcW w:type="dxa" w:w="1872"/>
          </w:tcPr>
          <w:p>
            <w:r>
              <w:t>construction sequencing requires temporary-state geometry</w:t>
            </w:r>
          </w:p>
        </w:tc>
        <w:tc>
          <w:tcPr>
            <w:tcW w:type="dxa" w:w="1872"/>
          </w:tcPr>
          <w:p>
            <w:r>
              <w:t>TEMP06</w:t>
            </w:r>
          </w:p>
        </w:tc>
      </w:tr>
      <w:tr>
        <w:tc>
          <w:tcPr>
            <w:tcW w:type="dxa" w:w="1872"/>
          </w:tcPr>
          <w:p>
            <w:r>
              <w:t>V06-006</w:t>
            </w:r>
          </w:p>
        </w:tc>
        <w:tc>
          <w:tcPr>
            <w:tcW w:type="dxa" w:w="1872"/>
          </w:tcPr>
          <w:p>
            <w:r>
              <w:t>V05</w:t>
            </w:r>
          </w:p>
        </w:tc>
        <w:tc>
          <w:tcPr>
            <w:tcW w:type="dxa" w:w="1872"/>
          </w:tcPr>
          <w:p>
            <w:r>
              <w:t>verification was mostly referential/count based</w:t>
            </w:r>
          </w:p>
        </w:tc>
        <w:tc>
          <w:tcPr>
            <w:tcW w:type="dxa" w:w="1872"/>
          </w:tcPr>
          <w:p>
            <w:r>
              <w:t>12-test spatial verification specification added; blocked tests remain visibly blocked instead of receiving invented PASS results</w:t>
            </w:r>
          </w:p>
        </w:tc>
        <w:tc>
          <w:tcPr>
            <w:tcW w:type="dxa" w:w="1872"/>
          </w:tcPr>
          <w:p>
            <w:r>
              <w:t>CAD/BIM-grade closure requires real geometry</w:t>
            </w:r>
          </w:p>
        </w:tc>
        <w:tc>
          <w:tcPr>
            <w:tcW w:type="dxa" w:w="1872"/>
          </w:tcPr>
          <w:p>
            <w:r>
              <w:t>VER12</w:t>
            </w:r>
          </w:p>
        </w:tc>
      </w:tr>
    </w:tbl>
    <w:p>
      <w:r>
        <w:t>Rows preserved in this register: 6.</w:t>
      </w:r>
    </w:p>
    <w:p>
      <w:r>
        <w:br w:type="page"/>
      </w:r>
    </w:p>
    <w:p>
      <w:pPr>
        <w:pStyle w:val="Heading1"/>
      </w:pPr>
      <w:r>
        <w:t>Controlled register — VER13_R01_Civil_Spatial_Verification_Results.csv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ID</w:t>
            </w:r>
          </w:p>
        </w:tc>
        <w:tc>
          <w:tcPr>
            <w:tcW w:type="dxa" w:w="2966"/>
          </w:tcPr>
          <w:p>
            <w:r>
              <w:t>Test</w:t>
            </w:r>
          </w:p>
        </w:tc>
        <w:tc>
          <w:tcPr>
            <w:tcW w:type="dxa" w:w="2966"/>
          </w:tcPr>
          <w:p>
            <w:r>
              <w:t>Actual</w:t>
            </w:r>
          </w:p>
        </w:tc>
        <w:tc>
          <w:tcPr>
            <w:tcW w:type="dxa" w:w="2966"/>
          </w:tcPr>
          <w:p>
            <w:r>
              <w:t>Expected</w:t>
            </w:r>
          </w:p>
        </w:tc>
        <w:tc>
          <w:tcPr>
            <w:tcW w:type="dxa" w:w="2966"/>
          </w:tcPr>
          <w:p>
            <w:r>
              <w:t>Result</w:t>
            </w:r>
          </w:p>
        </w:tc>
      </w:tr>
      <w:tr>
        <w:tc>
          <w:tcPr>
            <w:tcW w:type="dxa" w:w="2966"/>
          </w:tcPr>
          <w:p>
            <w:r>
              <w:t>VER13-01</w:t>
            </w:r>
          </w:p>
        </w:tc>
        <w:tc>
          <w:tcPr>
            <w:tcW w:type="dxa" w:w="2966"/>
          </w:tcPr>
          <w:p>
            <w:r>
              <w:t>civil hierarchy completeness</w:t>
            </w:r>
          </w:p>
        </w:tc>
        <w:tc>
          <w:tcPr>
            <w:tcW w:type="dxa" w:w="2966"/>
          </w:tcPr>
          <w:p>
            <w:r>
              <w:t>12</w:t>
            </w:r>
          </w:p>
        </w:tc>
        <w:tc>
          <w:tcPr>
            <w:tcW w:type="dxa" w:w="2966"/>
          </w:tcPr>
          <w:p>
            <w:r>
              <w:t>&gt;=10</w:t>
            </w:r>
          </w:p>
        </w:tc>
        <w:tc>
          <w:tcPr>
            <w:tcW w:type="dxa" w:w="2966"/>
          </w:tcPr>
          <w:p>
            <w:r>
              <w:t>PASS</w:t>
            </w:r>
          </w:p>
        </w:tc>
      </w:tr>
      <w:tr>
        <w:tc>
          <w:tcPr>
            <w:tcW w:type="dxa" w:w="2966"/>
          </w:tcPr>
          <w:p>
            <w:r>
              <w:t>VER13-02</w:t>
            </w:r>
          </w:p>
        </w:tc>
        <w:tc>
          <w:tcPr>
            <w:tcW w:type="dxa" w:w="2966"/>
          </w:tcPr>
          <w:p>
            <w:r>
              <w:t>grid/elevation numerical closure</w:t>
            </w:r>
          </w:p>
        </w:tc>
        <w:tc>
          <w:tcPr>
            <w:tcW w:type="dxa" w:w="2966"/>
          </w:tcPr>
          <w:p>
            <w:r>
              <w:t>0</w:t>
            </w:r>
          </w:p>
        </w:tc>
        <w:tc>
          <w:tcPr>
            <w:tcW w:type="dxa" w:w="2966"/>
          </w:tcPr>
          <w:p>
            <w:r>
              <w:t>&gt;0</w:t>
            </w:r>
          </w:p>
        </w:tc>
        <w:tc>
          <w:tcPr>
            <w:tcW w:type="dxa" w:w="2966"/>
          </w:tcPr>
          <w:p>
            <w:r>
              <w:t>BLOCKED - no controlled floor/grid data</w:t>
            </w:r>
          </w:p>
        </w:tc>
      </w:tr>
      <w:tr>
        <w:tc>
          <w:tcPr>
            <w:tcW w:type="dxa" w:w="2966"/>
          </w:tcPr>
          <w:p>
            <w:r>
              <w:t>VER13-03</w:t>
            </w:r>
          </w:p>
        </w:tc>
        <w:tc>
          <w:tcPr>
            <w:tcW w:type="dxa" w:w="2966"/>
          </w:tcPr>
          <w:p>
            <w:r>
              <w:t>penetration instance clash check</w:t>
            </w:r>
          </w:p>
        </w:tc>
        <w:tc>
          <w:tcPr>
            <w:tcW w:type="dxa" w:w="2966"/>
          </w:tcPr>
          <w:p>
            <w:r>
              <w:t>0</w:t>
            </w:r>
          </w:p>
        </w:tc>
        <w:tc>
          <w:tcPr>
            <w:tcW w:type="dxa" w:w="2966"/>
          </w:tcPr>
          <w:p>
            <w:r>
              <w:t>&gt;0</w:t>
            </w:r>
          </w:p>
        </w:tc>
        <w:tc>
          <w:tcPr>
            <w:tcW w:type="dxa" w:w="2966"/>
          </w:tcPr>
          <w:p>
            <w:r>
              <w:t>BLOCKED - no instance geometry</w:t>
            </w:r>
          </w:p>
        </w:tc>
      </w:tr>
      <w:tr>
        <w:tc>
          <w:tcPr>
            <w:tcW w:type="dxa" w:w="2966"/>
          </w:tcPr>
          <w:p>
            <w:r>
              <w:t>VER13-04</w:t>
            </w:r>
          </w:p>
        </w:tc>
        <w:tc>
          <w:tcPr>
            <w:tcW w:type="dxa" w:w="2966"/>
          </w:tcPr>
          <w:p>
            <w:r>
              <w:t>embed capacity/position verification</w:t>
            </w:r>
          </w:p>
        </w:tc>
        <w:tc>
          <w:tcPr>
            <w:tcW w:type="dxa" w:w="2966"/>
          </w:tcPr>
          <w:p>
            <w:r>
              <w:t>0</w:t>
            </w:r>
          </w:p>
        </w:tc>
        <w:tc>
          <w:tcPr>
            <w:tcW w:type="dxa" w:w="2966"/>
          </w:tcPr>
          <w:p>
            <w:r>
              <w:t>&gt;0</w:t>
            </w:r>
          </w:p>
        </w:tc>
        <w:tc>
          <w:tcPr>
            <w:tcW w:type="dxa" w:w="2966"/>
          </w:tcPr>
          <w:p>
            <w:r>
              <w:t>BLOCKED - no embed schedule</w:t>
            </w:r>
          </w:p>
        </w:tc>
      </w:tr>
      <w:tr>
        <w:tc>
          <w:tcPr>
            <w:tcW w:type="dxa" w:w="2966"/>
          </w:tcPr>
          <w:p>
            <w:r>
              <w:t>VER13-05</w:t>
            </w:r>
          </w:p>
        </w:tc>
        <w:tc>
          <w:tcPr>
            <w:tcW w:type="dxa" w:w="2966"/>
          </w:tcPr>
          <w:p>
            <w:r>
              <w:t>F102-F101 transfer swept path</w:t>
            </w:r>
          </w:p>
        </w:tc>
        <w:tc>
          <w:tcPr>
            <w:tcW w:type="dxa" w:w="2966"/>
          </w:tcPr>
          <w:p>
            <w:r>
              <w:t>0</w:t>
            </w:r>
          </w:p>
        </w:tc>
        <w:tc>
          <w:tcPr>
            <w:tcW w:type="dxa" w:w="2966"/>
          </w:tcPr>
          <w:p>
            <w:r>
              <w:t>1</w:t>
            </w:r>
          </w:p>
        </w:tc>
        <w:tc>
          <w:tcPr>
            <w:tcW w:type="dxa" w:w="2966"/>
          </w:tcPr>
          <w:p>
            <w:r>
              <w:t>BLOCKED - opening/crane/component geometry absent</w:t>
            </w:r>
          </w:p>
        </w:tc>
      </w:tr>
      <w:tr>
        <w:tc>
          <w:tcPr>
            <w:tcW w:type="dxa" w:w="2966"/>
          </w:tcPr>
          <w:p>
            <w:r>
              <w:t>VER13-06</w:t>
            </w:r>
          </w:p>
        </w:tc>
        <w:tc>
          <w:tcPr>
            <w:tcW w:type="dxa" w:w="2966"/>
          </w:tcPr>
          <w:p>
            <w:r>
              <w:t>F101-R101 cask route swept path</w:t>
            </w:r>
          </w:p>
        </w:tc>
        <w:tc>
          <w:tcPr>
            <w:tcW w:type="dxa" w:w="2966"/>
          </w:tcPr>
          <w:p>
            <w:r>
              <w:t>0</w:t>
            </w:r>
          </w:p>
        </w:tc>
        <w:tc>
          <w:tcPr>
            <w:tcW w:type="dxa" w:w="2966"/>
          </w:tcPr>
          <w:p>
            <w:r>
              <w:t>1</w:t>
            </w:r>
          </w:p>
        </w:tc>
        <w:tc>
          <w:tcPr>
            <w:tcW w:type="dxa" w:w="2966"/>
          </w:tcPr>
          <w:p>
            <w:r>
              <w:t>BLOCKED - route/door/cask geometry absent</w:t>
            </w:r>
          </w:p>
        </w:tc>
      </w:tr>
      <w:tr>
        <w:tc>
          <w:tcPr>
            <w:tcW w:type="dxa" w:w="2966"/>
          </w:tcPr>
          <w:p>
            <w:r>
              <w:t>VER13-07</w:t>
            </w:r>
          </w:p>
        </w:tc>
        <w:tc>
          <w:tcPr>
            <w:tcW w:type="dxa" w:w="2966"/>
          </w:tcPr>
          <w:p>
            <w:r>
              <w:t>major machine erection state coverage</w:t>
            </w:r>
          </w:p>
        </w:tc>
        <w:tc>
          <w:tcPr>
            <w:tcW w:type="dxa" w:w="2966"/>
          </w:tcPr>
          <w:p>
            <w:r>
              <w:t>10</w:t>
            </w:r>
          </w:p>
        </w:tc>
        <w:tc>
          <w:tcPr>
            <w:tcW w:type="dxa" w:w="2966"/>
          </w:tcPr>
          <w:p>
            <w:r>
              <w:t>10</w:t>
            </w:r>
          </w:p>
        </w:tc>
        <w:tc>
          <w:tcPr>
            <w:tcW w:type="dxa" w:w="2966"/>
          </w:tcPr>
          <w:p>
            <w:r>
              <w:t>PASS logic coverage</w:t>
            </w:r>
          </w:p>
        </w:tc>
      </w:tr>
      <w:tr>
        <w:tc>
          <w:tcPr>
            <w:tcW w:type="dxa" w:w="2966"/>
          </w:tcPr>
          <w:p>
            <w:r>
              <w:t>VER13-08</w:t>
            </w:r>
          </w:p>
        </w:tc>
        <w:tc>
          <w:tcPr>
            <w:tcW w:type="dxa" w:w="2966"/>
          </w:tcPr>
          <w:p>
            <w:r>
              <w:t>concrete construction state coverage</w:t>
            </w:r>
          </w:p>
        </w:tc>
        <w:tc>
          <w:tcPr>
            <w:tcW w:type="dxa" w:w="2966"/>
          </w:tcPr>
          <w:p>
            <w:r>
              <w:t>9</w:t>
            </w:r>
          </w:p>
        </w:tc>
        <w:tc>
          <w:tcPr>
            <w:tcW w:type="dxa" w:w="2966"/>
          </w:tcPr>
          <w:p>
            <w:r>
              <w:t>9</w:t>
            </w:r>
          </w:p>
        </w:tc>
        <w:tc>
          <w:tcPr>
            <w:tcW w:type="dxa" w:w="2966"/>
          </w:tcPr>
          <w:p>
            <w:r>
              <w:t>PASS logic coverage</w:t>
            </w:r>
          </w:p>
        </w:tc>
      </w:tr>
      <w:tr>
        <w:tc>
          <w:tcPr>
            <w:tcW w:type="dxa" w:w="2966"/>
          </w:tcPr>
          <w:p>
            <w:r>
              <w:t>VER13-09</w:t>
            </w:r>
          </w:p>
        </w:tc>
        <w:tc>
          <w:tcPr>
            <w:tcW w:type="dxa" w:w="2966"/>
          </w:tcPr>
          <w:p>
            <w:r>
              <w:t>unsupported OFG civil dimensions imported from ITER</w:t>
            </w:r>
          </w:p>
        </w:tc>
        <w:tc>
          <w:tcPr>
            <w:tcW w:type="dxa" w:w="2966"/>
          </w:tcPr>
          <w:p>
            <w:r>
              <w:t>0</w:t>
            </w:r>
          </w:p>
        </w:tc>
        <w:tc>
          <w:tcPr>
            <w:tcW w:type="dxa" w:w="2966"/>
          </w:tcPr>
          <w:p>
            <w:r>
              <w:t>0</w:t>
            </w:r>
          </w:p>
        </w:tc>
        <w:tc>
          <w:tcPr>
            <w:tcW w:type="dxa" w:w="2966"/>
          </w:tcPr>
          <w:p>
            <w:r>
              <w:t>PASS</w:t>
            </w:r>
          </w:p>
        </w:tc>
      </w:tr>
      <w:tr>
        <w:tc>
          <w:tcPr>
            <w:tcW w:type="dxa" w:w="2966"/>
          </w:tcPr>
          <w:p>
            <w:r>
              <w:t>VER13-10</w:t>
            </w:r>
          </w:p>
        </w:tc>
        <w:tc>
          <w:tcPr>
            <w:tcW w:type="dxa" w:w="2966"/>
          </w:tcPr>
          <w:p>
            <w:r>
              <w:t>epistemic status on inherited coordinates</w:t>
            </w:r>
          </w:p>
        </w:tc>
        <w:tc>
          <w:tcPr>
            <w:tcW w:type="dxa" w:w="2966"/>
          </w:tcPr>
          <w:p>
            <w:r>
              <w:t>E</w:t>
            </w:r>
          </w:p>
        </w:tc>
        <w:tc>
          <w:tcPr>
            <w:tcW w:type="dxa" w:w="2966"/>
          </w:tcPr>
          <w:p>
            <w:r>
              <w:t>E</w:t>
            </w:r>
          </w:p>
        </w:tc>
        <w:tc>
          <w:tcPr>
            <w:tcW w:type="dxa" w:w="2966"/>
          </w:tcPr>
          <w:p>
            <w:r>
              <w:t>PASS</w:t>
            </w:r>
          </w:p>
        </w:tc>
      </w:tr>
    </w:tbl>
    <w:p>
      <w:r>
        <w:t>Rows preserved in this register: 10.</w:t>
      </w:r>
    </w:p>
    <w:p>
      <w:r>
        <w:br w:type="page"/>
      </w:r>
    </w:p>
    <w:p>
      <w:pPr>
        <w:pStyle w:val="Heading1"/>
      </w:pPr>
      <w:r>
        <w:t>Controlled register — VER13_R02_Backward_Propagation_Audit.csv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Change</w:t>
            </w:r>
          </w:p>
        </w:tc>
        <w:tc>
          <w:tcPr>
            <w:tcW w:type="dxa" w:w="1872"/>
          </w:tcPr>
          <w:p>
            <w:r>
              <w:t>Affected</w:t>
            </w:r>
          </w:p>
        </w:tc>
        <w:tc>
          <w:tcPr>
            <w:tcW w:type="dxa" w:w="1872"/>
          </w:tcPr>
          <w:p>
            <w:r>
              <w:t>Old</w:t>
            </w:r>
          </w:p>
        </w:tc>
        <w:tc>
          <w:tcPr>
            <w:tcW w:type="dxa" w:w="1872"/>
          </w:tcPr>
          <w:p>
            <w:r>
              <w:t>New</w:t>
            </w:r>
          </w:p>
        </w:tc>
        <w:tc>
          <w:tcPr>
            <w:tcW w:type="dxa" w:w="1872"/>
          </w:tcPr>
          <w:p>
            <w:r>
              <w:t>Basis</w:t>
            </w:r>
          </w:p>
        </w:tc>
        <w:tc>
          <w:tcPr>
            <w:tcW w:type="dxa" w:w="1872"/>
          </w:tcPr>
          <w:p>
            <w:r>
              <w:t>Packet</w:t>
            </w:r>
          </w:p>
        </w:tc>
      </w:tr>
      <w:tr>
        <w:tc>
          <w:tcPr>
            <w:tcW w:type="dxa" w:w="1872"/>
          </w:tcPr>
          <w:p>
            <w:r>
              <w:t>V07-001</w:t>
            </w:r>
          </w:p>
        </w:tc>
        <w:tc>
          <w:tcPr>
            <w:tcW w:type="dxa" w:w="1872"/>
          </w:tcPr>
          <w:p>
            <w:r>
              <w:t>V06 SPAT</w:t>
            </w:r>
          </w:p>
        </w:tc>
        <w:tc>
          <w:tcPr>
            <w:tcW w:type="dxa" w:w="1872"/>
          </w:tcPr>
          <w:p>
            <w:r>
              <w:t>functional zones only</w:t>
            </w:r>
          </w:p>
        </w:tc>
        <w:tc>
          <w:tcPr>
            <w:tcW w:type="dxa" w:w="1872"/>
          </w:tcPr>
          <w:p>
            <w:r>
              <w:t>civil hierarchy now explicitly requires foundation, pit, bioshield, crown, floors, walls, columns, crane support, embeds, penetrations, joints and drainage</w:t>
            </w:r>
          </w:p>
        </w:tc>
        <w:tc>
          <w:tcPr>
            <w:tcW w:type="dxa" w:w="1872"/>
          </w:tcPr>
          <w:p>
            <w:r>
              <w:t>CNSC/IAEA/ITER civil precedent</w:t>
            </w:r>
          </w:p>
        </w:tc>
        <w:tc>
          <w:tcPr>
            <w:tcW w:type="dxa" w:w="1872"/>
          </w:tcPr>
          <w:p>
            <w:r>
              <w:t>CIV07</w:t>
            </w:r>
          </w:p>
        </w:tc>
      </w:tr>
      <w:tr>
        <w:tc>
          <w:tcPr>
            <w:tcW w:type="dxa" w:w="1872"/>
          </w:tcPr>
          <w:p>
            <w:r>
              <w:t>V07-002</w:t>
            </w:r>
          </w:p>
        </w:tc>
        <w:tc>
          <w:tcPr>
            <w:tcW w:type="dxa" w:w="1872"/>
          </w:tcPr>
          <w:p>
            <w:r>
              <w:t>V05/V06 supports</w:t>
            </w:r>
          </w:p>
        </w:tc>
        <w:tc>
          <w:tcPr>
            <w:tcW w:type="dxa" w:w="1872"/>
          </w:tcPr>
          <w:p>
            <w:r>
              <w:t>support objects referenced structure generically</w:t>
            </w:r>
          </w:p>
        </w:tc>
        <w:tc>
          <w:tcPr>
            <w:tcW w:type="dxa" w:w="1872"/>
          </w:tcPr>
          <w:p>
            <w:r>
              <w:t>support closure now requires specific embed/anchor host and post-pour survey evidence</w:t>
            </w:r>
          </w:p>
        </w:tc>
        <w:tc>
          <w:tcPr>
            <w:tcW w:type="dxa" w:w="1872"/>
          </w:tcPr>
          <w:p>
            <w:r>
              <w:t>ITER tens of thousands of embedded plates; construction practice</w:t>
            </w:r>
          </w:p>
        </w:tc>
        <w:tc>
          <w:tcPr>
            <w:tcW w:type="dxa" w:w="1872"/>
          </w:tcPr>
          <w:p>
            <w:r>
              <w:t>EMB07</w:t>
            </w:r>
          </w:p>
        </w:tc>
      </w:tr>
      <w:tr>
        <w:tc>
          <w:tcPr>
            <w:tcW w:type="dxa" w:w="1872"/>
          </w:tcPr>
          <w:p>
            <w:r>
              <w:t>V07-003</w:t>
            </w:r>
          </w:p>
        </w:tc>
        <w:tc>
          <w:tcPr>
            <w:tcW w:type="dxa" w:w="1872"/>
          </w:tcPr>
          <w:p>
            <w:r>
              <w:t>V02-V06 penetrations</w:t>
            </w:r>
          </w:p>
        </w:tc>
        <w:tc>
          <w:tcPr>
            <w:tcW w:type="dxa" w:w="1872"/>
          </w:tcPr>
          <w:p>
            <w:r>
              <w:t>penetrations treated as reservations/interfaces</w:t>
            </w:r>
          </w:p>
        </w:tc>
        <w:tc>
          <w:tcPr>
            <w:tcW w:type="dxa" w:w="1872"/>
          </w:tcPr>
          <w:p>
            <w:r>
              <w:t>penetration objects now require fire, shielding, confinement, seismic movement, temporary closure and as-built fields</w:t>
            </w:r>
          </w:p>
        </w:tc>
        <w:tc>
          <w:tcPr>
            <w:tcW w:type="dxa" w:w="1872"/>
          </w:tcPr>
          <w:p>
            <w:r>
              <w:t>multi-hazard building integration</w:t>
            </w:r>
          </w:p>
        </w:tc>
        <w:tc>
          <w:tcPr>
            <w:tcW w:type="dxa" w:w="1872"/>
          </w:tcPr>
          <w:p>
            <w:r>
              <w:t>PEN07</w:t>
            </w:r>
          </w:p>
        </w:tc>
      </w:tr>
      <w:tr>
        <w:tc>
          <w:tcPr>
            <w:tcW w:type="dxa" w:w="1872"/>
          </w:tcPr>
          <w:p>
            <w:r>
              <w:t>V07-004</w:t>
            </w:r>
          </w:p>
        </w:tc>
        <w:tc>
          <w:tcPr>
            <w:tcW w:type="dxa" w:w="1872"/>
          </w:tcPr>
          <w:p>
            <w:r>
              <w:t>V06 constructability</w:t>
            </w:r>
          </w:p>
        </w:tc>
        <w:tc>
          <w:tcPr>
            <w:tcW w:type="dxa" w:w="1872"/>
          </w:tcPr>
          <w:p>
            <w:r>
              <w:t>precedence graph</w:t>
            </w:r>
          </w:p>
        </w:tc>
        <w:tc>
          <w:tcPr>
            <w:tcW w:type="dxa" w:w="1872"/>
          </w:tcPr>
          <w:p>
            <w:r>
              <w:t>concrete pour and machine erection become explicit state machines with geometry/evidence gates</w:t>
            </w:r>
          </w:p>
        </w:tc>
        <w:tc>
          <w:tcPr>
            <w:tcW w:type="dxa" w:w="1872"/>
          </w:tcPr>
          <w:p>
            <w:r>
              <w:t>ITER construction sequence precedent</w:t>
            </w:r>
          </w:p>
        </w:tc>
        <w:tc>
          <w:tcPr>
            <w:tcW w:type="dxa" w:w="1872"/>
          </w:tcPr>
          <w:p>
            <w:r>
              <w:t>CIV07/CONS07</w:t>
            </w:r>
          </w:p>
        </w:tc>
      </w:tr>
      <w:tr>
        <w:tc>
          <w:tcPr>
            <w:tcW w:type="dxa" w:w="1872"/>
          </w:tcPr>
          <w:p>
            <w:r>
              <w:t>V07-005</w:t>
            </w:r>
          </w:p>
        </w:tc>
        <w:tc>
          <w:tcPr>
            <w:tcW w:type="dxa" w:w="1872"/>
          </w:tcPr>
          <w:p>
            <w:r>
              <w:t>V03-V06 RH</w:t>
            </w:r>
          </w:p>
        </w:tc>
        <w:tc>
          <w:tcPr>
            <w:tcW w:type="dxa" w:w="1872"/>
          </w:tcPr>
          <w:p>
            <w:r>
              <w:t>machine-to-Hot Cell route conceptual</w:t>
            </w:r>
          </w:p>
        </w:tc>
        <w:tc>
          <w:tcPr>
            <w:tcW w:type="dxa" w:w="1872"/>
          </w:tcPr>
          <w:p>
            <w:r>
              <w:t>F101-R101 becomes federated building interface with cask/door/docking/recovery geometry contract</w:t>
            </w:r>
          </w:p>
        </w:tc>
        <w:tc>
          <w:tcPr>
            <w:tcW w:type="dxa" w:w="1872"/>
          </w:tcPr>
          <w:p>
            <w:r>
              <w:t>ITER RH/Hot Cell precedent</w:t>
            </w:r>
          </w:p>
        </w:tc>
        <w:tc>
          <w:tcPr>
            <w:tcW w:type="dxa" w:w="1872"/>
          </w:tcPr>
          <w:p>
            <w:r>
              <w:t>FED07</w:t>
            </w:r>
          </w:p>
        </w:tc>
      </w:tr>
      <w:tr>
        <w:tc>
          <w:tcPr>
            <w:tcW w:type="dxa" w:w="1872"/>
          </w:tcPr>
          <w:p>
            <w:r>
              <w:t>V07-006</w:t>
            </w:r>
          </w:p>
        </w:tc>
        <w:tc>
          <w:tcPr>
            <w:tcW w:type="dxa" w:w="1872"/>
          </w:tcPr>
          <w:p>
            <w:r>
              <w:t>all prior geometry</w:t>
            </w:r>
          </w:p>
        </w:tc>
        <w:tc>
          <w:tcPr>
            <w:tcW w:type="dxa" w:w="1872"/>
          </w:tcPr>
          <w:p>
            <w:r>
              <w:t>binary complete/open</w:t>
            </w:r>
          </w:p>
        </w:tc>
        <w:tc>
          <w:tcPr>
            <w:tcW w:type="dxa" w:w="1872"/>
          </w:tcPr>
          <w:p>
            <w:r>
              <w:t>five-level information maturity model added so model use is restricted by geometry/evidence maturity</w:t>
            </w:r>
          </w:p>
        </w:tc>
        <w:tc>
          <w:tcPr>
            <w:tcW w:type="dxa" w:w="1872"/>
          </w:tcPr>
          <w:p>
            <w:r>
              <w:t>BIM/configuration-control discipline</w:t>
            </w:r>
          </w:p>
        </w:tc>
        <w:tc>
          <w:tcPr>
            <w:tcW w:type="dxa" w:w="1872"/>
          </w:tcPr>
          <w:p>
            <w:r>
              <w:t>BIM07</w:t>
            </w:r>
          </w:p>
        </w:tc>
      </w:tr>
    </w:tbl>
    <w:p>
      <w:r>
        <w:t>Rows preserved in this register: 6.</w:t>
      </w:r>
    </w:p>
    <w:p>
      <w:r>
        <w:br w:type="page"/>
      </w:r>
    </w:p>
    <w:p>
      <w:pPr>
        <w:pStyle w:val="Heading1"/>
      </w:pPr>
      <w:r>
        <w:t>Controlled register — VER14_R01_Routed_Plant_Verification_Results.csv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ID</w:t>
            </w:r>
          </w:p>
        </w:tc>
        <w:tc>
          <w:tcPr>
            <w:tcW w:type="dxa" w:w="2966"/>
          </w:tcPr>
          <w:p>
            <w:r>
              <w:t>Test</w:t>
            </w:r>
          </w:p>
        </w:tc>
        <w:tc>
          <w:tcPr>
            <w:tcW w:type="dxa" w:w="2966"/>
          </w:tcPr>
          <w:p>
            <w:r>
              <w:t>Actual</w:t>
            </w:r>
          </w:p>
        </w:tc>
        <w:tc>
          <w:tcPr>
            <w:tcW w:type="dxa" w:w="2966"/>
          </w:tcPr>
          <w:p>
            <w:r>
              <w:t>Expected</w:t>
            </w:r>
          </w:p>
        </w:tc>
        <w:tc>
          <w:tcPr>
            <w:tcW w:type="dxa" w:w="2966"/>
          </w:tcPr>
          <w:p>
            <w:r>
              <w:t>Result</w:t>
            </w:r>
          </w:p>
        </w:tc>
      </w:tr>
      <w:tr>
        <w:tc>
          <w:tcPr>
            <w:tcW w:type="dxa" w:w="2966"/>
          </w:tcPr>
          <w:p>
            <w:r>
              <w:t>VER14-01</w:t>
            </w:r>
          </w:p>
        </w:tc>
        <w:tc>
          <w:tcPr>
            <w:tcW w:type="dxa" w:w="2966"/>
          </w:tcPr>
          <w:p>
            <w:r>
              <w:t>BHT blanket logical connections</w:t>
            </w:r>
          </w:p>
        </w:tc>
        <w:tc>
          <w:tcPr>
            <w:tcW w:type="dxa" w:w="2966"/>
          </w:tcPr>
          <w:p>
            <w:r>
              <w:t>160</w:t>
            </w:r>
          </w:p>
        </w:tc>
        <w:tc>
          <w:tcPr>
            <w:tcW w:type="dxa" w:w="2966"/>
          </w:tcPr>
          <w:p>
            <w:r>
              <w:t>160</w:t>
            </w:r>
          </w:p>
        </w:tc>
        <w:tc>
          <w:tcPr>
            <w:tcW w:type="dxa" w:w="2966"/>
          </w:tcPr>
          <w:p>
            <w:r>
              <w:t>PASS</w:t>
            </w:r>
          </w:p>
        </w:tc>
      </w:tr>
      <w:tr>
        <w:tc>
          <w:tcPr>
            <w:tcW w:type="dxa" w:w="2966"/>
          </w:tcPr>
          <w:p>
            <w:r>
              <w:t>VER14-02</w:t>
            </w:r>
          </w:p>
        </w:tc>
        <w:tc>
          <w:tcPr>
            <w:tcW w:type="dxa" w:w="2966"/>
          </w:tcPr>
          <w:p>
            <w:r>
              <w:t>BHT supply/return sector nodes</w:t>
            </w:r>
          </w:p>
        </w:tc>
        <w:tc>
          <w:tcPr>
            <w:tcW w:type="dxa" w:w="2966"/>
          </w:tcPr>
          <w:p>
            <w:r>
              <w:t>32</w:t>
            </w:r>
          </w:p>
        </w:tc>
        <w:tc>
          <w:tcPr>
            <w:tcW w:type="dxa" w:w="2966"/>
          </w:tcPr>
          <w:p>
            <w:r>
              <w:t>32</w:t>
            </w:r>
          </w:p>
        </w:tc>
        <w:tc>
          <w:tcPr>
            <w:tcW w:type="dxa" w:w="2966"/>
          </w:tcPr>
          <w:p>
            <w:r>
              <w:t>PASS</w:t>
            </w:r>
          </w:p>
        </w:tc>
      </w:tr>
      <w:tr>
        <w:tc>
          <w:tcPr>
            <w:tcW w:type="dxa" w:w="2966"/>
          </w:tcPr>
          <w:p>
            <w:r>
              <w:t>VER14-03</w:t>
            </w:r>
          </w:p>
        </w:tc>
        <w:tc>
          <w:tcPr>
            <w:tcW w:type="dxa" w:w="2966"/>
          </w:tcPr>
          <w:p>
            <w:r>
              <w:t>maintenance interface nodes</w:t>
            </w:r>
          </w:p>
        </w:tc>
        <w:tc>
          <w:tcPr>
            <w:tcW w:type="dxa" w:w="2966"/>
          </w:tcPr>
          <w:p>
            <w:r>
              <w:t>32</w:t>
            </w:r>
          </w:p>
        </w:tc>
        <w:tc>
          <w:tcPr>
            <w:tcW w:type="dxa" w:w="2966"/>
          </w:tcPr>
          <w:p>
            <w:r>
              <w:t>32</w:t>
            </w:r>
          </w:p>
        </w:tc>
        <w:tc>
          <w:tcPr>
            <w:tcW w:type="dxa" w:w="2966"/>
          </w:tcPr>
          <w:p>
            <w:r>
              <w:t>PASS</w:t>
            </w:r>
          </w:p>
        </w:tc>
      </w:tr>
      <w:tr>
        <w:tc>
          <w:tcPr>
            <w:tcW w:type="dxa" w:w="2966"/>
          </w:tcPr>
          <w:p>
            <w:r>
              <w:t>VER14-04</w:t>
            </w:r>
          </w:p>
        </w:tc>
        <w:tc>
          <w:tcPr>
            <w:tcW w:type="dxa" w:w="2966"/>
          </w:tcPr>
          <w:p>
            <w:r>
              <w:t>route-family coverage</w:t>
            </w:r>
          </w:p>
        </w:tc>
        <w:tc>
          <w:tcPr>
            <w:tcW w:type="dxa" w:w="2966"/>
          </w:tcPr>
          <w:p>
            <w:r>
              <w:t>10</w:t>
            </w:r>
          </w:p>
        </w:tc>
        <w:tc>
          <w:tcPr>
            <w:tcW w:type="dxa" w:w="2966"/>
          </w:tcPr>
          <w:p>
            <w:r>
              <w:t>10</w:t>
            </w:r>
          </w:p>
        </w:tc>
        <w:tc>
          <w:tcPr>
            <w:tcW w:type="dxa" w:w="2966"/>
          </w:tcPr>
          <w:p>
            <w:r>
              <w:t>PASS</w:t>
            </w:r>
          </w:p>
        </w:tc>
      </w:tr>
      <w:tr>
        <w:tc>
          <w:tcPr>
            <w:tcW w:type="dxa" w:w="2966"/>
          </w:tcPr>
          <w:p>
            <w:r>
              <w:t>VER14-05</w:t>
            </w:r>
          </w:p>
        </w:tc>
        <w:tc>
          <w:tcPr>
            <w:tcW w:type="dxa" w:w="2966"/>
          </w:tcPr>
          <w:p>
            <w:r>
              <w:t>penetration reservation families</w:t>
            </w:r>
          </w:p>
        </w:tc>
        <w:tc>
          <w:tcPr>
            <w:tcW w:type="dxa" w:w="2966"/>
          </w:tcPr>
          <w:p>
            <w:r>
              <w:t>8</w:t>
            </w:r>
          </w:p>
        </w:tc>
        <w:tc>
          <w:tcPr>
            <w:tcW w:type="dxa" w:w="2966"/>
          </w:tcPr>
          <w:p>
            <w:r>
              <w:t>8</w:t>
            </w:r>
          </w:p>
        </w:tc>
        <w:tc>
          <w:tcPr>
            <w:tcW w:type="dxa" w:w="2966"/>
          </w:tcPr>
          <w:p>
            <w:r>
              <w:t>PASS</w:t>
            </w:r>
          </w:p>
        </w:tc>
      </w:tr>
      <w:tr>
        <w:tc>
          <w:tcPr>
            <w:tcW w:type="dxa" w:w="2966"/>
          </w:tcPr>
          <w:p>
            <w:r>
              <w:t>VER14-06</w:t>
            </w:r>
          </w:p>
        </w:tc>
        <w:tc>
          <w:tcPr>
            <w:tcW w:type="dxa" w:w="2966"/>
          </w:tcPr>
          <w:p>
            <w:r>
              <w:t>metric route centreline clash test</w:t>
            </w:r>
          </w:p>
        </w:tc>
        <w:tc>
          <w:tcPr>
            <w:tcW w:type="dxa" w:w="2966"/>
          </w:tcPr>
          <w:p>
            <w:r>
              <w:t>0</w:t>
            </w:r>
          </w:p>
        </w:tc>
        <w:tc>
          <w:tcPr>
            <w:tcW w:type="dxa" w:w="2966"/>
          </w:tcPr>
          <w:p>
            <w:r>
              <w:t>&gt;0</w:t>
            </w:r>
          </w:p>
        </w:tc>
        <w:tc>
          <w:tcPr>
            <w:tcW w:type="dxa" w:w="2966"/>
          </w:tcPr>
          <w:p>
            <w:r>
              <w:t>BLOCKED - centreline vertices absent</w:t>
            </w:r>
          </w:p>
        </w:tc>
      </w:tr>
      <w:tr>
        <w:tc>
          <w:tcPr>
            <w:tcW w:type="dxa" w:w="2966"/>
          </w:tcPr>
          <w:p>
            <w:r>
              <w:t>VER14-07</w:t>
            </w:r>
          </w:p>
        </w:tc>
        <w:tc>
          <w:tcPr>
            <w:tcW w:type="dxa" w:w="2966"/>
          </w:tcPr>
          <w:p>
            <w:r>
              <w:t>penetration host intersection test</w:t>
            </w:r>
          </w:p>
        </w:tc>
        <w:tc>
          <w:tcPr>
            <w:tcW w:type="dxa" w:w="2966"/>
          </w:tcPr>
          <w:p>
            <w:r>
              <w:t>0</w:t>
            </w:r>
          </w:p>
        </w:tc>
        <w:tc>
          <w:tcPr>
            <w:tcW w:type="dxa" w:w="2966"/>
          </w:tcPr>
          <w:p>
            <w:r>
              <w:t>&gt;0</w:t>
            </w:r>
          </w:p>
        </w:tc>
        <w:tc>
          <w:tcPr>
            <w:tcW w:type="dxa" w:w="2966"/>
          </w:tcPr>
          <w:p>
            <w:r>
              <w:t>BLOCKED - wall/slab solids and penetration XYZ absent</w:t>
            </w:r>
          </w:p>
        </w:tc>
      </w:tr>
      <w:tr>
        <w:tc>
          <w:tcPr>
            <w:tcW w:type="dxa" w:w="2966"/>
          </w:tcPr>
          <w:p>
            <w:r>
              <w:t>VER14-08</w:t>
            </w:r>
          </w:p>
        </w:tc>
        <w:tc>
          <w:tcPr>
            <w:tcW w:type="dxa" w:w="2966"/>
          </w:tcPr>
          <w:p>
            <w:r>
              <w:t>support reachability/load-path test</w:t>
            </w:r>
          </w:p>
        </w:tc>
        <w:tc>
          <w:tcPr>
            <w:tcW w:type="dxa" w:w="2966"/>
          </w:tcPr>
          <w:p>
            <w:r>
              <w:t>0</w:t>
            </w:r>
          </w:p>
        </w:tc>
        <w:tc>
          <w:tcPr>
            <w:tcW w:type="dxa" w:w="2966"/>
          </w:tcPr>
          <w:p>
            <w:r>
              <w:t>&gt;0</w:t>
            </w:r>
          </w:p>
        </w:tc>
        <w:tc>
          <w:tcPr>
            <w:tcW w:type="dxa" w:w="2966"/>
          </w:tcPr>
          <w:p>
            <w:r>
              <w:t>BLOCKED - support coordinates absent</w:t>
            </w:r>
          </w:p>
        </w:tc>
      </w:tr>
      <w:tr>
        <w:tc>
          <w:tcPr>
            <w:tcW w:type="dxa" w:w="2966"/>
          </w:tcPr>
          <w:p>
            <w:r>
              <w:t>VER14-09</w:t>
            </w:r>
          </w:p>
        </w:tc>
        <w:tc>
          <w:tcPr>
            <w:tcW w:type="dxa" w:w="2966"/>
          </w:tcPr>
          <w:p>
            <w:r>
              <w:t>piping stress analysis</w:t>
            </w:r>
          </w:p>
        </w:tc>
        <w:tc>
          <w:tcPr>
            <w:tcW w:type="dxa" w:w="2966"/>
          </w:tcPr>
          <w:p>
            <w:r>
              <w:t>0</w:t>
            </w:r>
          </w:p>
        </w:tc>
        <w:tc>
          <w:tcPr>
            <w:tcW w:type="dxa" w:w="2966"/>
          </w:tcPr>
          <w:p>
            <w:r>
              <w:t>&gt;0</w:t>
            </w:r>
          </w:p>
        </w:tc>
        <w:tc>
          <w:tcPr>
            <w:tcW w:type="dxa" w:w="2966"/>
          </w:tcPr>
          <w:p>
            <w:r>
              <w:t>BLOCKED - geometry/material/P-T/support data absent</w:t>
            </w:r>
          </w:p>
        </w:tc>
      </w:tr>
      <w:tr>
        <w:tc>
          <w:tcPr>
            <w:tcW w:type="dxa" w:w="2966"/>
          </w:tcPr>
          <w:p>
            <w:r>
              <w:t>VER14-10</w:t>
            </w:r>
          </w:p>
        </w:tc>
        <w:tc>
          <w:tcPr>
            <w:tcW w:type="dxa" w:w="2966"/>
          </w:tcPr>
          <w:p>
            <w:r>
              <w:t>cable separation/fire-area test</w:t>
            </w:r>
          </w:p>
        </w:tc>
        <w:tc>
          <w:tcPr>
            <w:tcW w:type="dxa" w:w="2966"/>
          </w:tcPr>
          <w:p>
            <w:r>
              <w:t>0</w:t>
            </w:r>
          </w:p>
        </w:tc>
        <w:tc>
          <w:tcPr>
            <w:tcW w:type="dxa" w:w="2966"/>
          </w:tcPr>
          <w:p>
            <w:r>
              <w:t>&gt;0</w:t>
            </w:r>
          </w:p>
        </w:tc>
        <w:tc>
          <w:tcPr>
            <w:tcW w:type="dxa" w:w="2966"/>
          </w:tcPr>
          <w:p>
            <w:r>
              <w:t>BLOCKED - cable schedules/routes/fire areas absent</w:t>
            </w:r>
          </w:p>
        </w:tc>
      </w:tr>
      <w:tr>
        <w:tc>
          <w:tcPr>
            <w:tcW w:type="dxa" w:w="2966"/>
          </w:tcPr>
          <w:p>
            <w:r>
              <w:t>VER14-11</w:t>
            </w:r>
          </w:p>
        </w:tc>
        <w:tc>
          <w:tcPr>
            <w:tcW w:type="dxa" w:w="2966"/>
          </w:tcPr>
          <w:p>
            <w:r>
              <w:t>HVAC access/duct clash test</w:t>
            </w:r>
          </w:p>
        </w:tc>
        <w:tc>
          <w:tcPr>
            <w:tcW w:type="dxa" w:w="2966"/>
          </w:tcPr>
          <w:p>
            <w:r>
              <w:t>0</w:t>
            </w:r>
          </w:p>
        </w:tc>
        <w:tc>
          <w:tcPr>
            <w:tcW w:type="dxa" w:w="2966"/>
          </w:tcPr>
          <w:p>
            <w:r>
              <w:t>&gt;0</w:t>
            </w:r>
          </w:p>
        </w:tc>
        <w:tc>
          <w:tcPr>
            <w:tcW w:type="dxa" w:w="2966"/>
          </w:tcPr>
          <w:p>
            <w:r>
              <w:t>BLOCKED - duct/equipment geometry absent</w:t>
            </w:r>
          </w:p>
        </w:tc>
      </w:tr>
      <w:tr>
        <w:tc>
          <w:tcPr>
            <w:tcW w:type="dxa" w:w="2966"/>
          </w:tcPr>
          <w:p>
            <w:r>
              <w:t>VER14-12</w:t>
            </w:r>
          </w:p>
        </w:tc>
        <w:tc>
          <w:tcPr>
            <w:tcW w:type="dxa" w:w="2966"/>
          </w:tcPr>
          <w:p>
            <w:r>
              <w:t>unsupported metric OFG route values invented</w:t>
            </w:r>
          </w:p>
        </w:tc>
        <w:tc>
          <w:tcPr>
            <w:tcW w:type="dxa" w:w="2966"/>
          </w:tcPr>
          <w:p>
            <w:r>
              <w:t>0</w:t>
            </w:r>
          </w:p>
        </w:tc>
        <w:tc>
          <w:tcPr>
            <w:tcW w:type="dxa" w:w="2966"/>
          </w:tcPr>
          <w:p>
            <w:r>
              <w:t>0</w:t>
            </w:r>
          </w:p>
        </w:tc>
        <w:tc>
          <w:tcPr>
            <w:tcW w:type="dxa" w:w="2966"/>
          </w:tcPr>
          <w:p>
            <w:r>
              <w:t>PASS</w:t>
            </w:r>
          </w:p>
        </w:tc>
      </w:tr>
    </w:tbl>
    <w:p>
      <w:r>
        <w:t>Rows preserved in this register: 12.</w:t>
      </w:r>
    </w:p>
    <w:p>
      <w:r>
        <w:br w:type="page"/>
      </w:r>
    </w:p>
    <w:p>
      <w:pPr>
        <w:pStyle w:val="Heading1"/>
      </w:pPr>
      <w:r>
        <w:t>Controlled register — VER14_R02_Backward_Propagation_Audit.csv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Change</w:t>
            </w:r>
          </w:p>
        </w:tc>
        <w:tc>
          <w:tcPr>
            <w:tcW w:type="dxa" w:w="1872"/>
          </w:tcPr>
          <w:p>
            <w:r>
              <w:t>Affected</w:t>
            </w:r>
          </w:p>
        </w:tc>
        <w:tc>
          <w:tcPr>
            <w:tcW w:type="dxa" w:w="1872"/>
          </w:tcPr>
          <w:p>
            <w:r>
              <w:t>Old</w:t>
            </w:r>
          </w:p>
        </w:tc>
        <w:tc>
          <w:tcPr>
            <w:tcW w:type="dxa" w:w="1872"/>
          </w:tcPr>
          <w:p>
            <w:r>
              <w:t>New</w:t>
            </w:r>
          </w:p>
        </w:tc>
        <w:tc>
          <w:tcPr>
            <w:tcW w:type="dxa" w:w="1872"/>
          </w:tcPr>
          <w:p>
            <w:r>
              <w:t>Basis</w:t>
            </w:r>
          </w:p>
        </w:tc>
        <w:tc>
          <w:tcPr>
            <w:tcW w:type="dxa" w:w="1872"/>
          </w:tcPr>
          <w:p>
            <w:r>
              <w:t>Packet</w:t>
            </w:r>
          </w:p>
        </w:tc>
      </w:tr>
      <w:tr>
        <w:tc>
          <w:tcPr>
            <w:tcW w:type="dxa" w:w="1872"/>
          </w:tcPr>
          <w:p>
            <w:r>
              <w:t>V08-001</w:t>
            </w:r>
          </w:p>
        </w:tc>
        <w:tc>
          <w:tcPr>
            <w:tcW w:type="dxa" w:w="1872"/>
          </w:tcPr>
          <w:p>
            <w:r>
              <w:t>V04-V07 piping</w:t>
            </w:r>
          </w:p>
        </w:tc>
        <w:tc>
          <w:tcPr>
            <w:tcW w:type="dxa" w:w="1872"/>
          </w:tcPr>
          <w:p>
            <w:r>
              <w:t>functional topology without formal route object</w:t>
            </w:r>
          </w:p>
        </w:tc>
        <w:tc>
          <w:tcPr>
            <w:tcW w:type="dxa" w:w="1872"/>
          </w:tcPr>
          <w:p>
            <w:r>
              <w:t>route object now owns centreline, section, support, penetration, isolation, inspection and hazard envelope fields</w:t>
            </w:r>
          </w:p>
        </w:tc>
        <w:tc>
          <w:tcPr>
            <w:tcW w:type="dxa" w:w="1872"/>
          </w:tcPr>
          <w:p>
            <w:r>
              <w:t>ITER/CNSC/IAEA routing precedent</w:t>
            </w:r>
          </w:p>
        </w:tc>
        <w:tc>
          <w:tcPr>
            <w:tcW w:type="dxa" w:w="1872"/>
          </w:tcPr>
          <w:p>
            <w:r>
              <w:t>ROUTE08</w:t>
            </w:r>
          </w:p>
        </w:tc>
      </w:tr>
      <w:tr>
        <w:tc>
          <w:tcPr>
            <w:tcW w:type="dxa" w:w="1872"/>
          </w:tcPr>
          <w:p>
            <w:r>
              <w:t>V08-002</w:t>
            </w:r>
          </w:p>
        </w:tc>
        <w:tc>
          <w:tcPr>
            <w:tcW w:type="dxa" w:w="1872"/>
          </w:tcPr>
          <w:p>
            <w:r>
              <w:t>V07 penetrations</w:t>
            </w:r>
          </w:p>
        </w:tc>
        <w:tc>
          <w:tcPr>
            <w:tcW w:type="dxa" w:w="1872"/>
          </w:tcPr>
          <w:p>
            <w:r>
              <w:t>generic penetration contract</w:t>
            </w:r>
          </w:p>
        </w:tc>
        <w:tc>
          <w:tcPr>
            <w:tcW w:type="dxa" w:w="1872"/>
          </w:tcPr>
          <w:p>
            <w:r>
              <w:t>eight routed-system reservation families added; closure requires knowing systems on both sides before sealing</w:t>
            </w:r>
          </w:p>
        </w:tc>
        <w:tc>
          <w:tcPr>
            <w:tcW w:type="dxa" w:w="1872"/>
          </w:tcPr>
          <w:p>
            <w:r>
              <w:t>ITER penetration installation precedent</w:t>
            </w:r>
          </w:p>
        </w:tc>
        <w:tc>
          <w:tcPr>
            <w:tcW w:type="dxa" w:w="1872"/>
          </w:tcPr>
          <w:p>
            <w:r>
              <w:t>PEN08</w:t>
            </w:r>
          </w:p>
        </w:tc>
      </w:tr>
      <w:tr>
        <w:tc>
          <w:tcPr>
            <w:tcW w:type="dxa" w:w="1872"/>
          </w:tcPr>
          <w:p>
            <w:r>
              <w:t>V08-003</w:t>
            </w:r>
          </w:p>
        </w:tc>
        <w:tc>
          <w:tcPr>
            <w:tcW w:type="dxa" w:w="1872"/>
          </w:tcPr>
          <w:p>
            <w:r>
              <w:t>V05 supports</w:t>
            </w:r>
          </w:p>
        </w:tc>
        <w:tc>
          <w:tcPr>
            <w:tcW w:type="dxa" w:w="1872"/>
          </w:tcPr>
          <w:p>
            <w:r>
              <w:t>support taxonomy</w:t>
            </w:r>
          </w:p>
        </w:tc>
        <w:tc>
          <w:tcPr>
            <w:tcW w:type="dxa" w:w="1872"/>
          </w:tcPr>
          <w:p>
            <w:r>
              <w:t>supports now bind into piping-stress closure and routed load path; as-built route/support state required for final qualification</w:t>
            </w:r>
          </w:p>
        </w:tc>
        <w:tc>
          <w:tcPr>
            <w:tcW w:type="dxa" w:w="1872"/>
          </w:tcPr>
          <w:p>
            <w:r>
              <w:t>CNSC as-built piping qualification principle</w:t>
            </w:r>
          </w:p>
        </w:tc>
        <w:tc>
          <w:tcPr>
            <w:tcW w:type="dxa" w:w="1872"/>
          </w:tcPr>
          <w:p>
            <w:r>
              <w:t>PIPE08</w:t>
            </w:r>
          </w:p>
        </w:tc>
      </w:tr>
      <w:tr>
        <w:tc>
          <w:tcPr>
            <w:tcW w:type="dxa" w:w="1872"/>
          </w:tcPr>
          <w:p>
            <w:r>
              <w:t>V08-004</w:t>
            </w:r>
          </w:p>
        </w:tc>
        <w:tc>
          <w:tcPr>
            <w:tcW w:type="dxa" w:w="1872"/>
          </w:tcPr>
          <w:p>
            <w:r>
              <w:t>V06 construction precedence</w:t>
            </w:r>
          </w:p>
        </w:tc>
        <w:tc>
          <w:tcPr>
            <w:tcW w:type="dxa" w:w="1872"/>
          </w:tcPr>
          <w:p>
            <w:r>
              <w:t>supports/high services precedence</w:t>
            </w:r>
          </w:p>
        </w:tc>
        <w:tc>
          <w:tcPr>
            <w:tcW w:type="dxa" w:w="1872"/>
          </w:tcPr>
          <w:p>
            <w:r>
              <w:t>expanded into route-priority/reserved-volume hierarchy including irremovable machine interfaces and RH/egress exclusion volumes</w:t>
            </w:r>
          </w:p>
        </w:tc>
        <w:tc>
          <w:tcPr>
            <w:tcW w:type="dxa" w:w="1872"/>
          </w:tcPr>
          <w:p>
            <w:r>
              <w:t>ITER systems installation</w:t>
            </w:r>
          </w:p>
        </w:tc>
        <w:tc>
          <w:tcPr>
            <w:tcW w:type="dxa" w:w="1872"/>
          </w:tcPr>
          <w:p>
            <w:r>
              <w:t>ROUTE08</w:t>
            </w:r>
          </w:p>
        </w:tc>
      </w:tr>
      <w:tr>
        <w:tc>
          <w:tcPr>
            <w:tcW w:type="dxa" w:w="1872"/>
          </w:tcPr>
          <w:p>
            <w:r>
              <w:t>V08-005</w:t>
            </w:r>
          </w:p>
        </w:tc>
        <w:tc>
          <w:tcPr>
            <w:tcW w:type="dxa" w:w="1872"/>
          </w:tcPr>
          <w:p>
            <w:r>
              <w:t>V03-V05 electrical/I&amp;C</w:t>
            </w:r>
          </w:p>
        </w:tc>
        <w:tc>
          <w:tcPr>
            <w:tcW w:type="dxa" w:w="1872"/>
          </w:tcPr>
          <w:p>
            <w:r>
              <w:t>functional connectivity</w:t>
            </w:r>
          </w:p>
        </w:tc>
        <w:tc>
          <w:tcPr>
            <w:tcW w:type="dxa" w:w="1872"/>
          </w:tcPr>
          <w:p>
            <w:r>
              <w:t>cable/tray route constraints now include separation, redundancy, pulling, firestop, ampacity and grounding</w:t>
            </w:r>
          </w:p>
        </w:tc>
        <w:tc>
          <w:tcPr>
            <w:tcW w:type="dxa" w:w="1872"/>
          </w:tcPr>
          <w:p>
            <w:r>
              <w:t>nuclear plant layout discipline</w:t>
            </w:r>
          </w:p>
        </w:tc>
        <w:tc>
          <w:tcPr>
            <w:tcW w:type="dxa" w:w="1872"/>
          </w:tcPr>
          <w:p>
            <w:r>
              <w:t>ELEC08</w:t>
            </w:r>
          </w:p>
        </w:tc>
      </w:tr>
      <w:tr>
        <w:tc>
          <w:tcPr>
            <w:tcW w:type="dxa" w:w="1872"/>
          </w:tcPr>
          <w:p>
            <w:r>
              <w:t>V08-006</w:t>
            </w:r>
          </w:p>
        </w:tc>
        <w:tc>
          <w:tcPr>
            <w:tcW w:type="dxa" w:w="1872"/>
          </w:tcPr>
          <w:p>
            <w:r>
              <w:t>V03-V07 HVAC</w:t>
            </w:r>
          </w:p>
        </w:tc>
        <w:tc>
          <w:tcPr>
            <w:tcW w:type="dxa" w:w="1872"/>
          </w:tcPr>
          <w:p>
            <w:r>
              <w:t>zone/function model</w:t>
            </w:r>
          </w:p>
        </w:tc>
        <w:tc>
          <w:tcPr>
            <w:tcW w:type="dxa" w:w="1872"/>
          </w:tcPr>
          <w:p>
            <w:r>
              <w:t>HVAC route objects now require duct solid, access envelope, fire/confinement crossings, support load path and condensate drain integration</w:t>
            </w:r>
          </w:p>
        </w:tc>
        <w:tc>
          <w:tcPr>
            <w:tcW w:type="dxa" w:w="1872"/>
          </w:tcPr>
          <w:p>
            <w:r>
              <w:t>plant-layout/constructability discipline</w:t>
            </w:r>
          </w:p>
        </w:tc>
        <w:tc>
          <w:tcPr>
            <w:tcW w:type="dxa" w:w="1872"/>
          </w:tcPr>
          <w:p>
            <w:r>
              <w:t>HVAC08</w:t>
            </w:r>
          </w:p>
        </w:tc>
      </w:tr>
      <w:tr>
        <w:tc>
          <w:tcPr>
            <w:tcW w:type="dxa" w:w="1872"/>
          </w:tcPr>
          <w:p>
            <w:r>
              <w:t>V08-007</w:t>
            </w:r>
          </w:p>
        </w:tc>
        <w:tc>
          <w:tcPr>
            <w:tcW w:type="dxa" w:w="1872"/>
          </w:tcPr>
          <w:p>
            <w:r>
              <w:t>all routed systems</w:t>
            </w:r>
          </w:p>
        </w:tc>
        <w:tc>
          <w:tcPr>
            <w:tcW w:type="dxa" w:w="1872"/>
          </w:tcPr>
          <w:p>
            <w:r>
              <w:t>static final-state representation</w:t>
            </w:r>
          </w:p>
        </w:tc>
        <w:tc>
          <w:tcPr>
            <w:tcW w:type="dxa" w:w="1872"/>
          </w:tcPr>
          <w:p>
            <w:r>
              <w:t>route lifecycle now has reserved/support/installed/joined/tested/sealed/surveyed/turnover plus temporary-modified state</w:t>
            </w:r>
          </w:p>
        </w:tc>
        <w:tc>
          <w:tcPr>
            <w:tcW w:type="dxa" w:w="1872"/>
          </w:tcPr>
          <w:p>
            <w:r>
              <w:t>historical reconstruction needs time-indexed geometry</w:t>
            </w:r>
          </w:p>
        </w:tc>
        <w:tc>
          <w:tcPr>
            <w:tcW w:type="dxa" w:w="1872"/>
          </w:tcPr>
          <w:p>
            <w:r>
              <w:t>CONS08</w:t>
            </w:r>
          </w:p>
        </w:tc>
      </w:tr>
    </w:tbl>
    <w:p>
      <w:r>
        <w:t>Rows preserved in this register: 7.</w:t>
      </w:r>
    </w:p>
    <w:p>
      <w:r>
        <w:br w:type="page"/>
      </w:r>
    </w:p>
    <w:p>
      <w:pPr>
        <w:pStyle w:val="Heading1"/>
      </w:pPr>
      <w:r>
        <w:t>Controlled register — VER15_R01_Fabrication_Equipment_Verification_Results.csv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ID</w:t>
            </w:r>
          </w:p>
        </w:tc>
        <w:tc>
          <w:tcPr>
            <w:tcW w:type="dxa" w:w="2966"/>
          </w:tcPr>
          <w:p>
            <w:r>
              <w:t>Test</w:t>
            </w:r>
          </w:p>
        </w:tc>
        <w:tc>
          <w:tcPr>
            <w:tcW w:type="dxa" w:w="2966"/>
          </w:tcPr>
          <w:p>
            <w:r>
              <w:t>Actual</w:t>
            </w:r>
          </w:p>
        </w:tc>
        <w:tc>
          <w:tcPr>
            <w:tcW w:type="dxa" w:w="2966"/>
          </w:tcPr>
          <w:p>
            <w:r>
              <w:t>Expected</w:t>
            </w:r>
          </w:p>
        </w:tc>
        <w:tc>
          <w:tcPr>
            <w:tcW w:type="dxa" w:w="2966"/>
          </w:tcPr>
          <w:p>
            <w:r>
              <w:t>Result</w:t>
            </w:r>
          </w:p>
        </w:tc>
      </w:tr>
      <w:tr>
        <w:tc>
          <w:tcPr>
            <w:tcW w:type="dxa" w:w="2966"/>
          </w:tcPr>
          <w:p>
            <w:r>
              <w:t>VER15-01</w:t>
            </w:r>
          </w:p>
        </w:tc>
        <w:tc>
          <w:tcPr>
            <w:tcW w:type="dxa" w:w="2966"/>
          </w:tcPr>
          <w:p>
            <w:r>
              <w:t>equipment contract fields</w:t>
            </w:r>
          </w:p>
        </w:tc>
        <w:tc>
          <w:tcPr>
            <w:tcW w:type="dxa" w:w="2966"/>
          </w:tcPr>
          <w:p>
            <w:r>
              <w:t>16</w:t>
            </w:r>
          </w:p>
        </w:tc>
        <w:tc>
          <w:tcPr>
            <w:tcW w:type="dxa" w:w="2966"/>
          </w:tcPr>
          <w:p>
            <w:r>
              <w:t>16</w:t>
            </w:r>
          </w:p>
        </w:tc>
        <w:tc>
          <w:tcPr>
            <w:tcW w:type="dxa" w:w="2966"/>
          </w:tcPr>
          <w:p>
            <w:r>
              <w:t>PASS</w:t>
            </w:r>
          </w:p>
        </w:tc>
      </w:tr>
      <w:tr>
        <w:tc>
          <w:tcPr>
            <w:tcW w:type="dxa" w:w="2966"/>
          </w:tcPr>
          <w:p>
            <w:r>
              <w:t>VER15-02</w:t>
            </w:r>
          </w:p>
        </w:tc>
        <w:tc>
          <w:tcPr>
            <w:tcW w:type="dxa" w:w="2966"/>
          </w:tcPr>
          <w:p>
            <w:r>
              <w:t>nozzle contract fields</w:t>
            </w:r>
          </w:p>
        </w:tc>
        <w:tc>
          <w:tcPr>
            <w:tcW w:type="dxa" w:w="2966"/>
          </w:tcPr>
          <w:p>
            <w:r>
              <w:t>13</w:t>
            </w:r>
          </w:p>
        </w:tc>
        <w:tc>
          <w:tcPr>
            <w:tcW w:type="dxa" w:w="2966"/>
          </w:tcPr>
          <w:p>
            <w:r>
              <w:t>13</w:t>
            </w:r>
          </w:p>
        </w:tc>
        <w:tc>
          <w:tcPr>
            <w:tcW w:type="dxa" w:w="2966"/>
          </w:tcPr>
          <w:p>
            <w:r>
              <w:t>PASS</w:t>
            </w:r>
          </w:p>
        </w:tc>
      </w:tr>
      <w:tr>
        <w:tc>
          <w:tcPr>
            <w:tcW w:type="dxa" w:w="2966"/>
          </w:tcPr>
          <w:p>
            <w:r>
              <w:t>VER15-03</w:t>
            </w:r>
          </w:p>
        </w:tc>
        <w:tc>
          <w:tcPr>
            <w:tcW w:type="dxa" w:w="2966"/>
          </w:tcPr>
          <w:p>
            <w:r>
              <w:t>fabrication topology classes</w:t>
            </w:r>
          </w:p>
        </w:tc>
        <w:tc>
          <w:tcPr>
            <w:tcW w:type="dxa" w:w="2966"/>
          </w:tcPr>
          <w:p>
            <w:r>
              <w:t>9</w:t>
            </w:r>
          </w:p>
        </w:tc>
        <w:tc>
          <w:tcPr>
            <w:tcW w:type="dxa" w:w="2966"/>
          </w:tcPr>
          <w:p>
            <w:r>
              <w:t>9</w:t>
            </w:r>
          </w:p>
        </w:tc>
        <w:tc>
          <w:tcPr>
            <w:tcW w:type="dxa" w:w="2966"/>
          </w:tcPr>
          <w:p>
            <w:r>
              <w:t>PASS</w:t>
            </w:r>
          </w:p>
        </w:tc>
      </w:tr>
      <w:tr>
        <w:tc>
          <w:tcPr>
            <w:tcW w:type="dxa" w:w="2966"/>
          </w:tcPr>
          <w:p>
            <w:r>
              <w:t>VER15-04</w:t>
            </w:r>
          </w:p>
        </w:tc>
        <w:tc>
          <w:tcPr>
            <w:tcW w:type="dxa" w:w="2966"/>
          </w:tcPr>
          <w:p>
            <w:r>
              <w:t>support mechanics classes</w:t>
            </w:r>
          </w:p>
        </w:tc>
        <w:tc>
          <w:tcPr>
            <w:tcW w:type="dxa" w:w="2966"/>
          </w:tcPr>
          <w:p>
            <w:r>
              <w:t>9</w:t>
            </w:r>
          </w:p>
        </w:tc>
        <w:tc>
          <w:tcPr>
            <w:tcW w:type="dxa" w:w="2966"/>
          </w:tcPr>
          <w:p>
            <w:r>
              <w:t>9</w:t>
            </w:r>
          </w:p>
        </w:tc>
        <w:tc>
          <w:tcPr>
            <w:tcW w:type="dxa" w:w="2966"/>
          </w:tcPr>
          <w:p>
            <w:r>
              <w:t>PASS</w:t>
            </w:r>
          </w:p>
        </w:tc>
      </w:tr>
      <w:tr>
        <w:tc>
          <w:tcPr>
            <w:tcW w:type="dxa" w:w="2966"/>
          </w:tcPr>
          <w:p>
            <w:r>
              <w:t>VER15-05</w:t>
            </w:r>
          </w:p>
        </w:tc>
        <w:tc>
          <w:tcPr>
            <w:tcW w:type="dxa" w:w="2966"/>
          </w:tcPr>
          <w:p>
            <w:r>
              <w:t>BHT-401 controlled physical objects</w:t>
            </w:r>
          </w:p>
        </w:tc>
        <w:tc>
          <w:tcPr>
            <w:tcW w:type="dxa" w:w="2966"/>
          </w:tcPr>
          <w:p>
            <w:r>
              <w:t>5</w:t>
            </w:r>
          </w:p>
        </w:tc>
        <w:tc>
          <w:tcPr>
            <w:tcW w:type="dxa" w:w="2966"/>
          </w:tcPr>
          <w:p>
            <w:r>
              <w:t>5</w:t>
            </w:r>
          </w:p>
        </w:tc>
        <w:tc>
          <w:tcPr>
            <w:tcW w:type="dxa" w:w="2966"/>
          </w:tcPr>
          <w:p>
            <w:r>
              <w:t>PASS</w:t>
            </w:r>
          </w:p>
        </w:tc>
      </w:tr>
      <w:tr>
        <w:tc>
          <w:tcPr>
            <w:tcW w:type="dxa" w:w="2966"/>
          </w:tcPr>
          <w:p>
            <w:r>
              <w:t>VER15-06</w:t>
            </w:r>
          </w:p>
        </w:tc>
        <w:tc>
          <w:tcPr>
            <w:tcW w:type="dxa" w:w="2966"/>
          </w:tcPr>
          <w:p>
            <w:r>
              <w:t>actual nozzle-coordinate closure</w:t>
            </w:r>
          </w:p>
        </w:tc>
        <w:tc>
          <w:tcPr>
            <w:tcW w:type="dxa" w:w="2966"/>
          </w:tcPr>
          <w:p>
            <w:r>
              <w:t>0</w:t>
            </w:r>
          </w:p>
        </w:tc>
        <w:tc>
          <w:tcPr>
            <w:tcW w:type="dxa" w:w="2966"/>
          </w:tcPr>
          <w:p>
            <w:r>
              <w:t>&gt;0</w:t>
            </w:r>
          </w:p>
        </w:tc>
        <w:tc>
          <w:tcPr>
            <w:tcW w:type="dxa" w:w="2966"/>
          </w:tcPr>
          <w:p>
            <w:r>
              <w:t>BLOCKED - vendor/as-built geometry absent</w:t>
            </w:r>
          </w:p>
        </w:tc>
      </w:tr>
      <w:tr>
        <w:tc>
          <w:tcPr>
            <w:tcW w:type="dxa" w:w="2966"/>
          </w:tcPr>
          <w:p>
            <w:r>
              <w:t>VER15-07</w:t>
            </w:r>
          </w:p>
        </w:tc>
        <w:tc>
          <w:tcPr>
            <w:tcW w:type="dxa" w:w="2966"/>
          </w:tcPr>
          <w:p>
            <w:r>
              <w:t>actual spool/weld map closure</w:t>
            </w:r>
          </w:p>
        </w:tc>
        <w:tc>
          <w:tcPr>
            <w:tcW w:type="dxa" w:w="2966"/>
          </w:tcPr>
          <w:p>
            <w:r>
              <w:t>0</w:t>
            </w:r>
          </w:p>
        </w:tc>
        <w:tc>
          <w:tcPr>
            <w:tcW w:type="dxa" w:w="2966"/>
          </w:tcPr>
          <w:p>
            <w:r>
              <w:t>&gt;0</w:t>
            </w:r>
          </w:p>
        </w:tc>
        <w:tc>
          <w:tcPr>
            <w:tcW w:type="dxa" w:w="2966"/>
          </w:tcPr>
          <w:p>
            <w:r>
              <w:t>BLOCKED - fabrication/isometric records absent</w:t>
            </w:r>
          </w:p>
        </w:tc>
      </w:tr>
      <w:tr>
        <w:tc>
          <w:tcPr>
            <w:tcW w:type="dxa" w:w="2966"/>
          </w:tcPr>
          <w:p>
            <w:r>
              <w:t>VER15-08</w:t>
            </w:r>
          </w:p>
        </w:tc>
        <w:tc>
          <w:tcPr>
            <w:tcW w:type="dxa" w:w="2966"/>
          </w:tcPr>
          <w:p>
            <w:r>
              <w:t>support load/stress closure</w:t>
            </w:r>
          </w:p>
        </w:tc>
        <w:tc>
          <w:tcPr>
            <w:tcW w:type="dxa" w:w="2966"/>
          </w:tcPr>
          <w:p>
            <w:r>
              <w:t>0</w:t>
            </w:r>
          </w:p>
        </w:tc>
        <w:tc>
          <w:tcPr>
            <w:tcW w:type="dxa" w:w="2966"/>
          </w:tcPr>
          <w:p>
            <w:r>
              <w:t>&gt;0</w:t>
            </w:r>
          </w:p>
        </w:tc>
        <w:tc>
          <w:tcPr>
            <w:tcW w:type="dxa" w:w="2966"/>
          </w:tcPr>
          <w:p>
            <w:r>
              <w:t>BLOCKED - loads/stiffness/coordinates absent</w:t>
            </w:r>
          </w:p>
        </w:tc>
      </w:tr>
      <w:tr>
        <w:tc>
          <w:tcPr>
            <w:tcW w:type="dxa" w:w="2966"/>
          </w:tcPr>
          <w:p>
            <w:r>
              <w:t>VER15-09</w:t>
            </w:r>
          </w:p>
        </w:tc>
        <w:tc>
          <w:tcPr>
            <w:tcW w:type="dxa" w:w="2966"/>
          </w:tcPr>
          <w:p>
            <w:r>
              <w:t>bellows qualification</w:t>
            </w:r>
          </w:p>
        </w:tc>
        <w:tc>
          <w:tcPr>
            <w:tcW w:type="dxa" w:w="2966"/>
          </w:tcPr>
          <w:p>
            <w:r>
              <w:t>0</w:t>
            </w:r>
          </w:p>
        </w:tc>
        <w:tc>
          <w:tcPr>
            <w:tcW w:type="dxa" w:w="2966"/>
          </w:tcPr>
          <w:p>
            <w:r>
              <w:t>&gt;0</w:t>
            </w:r>
          </w:p>
        </w:tc>
        <w:tc>
          <w:tcPr>
            <w:tcW w:type="dxa" w:w="2966"/>
          </w:tcPr>
          <w:p>
            <w:r>
              <w:t>BLOCKED - movement/pressure/cycle data absent</w:t>
            </w:r>
          </w:p>
        </w:tc>
      </w:tr>
      <w:tr>
        <w:tc>
          <w:tcPr>
            <w:tcW w:type="dxa" w:w="2966"/>
          </w:tcPr>
          <w:p>
            <w:r>
              <w:t>VER15-10</w:t>
            </w:r>
          </w:p>
        </w:tc>
        <w:tc>
          <w:tcPr>
            <w:tcW w:type="dxa" w:w="2966"/>
          </w:tcPr>
          <w:p>
            <w:r>
              <w:t>equipment maintenance swept-volume check</w:t>
            </w:r>
          </w:p>
        </w:tc>
        <w:tc>
          <w:tcPr>
            <w:tcW w:type="dxa" w:w="2966"/>
          </w:tcPr>
          <w:p>
            <w:r>
              <w:t>0</w:t>
            </w:r>
          </w:p>
        </w:tc>
        <w:tc>
          <w:tcPr>
            <w:tcW w:type="dxa" w:w="2966"/>
          </w:tcPr>
          <w:p>
            <w:r>
              <w:t>&gt;0</w:t>
            </w:r>
          </w:p>
        </w:tc>
        <w:tc>
          <w:tcPr>
            <w:tcW w:type="dxa" w:w="2966"/>
          </w:tcPr>
          <w:p>
            <w:r>
              <w:t>BLOCKED - equipment GA absent</w:t>
            </w:r>
          </w:p>
        </w:tc>
      </w:tr>
      <w:tr>
        <w:tc>
          <w:tcPr>
            <w:tcW w:type="dxa" w:w="2966"/>
          </w:tcPr>
          <w:p>
            <w:r>
              <w:t>VER15-11</w:t>
            </w:r>
          </w:p>
        </w:tc>
        <w:tc>
          <w:tcPr>
            <w:tcW w:type="dxa" w:w="2966"/>
          </w:tcPr>
          <w:p>
            <w:r>
              <w:t>BHT-401 physical restraint reconstruction</w:t>
            </w:r>
          </w:p>
        </w:tc>
        <w:tc>
          <w:tcPr>
            <w:tcW w:type="dxa" w:w="2966"/>
          </w:tcPr>
          <w:p>
            <w:r>
              <w:t>0</w:t>
            </w:r>
          </w:p>
        </w:tc>
        <w:tc>
          <w:tcPr>
            <w:tcW w:type="dxa" w:w="2966"/>
          </w:tcPr>
          <w:p>
            <w:r>
              <w:t>1</w:t>
            </w:r>
          </w:p>
        </w:tc>
        <w:tc>
          <w:tcPr>
            <w:tcW w:type="dxa" w:w="2966"/>
          </w:tcPr>
          <w:p>
            <w:r>
              <w:t>BLOCKED - CRS01-RST-L2 geometry/setting evidence unresolved</w:t>
            </w:r>
          </w:p>
        </w:tc>
      </w:tr>
      <w:tr>
        <w:tc>
          <w:tcPr>
            <w:tcW w:type="dxa" w:w="2966"/>
          </w:tcPr>
          <w:p>
            <w:r>
              <w:t>VER15-12</w:t>
            </w:r>
          </w:p>
        </w:tc>
        <w:tc>
          <w:tcPr>
            <w:tcW w:type="dxa" w:w="2966"/>
          </w:tcPr>
          <w:p>
            <w:r>
              <w:t>unsupported fabrication dimensions invented</w:t>
            </w:r>
          </w:p>
        </w:tc>
        <w:tc>
          <w:tcPr>
            <w:tcW w:type="dxa" w:w="2966"/>
          </w:tcPr>
          <w:p>
            <w:r>
              <w:t>0</w:t>
            </w:r>
          </w:p>
        </w:tc>
        <w:tc>
          <w:tcPr>
            <w:tcW w:type="dxa" w:w="2966"/>
          </w:tcPr>
          <w:p>
            <w:r>
              <w:t>0</w:t>
            </w:r>
          </w:p>
        </w:tc>
        <w:tc>
          <w:tcPr>
            <w:tcW w:type="dxa" w:w="2966"/>
          </w:tcPr>
          <w:p>
            <w:r>
              <w:t>PASS</w:t>
            </w:r>
          </w:p>
        </w:tc>
      </w:tr>
    </w:tbl>
    <w:p>
      <w:r>
        <w:t>Rows preserved in this register: 12.</w:t>
      </w:r>
    </w:p>
    <w:p>
      <w:r>
        <w:br w:type="page"/>
      </w:r>
    </w:p>
    <w:p>
      <w:pPr>
        <w:pStyle w:val="Heading1"/>
      </w:pPr>
      <w:r>
        <w:t>Controlled register — VER15_R02_Backward_Propagation_Audit.csv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Change</w:t>
            </w:r>
          </w:p>
        </w:tc>
        <w:tc>
          <w:tcPr>
            <w:tcW w:type="dxa" w:w="1872"/>
          </w:tcPr>
          <w:p>
            <w:r>
              <w:t>Affected</w:t>
            </w:r>
          </w:p>
        </w:tc>
        <w:tc>
          <w:tcPr>
            <w:tcW w:type="dxa" w:w="1872"/>
          </w:tcPr>
          <w:p>
            <w:r>
              <w:t>Old</w:t>
            </w:r>
          </w:p>
        </w:tc>
        <w:tc>
          <w:tcPr>
            <w:tcW w:type="dxa" w:w="1872"/>
          </w:tcPr>
          <w:p>
            <w:r>
              <w:t>New</w:t>
            </w:r>
          </w:p>
        </w:tc>
        <w:tc>
          <w:tcPr>
            <w:tcW w:type="dxa" w:w="1872"/>
          </w:tcPr>
          <w:p>
            <w:r>
              <w:t>Basis</w:t>
            </w:r>
          </w:p>
        </w:tc>
        <w:tc>
          <w:tcPr>
            <w:tcW w:type="dxa" w:w="1872"/>
          </w:tcPr>
          <w:p>
            <w:r>
              <w:t>Packet</w:t>
            </w:r>
          </w:p>
        </w:tc>
      </w:tr>
      <w:tr>
        <w:tc>
          <w:tcPr>
            <w:tcW w:type="dxa" w:w="1872"/>
          </w:tcPr>
          <w:p>
            <w:r>
              <w:t>V09-001</w:t>
            </w:r>
          </w:p>
        </w:tc>
        <w:tc>
          <w:tcPr>
            <w:tcW w:type="dxa" w:w="1872"/>
          </w:tcPr>
          <w:p>
            <w:r>
              <w:t>V05/V08 equipment</w:t>
            </w:r>
          </w:p>
        </w:tc>
        <w:tc>
          <w:tcPr>
            <w:tcW w:type="dxa" w:w="1872"/>
          </w:tcPr>
          <w:p>
            <w:r>
              <w:t>equipment represented primarily by tags/functions</w:t>
            </w:r>
          </w:p>
        </w:tc>
        <w:tc>
          <w:tcPr>
            <w:tcW w:type="dxa" w:w="1872"/>
          </w:tcPr>
          <w:p>
            <w:r>
              <w:t>equipment now requires placement datum, operating/maintenance solids, foundation, mass/COG, nozzles, lift points and evidence</w:t>
            </w:r>
          </w:p>
        </w:tc>
        <w:tc>
          <w:tcPr>
            <w:tcW w:type="dxa" w:w="1872"/>
          </w:tcPr>
          <w:p>
            <w:r>
              <w:t>fabrication/maintenance spatial closure</w:t>
            </w:r>
          </w:p>
        </w:tc>
        <w:tc>
          <w:tcPr>
            <w:tcW w:type="dxa" w:w="1872"/>
          </w:tcPr>
          <w:p>
            <w:r>
              <w:t>EQ09</w:t>
            </w:r>
          </w:p>
        </w:tc>
      </w:tr>
      <w:tr>
        <w:tc>
          <w:tcPr>
            <w:tcW w:type="dxa" w:w="1872"/>
          </w:tcPr>
          <w:p>
            <w:r>
              <w:t>V09-002</w:t>
            </w:r>
          </w:p>
        </w:tc>
        <w:tc>
          <w:tcPr>
            <w:tcW w:type="dxa" w:w="1872"/>
          </w:tcPr>
          <w:p>
            <w:r>
              <w:t>V08 routes</w:t>
            </w:r>
          </w:p>
        </w:tc>
        <w:tc>
          <w:tcPr>
            <w:tcW w:type="dxa" w:w="1872"/>
          </w:tcPr>
          <w:p>
            <w:r>
              <w:t>route segments without fabrication hierarchy</w:t>
            </w:r>
          </w:p>
        </w:tc>
        <w:tc>
          <w:tcPr>
            <w:tcW w:type="dxa" w:w="1872"/>
          </w:tcPr>
          <w:p>
            <w:r>
              <w:t>shop spool/field spool/closure weld/flange/branch/flexible/root/vent-drain objects added</w:t>
            </w:r>
          </w:p>
        </w:tc>
        <w:tc>
          <w:tcPr>
            <w:tcW w:type="dxa" w:w="1872"/>
          </w:tcPr>
          <w:p>
            <w:r>
              <w:t>ASME/ITER fabrication precedent</w:t>
            </w:r>
          </w:p>
        </w:tc>
        <w:tc>
          <w:tcPr>
            <w:tcW w:type="dxa" w:w="1872"/>
          </w:tcPr>
          <w:p>
            <w:r>
              <w:t>FAB09</w:t>
            </w:r>
          </w:p>
        </w:tc>
      </w:tr>
      <w:tr>
        <w:tc>
          <w:tcPr>
            <w:tcW w:type="dxa" w:w="1872"/>
          </w:tcPr>
          <w:p>
            <w:r>
              <w:t>V09-003</w:t>
            </w:r>
          </w:p>
        </w:tc>
        <w:tc>
          <w:tcPr>
            <w:tcW w:type="dxa" w:w="1872"/>
          </w:tcPr>
          <w:p>
            <w:r>
              <w:t>V05/V08 supports</w:t>
            </w:r>
          </w:p>
        </w:tc>
        <w:tc>
          <w:tcPr>
            <w:tcW w:type="dxa" w:w="1872"/>
          </w:tcPr>
          <w:p>
            <w:r>
              <w:t>support type/DOF conceptual</w:t>
            </w:r>
          </w:p>
        </w:tc>
        <w:tc>
          <w:tcPr>
            <w:tcW w:type="dxa" w:w="1872"/>
          </w:tcPr>
          <w:p>
            <w:r>
              <w:t>support mechanics now distinguish anchors, guides, line stops, hangers, springs, snubbers, shoes and integral attachments</w:t>
            </w:r>
          </w:p>
        </w:tc>
        <w:tc>
          <w:tcPr>
            <w:tcW w:type="dxa" w:w="1872"/>
          </w:tcPr>
          <w:p>
            <w:r>
              <w:t>pipe-stress engineering</w:t>
            </w:r>
          </w:p>
        </w:tc>
        <w:tc>
          <w:tcPr>
            <w:tcW w:type="dxa" w:w="1872"/>
          </w:tcPr>
          <w:p>
            <w:r>
              <w:t>SUP09</w:t>
            </w:r>
          </w:p>
        </w:tc>
      </w:tr>
      <w:tr>
        <w:tc>
          <w:tcPr>
            <w:tcW w:type="dxa" w:w="1872"/>
          </w:tcPr>
          <w:p>
            <w:r>
              <w:t>V09-004</w:t>
            </w:r>
          </w:p>
        </w:tc>
        <w:tc>
          <w:tcPr>
            <w:tcW w:type="dxa" w:w="1872"/>
          </w:tcPr>
          <w:p>
            <w:r>
              <w:t>V08 flexibility</w:t>
            </w:r>
          </w:p>
        </w:tc>
        <w:tc>
          <w:tcPr>
            <w:tcW w:type="dxa" w:w="1872"/>
          </w:tcPr>
          <w:p>
            <w:r>
              <w:t>thermal movement listed as route concern</w:t>
            </w:r>
          </w:p>
        </w:tc>
        <w:tc>
          <w:tcPr>
            <w:tcW w:type="dxa" w:w="1872"/>
          </w:tcPr>
          <w:p>
            <w:r>
              <w:t>bellows/flexible interfaces now own movement, pressure thrust, fatigue, stability, installation and structural-differential-movement requirements</w:t>
            </w:r>
          </w:p>
        </w:tc>
        <w:tc>
          <w:tcPr>
            <w:tcW w:type="dxa" w:w="1872"/>
          </w:tcPr>
          <w:p>
            <w:r>
              <w:t>ASME + ITER cryoline precedent</w:t>
            </w:r>
          </w:p>
        </w:tc>
        <w:tc>
          <w:tcPr>
            <w:tcW w:type="dxa" w:w="1872"/>
          </w:tcPr>
          <w:p>
            <w:r>
              <w:t>FLEX09</w:t>
            </w:r>
          </w:p>
        </w:tc>
      </w:tr>
      <w:tr>
        <w:tc>
          <w:tcPr>
            <w:tcW w:type="dxa" w:w="1872"/>
          </w:tcPr>
          <w:p>
            <w:r>
              <w:t>V09-005</w:t>
            </w:r>
          </w:p>
        </w:tc>
        <w:tc>
          <w:tcPr>
            <w:tcW w:type="dxa" w:w="1872"/>
          </w:tcPr>
          <w:p>
            <w:r>
              <w:t>BHT-401 thread</w:t>
            </w:r>
          </w:p>
        </w:tc>
        <w:tc>
          <w:tcPr>
            <w:tcW w:type="dxa" w:w="1872"/>
          </w:tcPr>
          <w:p>
            <w:r>
              <w:t>temporary skid/spools/restraint known but geometry unresolved</w:t>
            </w:r>
          </w:p>
        </w:tc>
        <w:tc>
          <w:tcPr>
            <w:tcW w:type="dxa" w:w="1872"/>
          </w:tcPr>
          <w:p>
            <w:r>
              <w:t>five explicit physical configuration objects created; CRS01-RST-L2 remains hard reconstruction blocker</w:t>
            </w:r>
          </w:p>
        </w:tc>
        <w:tc>
          <w:tcPr>
            <w:tcW w:type="dxa" w:w="1872"/>
          </w:tcPr>
          <w:p>
            <w:r>
              <w:t>controlled event evidence chain</w:t>
            </w:r>
          </w:p>
        </w:tc>
        <w:tc>
          <w:tcPr>
            <w:tcW w:type="dxa" w:w="1872"/>
          </w:tcPr>
          <w:p>
            <w:r>
              <w:t>BHT09</w:t>
            </w:r>
          </w:p>
        </w:tc>
      </w:tr>
      <w:tr>
        <w:tc>
          <w:tcPr>
            <w:tcW w:type="dxa" w:w="1872"/>
          </w:tcPr>
          <w:p>
            <w:r>
              <w:t>V09-006</w:t>
            </w:r>
          </w:p>
        </w:tc>
        <w:tc>
          <w:tcPr>
            <w:tcW w:type="dxa" w:w="1872"/>
          </w:tcPr>
          <w:p>
            <w:r>
              <w:t>V07/V08 constructability</w:t>
            </w:r>
          </w:p>
        </w:tc>
        <w:tc>
          <w:tcPr>
            <w:tcW w:type="dxa" w:w="1872"/>
          </w:tcPr>
          <w:p>
            <w:r>
              <w:t>route state and civil state separate</w:t>
            </w:r>
          </w:p>
        </w:tc>
        <w:tc>
          <w:tcPr>
            <w:tcW w:type="dxa" w:w="1872"/>
          </w:tcPr>
          <w:p>
            <w:r>
              <w:t>spool segmentation now couples transport, field access, tolerance, test boundary, cleanliness, support readiness and maintenance</w:t>
            </w:r>
          </w:p>
        </w:tc>
        <w:tc>
          <w:tcPr>
            <w:tcW w:type="dxa" w:w="1872"/>
          </w:tcPr>
          <w:p>
            <w:r>
              <w:t>field fabrication discipline</w:t>
            </w:r>
          </w:p>
        </w:tc>
        <w:tc>
          <w:tcPr>
            <w:tcW w:type="dxa" w:w="1872"/>
          </w:tcPr>
          <w:p>
            <w:r>
              <w:t>FAB09</w:t>
            </w:r>
          </w:p>
        </w:tc>
      </w:tr>
    </w:tbl>
    <w:p>
      <w:r>
        <w:t>Rows preserved in this register: 6.</w:t>
      </w:r>
    </w:p>
    <w:p>
      <w:r>
        <w:br w:type="page"/>
      </w:r>
    </w:p>
    <w:p>
      <w:pPr>
        <w:pStyle w:val="Heading1"/>
      </w:pPr>
      <w:r>
        <w:t>Controlled register — CDR05_R01_Canon_Decision_Conflict_Register.csv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ID</w:t>
            </w:r>
          </w:p>
        </w:tc>
        <w:tc>
          <w:tcPr>
            <w:tcW w:type="dxa" w:w="2472"/>
          </w:tcPr>
          <w:p>
            <w:r>
              <w:t>Issue</w:t>
            </w:r>
          </w:p>
        </w:tc>
        <w:tc>
          <w:tcPr>
            <w:tcW w:type="dxa" w:w="2472"/>
          </w:tcPr>
          <w:p>
            <w:r>
              <w:t>Evidence</w:t>
            </w:r>
          </w:p>
        </w:tc>
        <w:tc>
          <w:tcPr>
            <w:tcW w:type="dxa" w:w="2472"/>
          </w:tcPr>
          <w:p>
            <w:r>
              <w:t>Decision</w:t>
            </w:r>
          </w:p>
        </w:tc>
        <w:tc>
          <w:tcPr>
            <w:tcW w:type="dxa" w:w="2472"/>
          </w:tcPr>
          <w:p>
            <w:r>
              <w:t>Status</w:t>
            </w:r>
          </w:p>
        </w:tc>
        <w:tc>
          <w:tcPr>
            <w:tcW w:type="dxa" w:w="2472"/>
          </w:tcPr>
          <w:p>
            <w:r>
              <w:t>Reason</w:t>
            </w:r>
          </w:p>
        </w:tc>
      </w:tr>
      <w:tr>
        <w:tc>
          <w:tcPr>
            <w:tcW w:type="dxa" w:w="2472"/>
          </w:tcPr>
          <w:p>
            <w:r>
              <w:t>CDR-05-001</w:t>
            </w:r>
          </w:p>
        </w:tc>
        <w:tc>
          <w:tcPr>
            <w:tcW w:type="dxa" w:w="2472"/>
          </w:tcPr>
          <w:p>
            <w:r>
              <w:t>Site coordinate system</w:t>
            </w:r>
          </w:p>
        </w:tc>
        <w:tc>
          <w:tcPr>
            <w:tcW w:type="dxa" w:w="2472"/>
          </w:tcPr>
          <w:p>
            <w:r>
              <w:t>Rev1 E01 defines OFG-GRID-2031 and MC-0 numerically</w:t>
            </w:r>
          </w:p>
        </w:tc>
        <w:tc>
          <w:tcPr>
            <w:tcW w:type="dxa" w:w="2472"/>
          </w:tcPr>
          <w:p>
            <w:r>
              <w:t>Retain as E reconstruction only; not survey/canon</w:t>
            </w:r>
          </w:p>
        </w:tc>
        <w:tc>
          <w:tcPr>
            <w:tcW w:type="dxa" w:w="2472"/>
          </w:tcPr>
          <w:p>
            <w:r>
              <w:t>OPEN verification</w:t>
            </w:r>
          </w:p>
        </w:tc>
        <w:tc>
          <w:tcPr>
            <w:tcW w:type="dxa" w:w="2472"/>
          </w:tcPr>
          <w:p>
            <w:r>
              <w:t>prevents fictional coordinates becoming false source fact</w:t>
            </w:r>
          </w:p>
        </w:tc>
      </w:tr>
      <w:tr>
        <w:tc>
          <w:tcPr>
            <w:tcW w:type="dxa" w:w="2472"/>
          </w:tcPr>
          <w:p>
            <w:r>
              <w:t>CDR-05-002</w:t>
            </w:r>
          </w:p>
        </w:tc>
        <w:tc>
          <w:tcPr>
            <w:tcW w:type="dxa" w:w="2472"/>
          </w:tcPr>
          <w:p>
            <w:r>
              <w:t>Blanket identifiers</w:t>
            </w:r>
          </w:p>
        </w:tc>
        <w:tc>
          <w:tcPr>
            <w:tcW w:type="dxa" w:w="2472"/>
          </w:tcPr>
          <w:p>
            <w:r>
              <w:t>Backbone explicitly supplies BLK-S01-I1 etc pattern</w:t>
            </w:r>
          </w:p>
        </w:tc>
        <w:tc>
          <w:tcPr>
            <w:tcW w:type="dxa" w:w="2472"/>
          </w:tcPr>
          <w:p>
            <w:r>
              <w:t>Promote 80 pattern-generated IDs to C-derived instance register</w:t>
            </w:r>
          </w:p>
        </w:tc>
        <w:tc>
          <w:tcPr>
            <w:tcW w:type="dxa" w:w="2472"/>
          </w:tcPr>
          <w:p>
            <w:r>
              <w:t>CONTROLLED</w:t>
            </w:r>
          </w:p>
        </w:tc>
        <w:tc>
          <w:tcPr>
            <w:tcW w:type="dxa" w:w="2472"/>
          </w:tcPr>
          <w:p>
            <w:r>
              <w:t>pattern explicitly defined across sixteen sectors</w:t>
            </w:r>
          </w:p>
        </w:tc>
      </w:tr>
      <w:tr>
        <w:tc>
          <w:tcPr>
            <w:tcW w:type="dxa" w:w="2472"/>
          </w:tcPr>
          <w:p>
            <w:r>
              <w:t>CDR-05-003</w:t>
            </w:r>
          </w:p>
        </w:tc>
        <w:tc>
          <w:tcPr>
            <w:tcW w:type="dxa" w:w="2472"/>
          </w:tcPr>
          <w:p>
            <w:r>
              <w:t>Divertor identifiers</w:t>
            </w:r>
          </w:p>
        </w:tc>
        <w:tc>
          <w:tcPr>
            <w:tcW w:type="dxa" w:w="2472"/>
          </w:tcPr>
          <w:p>
            <w:r>
              <w:t>Backbone fixes 3 cassettes x 16 sectors but not exact tag syntax</w:t>
            </w:r>
          </w:p>
        </w:tc>
        <w:tc>
          <w:tcPr>
            <w:tcW w:type="dxa" w:w="2472"/>
          </w:tcPr>
          <w:p>
            <w:r>
              <w:t>Use DIV-Sxx-Cn as E instance naming</w:t>
            </w:r>
          </w:p>
        </w:tc>
        <w:tc>
          <w:tcPr>
            <w:tcW w:type="dxa" w:w="2472"/>
          </w:tcPr>
          <w:p>
            <w:r>
              <w:t>OPEN naming</w:t>
            </w:r>
          </w:p>
        </w:tc>
        <w:tc>
          <w:tcPr>
            <w:tcW w:type="dxa" w:w="2472"/>
          </w:tcPr>
          <w:p>
            <w:r>
              <w:t>count/access/process C; tag syntax E</w:t>
            </w:r>
          </w:p>
        </w:tc>
      </w:tr>
      <w:tr>
        <w:tc>
          <w:tcPr>
            <w:tcW w:type="dxa" w:w="2472"/>
          </w:tcPr>
          <w:p>
            <w:r>
              <w:t>CDR-05-004</w:t>
            </w:r>
          </w:p>
        </w:tc>
        <w:tc>
          <w:tcPr>
            <w:tcW w:type="dxa" w:w="2472"/>
          </w:tcPr>
          <w:p>
            <w:r>
              <w:t>BHT check valve/control valve</w:t>
            </w:r>
          </w:p>
        </w:tc>
        <w:tc>
          <w:tcPr>
            <w:tcW w:type="dxa" w:w="2472"/>
          </w:tcPr>
          <w:p>
            <w:r>
              <w:t>V04 transient cases require behavior but canon does not establish hardware</w:t>
            </w:r>
          </w:p>
        </w:tc>
        <w:tc>
          <w:tcPr>
            <w:tcW w:type="dxa" w:w="2472"/>
          </w:tcPr>
          <w:p>
            <w:r>
              <w:t>Represent as functional hypotheses only, not installed facts</w:t>
            </w:r>
          </w:p>
        </w:tc>
        <w:tc>
          <w:tcPr>
            <w:tcW w:type="dxa" w:w="2472"/>
          </w:tcPr>
          <w:p>
            <w:r>
              <w:t>OPEN</w:t>
            </w:r>
          </w:p>
        </w:tc>
        <w:tc>
          <w:tcPr>
            <w:tcW w:type="dxa" w:w="2472"/>
          </w:tcPr>
          <w:p>
            <w:r>
              <w:t>requires Rev C drawing/P&amp;ID recovery</w:t>
            </w:r>
          </w:p>
        </w:tc>
      </w:tr>
      <w:tr>
        <w:tc>
          <w:tcPr>
            <w:tcW w:type="dxa" w:w="2472"/>
          </w:tcPr>
          <w:p>
            <w:r>
              <w:t>CDR-05-005</w:t>
            </w:r>
          </w:p>
        </w:tc>
        <w:tc>
          <w:tcPr>
            <w:tcW w:type="dxa" w:w="2472"/>
          </w:tcPr>
          <w:p>
            <w:r>
              <w:t>M-88217 content</w:t>
            </w:r>
          </w:p>
        </w:tc>
        <w:tc>
          <w:tcPr>
            <w:tcW w:type="dxa" w:w="2472"/>
          </w:tcPr>
          <w:p>
            <w:r>
              <w:t>Canon says indexed CLOSED/APPROVED but missing record is central story fact</w:t>
            </w:r>
          </w:p>
        </w:tc>
        <w:tc>
          <w:tcPr>
            <w:tcW w:type="dxa" w:w="2472"/>
          </w:tcPr>
          <w:p>
            <w:r>
              <w:t>Do not infer performed work, measurements, signatories or actual condition</w:t>
            </w:r>
          </w:p>
        </w:tc>
        <w:tc>
          <w:tcPr>
            <w:tcW w:type="dxa" w:w="2472"/>
          </w:tcPr>
          <w:p>
            <w:r>
              <w:t>CONFLICT/INVESTIGATION</w:t>
            </w:r>
          </w:p>
        </w:tc>
        <w:tc>
          <w:tcPr>
            <w:tcW w:type="dxa" w:w="2472"/>
          </w:tcPr>
          <w:p>
            <w:r>
              <w:t>record status is not proof of physical execution</w:t>
            </w:r>
          </w:p>
        </w:tc>
      </w:tr>
    </w:tbl>
    <w:p>
      <w:r>
        <w:t>Rows preserved in this register: 5.</w:t>
      </w:r>
    </w:p>
    <w:p>
      <w:r>
        <w:br w:type="page"/>
      </w:r>
    </w:p>
    <w:p>
      <w:pPr>
        <w:pStyle w:val="Heading1"/>
      </w:pPr>
      <w:r>
        <w:t>Controlled register — CDR06_R01_Canon_Decision_Conflict_Register.csv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ID</w:t>
            </w:r>
          </w:p>
        </w:tc>
        <w:tc>
          <w:tcPr>
            <w:tcW w:type="dxa" w:w="1872"/>
          </w:tcPr>
          <w:p>
            <w:r>
              <w:t>Issue</w:t>
            </w:r>
          </w:p>
        </w:tc>
        <w:tc>
          <w:tcPr>
            <w:tcW w:type="dxa" w:w="1872"/>
          </w:tcPr>
          <w:p>
            <w:r>
              <w:t>Evidence_state</w:t>
            </w:r>
          </w:p>
        </w:tc>
        <w:tc>
          <w:tcPr>
            <w:tcW w:type="dxa" w:w="1872"/>
          </w:tcPr>
          <w:p>
            <w:r>
              <w:t>Decision</w:t>
            </w:r>
          </w:p>
        </w:tc>
        <w:tc>
          <w:tcPr>
            <w:tcW w:type="dxa" w:w="1872"/>
          </w:tcPr>
          <w:p>
            <w:r>
              <w:t>Status</w:t>
            </w:r>
          </w:p>
        </w:tc>
        <w:tc>
          <w:tcPr>
            <w:tcW w:type="dxa" w:w="1872"/>
          </w:tcPr>
          <w:p>
            <w:r>
              <w:t>Reason</w:t>
            </w:r>
          </w:p>
        </w:tc>
      </w:tr>
      <w:tr>
        <w:tc>
          <w:tcPr>
            <w:tcW w:type="dxa" w:w="1872"/>
          </w:tcPr>
          <w:p>
            <w:r>
              <w:t>CDR06-001</w:t>
            </w:r>
          </w:p>
        </w:tc>
        <w:tc>
          <w:tcPr>
            <w:tcW w:type="dxa" w:w="1872"/>
          </w:tcPr>
          <w:p>
            <w:r>
              <w:t>F101 internal floors/rooms</w:t>
            </w:r>
          </w:p>
        </w:tc>
        <w:tc>
          <w:tcPr>
            <w:tcW w:type="dxa" w:w="1872"/>
          </w:tcPr>
          <w:p>
            <w:r>
              <w:t>not established by supplied canon</w:t>
            </w:r>
          </w:p>
        </w:tc>
        <w:tc>
          <w:tcPr>
            <w:tcW w:type="dxa" w:w="1872"/>
          </w:tcPr>
          <w:p>
            <w:r>
              <w:t>Do not copy ITER's seven-storey geometry into OFG</w:t>
            </w:r>
          </w:p>
        </w:tc>
        <w:tc>
          <w:tcPr>
            <w:tcW w:type="dxa" w:w="1872"/>
          </w:tcPr>
          <w:p>
            <w:r>
              <w:t>OPEN</w:t>
            </w:r>
          </w:p>
        </w:tc>
        <w:tc>
          <w:tcPr>
            <w:tcW w:type="dxa" w:w="1872"/>
          </w:tcPr>
          <w:p>
            <w:r>
              <w:t>ITER is precedent, not OFG dimensional source</w:t>
            </w:r>
          </w:p>
        </w:tc>
      </w:tr>
      <w:tr>
        <w:tc>
          <w:tcPr>
            <w:tcW w:type="dxa" w:w="1872"/>
          </w:tcPr>
          <w:p>
            <w:r>
              <w:t>CDR06-002</w:t>
            </w:r>
          </w:p>
        </w:tc>
        <w:tc>
          <w:tcPr>
            <w:tcW w:type="dxa" w:w="1872"/>
          </w:tcPr>
          <w:p>
            <w:r>
              <w:t>machine radius/pit/bioshield dimensions</w:t>
            </w:r>
          </w:p>
        </w:tc>
        <w:tc>
          <w:tcPr>
            <w:tcW w:type="dxa" w:w="1872"/>
          </w:tcPr>
          <w:p>
            <w:r>
              <w:t>not established</w:t>
            </w:r>
          </w:p>
        </w:tc>
        <w:tc>
          <w:tcPr>
            <w:tcW w:type="dxa" w:w="1872"/>
          </w:tcPr>
          <w:p>
            <w:r>
              <w:t>Use symbolic R_MACHINE_REF and OPEN profiles</w:t>
            </w:r>
          </w:p>
        </w:tc>
        <w:tc>
          <w:tcPr>
            <w:tcW w:type="dxa" w:w="1872"/>
          </w:tcPr>
          <w:p>
            <w:r>
              <w:t>OPEN</w:t>
            </w:r>
          </w:p>
        </w:tc>
        <w:tc>
          <w:tcPr>
            <w:tcW w:type="dxa" w:w="1872"/>
          </w:tcPr>
          <w:p>
            <w:r>
              <w:t>prevents false precision</w:t>
            </w:r>
          </w:p>
        </w:tc>
      </w:tr>
      <w:tr>
        <w:tc>
          <w:tcPr>
            <w:tcW w:type="dxa" w:w="1872"/>
          </w:tcPr>
          <w:p>
            <w:r>
              <w:t>CDR06-003</w:t>
            </w:r>
          </w:p>
        </w:tc>
        <w:tc>
          <w:tcPr>
            <w:tcW w:type="dxa" w:w="1872"/>
          </w:tcPr>
          <w:p>
            <w:r>
              <w:t>upper/lower maintenance port XYZ</w:t>
            </w:r>
          </w:p>
        </w:tc>
        <w:tc>
          <w:tcPr>
            <w:tcW w:type="dxa" w:w="1872"/>
          </w:tcPr>
          <w:p>
            <w:r>
              <w:t>azimuthal sectorization established, metric positions absent</w:t>
            </w:r>
          </w:p>
        </w:tc>
        <w:tc>
          <w:tcPr>
            <w:tcW w:type="dxa" w:w="1872"/>
          </w:tcPr>
          <w:p>
            <w:r>
              <w:t>instantiate frames at sector centre azimuth only</w:t>
            </w:r>
          </w:p>
        </w:tc>
        <w:tc>
          <w:tcPr>
            <w:tcW w:type="dxa" w:w="1872"/>
          </w:tcPr>
          <w:p>
            <w:r>
              <w:t>OPEN metric</w:t>
            </w:r>
          </w:p>
        </w:tc>
        <w:tc>
          <w:tcPr>
            <w:tcW w:type="dxa" w:w="1872"/>
          </w:tcPr>
          <w:p>
            <w:r>
              <w:t>supports parametric CAD without fabrication fiction</w:t>
            </w:r>
          </w:p>
        </w:tc>
      </w:tr>
      <w:tr>
        <w:tc>
          <w:tcPr>
            <w:tcW w:type="dxa" w:w="1872"/>
          </w:tcPr>
          <w:p>
            <w:r>
              <w:t>CDR06-004</w:t>
            </w:r>
          </w:p>
        </w:tc>
        <w:tc>
          <w:tcPr>
            <w:tcW w:type="dxa" w:w="1872"/>
          </w:tcPr>
          <w:p>
            <w:r>
              <w:t>F101-F102 heavy-lift connection</w:t>
            </w:r>
          </w:p>
        </w:tc>
        <w:tc>
          <w:tcPr>
            <w:tcW w:type="dxa" w:w="1872"/>
          </w:tcPr>
          <w:p>
            <w:r>
              <w:t>adjacency and building centres exist; exact opening/crane continuation absent</w:t>
            </w:r>
          </w:p>
        </w:tc>
        <w:tc>
          <w:tcPr>
            <w:tcW w:type="dxa" w:w="1872"/>
          </w:tcPr>
          <w:p>
            <w:r>
              <w:t>model transfer interface but keep door/rail/capacity geometry OPEN</w:t>
            </w:r>
          </w:p>
        </w:tc>
        <w:tc>
          <w:tcPr>
            <w:tcW w:type="dxa" w:w="1872"/>
          </w:tcPr>
          <w:p>
            <w:r>
              <w:t>OPEN</w:t>
            </w:r>
          </w:p>
        </w:tc>
        <w:tc>
          <w:tcPr>
            <w:tcW w:type="dxa" w:w="1872"/>
          </w:tcPr>
          <w:p>
            <w:r>
              <w:t>constructability dependency retained</w:t>
            </w:r>
          </w:p>
        </w:tc>
      </w:tr>
      <w:tr>
        <w:tc>
          <w:tcPr>
            <w:tcW w:type="dxa" w:w="1872"/>
          </w:tcPr>
          <w:p>
            <w:r>
              <w:t>CDR06-005</w:t>
            </w:r>
          </w:p>
        </w:tc>
        <w:tc>
          <w:tcPr>
            <w:tcW w:type="dxa" w:w="1872"/>
          </w:tcPr>
          <w:p>
            <w:r>
              <w:t>temporary opening strategy</w:t>
            </w:r>
          </w:p>
        </w:tc>
        <w:tc>
          <w:tcPr>
            <w:tcW w:type="dxa" w:w="1872"/>
          </w:tcPr>
          <w:p>
            <w:r>
              <w:t>real-world ITER precedent supports temporary openings for large plant components</w:t>
            </w:r>
          </w:p>
        </w:tc>
        <w:tc>
          <w:tcPr>
            <w:tcW w:type="dxa" w:w="1872"/>
          </w:tcPr>
          <w:p>
            <w:r>
              <w:t>adopt as design/constructability class, not specific OFG opening count</w:t>
            </w:r>
          </w:p>
        </w:tc>
        <w:tc>
          <w:tcPr>
            <w:tcW w:type="dxa" w:w="1872"/>
          </w:tcPr>
          <w:p>
            <w:r>
              <w:t>E</w:t>
            </w:r>
          </w:p>
        </w:tc>
        <w:tc>
          <w:tcPr>
            <w:tcW w:type="dxa" w:w="1872"/>
          </w:tcPr>
          <w:p>
            <w:r>
              <w:t>must be reconciled against OFG field history</w:t>
            </w:r>
          </w:p>
        </w:tc>
      </w:tr>
    </w:tbl>
    <w:p>
      <w:r>
        <w:t>Rows preserved in this register: 5.</w:t>
      </w:r>
    </w:p>
    <w:p>
      <w:r>
        <w:br w:type="page"/>
      </w:r>
    </w:p>
    <w:p>
      <w:pPr>
        <w:pStyle w:val="Heading1"/>
      </w:pPr>
      <w:r>
        <w:t>Controlled register — CDR07_R01_Canon_Decision_Conflict_Register.csv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ID</w:t>
            </w:r>
          </w:p>
        </w:tc>
        <w:tc>
          <w:tcPr>
            <w:tcW w:type="dxa" w:w="2472"/>
          </w:tcPr>
          <w:p>
            <w:r>
              <w:t>Issue</w:t>
            </w:r>
          </w:p>
        </w:tc>
        <w:tc>
          <w:tcPr>
            <w:tcW w:type="dxa" w:w="2472"/>
          </w:tcPr>
          <w:p>
            <w:r>
              <w:t>Precedent/source</w:t>
            </w:r>
          </w:p>
        </w:tc>
        <w:tc>
          <w:tcPr>
            <w:tcW w:type="dxa" w:w="2472"/>
          </w:tcPr>
          <w:p>
            <w:r>
              <w:t>Decision</w:t>
            </w:r>
          </w:p>
        </w:tc>
        <w:tc>
          <w:tcPr>
            <w:tcW w:type="dxa" w:w="2472"/>
          </w:tcPr>
          <w:p>
            <w:r>
              <w:t>Status</w:t>
            </w:r>
          </w:p>
        </w:tc>
        <w:tc>
          <w:tcPr>
            <w:tcW w:type="dxa" w:w="2472"/>
          </w:tcPr>
          <w:p>
            <w:r>
              <w:t>Reason</w:t>
            </w:r>
          </w:p>
        </w:tc>
      </w:tr>
      <w:tr>
        <w:tc>
          <w:tcPr>
            <w:tcW w:type="dxa" w:w="2472"/>
          </w:tcPr>
          <w:p>
            <w:r>
              <w:t>CDR07-001</w:t>
            </w:r>
          </w:p>
        </w:tc>
        <w:tc>
          <w:tcPr>
            <w:tcW w:type="dxa" w:w="2472"/>
          </w:tcPr>
          <w:p>
            <w:r>
              <w:t>F101 basemat thickness</w:t>
            </w:r>
          </w:p>
        </w:tc>
        <w:tc>
          <w:tcPr>
            <w:tcW w:type="dxa" w:w="2472"/>
          </w:tcPr>
          <w:p>
            <w:r>
              <w:t>ITER provides numerical basemat examples only</w:t>
            </w:r>
          </w:p>
        </w:tc>
        <w:tc>
          <w:tcPr>
            <w:tcW w:type="dxa" w:w="2472"/>
          </w:tcPr>
          <w:p>
            <w:r>
              <w:t>Do not transfer ITER thickness to OFG</w:t>
            </w:r>
          </w:p>
        </w:tc>
        <w:tc>
          <w:tcPr>
            <w:tcW w:type="dxa" w:w="2472"/>
          </w:tcPr>
          <w:p>
            <w:r>
              <w:t>OPEN</w:t>
            </w:r>
          </w:p>
        </w:tc>
        <w:tc>
          <w:tcPr>
            <w:tcW w:type="dxa" w:w="2472"/>
          </w:tcPr>
          <w:p>
            <w:r>
              <w:t>site/geotech/loads are project-specific</w:t>
            </w:r>
          </w:p>
        </w:tc>
      </w:tr>
      <w:tr>
        <w:tc>
          <w:tcPr>
            <w:tcW w:type="dxa" w:w="2472"/>
          </w:tcPr>
          <w:p>
            <w:r>
              <w:t>CDR07-002</w:t>
            </w:r>
          </w:p>
        </w:tc>
        <w:tc>
          <w:tcPr>
            <w:tcW w:type="dxa" w:w="2472"/>
          </w:tcPr>
          <w:p>
            <w:r>
              <w:t>bioshield thickness</w:t>
            </w:r>
          </w:p>
        </w:tc>
        <w:tc>
          <w:tcPr>
            <w:tcW w:type="dxa" w:w="2472"/>
          </w:tcPr>
          <w:p>
            <w:r>
              <w:t>ITER bioshield is up to 3.2 m</w:t>
            </w:r>
          </w:p>
        </w:tc>
        <w:tc>
          <w:tcPr>
            <w:tcW w:type="dxa" w:w="2472"/>
          </w:tcPr>
          <w:p>
            <w:r>
              <w:t>Use only as precedent that shielding wall can be massive and highly penetrated; OFG thickness OPEN</w:t>
            </w:r>
          </w:p>
        </w:tc>
        <w:tc>
          <w:tcPr>
            <w:tcW w:type="dxa" w:w="2472"/>
          </w:tcPr>
          <w:p>
            <w:r>
              <w:t>OPEN</w:t>
            </w:r>
          </w:p>
        </w:tc>
        <w:tc>
          <w:tcPr>
            <w:tcW w:type="dxa" w:w="2472"/>
          </w:tcPr>
          <w:p>
            <w:r>
              <w:t>OFG HFRP radiation/shielding basis differs</w:t>
            </w:r>
          </w:p>
        </w:tc>
      </w:tr>
      <w:tr>
        <w:tc>
          <w:tcPr>
            <w:tcW w:type="dxa" w:w="2472"/>
          </w:tcPr>
          <w:p>
            <w:r>
              <w:t>CDR07-003</w:t>
            </w:r>
          </w:p>
        </w:tc>
        <w:tc>
          <w:tcPr>
            <w:tcW w:type="dxa" w:w="2472"/>
          </w:tcPr>
          <w:p>
            <w:r>
              <w:t>crane capacity/elevation</w:t>
            </w:r>
          </w:p>
        </w:tc>
        <w:tc>
          <w:tcPr>
            <w:tcW w:type="dxa" w:w="2472"/>
          </w:tcPr>
          <w:p>
            <w:r>
              <w:t>ITER uses 1,500-t combined bridge cranes and ~43 m rail elevation</w:t>
            </w:r>
          </w:p>
        </w:tc>
        <w:tc>
          <w:tcPr>
            <w:tcW w:type="dxa" w:w="2472"/>
          </w:tcPr>
          <w:p>
            <w:r>
              <w:t>Do not import; OFG crane capacity/elevation must derive from OFG heaviest lift and building geometry</w:t>
            </w:r>
          </w:p>
        </w:tc>
        <w:tc>
          <w:tcPr>
            <w:tcW w:type="dxa" w:w="2472"/>
          </w:tcPr>
          <w:p>
            <w:r>
              <w:t>OPEN</w:t>
            </w:r>
          </w:p>
        </w:tc>
        <w:tc>
          <w:tcPr>
            <w:tcW w:type="dxa" w:w="2472"/>
          </w:tcPr>
          <w:p>
            <w:r>
              <w:t>constructability must be project-specific</w:t>
            </w:r>
          </w:p>
        </w:tc>
      </w:tr>
      <w:tr>
        <w:tc>
          <w:tcPr>
            <w:tcW w:type="dxa" w:w="2472"/>
          </w:tcPr>
          <w:p>
            <w:r>
              <w:t>CDR07-004</w:t>
            </w:r>
          </w:p>
        </w:tc>
        <w:tc>
          <w:tcPr>
            <w:tcW w:type="dxa" w:w="2472"/>
          </w:tcPr>
          <w:p>
            <w:r>
              <w:t>embedded plate density/count</w:t>
            </w:r>
          </w:p>
        </w:tc>
        <w:tc>
          <w:tcPr>
            <w:tcW w:type="dxa" w:w="2472"/>
          </w:tcPr>
          <w:p>
            <w:r>
              <w:t>ITER uses tens of thousands</w:t>
            </w:r>
          </w:p>
        </w:tc>
        <w:tc>
          <w:tcPr>
            <w:tcW w:type="dxa" w:w="2472"/>
          </w:tcPr>
          <w:p>
            <w:r>
              <w:t>Adopt embed-instance modeling requirement, not ITER count</w:t>
            </w:r>
          </w:p>
        </w:tc>
        <w:tc>
          <w:tcPr>
            <w:tcW w:type="dxa" w:w="2472"/>
          </w:tcPr>
          <w:p>
            <w:r>
              <w:t>E/V</w:t>
            </w:r>
          </w:p>
        </w:tc>
        <w:tc>
          <w:tcPr>
            <w:tcW w:type="dxa" w:w="2472"/>
          </w:tcPr>
          <w:p>
            <w:r>
              <w:t>OFG count depends routed systems/equipment</w:t>
            </w:r>
          </w:p>
        </w:tc>
      </w:tr>
      <w:tr>
        <w:tc>
          <w:tcPr>
            <w:tcW w:type="dxa" w:w="2472"/>
          </w:tcPr>
          <w:p>
            <w:r>
              <w:t>CDR07-005</w:t>
            </w:r>
          </w:p>
        </w:tc>
        <w:tc>
          <w:tcPr>
            <w:tcW w:type="dxa" w:w="2472"/>
          </w:tcPr>
          <w:p>
            <w:r>
              <w:t>F101 internal floors</w:t>
            </w:r>
          </w:p>
        </w:tc>
        <w:tc>
          <w:tcPr>
            <w:tcW w:type="dxa" w:w="2472"/>
          </w:tcPr>
          <w:p>
            <w:r>
              <w:t>no controlled OFG floor elevations recovered</w:t>
            </w:r>
          </w:p>
        </w:tc>
        <w:tc>
          <w:tcPr>
            <w:tcW w:type="dxa" w:w="2472"/>
          </w:tcPr>
          <w:p>
            <w:r>
              <w:t>No invented floor stack; LEVEL objects remain symbolic</w:t>
            </w:r>
          </w:p>
        </w:tc>
        <w:tc>
          <w:tcPr>
            <w:tcW w:type="dxa" w:w="2472"/>
          </w:tcPr>
          <w:p>
            <w:r>
              <w:t>OPEN</w:t>
            </w:r>
          </w:p>
        </w:tc>
        <w:tc>
          <w:tcPr>
            <w:tcW w:type="dxa" w:w="2472"/>
          </w:tcPr>
          <w:p>
            <w:r>
              <w:t>required for honest BIM status</w:t>
            </w:r>
          </w:p>
        </w:tc>
      </w:tr>
    </w:tbl>
    <w:p>
      <w:r>
        <w:t>Rows preserved in this register: 5.</w:t>
      </w:r>
    </w:p>
    <w:p>
      <w:r>
        <w:br w:type="page"/>
      </w:r>
    </w:p>
    <w:p>
      <w:pPr>
        <w:pStyle w:val="Heading1"/>
      </w:pPr>
      <w:r>
        <w:t>Controlled register — CDR08_R01_Canon_Decision_Conflict_Register.csv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ID</w:t>
            </w:r>
          </w:p>
        </w:tc>
        <w:tc>
          <w:tcPr>
            <w:tcW w:type="dxa" w:w="1872"/>
          </w:tcPr>
          <w:p>
            <w:r>
              <w:t>Issue</w:t>
            </w:r>
          </w:p>
        </w:tc>
        <w:tc>
          <w:tcPr>
            <w:tcW w:type="dxa" w:w="1872"/>
          </w:tcPr>
          <w:p>
            <w:r>
              <w:t>Evidence</w:t>
            </w:r>
          </w:p>
        </w:tc>
        <w:tc>
          <w:tcPr>
            <w:tcW w:type="dxa" w:w="1872"/>
          </w:tcPr>
          <w:p>
            <w:r>
              <w:t>Decision</w:t>
            </w:r>
          </w:p>
        </w:tc>
        <w:tc>
          <w:tcPr>
            <w:tcW w:type="dxa" w:w="1872"/>
          </w:tcPr>
          <w:p>
            <w:r>
              <w:t>Status</w:t>
            </w:r>
          </w:p>
        </w:tc>
        <w:tc>
          <w:tcPr>
            <w:tcW w:type="dxa" w:w="1872"/>
          </w:tcPr>
          <w:p>
            <w:r>
              <w:t>Reason</w:t>
            </w:r>
          </w:p>
        </w:tc>
      </w:tr>
      <w:tr>
        <w:tc>
          <w:tcPr>
            <w:tcW w:type="dxa" w:w="1872"/>
          </w:tcPr>
          <w:p>
            <w:r>
              <w:t>CDR08-001</w:t>
            </w:r>
          </w:p>
        </w:tc>
        <w:tc>
          <w:tcPr>
            <w:tcW w:type="dxa" w:w="1872"/>
          </w:tcPr>
          <w:p>
            <w:r>
              <w:t>PHT/BHT line sizes and routes</w:t>
            </w:r>
          </w:p>
        </w:tc>
        <w:tc>
          <w:tcPr>
            <w:tcW w:type="dxa" w:w="1872"/>
          </w:tcPr>
          <w:p>
            <w:r>
              <w:t>not established by controlled corpus</w:t>
            </w:r>
          </w:p>
        </w:tc>
        <w:tc>
          <w:tcPr>
            <w:tcW w:type="dxa" w:w="1872"/>
          </w:tcPr>
          <w:p>
            <w:r>
              <w:t>Remain OPEN; no ITER TCWS dimensions imported</w:t>
            </w:r>
          </w:p>
        </w:tc>
        <w:tc>
          <w:tcPr>
            <w:tcW w:type="dxa" w:w="1872"/>
          </w:tcPr>
          <w:p>
            <w:r>
              <w:t>OPEN</w:t>
            </w:r>
          </w:p>
        </w:tc>
        <w:tc>
          <w:tcPr>
            <w:tcW w:type="dxa" w:w="1872"/>
          </w:tcPr>
          <w:p>
            <w:r>
              <w:t>fusion cooling precedent is not OFG design data</w:t>
            </w:r>
          </w:p>
        </w:tc>
      </w:tr>
      <w:tr>
        <w:tc>
          <w:tcPr>
            <w:tcW w:type="dxa" w:w="1872"/>
          </w:tcPr>
          <w:p>
            <w:r>
              <w:t>CDR08-002</w:t>
            </w:r>
          </w:p>
        </w:tc>
        <w:tc>
          <w:tcPr>
            <w:tcW w:type="dxa" w:w="1872"/>
          </w:tcPr>
          <w:p>
            <w:r>
              <w:t>penetration count</w:t>
            </w:r>
          </w:p>
        </w:tc>
        <w:tc>
          <w:tcPr>
            <w:tcW w:type="dxa" w:w="1872"/>
          </w:tcPr>
          <w:p>
            <w:r>
              <w:t>ITER has thousands/TCWS-specific penetrations</w:t>
            </w:r>
          </w:p>
        </w:tc>
        <w:tc>
          <w:tcPr>
            <w:tcW w:type="dxa" w:w="1872"/>
          </w:tcPr>
          <w:p>
            <w:r>
              <w:t>Do not import count; model reservation families only</w:t>
            </w:r>
          </w:p>
        </w:tc>
        <w:tc>
          <w:tcPr>
            <w:tcW w:type="dxa" w:w="1872"/>
          </w:tcPr>
          <w:p>
            <w:r>
              <w:t>OPEN</w:t>
            </w:r>
          </w:p>
        </w:tc>
        <w:tc>
          <w:tcPr>
            <w:tcW w:type="dxa" w:w="1872"/>
          </w:tcPr>
          <w:p>
            <w:r>
              <w:t>OFG architecture differs</w:t>
            </w:r>
          </w:p>
        </w:tc>
      </w:tr>
      <w:tr>
        <w:tc>
          <w:tcPr>
            <w:tcW w:type="dxa" w:w="1872"/>
          </w:tcPr>
          <w:p>
            <w:r>
              <w:t>CDR08-003</w:t>
            </w:r>
          </w:p>
        </w:tc>
        <w:tc>
          <w:tcPr>
            <w:tcW w:type="dxa" w:w="1872"/>
          </w:tcPr>
          <w:p>
            <w:r>
              <w:t>gravity drain slope</w:t>
            </w:r>
          </w:p>
        </w:tc>
        <w:tc>
          <w:tcPr>
            <w:tcW w:type="dxa" w:w="1872"/>
          </w:tcPr>
          <w:p>
            <w:r>
              <w:t>IAEA guidance gives generic fall guidance</w:t>
            </w:r>
          </w:p>
        </w:tc>
        <w:tc>
          <w:tcPr>
            <w:tcW w:type="dxa" w:w="1872"/>
          </w:tcPr>
          <w:p>
            <w:r>
              <w:t>Treat slope as design requirement field, not silently assign OFG value</w:t>
            </w:r>
          </w:p>
        </w:tc>
        <w:tc>
          <w:tcPr>
            <w:tcW w:type="dxa" w:w="1872"/>
          </w:tcPr>
          <w:p>
            <w:r>
              <w:t>OPEN numeric</w:t>
            </w:r>
          </w:p>
        </w:tc>
        <w:tc>
          <w:tcPr>
            <w:tcW w:type="dxa" w:w="1872"/>
          </w:tcPr>
          <w:p>
            <w:r>
              <w:t>site/process geometry required</w:t>
            </w:r>
          </w:p>
        </w:tc>
      </w:tr>
      <w:tr>
        <w:tc>
          <w:tcPr>
            <w:tcW w:type="dxa" w:w="1872"/>
          </w:tcPr>
          <w:p>
            <w:r>
              <w:t>CDR08-004</w:t>
            </w:r>
          </w:p>
        </w:tc>
        <w:tc>
          <w:tcPr>
            <w:tcW w:type="dxa" w:w="1872"/>
          </w:tcPr>
          <w:p>
            <w:r>
              <w:t>orthogonal routing</w:t>
            </w:r>
          </w:p>
        </w:tc>
        <w:tc>
          <w:tcPr>
            <w:tcW w:type="dxa" w:w="1872"/>
          </w:tcPr>
          <w:p>
            <w:r>
              <w:t>IAEA recommends orderly orthogonal routing where possible</w:t>
            </w:r>
          </w:p>
        </w:tc>
        <w:tc>
          <w:tcPr>
            <w:tcW w:type="dxa" w:w="1872"/>
          </w:tcPr>
          <w:p>
            <w:r>
              <w:t>Use as coordination preference, not mandatory geometry</w:t>
            </w:r>
          </w:p>
        </w:tc>
        <w:tc>
          <w:tcPr>
            <w:tcW w:type="dxa" w:w="1872"/>
          </w:tcPr>
          <w:p>
            <w:r>
              <w:t>E/V</w:t>
            </w:r>
          </w:p>
        </w:tc>
        <w:tc>
          <w:tcPr>
            <w:tcW w:type="dxa" w:w="1872"/>
          </w:tcPr>
          <w:p>
            <w:r>
              <w:t>machine annulus/ports may force non-orthogonal routes</w:t>
            </w:r>
          </w:p>
        </w:tc>
      </w:tr>
      <w:tr>
        <w:tc>
          <w:tcPr>
            <w:tcW w:type="dxa" w:w="1872"/>
          </w:tcPr>
          <w:p>
            <w:r>
              <w:t>CDR08-005</w:t>
            </w:r>
          </w:p>
        </w:tc>
        <w:tc>
          <w:tcPr>
            <w:tcW w:type="dxa" w:w="1872"/>
          </w:tcPr>
          <w:p>
            <w:r>
              <w:t>pressure-boundary separation</w:t>
            </w:r>
          </w:p>
        </w:tc>
        <w:tc>
          <w:tcPr>
            <w:tcW w:type="dxa" w:w="1872"/>
          </w:tcPr>
          <w:p>
            <w:r>
              <w:t>CNSC requires greatest practicable separation from electrical/control systems</w:t>
            </w:r>
          </w:p>
        </w:tc>
        <w:tc>
          <w:tcPr>
            <w:tcW w:type="dxa" w:w="1872"/>
          </w:tcPr>
          <w:p>
            <w:r>
              <w:t>Promote to federated clash/separation verification requirement</w:t>
            </w:r>
          </w:p>
        </w:tc>
        <w:tc>
          <w:tcPr>
            <w:tcW w:type="dxa" w:w="1872"/>
          </w:tcPr>
          <w:p>
            <w:r>
              <w:t>V requirement applied as design principle</w:t>
            </w:r>
          </w:p>
        </w:tc>
        <w:tc>
          <w:tcPr>
            <w:tcW w:type="dxa" w:w="1872"/>
          </w:tcPr>
          <w:p>
            <w:r>
              <w:t>fusion licensing application still case-specific</w:t>
            </w:r>
          </w:p>
        </w:tc>
      </w:tr>
      <w:tr>
        <w:tc>
          <w:tcPr>
            <w:tcW w:type="dxa" w:w="1872"/>
          </w:tcPr>
          <w:p>
            <w:r>
              <w:t>CDR08-006</w:t>
            </w:r>
          </w:p>
        </w:tc>
        <w:tc>
          <w:tcPr>
            <w:tcW w:type="dxa" w:w="1872"/>
          </w:tcPr>
          <w:p>
            <w:r>
              <w:t>BHT sector node XYZ</w:t>
            </w:r>
          </w:p>
        </w:tc>
        <w:tc>
          <w:tcPr>
            <w:tcW w:type="dxa" w:w="1872"/>
          </w:tcPr>
          <w:p>
            <w:r>
              <w:t>sector topology known but no nozzle coordinates</w:t>
            </w:r>
          </w:p>
        </w:tc>
        <w:tc>
          <w:tcPr>
            <w:tcW w:type="dxa" w:w="1872"/>
          </w:tcPr>
          <w:p>
            <w:r>
              <w:t>instantiate logical nodes only; metric coordinates OPEN</w:t>
            </w:r>
          </w:p>
        </w:tc>
        <w:tc>
          <w:tcPr>
            <w:tcW w:type="dxa" w:w="1872"/>
          </w:tcPr>
          <w:p>
            <w:r>
              <w:t>OPEN metric</w:t>
            </w:r>
          </w:p>
        </w:tc>
        <w:tc>
          <w:tcPr>
            <w:tcW w:type="dxa" w:w="1872"/>
          </w:tcPr>
          <w:p>
            <w:r>
              <w:t>prevents false CAD precision</w:t>
            </w:r>
          </w:p>
        </w:tc>
      </w:tr>
    </w:tbl>
    <w:p>
      <w:r>
        <w:t>Rows preserved in this register: 6.</w:t>
      </w:r>
    </w:p>
    <w:p>
      <w:r>
        <w:br w:type="page"/>
      </w:r>
    </w:p>
    <w:p>
      <w:pPr>
        <w:pStyle w:val="Heading1"/>
      </w:pPr>
      <w:r>
        <w:t>Controlled register — CDR09_R01_Canon_Decision_Conflict_Register.csv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ID</w:t>
            </w:r>
          </w:p>
        </w:tc>
        <w:tc>
          <w:tcPr>
            <w:tcW w:type="dxa" w:w="2472"/>
          </w:tcPr>
          <w:p>
            <w:r>
              <w:t>Issue</w:t>
            </w:r>
          </w:p>
        </w:tc>
        <w:tc>
          <w:tcPr>
            <w:tcW w:type="dxa" w:w="2472"/>
          </w:tcPr>
          <w:p>
            <w:r>
              <w:t>Evidence</w:t>
            </w:r>
          </w:p>
        </w:tc>
        <w:tc>
          <w:tcPr>
            <w:tcW w:type="dxa" w:w="2472"/>
          </w:tcPr>
          <w:p>
            <w:r>
              <w:t>Decision</w:t>
            </w:r>
          </w:p>
        </w:tc>
        <w:tc>
          <w:tcPr>
            <w:tcW w:type="dxa" w:w="2472"/>
          </w:tcPr>
          <w:p>
            <w:r>
              <w:t>Status</w:t>
            </w:r>
          </w:p>
        </w:tc>
        <w:tc>
          <w:tcPr>
            <w:tcW w:type="dxa" w:w="2472"/>
          </w:tcPr>
          <w:p>
            <w:r>
              <w:t>Reason</w:t>
            </w:r>
          </w:p>
        </w:tc>
      </w:tr>
      <w:tr>
        <w:tc>
          <w:tcPr>
            <w:tcW w:type="dxa" w:w="2472"/>
          </w:tcPr>
          <w:p>
            <w:r>
              <w:t>CDR09-001</w:t>
            </w:r>
          </w:p>
        </w:tc>
        <w:tc>
          <w:tcPr>
            <w:tcW w:type="dxa" w:w="2472"/>
          </w:tcPr>
          <w:p>
            <w:r>
              <w:t>applicable OFG piping code class</w:t>
            </w:r>
          </w:p>
        </w:tc>
        <w:tc>
          <w:tcPr>
            <w:tcW w:type="dxa" w:w="2472"/>
          </w:tcPr>
          <w:p>
            <w:r>
              <w:t>ASME B31 precedent researched; nuclear-class scope not yet allocated per system</w:t>
            </w:r>
          </w:p>
        </w:tc>
        <w:tc>
          <w:tcPr>
            <w:tcW w:type="dxa" w:w="2472"/>
          </w:tcPr>
          <w:p>
            <w:r>
              <w:t>Do not assign B31.1/B31.3/Section III class silently</w:t>
            </w:r>
          </w:p>
        </w:tc>
        <w:tc>
          <w:tcPr>
            <w:tcW w:type="dxa" w:w="2472"/>
          </w:tcPr>
          <w:p>
            <w:r>
              <w:t>OPEN</w:t>
            </w:r>
          </w:p>
        </w:tc>
        <w:tc>
          <w:tcPr>
            <w:tcW w:type="dxa" w:w="2472"/>
          </w:tcPr>
          <w:p>
            <w:r>
              <w:t>classification/licensing basis required</w:t>
            </w:r>
          </w:p>
        </w:tc>
      </w:tr>
      <w:tr>
        <w:tc>
          <w:tcPr>
            <w:tcW w:type="dxa" w:w="2472"/>
          </w:tcPr>
          <w:p>
            <w:r>
              <w:t>CDR09-002</w:t>
            </w:r>
          </w:p>
        </w:tc>
        <w:tc>
          <w:tcPr>
            <w:tcW w:type="dxa" w:w="2472"/>
          </w:tcPr>
          <w:p>
            <w:r>
              <w:t>bellows numerical movement</w:t>
            </w:r>
          </w:p>
        </w:tc>
        <w:tc>
          <w:tcPr>
            <w:tcW w:type="dxa" w:w="2472"/>
          </w:tcPr>
          <w:p>
            <w:r>
              <w:t>ITER values are project-specific</w:t>
            </w:r>
          </w:p>
        </w:tc>
        <w:tc>
          <w:tcPr>
            <w:tcW w:type="dxa" w:w="2472"/>
          </w:tcPr>
          <w:p>
            <w:r>
              <w:t>do not import ITER movement/contraction/load values into OFG</w:t>
            </w:r>
          </w:p>
        </w:tc>
        <w:tc>
          <w:tcPr>
            <w:tcW w:type="dxa" w:w="2472"/>
          </w:tcPr>
          <w:p>
            <w:r>
              <w:t>OPEN</w:t>
            </w:r>
          </w:p>
        </w:tc>
        <w:tc>
          <w:tcPr>
            <w:tcW w:type="dxa" w:w="2472"/>
          </w:tcPr>
          <w:p>
            <w:r>
              <w:t>use only as physical precedent</w:t>
            </w:r>
          </w:p>
        </w:tc>
      </w:tr>
      <w:tr>
        <w:tc>
          <w:tcPr>
            <w:tcW w:type="dxa" w:w="2472"/>
          </w:tcPr>
          <w:p>
            <w:r>
              <w:t>CDR09-003</w:t>
            </w:r>
          </w:p>
        </w:tc>
        <w:tc>
          <w:tcPr>
            <w:tcW w:type="dxa" w:w="2472"/>
          </w:tcPr>
          <w:p>
            <w:r>
              <w:t>support spacing</w:t>
            </w:r>
          </w:p>
        </w:tc>
        <w:tc>
          <w:tcPr>
            <w:tcW w:type="dxa" w:w="2472"/>
          </w:tcPr>
          <w:p>
            <w:r>
              <w:t>generic code/handbook values exist</w:t>
            </w:r>
          </w:p>
        </w:tc>
        <w:tc>
          <w:tcPr>
            <w:tcW w:type="dxa" w:w="2472"/>
          </w:tcPr>
          <w:p>
            <w:r>
              <w:t>no generic spacing assigned to OFG</w:t>
            </w:r>
          </w:p>
        </w:tc>
        <w:tc>
          <w:tcPr>
            <w:tcW w:type="dxa" w:w="2472"/>
          </w:tcPr>
          <w:p>
            <w:r>
              <w:t>OPEN</w:t>
            </w:r>
          </w:p>
        </w:tc>
        <w:tc>
          <w:tcPr>
            <w:tcW w:type="dxa" w:w="2472"/>
          </w:tcPr>
          <w:p>
            <w:r>
              <w:t>depends size/material/service/dynamics</w:t>
            </w:r>
          </w:p>
        </w:tc>
      </w:tr>
      <w:tr>
        <w:tc>
          <w:tcPr>
            <w:tcW w:type="dxa" w:w="2472"/>
          </w:tcPr>
          <w:p>
            <w:r>
              <w:t>CDR09-004</w:t>
            </w:r>
          </w:p>
        </w:tc>
        <w:tc>
          <w:tcPr>
            <w:tcW w:type="dxa" w:w="2472"/>
          </w:tcPr>
          <w:p>
            <w:r>
              <w:t>BHT401 restraint behavior</w:t>
            </w:r>
          </w:p>
        </w:tc>
        <w:tc>
          <w:tcPr>
            <w:tcW w:type="dxa" w:w="2472"/>
          </w:tcPr>
          <w:p>
            <w:r>
              <w:t>record chain identifies restraint object but exact geometry/DOF not established</w:t>
            </w:r>
          </w:p>
        </w:tc>
        <w:tc>
          <w:tcPr>
            <w:tcW w:type="dxa" w:w="2472"/>
          </w:tcPr>
          <w:p>
            <w:r>
              <w:t>retain CRS01-RST-L2 as unresolved physical evidence object</w:t>
            </w:r>
          </w:p>
        </w:tc>
        <w:tc>
          <w:tcPr>
            <w:tcW w:type="dxa" w:w="2472"/>
          </w:tcPr>
          <w:p>
            <w:r>
              <w:t>OPEN detail/C identity</w:t>
            </w:r>
          </w:p>
        </w:tc>
        <w:tc>
          <w:tcPr>
            <w:tcW w:type="dxa" w:w="2472"/>
          </w:tcPr>
          <w:p>
            <w:r>
              <w:t>central accident-chain sensitivity</w:t>
            </w:r>
          </w:p>
        </w:tc>
      </w:tr>
      <w:tr>
        <w:tc>
          <w:tcPr>
            <w:tcW w:type="dxa" w:w="2472"/>
          </w:tcPr>
          <w:p>
            <w:r>
              <w:t>CDR09-005</w:t>
            </w:r>
          </w:p>
        </w:tc>
        <w:tc>
          <w:tcPr>
            <w:tcW w:type="dxa" w:w="2472"/>
          </w:tcPr>
          <w:p>
            <w:r>
              <w:t>equipment maintenance envelope</w:t>
            </w:r>
          </w:p>
        </w:tc>
        <w:tc>
          <w:tcPr>
            <w:tcW w:type="dxa" w:w="2472"/>
          </w:tcPr>
          <w:p>
            <w:r>
              <w:t>class requirements established but vendor GA absent</w:t>
            </w:r>
          </w:p>
        </w:tc>
        <w:tc>
          <w:tcPr>
            <w:tcW w:type="dxa" w:w="2472"/>
          </w:tcPr>
          <w:p>
            <w:r>
              <w:t>keep parametric until vendor/field evidence recovered</w:t>
            </w:r>
          </w:p>
        </w:tc>
        <w:tc>
          <w:tcPr>
            <w:tcW w:type="dxa" w:w="2472"/>
          </w:tcPr>
          <w:p>
            <w:r>
              <w:t>OPEN metric</w:t>
            </w:r>
          </w:p>
        </w:tc>
        <w:tc>
          <w:tcPr>
            <w:tcW w:type="dxa" w:w="2472"/>
          </w:tcPr>
          <w:p>
            <w:r>
              <w:t>prevents false clash PASS</w:t>
            </w:r>
          </w:p>
        </w:tc>
      </w:tr>
    </w:tbl>
    <w:p>
      <w:r>
        <w:t>Rows preserved in this register: 5.</w:t>
      </w:r>
    </w:p>
    <w:p>
      <w:r>
        <w:br w:type="page"/>
      </w:r>
    </w:p>
    <w:p>
      <w:pPr>
        <w:pStyle w:val="Heading1"/>
      </w:pPr>
      <w:r>
        <w:t>Controlled register — OFG_B07_Change_Provenance.csv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Packet</w:t>
            </w:r>
          </w:p>
        </w:tc>
        <w:tc>
          <w:tcPr>
            <w:tcW w:type="dxa" w:w="1872"/>
          </w:tcPr>
          <w:p>
            <w:r>
              <w:t>Old</w:t>
            </w:r>
          </w:p>
        </w:tc>
        <w:tc>
          <w:tcPr>
            <w:tcW w:type="dxa" w:w="1872"/>
          </w:tcPr>
          <w:p>
            <w:r>
              <w:t>New</w:t>
            </w:r>
          </w:p>
        </w:tc>
        <w:tc>
          <w:tcPr>
            <w:tcW w:type="dxa" w:w="1872"/>
          </w:tcPr>
          <w:p>
            <w:r>
              <w:t>Reason</w:t>
            </w:r>
          </w:p>
        </w:tc>
        <w:tc>
          <w:tcPr>
            <w:tcW w:type="dxa" w:w="1872"/>
          </w:tcPr>
          <w:p>
            <w:r>
              <w:t>Affected</w:t>
            </w:r>
          </w:p>
        </w:tc>
        <w:tc>
          <w:tcPr>
            <w:tcW w:type="dxa" w:w="1872"/>
          </w:tcPr>
          <w:p>
            <w:r>
              <w:t>Status</w:t>
            </w:r>
          </w:p>
        </w:tc>
      </w:tr>
      <w:tr>
        <w:tc>
          <w:tcPr>
            <w:tcW w:type="dxa" w:w="1872"/>
          </w:tcPr>
          <w:p>
            <w:r>
              <w:t>A00 §2/§3</w:t>
            </w:r>
          </w:p>
        </w:tc>
        <w:tc>
          <w:tcPr>
            <w:tcW w:type="dxa" w:w="1872"/>
          </w:tcPr>
          <w:p>
            <w:r>
              <w:t>Four BHT trains and 4,714 kg/s/train only; no spatial consequence.</w:t>
            </w:r>
          </w:p>
        </w:tc>
        <w:tc>
          <w:tcPr>
            <w:tcW w:type="dxa" w:w="1872"/>
          </w:tcPr>
          <w:p>
            <w:r>
              <w:t>Four-train flow now reserves four independent large-bore F101↔H101 corridors; final diameter remains OPEN/E-prelim.</w:t>
            </w:r>
          </w:p>
        </w:tc>
        <w:tc>
          <w:tcPr>
            <w:tcW w:type="dxa" w:w="1872"/>
          </w:tcPr>
          <w:p>
            <w:r>
              <w:t>Physical feasibility of inherited mass flow requires unusually large flow area.</w:t>
            </w:r>
          </w:p>
        </w:tc>
        <w:tc>
          <w:tcPr>
            <w:tcW w:type="dxa" w:w="1872"/>
          </w:tcPr>
          <w:p>
            <w:r>
              <w:t>A00,A03,B01,B02,B03</w:t>
            </w:r>
          </w:p>
        </w:tc>
        <w:tc>
          <w:tcPr>
            <w:tcW w:type="dxa" w:w="1872"/>
          </w:tcPr>
          <w:p>
            <w:r>
              <w:t>E qualified; not canon change</w:t>
            </w:r>
          </w:p>
        </w:tc>
      </w:tr>
      <w:tr>
        <w:tc>
          <w:tcPr>
            <w:tcW w:type="dxa" w:w="1872"/>
          </w:tcPr>
          <w:p>
            <w:r>
              <w:t>A03 §3</w:t>
            </w:r>
          </w:p>
        </w:tc>
        <w:tc>
          <w:tcPr>
            <w:tcW w:type="dxa" w:w="1872"/>
          </w:tcPr>
          <w:p>
            <w:r>
              <w:t>Parallel blanket-sector branches collect to hot header and return through cold header.</w:t>
            </w:r>
          </w:p>
        </w:tc>
        <w:tc>
          <w:tcPr>
            <w:tcW w:type="dxa" w:w="1872"/>
          </w:tcPr>
          <w:p>
            <w:r>
              <w:t>Machine-side architecture expanded to backplate/sector manifolds → upper hot/cold ring/header → four train branches; branch allocation still OPEN.</w:t>
            </w:r>
          </w:p>
        </w:tc>
        <w:tc>
          <w:tcPr>
            <w:tcW w:type="dxa" w:w="1872"/>
          </w:tcPr>
          <w:p>
            <w:r>
              <w:t>ITER + QST manifold precedent.</w:t>
            </w:r>
          </w:p>
        </w:tc>
        <w:tc>
          <w:tcPr>
            <w:tcW w:type="dxa" w:w="1872"/>
          </w:tcPr>
          <w:p>
            <w:r>
              <w:t>A03,B02,B04-B06</w:t>
            </w:r>
          </w:p>
        </w:tc>
        <w:tc>
          <w:tcPr>
            <w:tcW w:type="dxa" w:w="1872"/>
          </w:tcPr>
          <w:p>
            <w:r>
              <w:t>E expansion</w:t>
            </w:r>
          </w:p>
        </w:tc>
      </w:tr>
      <w:tr>
        <w:tc>
          <w:tcPr>
            <w:tcW w:type="dxa" w:w="1872"/>
          </w:tcPr>
          <w:p>
            <w:r>
              <w:t>B01 site configuration</w:t>
            </w:r>
          </w:p>
        </w:tc>
        <w:tc>
          <w:tcPr>
            <w:tcW w:type="dxa" w:w="1872"/>
          </w:tcPr>
          <w:p>
            <w:r>
              <w:t>H-101 south of F-101 with generic BHT corridor.</w:t>
            </w:r>
          </w:p>
        </w:tc>
        <w:tc>
          <w:tcPr>
            <w:tcW w:type="dxa" w:w="1872"/>
          </w:tcPr>
          <w:p>
            <w:r>
              <w:t>H-101 relationship retained, but BHT bridge/gallery now occupies four train lanes with hot/cold vertical separation.</w:t>
            </w:r>
          </w:p>
        </w:tc>
        <w:tc>
          <w:tcPr>
            <w:tcW w:type="dxa" w:w="1872"/>
          </w:tcPr>
          <w:p>
            <w:r>
              <w:t>Detailed BHT physical routing.</w:t>
            </w:r>
          </w:p>
        </w:tc>
        <w:tc>
          <w:tcPr>
            <w:tcW w:type="dxa" w:w="1872"/>
          </w:tcPr>
          <w:p>
            <w:r>
              <w:t>B01,B02</w:t>
            </w:r>
          </w:p>
        </w:tc>
        <w:tc>
          <w:tcPr>
            <w:tcW w:type="dxa" w:w="1872"/>
          </w:tcPr>
          <w:p>
            <w:r>
              <w:t>E refinement</w:t>
            </w:r>
          </w:p>
        </w:tc>
      </w:tr>
      <w:tr>
        <w:tc>
          <w:tcPr>
            <w:tcW w:type="dxa" w:w="1872"/>
          </w:tcPr>
          <w:p>
            <w:r>
              <w:t>B02 protected zone</w:t>
            </w:r>
          </w:p>
        </w:tc>
        <w:tc>
          <w:tcPr>
            <w:tcW w:type="dxa" w:w="1872"/>
          </w:tcPr>
          <w:p>
            <w:r>
              <w:t>MC-BHT-SOUTH generic E945–1055 / N830–950 / Z104–132.</w:t>
            </w:r>
          </w:p>
        </w:tc>
        <w:tc>
          <w:tcPr>
            <w:tcW w:type="dxa" w:w="1872"/>
          </w:tcPr>
          <w:p>
            <w:r>
              <w:t>Zone is now internally partitioned into four train axes E930/975/1025/1070 and hot/cold Z123/113 centreline bands.</w:t>
            </w:r>
          </w:p>
        </w:tc>
        <w:tc>
          <w:tcPr>
            <w:tcW w:type="dxa" w:w="1872"/>
          </w:tcPr>
          <w:p>
            <w:r>
              <w:t>Tranche C coordination.</w:t>
            </w:r>
          </w:p>
        </w:tc>
        <w:tc>
          <w:tcPr>
            <w:tcW w:type="dxa" w:w="1872"/>
          </w:tcPr>
          <w:p>
            <w:r>
              <w:t>B02,B05</w:t>
            </w:r>
          </w:p>
        </w:tc>
        <w:tc>
          <w:tcPr>
            <w:tcW w:type="dxa" w:w="1872"/>
          </w:tcPr>
          <w:p>
            <w:r>
              <w:t>E refinement</w:t>
            </w:r>
          </w:p>
        </w:tc>
      </w:tr>
      <w:tr>
        <w:tc>
          <w:tcPr>
            <w:tcW w:type="dxa" w:w="1872"/>
          </w:tcPr>
          <w:p>
            <w:r>
              <w:t>B03 BIM handoff</w:t>
            </w:r>
          </w:p>
        </w:tc>
        <w:tc>
          <w:tcPr>
            <w:tcW w:type="dxa" w:w="1872"/>
          </w:tcPr>
          <w:p>
            <w:r>
              <w:t>Process ports require XYZ, size, class, endpoint.</w:t>
            </w:r>
          </w:p>
        </w:tc>
        <w:tc>
          <w:tcPr>
            <w:tcW w:type="dxa" w:w="1872"/>
          </w:tcPr>
          <w:p>
            <w:r>
              <w:t>First BHT port and penetration population now instantiated; DN is explicitly preliminary pending hydraulic/code closure.</w:t>
            </w:r>
          </w:p>
        </w:tc>
        <w:tc>
          <w:tcPr>
            <w:tcW w:type="dxa" w:w="1872"/>
          </w:tcPr>
          <w:p>
            <w:r>
              <w:t>Model population begins.</w:t>
            </w:r>
          </w:p>
        </w:tc>
        <w:tc>
          <w:tcPr>
            <w:tcW w:type="dxa" w:w="1872"/>
          </w:tcPr>
          <w:p>
            <w:r>
              <w:t>B03,B05</w:t>
            </w:r>
          </w:p>
        </w:tc>
        <w:tc>
          <w:tcPr>
            <w:tcW w:type="dxa" w:w="1872"/>
          </w:tcPr>
          <w:p>
            <w:r>
              <w:t>E partial closure</w:t>
            </w:r>
          </w:p>
        </w:tc>
      </w:tr>
      <w:tr>
        <w:tc>
          <w:tcPr>
            <w:tcW w:type="dxa" w:w="1872"/>
          </w:tcPr>
          <w:p>
            <w:r>
              <w:t>A03 §7</w:t>
            </w:r>
          </w:p>
        </w:tc>
        <w:tc>
          <w:tcPr>
            <w:tcW w:type="dxa" w:w="1872"/>
          </w:tcPr>
          <w:p>
            <w:r>
              <w:t>Pipe/header diameter, transient, stress/support analysis listed as future calculations.</w:t>
            </w:r>
          </w:p>
        </w:tc>
        <w:tc>
          <w:tcPr>
            <w:tcW w:type="dxa" w:w="1872"/>
          </w:tcPr>
          <w:p>
            <w:r>
              <w:t>Still unresolved. Coordinate freeze creates stress nodes and reserved sizes but does not claim calculation closure.</w:t>
            </w:r>
          </w:p>
        </w:tc>
        <w:tc>
          <w:tcPr>
            <w:tcW w:type="dxa" w:w="1872"/>
          </w:tcPr>
          <w:p>
            <w:r>
              <w:t>Avoid false completion.</w:t>
            </w:r>
          </w:p>
        </w:tc>
        <w:tc>
          <w:tcPr>
            <w:tcW w:type="dxa" w:w="1872"/>
          </w:tcPr>
          <w:p>
            <w:r>
              <w:t>A03,B05,B06</w:t>
            </w:r>
          </w:p>
        </w:tc>
        <w:tc>
          <w:tcPr>
            <w:tcW w:type="dxa" w:w="1872"/>
          </w:tcPr>
          <w:p>
            <w:r>
              <w:t>O retained</w:t>
            </w:r>
          </w:p>
        </w:tc>
      </w:tr>
    </w:tbl>
    <w:p>
      <w:r>
        <w:t>Rows preserved in this register: 6.</w:t>
      </w:r>
    </w:p>
    <w:p>
      <w:r>
        <w:br w:type="page"/>
      </w:r>
    </w:p>
    <w:p>
      <w:pPr>
        <w:pStyle w:val="Heading1"/>
      </w:pPr>
      <w:r>
        <w:t>Controlled register — D04_Validation_Matrix.csv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ID</w:t>
            </w:r>
          </w:p>
        </w:tc>
        <w:tc>
          <w:tcPr>
            <w:tcW w:type="dxa" w:w="2472"/>
          </w:tcPr>
          <w:p>
            <w:r>
              <w:t>Test</w:t>
            </w:r>
          </w:p>
        </w:tc>
        <w:tc>
          <w:tcPr>
            <w:tcW w:type="dxa" w:w="2472"/>
          </w:tcPr>
          <w:p>
            <w:r>
              <w:t>Result</w:t>
            </w:r>
          </w:p>
        </w:tc>
        <w:tc>
          <w:tcPr>
            <w:tcW w:type="dxa" w:w="2472"/>
          </w:tcPr>
          <w:p>
            <w:r>
              <w:t>Metric</w:t>
            </w:r>
          </w:p>
        </w:tc>
        <w:tc>
          <w:tcPr>
            <w:tcW w:type="dxa" w:w="2472"/>
          </w:tcPr>
          <w:p>
            <w:r>
              <w:t>Criterion</w:t>
            </w:r>
          </w:p>
        </w:tc>
        <w:tc>
          <w:tcPr>
            <w:tcW w:type="dxa" w:w="2472"/>
          </w:tcPr>
          <w:p>
            <w:r>
              <w:t>Action</w:t>
            </w:r>
          </w:p>
        </w:tc>
      </w:tr>
      <w:tr>
        <w:tc>
          <w:tcPr>
            <w:tcW w:type="dxa" w:w="2472"/>
          </w:tcPr>
          <w:p>
            <w:r>
              <w:t>V-D-001</w:t>
            </w:r>
          </w:p>
        </w:tc>
        <w:tc>
          <w:tcPr>
            <w:tcW w:type="dxa" w:w="2472"/>
          </w:tcPr>
          <w:p>
            <w:r>
              <w:t>Mass/energy balance reproduces inherited 3,300 MWth basis</w:t>
            </w:r>
          </w:p>
        </w:tc>
        <w:tc>
          <w:tcPr>
            <w:tcW w:type="dxa" w:w="2472"/>
          </w:tcPr>
          <w:p>
            <w:r>
              <w:t>PASS</w:t>
            </w:r>
          </w:p>
        </w:tc>
        <w:tc>
          <w:tcPr>
            <w:tcW w:type="dxa" w:w="2472"/>
          </w:tcPr>
          <w:p>
            <w:r>
              <w:t>3299.97 MW</w:t>
            </w:r>
          </w:p>
        </w:tc>
        <w:tc>
          <w:tcPr>
            <w:tcW w:type="dxa" w:w="2472"/>
          </w:tcPr>
          <w:p>
            <w:r>
              <w:t>3300 ±1 MW</w:t>
            </w:r>
          </w:p>
        </w:tc>
        <w:tc>
          <w:tcPr>
            <w:tcW w:type="dxa" w:w="2472"/>
          </w:tcPr>
          <w:p>
            <w:r>
              <w:t>None</w:t>
            </w:r>
          </w:p>
        </w:tc>
      </w:tr>
      <w:tr>
        <w:tc>
          <w:tcPr>
            <w:tcW w:type="dxa" w:w="2472"/>
          </w:tcPr>
          <w:p>
            <w:r>
              <w:t>V-D-002</w:t>
            </w:r>
          </w:p>
        </w:tc>
        <w:tc>
          <w:tcPr>
            <w:tcW w:type="dxa" w:w="2472"/>
          </w:tcPr>
          <w:p>
            <w:r>
              <w:t>Candidate primary diameter meets preliminary velocity screen</w:t>
            </w:r>
          </w:p>
        </w:tc>
        <w:tc>
          <w:tcPr>
            <w:tcW w:type="dxa" w:w="2472"/>
          </w:tcPr>
          <w:p>
            <w:r>
              <w:t>PASS</w:t>
            </w:r>
          </w:p>
        </w:tc>
        <w:tc>
          <w:tcPr>
            <w:tcW w:type="dxa" w:w="2472"/>
          </w:tcPr>
          <w:p>
            <w:r>
              <w:t>first passing D=1.6 m, v=3.23 m/s</w:t>
            </w:r>
          </w:p>
        </w:tc>
        <w:tc>
          <w:tcPr>
            <w:tcW w:type="dxa" w:w="2472"/>
          </w:tcPr>
          <w:p>
            <w:r>
              <w:t>v ≤4.0 m/s (E screening criterion)</w:t>
            </w:r>
          </w:p>
        </w:tc>
        <w:tc>
          <w:tcPr>
            <w:tcW w:type="dxa" w:w="2472"/>
          </w:tcPr>
          <w:p>
            <w:r>
              <w:t>Adopt ≥1.6 m ID reserved corridor pending full hydraulic/code study</w:t>
            </w:r>
          </w:p>
        </w:tc>
      </w:tr>
      <w:tr>
        <w:tc>
          <w:tcPr>
            <w:tcW w:type="dxa" w:w="2472"/>
          </w:tcPr>
          <w:p>
            <w:r>
              <w:t>V-D-003</w:t>
            </w:r>
          </w:p>
        </w:tc>
        <w:tc>
          <w:tcPr>
            <w:tcW w:type="dxa" w:w="2472"/>
          </w:tcPr>
          <w:p>
            <w:r>
              <w:t>Adjacent train corridors preserve gross maintenance separation</w:t>
            </w:r>
          </w:p>
        </w:tc>
        <w:tc>
          <w:tcPr>
            <w:tcW w:type="dxa" w:w="2472"/>
          </w:tcPr>
          <w:p>
            <w:r>
              <w:t>PASS</w:t>
            </w:r>
          </w:p>
        </w:tc>
        <w:tc>
          <w:tcPr>
            <w:tcW w:type="dxa" w:w="2472"/>
          </w:tcPr>
          <w:p>
            <w:r>
              <w:t>minimum clear 43.4 m</w:t>
            </w:r>
          </w:p>
        </w:tc>
        <w:tc>
          <w:tcPr>
            <w:tcW w:type="dxa" w:w="2472"/>
          </w:tcPr>
          <w:p>
            <w:r>
              <w:t>≥6 m E-screen</w:t>
            </w:r>
          </w:p>
        </w:tc>
        <w:tc>
          <w:tcPr>
            <w:tcW w:type="dxa" w:w="2472"/>
          </w:tcPr>
          <w:p>
            <w:r>
              <w:t>None at Freeze C0</w:t>
            </w:r>
          </w:p>
        </w:tc>
      </w:tr>
      <w:tr>
        <w:tc>
          <w:tcPr>
            <w:tcW w:type="dxa" w:w="2472"/>
          </w:tcPr>
          <w:p>
            <w:r>
              <w:t>V-D-004</w:t>
            </w:r>
          </w:p>
        </w:tc>
        <w:tc>
          <w:tcPr>
            <w:tcW w:type="dxa" w:w="2472"/>
          </w:tcPr>
          <w:p>
            <w:r>
              <w:t>BHT segments avoid protected non-BHT volumes in coarse box model</w:t>
            </w:r>
          </w:p>
        </w:tc>
        <w:tc>
          <w:tcPr>
            <w:tcW w:type="dxa" w:w="2472"/>
          </w:tcPr>
          <w:p>
            <w:r>
              <w:t>FAIL</w:t>
            </w:r>
          </w:p>
        </w:tc>
        <w:tc>
          <w:tcPr>
            <w:tcW w:type="dxa" w:w="2472"/>
          </w:tcPr>
          <w:p>
            <w:r>
              <w:t>6 coarse intersections</w:t>
            </w:r>
          </w:p>
        </w:tc>
        <w:tc>
          <w:tcPr>
            <w:tcW w:type="dxa" w:w="2472"/>
          </w:tcPr>
          <w:p>
            <w:r>
              <w:t>0 unresolved hard intersections</w:t>
            </w:r>
          </w:p>
        </w:tc>
        <w:tc>
          <w:tcPr>
            <w:tcW w:type="dxa" w:w="2472"/>
          </w:tcPr>
          <w:p>
            <w:r>
              <w:t>Review each coarse intersection; distinguish intended shared interface from prohibited clash</w:t>
            </w:r>
          </w:p>
        </w:tc>
      </w:tr>
      <w:tr>
        <w:tc>
          <w:tcPr>
            <w:tcW w:type="dxa" w:w="2472"/>
          </w:tcPr>
          <w:p>
            <w:r>
              <w:t>V-D-005</w:t>
            </w:r>
          </w:p>
        </w:tc>
        <w:tc>
          <w:tcPr>
            <w:tcW w:type="dxa" w:w="2472"/>
          </w:tcPr>
          <w:p>
            <w:r>
              <w:t>Pairwise large-bore pipe clearance</w:t>
            </w:r>
          </w:p>
        </w:tc>
        <w:tc>
          <w:tcPr>
            <w:tcW w:type="dxa" w:w="2472"/>
          </w:tcPr>
          <w:p>
            <w:r>
              <w:t>FAIL</w:t>
            </w:r>
          </w:p>
        </w:tc>
        <w:tc>
          <w:tcPr>
            <w:tcW w:type="dxa" w:w="2472"/>
          </w:tcPr>
          <w:p>
            <w:r>
              <w:t>16 failures</w:t>
            </w:r>
          </w:p>
        </w:tc>
        <w:tc>
          <w:tcPr>
            <w:tcW w:type="dxa" w:w="2472"/>
          </w:tcPr>
          <w:p>
            <w:r>
              <w:t>0</w:t>
            </w:r>
          </w:p>
        </w:tc>
        <w:tc>
          <w:tcPr>
            <w:tcW w:type="dxa" w:w="2472"/>
          </w:tcPr>
          <w:p>
            <w:r>
              <w:t>Adjust centrelines if any</w:t>
            </w:r>
          </w:p>
        </w:tc>
      </w:tr>
      <w:tr>
        <w:tc>
          <w:tcPr>
            <w:tcW w:type="dxa" w:w="2472"/>
          </w:tcPr>
          <w:p>
            <w:r>
              <w:t>V-D-006</w:t>
            </w:r>
          </w:p>
        </w:tc>
        <w:tc>
          <w:tcPr>
            <w:tcW w:type="dxa" w:w="2472"/>
          </w:tcPr>
          <w:p>
            <w:r>
              <w:t>Final pipe stress/support qualification</w:t>
            </w:r>
          </w:p>
        </w:tc>
        <w:tc>
          <w:tcPr>
            <w:tcW w:type="dxa" w:w="2472"/>
          </w:tcPr>
          <w:p>
            <w:r>
              <w:t>OPEN</w:t>
            </w:r>
          </w:p>
        </w:tc>
        <w:tc>
          <w:tcPr>
            <w:tcW w:type="dxa" w:w="2472"/>
          </w:tcPr>
          <w:p>
            <w:r>
              <w:t>not calculated</w:t>
            </w:r>
          </w:p>
        </w:tc>
        <w:tc>
          <w:tcPr>
            <w:tcW w:type="dxa" w:w="2472"/>
          </w:tcPr>
          <w:p>
            <w:r>
              <w:t>Code + transient + seismic + thermal flexibility</w:t>
            </w:r>
          </w:p>
        </w:tc>
        <w:tc>
          <w:tcPr>
            <w:tcW w:type="dxa" w:w="2472"/>
          </w:tcPr>
          <w:p>
            <w:r>
              <w:t>Do not freeze supports</w:t>
            </w:r>
          </w:p>
        </w:tc>
      </w:tr>
      <w:tr>
        <w:tc>
          <w:tcPr>
            <w:tcW w:type="dxa" w:w="2472"/>
          </w:tcPr>
          <w:p>
            <w:r>
              <w:t>V-D-007</w:t>
            </w:r>
          </w:p>
        </w:tc>
        <w:tc>
          <w:tcPr>
            <w:tcW w:type="dxa" w:w="2472"/>
          </w:tcPr>
          <w:p>
            <w:r>
              <w:t>Pipe break/jet/whip qualification</w:t>
            </w:r>
          </w:p>
        </w:tc>
        <w:tc>
          <w:tcPr>
            <w:tcW w:type="dxa" w:w="2472"/>
          </w:tcPr>
          <w:p>
            <w:r>
              <w:t>OPEN</w:t>
            </w:r>
          </w:p>
        </w:tc>
        <w:tc>
          <w:tcPr>
            <w:tcW w:type="dxa" w:w="2472"/>
          </w:tcPr>
          <w:p>
            <w:r>
              <w:t>not calculated</w:t>
            </w:r>
          </w:p>
        </w:tc>
        <w:tc>
          <w:tcPr>
            <w:tcW w:type="dxa" w:w="2472"/>
          </w:tcPr>
          <w:p>
            <w:r>
              <w:t>CNSC internal hazard closure</w:t>
            </w:r>
          </w:p>
        </w:tc>
        <w:tc>
          <w:tcPr>
            <w:tcW w:type="dxa" w:w="2472"/>
          </w:tcPr>
          <w:p>
            <w:r>
              <w:t>Generate break nodes and barrier/restraint design after stress model</w:t>
            </w:r>
          </w:p>
        </w:tc>
      </w:tr>
      <w:tr>
        <w:tc>
          <w:tcPr>
            <w:tcW w:type="dxa" w:w="2472"/>
          </w:tcPr>
          <w:p>
            <w:r>
              <w:t>V-D-008</w:t>
            </w:r>
          </w:p>
        </w:tc>
        <w:tc>
          <w:tcPr>
            <w:tcW w:type="dxa" w:w="2472"/>
          </w:tcPr>
          <w:p>
            <w:r>
              <w:t>Pump NPSH/head and SG sizing</w:t>
            </w:r>
          </w:p>
        </w:tc>
        <w:tc>
          <w:tcPr>
            <w:tcW w:type="dxa" w:w="2472"/>
          </w:tcPr>
          <w:p>
            <w:r>
              <w:t>OPEN</w:t>
            </w:r>
          </w:p>
        </w:tc>
        <w:tc>
          <w:tcPr>
            <w:tcW w:type="dxa" w:w="2472"/>
          </w:tcPr>
          <w:p>
            <w:r>
              <w:t>not calculated</w:t>
            </w:r>
          </w:p>
        </w:tc>
        <w:tc>
          <w:tcPr>
            <w:tcW w:type="dxa" w:w="2472"/>
          </w:tcPr>
          <w:p>
            <w:r>
              <w:t>Hydraulic + thermal equipment closure</w:t>
            </w:r>
          </w:p>
        </w:tc>
        <w:tc>
          <w:tcPr>
            <w:tcW w:type="dxa" w:w="2472"/>
          </w:tcPr>
          <w:p>
            <w:r>
              <w:t>Vendor-equivalent sizing model required</w:t>
            </w:r>
          </w:p>
        </w:tc>
      </w:tr>
    </w:tbl>
    <w:p>
      <w:r>
        <w:t>Rows preserved in this register: 8.</w:t>
      </w:r>
    </w:p>
    <w:p>
      <w:r>
        <w:br w:type="page"/>
      </w:r>
    </w:p>
    <w:p>
      <w:pPr>
        <w:pStyle w:val="Heading1"/>
      </w:pPr>
      <w:r>
        <w:t>Controlled register — E09_Validation_Matrix.csv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ID</w:t>
            </w:r>
          </w:p>
        </w:tc>
        <w:tc>
          <w:tcPr>
            <w:tcW w:type="dxa" w:w="1872"/>
          </w:tcPr>
          <w:p>
            <w:r>
              <w:t>Test</w:t>
            </w:r>
          </w:p>
        </w:tc>
        <w:tc>
          <w:tcPr>
            <w:tcW w:type="dxa" w:w="1872"/>
          </w:tcPr>
          <w:p>
            <w:r>
              <w:t>Status</w:t>
            </w:r>
          </w:p>
        </w:tc>
        <w:tc>
          <w:tcPr>
            <w:tcW w:type="dxa" w:w="1872"/>
          </w:tcPr>
          <w:p>
            <w:r>
              <w:t>Metric</w:t>
            </w:r>
          </w:p>
        </w:tc>
        <w:tc>
          <w:tcPr>
            <w:tcW w:type="dxa" w:w="1872"/>
          </w:tcPr>
          <w:p>
            <w:r>
              <w:t>Criterion</w:t>
            </w:r>
          </w:p>
        </w:tc>
        <w:tc>
          <w:tcPr>
            <w:tcW w:type="dxa" w:w="1872"/>
          </w:tcPr>
          <w:p>
            <w:r>
              <w:t>Next action</w:t>
            </w:r>
          </w:p>
        </w:tc>
      </w:tr>
      <w:tr>
        <w:tc>
          <w:tcPr>
            <w:tcW w:type="dxa" w:w="1872"/>
          </w:tcPr>
          <w:p>
            <w:r>
              <w:t>E-V001</w:t>
            </w:r>
          </w:p>
        </w:tc>
        <w:tc>
          <w:tcPr>
            <w:tcW w:type="dxa" w:w="1872"/>
          </w:tcPr>
          <w:p>
            <w:r>
              <w:t>Energy balance</w:t>
            </w:r>
          </w:p>
        </w:tc>
        <w:tc>
          <w:tcPr>
            <w:tcW w:type="dxa" w:w="1872"/>
          </w:tcPr>
          <w:p>
            <w:r>
              <w:t>PASS</w:t>
            </w:r>
          </w:p>
        </w:tc>
        <w:tc>
          <w:tcPr>
            <w:tcW w:type="dxa" w:w="1872"/>
          </w:tcPr>
          <w:p>
            <w:r>
              <w:t>3300.0 MW</w:t>
            </w:r>
          </w:p>
        </w:tc>
        <w:tc>
          <w:tcPr>
            <w:tcW w:type="dxa" w:w="1872"/>
          </w:tcPr>
          <w:p>
            <w:r>
              <w:t>3300 MW inherited basis</w:t>
            </w:r>
          </w:p>
        </w:tc>
        <w:tc>
          <w:tcPr>
            <w:tcW w:type="dxa" w:w="1872"/>
          </w:tcPr>
          <w:p>
            <w:r>
              <w:t>None</w:t>
            </w:r>
          </w:p>
        </w:tc>
      </w:tr>
      <w:tr>
        <w:tc>
          <w:tcPr>
            <w:tcW w:type="dxa" w:w="1872"/>
          </w:tcPr>
          <w:p>
            <w:r>
              <w:t>E-V002</w:t>
            </w:r>
          </w:p>
        </w:tc>
        <w:tc>
          <w:tcPr>
            <w:tcW w:type="dxa" w:w="1872"/>
          </w:tcPr>
          <w:p>
            <w:r>
              <w:t>Train trunk velocity screen</w:t>
            </w:r>
          </w:p>
        </w:tc>
        <w:tc>
          <w:tcPr>
            <w:tcW w:type="dxa" w:w="1872"/>
          </w:tcPr>
          <w:p>
            <w:r>
              <w:t>PASS</w:t>
            </w:r>
          </w:p>
        </w:tc>
        <w:tc>
          <w:tcPr>
            <w:tcW w:type="dxa" w:w="1872"/>
          </w:tcPr>
          <w:p>
            <w:r>
              <w:t>3.23 m/s</w:t>
            </w:r>
          </w:p>
        </w:tc>
        <w:tc>
          <w:tcPr>
            <w:tcW w:type="dxa" w:w="1872"/>
          </w:tcPr>
          <w:p>
            <w:r>
              <w:t>≤4 m/s E screen</w:t>
            </w:r>
          </w:p>
        </w:tc>
        <w:tc>
          <w:tcPr>
            <w:tcW w:type="dxa" w:w="1872"/>
          </w:tcPr>
          <w:p>
            <w:r>
              <w:t>Increase trunk ID/parallelize if failed</w:t>
            </w:r>
          </w:p>
        </w:tc>
      </w:tr>
      <w:tr>
        <w:tc>
          <w:tcPr>
            <w:tcW w:type="dxa" w:w="1872"/>
          </w:tcPr>
          <w:p>
            <w:r>
              <w:t>E-V003</w:t>
            </w:r>
          </w:p>
        </w:tc>
        <w:tc>
          <w:tcPr>
            <w:tcW w:type="dxa" w:w="1872"/>
          </w:tcPr>
          <w:p>
            <w:r>
              <w:t>Sector branch velocity screen</w:t>
            </w:r>
          </w:p>
        </w:tc>
        <w:tc>
          <w:tcPr>
            <w:tcW w:type="dxa" w:w="1872"/>
          </w:tcPr>
          <w:p>
            <w:r>
              <w:t>PASS</w:t>
            </w:r>
          </w:p>
        </w:tc>
        <w:tc>
          <w:tcPr>
            <w:tcW w:type="dxa" w:w="1872"/>
          </w:tcPr>
          <w:p>
            <w:r>
              <w:t>3.23 m/s</w:t>
            </w:r>
          </w:p>
        </w:tc>
        <w:tc>
          <w:tcPr>
            <w:tcW w:type="dxa" w:w="1872"/>
          </w:tcPr>
          <w:p>
            <w:r>
              <w:t>≤5 m/s E screen</w:t>
            </w:r>
          </w:p>
        </w:tc>
        <w:tc>
          <w:tcPr>
            <w:tcW w:type="dxa" w:w="1872"/>
          </w:tcPr>
          <w:p>
            <w:r>
              <w:t>Resize sector branch</w:t>
            </w:r>
          </w:p>
        </w:tc>
      </w:tr>
      <w:tr>
        <w:tc>
          <w:tcPr>
            <w:tcW w:type="dxa" w:w="1872"/>
          </w:tcPr>
          <w:p>
            <w:r>
              <w:t>E-V004</w:t>
            </w:r>
          </w:p>
        </w:tc>
        <w:tc>
          <w:tcPr>
            <w:tcW w:type="dxa" w:w="1872"/>
          </w:tcPr>
          <w:p>
            <w:r>
              <w:t>Module branch velocity screen</w:t>
            </w:r>
          </w:p>
        </w:tc>
        <w:tc>
          <w:tcPr>
            <w:tcW w:type="dxa" w:w="1872"/>
          </w:tcPr>
          <w:p>
            <w:r>
              <w:t>PASS</w:t>
            </w:r>
          </w:p>
        </w:tc>
        <w:tc>
          <w:tcPr>
            <w:tcW w:type="dxa" w:w="1872"/>
          </w:tcPr>
          <w:p>
            <w:r>
              <w:t>4.60 m/s</w:t>
            </w:r>
          </w:p>
        </w:tc>
        <w:tc>
          <w:tcPr>
            <w:tcW w:type="dxa" w:w="1872"/>
          </w:tcPr>
          <w:p>
            <w:r>
              <w:t>≤6 m/s E screen</w:t>
            </w:r>
          </w:p>
        </w:tc>
        <w:tc>
          <w:tcPr>
            <w:tcW w:type="dxa" w:w="1872"/>
          </w:tcPr>
          <w:p>
            <w:r>
              <w:t>Resize module branch</w:t>
            </w:r>
          </w:p>
        </w:tc>
      </w:tr>
      <w:tr>
        <w:tc>
          <w:tcPr>
            <w:tcW w:type="dxa" w:w="1872"/>
          </w:tcPr>
          <w:p>
            <w:r>
              <w:t>E-V005</w:t>
            </w:r>
          </w:p>
        </w:tc>
        <w:tc>
          <w:tcPr>
            <w:tcW w:type="dxa" w:w="1872"/>
          </w:tcPr>
          <w:p>
            <w:r>
              <w:t>Total preliminary loop ΔP</w:t>
            </w:r>
          </w:p>
        </w:tc>
        <w:tc>
          <w:tcPr>
            <w:tcW w:type="dxa" w:w="1872"/>
          </w:tcPr>
          <w:p>
            <w:r>
              <w:t>SCREEN</w:t>
            </w:r>
          </w:p>
        </w:tc>
        <w:tc>
          <w:tcPr>
            <w:tcW w:type="dxa" w:w="1872"/>
          </w:tcPr>
          <w:p>
            <w:r>
              <w:t>1.70 MPa</w:t>
            </w:r>
          </w:p>
        </w:tc>
        <w:tc>
          <w:tcPr>
            <w:tcW w:type="dxa" w:w="1872"/>
          </w:tcPr>
          <w:p>
            <w:r>
              <w:t>No fixed acceptance until pump/system design</w:t>
            </w:r>
          </w:p>
        </w:tc>
        <w:tc>
          <w:tcPr>
            <w:tcW w:type="dxa" w:w="1872"/>
          </w:tcPr>
          <w:p>
            <w:r>
              <w:t>Use for pump/HX architecture iteration</w:t>
            </w:r>
          </w:p>
        </w:tc>
      </w:tr>
      <w:tr>
        <w:tc>
          <w:tcPr>
            <w:tcW w:type="dxa" w:w="1872"/>
          </w:tcPr>
          <w:p>
            <w:r>
              <w:t>E-V006</w:t>
            </w:r>
          </w:p>
        </w:tc>
        <w:tc>
          <w:tcPr>
            <w:tcW w:type="dxa" w:w="1872"/>
          </w:tcPr>
          <w:p>
            <w:r>
              <w:t>Preliminary pump shaft power</w:t>
            </w:r>
          </w:p>
        </w:tc>
        <w:tc>
          <w:tcPr>
            <w:tcW w:type="dxa" w:w="1872"/>
          </w:tcPr>
          <w:p>
            <w:r>
              <w:t>SCREEN</w:t>
            </w:r>
          </w:p>
        </w:tc>
        <w:tc>
          <w:tcPr>
            <w:tcW w:type="dxa" w:w="1872"/>
          </w:tcPr>
          <w:p>
            <w:r>
              <w:t>13.0 MW/train</w:t>
            </w:r>
          </w:p>
        </w:tc>
        <w:tc>
          <w:tcPr>
            <w:tcW w:type="dxa" w:w="1872"/>
          </w:tcPr>
          <w:p>
            <w:r>
              <w:t>Must fit plant house-load and vendor feasibility</w:t>
            </w:r>
          </w:p>
        </w:tc>
        <w:tc>
          <w:tcPr>
            <w:tcW w:type="dxa" w:w="1872"/>
          </w:tcPr>
          <w:p>
            <w:r>
              <w:t>Feed electrical/thermal balance</w:t>
            </w:r>
          </w:p>
        </w:tc>
      </w:tr>
      <w:tr>
        <w:tc>
          <w:tcPr>
            <w:tcW w:type="dxa" w:w="1872"/>
          </w:tcPr>
          <w:p>
            <w:r>
              <w:t>E-V007</w:t>
            </w:r>
          </w:p>
        </w:tc>
        <w:tc>
          <w:tcPr>
            <w:tcW w:type="dxa" w:w="1872"/>
          </w:tcPr>
          <w:p>
            <w:r>
              <w:t>Thermal growth of 180 m hot run</w:t>
            </w:r>
          </w:p>
        </w:tc>
        <w:tc>
          <w:tcPr>
            <w:tcW w:type="dxa" w:w="1872"/>
          </w:tcPr>
          <w:p>
            <w:r>
              <w:t>FAIL-AS-RIGID</w:t>
            </w:r>
          </w:p>
        </w:tc>
        <w:tc>
          <w:tcPr>
            <w:tcW w:type="dxa" w:w="1872"/>
          </w:tcPr>
          <w:p>
            <w:r>
              <w:t>878 mm free growth</w:t>
            </w:r>
          </w:p>
        </w:tc>
        <w:tc>
          <w:tcPr>
            <w:tcW w:type="dxa" w:w="1872"/>
          </w:tcPr>
          <w:p>
            <w:r>
              <w:t>Must be accommodated by layout/support flexibility</w:t>
            </w:r>
          </w:p>
        </w:tc>
        <w:tc>
          <w:tcPr>
            <w:tcW w:type="dxa" w:w="1872"/>
          </w:tcPr>
          <w:p>
            <w:r>
              <w:t>Add loops/offsets/sliding guides; run flexibility model</w:t>
            </w:r>
          </w:p>
        </w:tc>
      </w:tr>
      <w:tr>
        <w:tc>
          <w:tcPr>
            <w:tcW w:type="dxa" w:w="1872"/>
          </w:tcPr>
          <w:p>
            <w:r>
              <w:t>E-V008</w:t>
            </w:r>
          </w:p>
        </w:tc>
        <w:tc>
          <w:tcPr>
            <w:tcW w:type="dxa" w:w="1872"/>
          </w:tcPr>
          <w:p>
            <w:r>
              <w:t>1.6 m full-bore pressure thrust scale</w:t>
            </w:r>
          </w:p>
        </w:tc>
        <w:tc>
          <w:tcPr>
            <w:tcW w:type="dxa" w:w="1872"/>
          </w:tcPr>
          <w:p>
            <w:r>
              <w:t>SCREEN</w:t>
            </w:r>
          </w:p>
        </w:tc>
        <w:tc>
          <w:tcPr>
            <w:tcW w:type="dxa" w:w="1872"/>
          </w:tcPr>
          <w:p>
            <w:r>
              <w:t>31.2 MN</w:t>
            </w:r>
          </w:p>
        </w:tc>
        <w:tc>
          <w:tcPr>
            <w:tcW w:type="dxa" w:w="1872"/>
          </w:tcPr>
          <w:p>
            <w:r>
              <w:t>No direct allowable; load case input</w:t>
            </w:r>
          </w:p>
        </w:tc>
        <w:tc>
          <w:tcPr>
            <w:tcW w:type="dxa" w:w="1872"/>
          </w:tcPr>
          <w:p>
            <w:r>
              <w:t>Use in break/restraint/anchor design</w:t>
            </w:r>
          </w:p>
        </w:tc>
      </w:tr>
      <w:tr>
        <w:tc>
          <w:tcPr>
            <w:tcW w:type="dxa" w:w="1872"/>
          </w:tcPr>
          <w:p>
            <w:r>
              <w:t>E-V009</w:t>
            </w:r>
          </w:p>
        </w:tc>
        <w:tc>
          <w:tcPr>
            <w:tcW w:type="dxa" w:w="1872"/>
          </w:tcPr>
          <w:p>
            <w:r>
              <w:t>Water hammer sensitivity</w:t>
            </w:r>
          </w:p>
        </w:tc>
        <w:tc>
          <w:tcPr>
            <w:tcW w:type="dxa" w:w="1872"/>
          </w:tcPr>
          <w:p>
            <w:r>
              <w:t>SCREEN</w:t>
            </w:r>
          </w:p>
        </w:tc>
        <w:tc>
          <w:tcPr>
            <w:tcW w:type="dxa" w:w="1872"/>
          </w:tcPr>
          <w:p>
            <w:r>
              <w:t>2.61 MPa max sensitivity</w:t>
            </w:r>
          </w:p>
        </w:tc>
        <w:tc>
          <w:tcPr>
            <w:tcW w:type="dxa" w:w="1872"/>
          </w:tcPr>
          <w:p>
            <w:r>
              <w:t>Transient-specific acceptance</w:t>
            </w:r>
          </w:p>
        </w:tc>
        <w:tc>
          <w:tcPr>
            <w:tcW w:type="dxa" w:w="1872"/>
          </w:tcPr>
          <w:p>
            <w:r>
              <w:t>Build method-of-characteristics model</w:t>
            </w:r>
          </w:p>
        </w:tc>
      </w:tr>
      <w:tr>
        <w:tc>
          <w:tcPr>
            <w:tcW w:type="dxa" w:w="1872"/>
          </w:tcPr>
          <w:p>
            <w:r>
              <w:t>E-V010</w:t>
            </w:r>
          </w:p>
        </w:tc>
        <w:tc>
          <w:tcPr>
            <w:tcW w:type="dxa" w:w="1872"/>
          </w:tcPr>
          <w:p>
            <w:r>
              <w:t>NPSH/cavitation validation</w:t>
            </w:r>
          </w:p>
        </w:tc>
        <w:tc>
          <w:tcPr>
            <w:tcW w:type="dxa" w:w="1872"/>
          </w:tcPr>
          <w:p>
            <w:r>
              <w:t>OPEN</w:t>
            </w:r>
          </w:p>
        </w:tc>
        <w:tc>
          <w:tcPr>
            <w:tcW w:type="dxa" w:w="1872"/>
          </w:tcPr>
          <w:p>
            <w:r>
              <w:t>static pressure head equiv. 2180 m</w:t>
            </w:r>
          </w:p>
        </w:tc>
        <w:tc>
          <w:tcPr>
            <w:tcW w:type="dxa" w:w="1872"/>
          </w:tcPr>
          <w:p>
            <w:r>
              <w:t>NPSHa &gt; NPSHr + project margin</w:t>
            </w:r>
          </w:p>
        </w:tc>
        <w:tc>
          <w:tcPr>
            <w:tcW w:type="dxa" w:w="1872"/>
          </w:tcPr>
          <w:p>
            <w:r>
              <w:t>Need pump suction pressure/elevation/curve</w:t>
            </w:r>
          </w:p>
        </w:tc>
      </w:tr>
      <w:tr>
        <w:tc>
          <w:tcPr>
            <w:tcW w:type="dxa" w:w="1872"/>
          </w:tcPr>
          <w:p>
            <w:r>
              <w:t>E-V011</w:t>
            </w:r>
          </w:p>
        </w:tc>
        <w:tc>
          <w:tcPr>
            <w:tcW w:type="dxa" w:w="1872"/>
          </w:tcPr>
          <w:p>
            <w:r>
              <w:t>Seismic qualification</w:t>
            </w:r>
          </w:p>
        </w:tc>
        <w:tc>
          <w:tcPr>
            <w:tcW w:type="dxa" w:w="1872"/>
          </w:tcPr>
          <w:p>
            <w:r>
              <w:t>OPEN</w:t>
            </w:r>
          </w:p>
        </w:tc>
        <w:tc>
          <w:tcPr>
            <w:tcW w:type="dxa" w:w="1872"/>
          </w:tcPr>
          <w:p>
            <w:r>
              <w:t>No site spectrum/model</w:t>
            </w:r>
          </w:p>
        </w:tc>
        <w:tc>
          <w:tcPr>
            <w:tcW w:type="dxa" w:w="1872"/>
          </w:tcPr>
          <w:p>
            <w:r>
              <w:t>CNSC/CSA/ASCE qualification</w:t>
            </w:r>
          </w:p>
        </w:tc>
        <w:tc>
          <w:tcPr>
            <w:tcW w:type="dxa" w:w="1872"/>
          </w:tcPr>
          <w:p>
            <w:r>
              <w:t>Build structural + subsystem dynamics</w:t>
            </w:r>
          </w:p>
        </w:tc>
      </w:tr>
      <w:tr>
        <w:tc>
          <w:tcPr>
            <w:tcW w:type="dxa" w:w="1872"/>
          </w:tcPr>
          <w:p>
            <w:r>
              <w:t>E-V012</w:t>
            </w:r>
          </w:p>
        </w:tc>
        <w:tc>
          <w:tcPr>
            <w:tcW w:type="dxa" w:w="1872"/>
          </w:tcPr>
          <w:p>
            <w:r>
              <w:t>Fracture/LBB</w:t>
            </w:r>
          </w:p>
        </w:tc>
        <w:tc>
          <w:tcPr>
            <w:tcW w:type="dxa" w:w="1872"/>
          </w:tcPr>
          <w:p>
            <w:r>
              <w:t>OPEN</w:t>
            </w:r>
          </w:p>
        </w:tc>
        <w:tc>
          <w:tcPr>
            <w:tcW w:type="dxa" w:w="1872"/>
          </w:tcPr>
          <w:p>
            <w:r>
              <w:t>No flaw/leak model</w:t>
            </w:r>
          </w:p>
        </w:tc>
        <w:tc>
          <w:tcPr>
            <w:tcW w:type="dxa" w:w="1872"/>
          </w:tcPr>
          <w:p>
            <w:r>
              <w:t>Qualified CNSC methodology if credited</w:t>
            </w:r>
          </w:p>
        </w:tc>
        <w:tc>
          <w:tcPr>
            <w:tcW w:type="dxa" w:w="1872"/>
          </w:tcPr>
          <w:p>
            <w:r>
              <w:t>Materials + fracture + leak detection model</w:t>
            </w:r>
          </w:p>
        </w:tc>
      </w:tr>
      <w:tr>
        <w:tc>
          <w:tcPr>
            <w:tcW w:type="dxa" w:w="1872"/>
          </w:tcPr>
          <w:p>
            <w:r>
              <w:t>E-V013</w:t>
            </w:r>
          </w:p>
        </w:tc>
        <w:tc>
          <w:tcPr>
            <w:tcW w:type="dxa" w:w="1872"/>
          </w:tcPr>
          <w:p>
            <w:r>
              <w:t>Activation/shielding</w:t>
            </w:r>
          </w:p>
        </w:tc>
        <w:tc>
          <w:tcPr>
            <w:tcW w:type="dxa" w:w="1872"/>
          </w:tcPr>
          <w:p>
            <w:r>
              <w:t>OPEN</w:t>
            </w:r>
          </w:p>
        </w:tc>
        <w:tc>
          <w:tcPr>
            <w:tcW w:type="dxa" w:w="1872"/>
          </w:tcPr>
          <w:p>
            <w:r>
              <w:t>No N-16/N-17 source term</w:t>
            </w:r>
          </w:p>
        </w:tc>
        <w:tc>
          <w:tcPr>
            <w:tcW w:type="dxa" w:w="1872"/>
          </w:tcPr>
          <w:p>
            <w:r>
              <w:t>Dose/access criteria</w:t>
            </w:r>
          </w:p>
        </w:tc>
        <w:tc>
          <w:tcPr>
            <w:tcW w:type="dxa" w:w="1872"/>
          </w:tcPr>
          <w:p>
            <w:r>
              <w:t>Neutronics/activation source model</w:t>
            </w:r>
          </w:p>
        </w:tc>
      </w:tr>
      <w:tr>
        <w:tc>
          <w:tcPr>
            <w:tcW w:type="dxa" w:w="1872"/>
          </w:tcPr>
          <w:p>
            <w:r>
              <w:t>E-V014</w:t>
            </w:r>
          </w:p>
        </w:tc>
        <w:tc>
          <w:tcPr>
            <w:tcW w:type="dxa" w:w="1872"/>
          </w:tcPr>
          <w:p>
            <w:r>
              <w:t>EM disruption loads</w:t>
            </w:r>
          </w:p>
        </w:tc>
        <w:tc>
          <w:tcPr>
            <w:tcW w:type="dxa" w:w="1872"/>
          </w:tcPr>
          <w:p>
            <w:r>
              <w:t>OPEN</w:t>
            </w:r>
          </w:p>
        </w:tc>
        <w:tc>
          <w:tcPr>
            <w:tcW w:type="dxa" w:w="1872"/>
          </w:tcPr>
          <w:p>
            <w:r>
              <w:t>No HFRP disruption current/load case</w:t>
            </w:r>
          </w:p>
        </w:tc>
        <w:tc>
          <w:tcPr>
            <w:tcW w:type="dxa" w:w="1872"/>
          </w:tcPr>
          <w:p>
            <w:r>
              <w:t>Machine disruption envelope</w:t>
            </w:r>
          </w:p>
        </w:tc>
        <w:tc>
          <w:tcPr>
            <w:tcW w:type="dxa" w:w="1872"/>
          </w:tcPr>
          <w:p>
            <w:r>
              <w:t>Coupled EM/structural model</w:t>
            </w:r>
          </w:p>
        </w:tc>
      </w:tr>
    </w:tbl>
    <w:p>
      <w:r>
        <w:t>Rows preserved in this register: 14.</w:t>
      </w:r>
    </w:p>
    <w:p>
      <w:r>
        <w:br w:type="page"/>
      </w:r>
    </w:p>
    <w:p>
      <w:pPr>
        <w:pStyle w:val="Heading1"/>
      </w:pPr>
      <w:r>
        <w:t>Controlled register — E11_Backward_Propagation_Changes.csv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Packet</w:t>
            </w:r>
          </w:p>
        </w:tc>
        <w:tc>
          <w:tcPr>
            <w:tcW w:type="dxa" w:w="2472"/>
          </w:tcPr>
          <w:p>
            <w:r>
              <w:t>Old</w:t>
            </w:r>
          </w:p>
        </w:tc>
        <w:tc>
          <w:tcPr>
            <w:tcW w:type="dxa" w:w="2472"/>
          </w:tcPr>
          <w:p>
            <w:r>
              <w:t>New</w:t>
            </w:r>
          </w:p>
        </w:tc>
        <w:tc>
          <w:tcPr>
            <w:tcW w:type="dxa" w:w="2472"/>
          </w:tcPr>
          <w:p>
            <w:r>
              <w:t>Reason</w:t>
            </w:r>
          </w:p>
        </w:tc>
        <w:tc>
          <w:tcPr>
            <w:tcW w:type="dxa" w:w="2472"/>
          </w:tcPr>
          <w:p>
            <w:r>
              <w:t>Affected</w:t>
            </w:r>
          </w:p>
        </w:tc>
        <w:tc>
          <w:tcPr>
            <w:tcW w:type="dxa" w:w="2472"/>
          </w:tcPr>
          <w:p>
            <w:r>
              <w:t>Status</w:t>
            </w:r>
          </w:p>
        </w:tc>
      </w:tr>
      <w:tr>
        <w:tc>
          <w:tcPr>
            <w:tcW w:type="dxa" w:w="2472"/>
          </w:tcPr>
          <w:p>
            <w:r>
              <w:t>D00</w:t>
            </w:r>
          </w:p>
        </w:tc>
        <w:tc>
          <w:tcPr>
            <w:tcW w:type="dxa" w:w="2472"/>
          </w:tcPr>
          <w:p>
            <w:r>
              <w:t>Hydraulic model used a representative 300 m equivalent length.</w:t>
            </w:r>
          </w:p>
        </w:tc>
        <w:tc>
          <w:tcPr>
            <w:tcW w:type="dxa" w:w="2472"/>
          </w:tcPr>
          <w:p>
            <w:r>
              <w:t>Replaced by hierarchical train/sector/module network surrogate with explicit distributed/local/equipment losses.</w:t>
            </w:r>
          </w:p>
        </w:tc>
        <w:tc>
          <w:tcPr>
            <w:tcW w:type="dxa" w:w="2472"/>
          </w:tcPr>
          <w:p>
            <w:r>
              <w:t>Fundamental fluid-mechanics expansion.</w:t>
            </w:r>
          </w:p>
        </w:tc>
        <w:tc>
          <w:tcPr>
            <w:tcW w:type="dxa" w:w="2472"/>
          </w:tcPr>
          <w:p>
            <w:r>
              <w:t>D/E</w:t>
            </w:r>
          </w:p>
        </w:tc>
        <w:tc>
          <w:tcPr>
            <w:tcW w:type="dxa" w:w="2472"/>
          </w:tcPr>
          <w:p>
            <w:r>
              <w:t>E supersedes screening assumption.</w:t>
            </w:r>
          </w:p>
        </w:tc>
      </w:tr>
      <w:tr>
        <w:tc>
          <w:tcPr>
            <w:tcW w:type="dxa" w:w="2472"/>
          </w:tcPr>
          <w:p>
            <w:r>
              <w:t>B04/B05</w:t>
            </w:r>
          </w:p>
        </w:tc>
        <w:tc>
          <w:tcPr>
            <w:tcW w:type="dxa" w:w="2472"/>
          </w:tcPr>
          <w:p>
            <w:r>
              <w:t>DN1200/DN1600 reserved-space values; 1.6 m appeared plausible.</w:t>
            </w:r>
          </w:p>
        </w:tc>
        <w:tc>
          <w:tcPr>
            <w:tcW w:type="dxa" w:w="2472"/>
          </w:tcPr>
          <w:p>
            <w:r>
              <w:t>1.6 m trunk remains only a candidate; module/sector diameters and pump power now expose further architecture dependencies.</w:t>
            </w:r>
          </w:p>
        </w:tc>
        <w:tc>
          <w:tcPr>
            <w:tcW w:type="dxa" w:w="2472"/>
          </w:tcPr>
          <w:p>
            <w:r>
              <w:t>Network pressure-loss model.</w:t>
            </w:r>
          </w:p>
        </w:tc>
        <w:tc>
          <w:tcPr>
            <w:tcW w:type="dxa" w:w="2472"/>
          </w:tcPr>
          <w:p>
            <w:r>
              <w:t>B/C/D/E</w:t>
            </w:r>
          </w:p>
        </w:tc>
        <w:tc>
          <w:tcPr>
            <w:tcW w:type="dxa" w:w="2472"/>
          </w:tcPr>
          <w:p>
            <w:r>
              <w:t>E qualified.</w:t>
            </w:r>
          </w:p>
        </w:tc>
      </w:tr>
      <w:tr>
        <w:tc>
          <w:tcPr>
            <w:tcW w:type="dxa" w:w="2472"/>
          </w:tcPr>
          <w:p>
            <w:r>
              <w:t>B05</w:t>
            </w:r>
          </w:p>
        </w:tc>
        <w:tc>
          <w:tcPr>
            <w:tcW w:type="dxa" w:w="2472"/>
          </w:tcPr>
          <w:p>
            <w:r>
              <w:t>Long straight hot/cold corridor centrelines.</w:t>
            </w:r>
          </w:p>
        </w:tc>
        <w:tc>
          <w:tcPr>
            <w:tcW w:type="dxa" w:w="2472"/>
          </w:tcPr>
          <w:p>
            <w:r>
              <w:t>180 m hot-run free thermal growth is ~878 mm at preliminary α and ΔT; rigid straight-line support concept is invalid.</w:t>
            </w:r>
          </w:p>
        </w:tc>
        <w:tc>
          <w:tcPr>
            <w:tcW w:type="dxa" w:w="2472"/>
          </w:tcPr>
          <w:p>
            <w:r>
              <w:t>Thermal expansion mechanics.</w:t>
            </w:r>
          </w:p>
        </w:tc>
        <w:tc>
          <w:tcPr>
            <w:tcW w:type="dxa" w:w="2472"/>
          </w:tcPr>
          <w:p>
            <w:r>
              <w:t>B05/B06</w:t>
            </w:r>
          </w:p>
        </w:tc>
        <w:tc>
          <w:tcPr>
            <w:tcW w:type="dxa" w:w="2472"/>
          </w:tcPr>
          <w:p>
            <w:r>
              <w:t>E requires redesign.</w:t>
            </w:r>
          </w:p>
        </w:tc>
      </w:tr>
      <w:tr>
        <w:tc>
          <w:tcPr>
            <w:tcW w:type="dxa" w:w="2472"/>
          </w:tcPr>
          <w:p>
            <w:r>
              <w:t>B06</w:t>
            </w:r>
          </w:p>
        </w:tc>
        <w:tc>
          <w:tcPr>
            <w:tcW w:type="dxa" w:w="2472"/>
          </w:tcPr>
          <w:p>
            <w:r>
              <w:t>Support nodes were placeholders.</w:t>
            </w:r>
          </w:p>
        </w:tc>
        <w:tc>
          <w:tcPr>
            <w:tcW w:type="dxa" w:w="2472"/>
          </w:tcPr>
          <w:p>
            <w:r>
              <w:t>Support design must solve thermal, pressure, seismic, break, vibration and EM loads; current nodes cannot be frozen.</w:t>
            </w:r>
          </w:p>
        </w:tc>
        <w:tc>
          <w:tcPr>
            <w:tcW w:type="dxa" w:w="2472"/>
          </w:tcPr>
          <w:p>
            <w:r>
              <w:t>CNSC + ITER support precedent.</w:t>
            </w:r>
          </w:p>
        </w:tc>
        <w:tc>
          <w:tcPr>
            <w:tcW w:type="dxa" w:w="2472"/>
          </w:tcPr>
          <w:p>
            <w:r>
              <w:t>B06/E</w:t>
            </w:r>
          </w:p>
        </w:tc>
        <w:tc>
          <w:tcPr>
            <w:tcW w:type="dxa" w:w="2472"/>
          </w:tcPr>
          <w:p>
            <w:r>
              <w:t>OPEN.</w:t>
            </w:r>
          </w:p>
        </w:tc>
      </w:tr>
      <w:tr>
        <w:tc>
          <w:tcPr>
            <w:tcW w:type="dxa" w:w="2472"/>
          </w:tcPr>
          <w:p>
            <w:r>
              <w:t>A03</w:t>
            </w:r>
          </w:p>
        </w:tc>
        <w:tc>
          <w:tcPr>
            <w:tcW w:type="dxa" w:w="2472"/>
          </w:tcPr>
          <w:p>
            <w:r>
              <w:t>BHT system treated primarily thermo-hydraulic/mechanical.</w:t>
            </w:r>
          </w:p>
        </w:tc>
        <w:tc>
          <w:tcPr>
            <w:tcW w:type="dxa" w:w="2472"/>
          </w:tcPr>
          <w:p>
            <w:r>
              <w:t>Activation, disruption EM loads, materials/fracture, chemistry and seismic dynamics are now explicit geometry dependencies.</w:t>
            </w:r>
          </w:p>
        </w:tc>
        <w:tc>
          <w:tcPr>
            <w:tcW w:type="dxa" w:w="2472"/>
          </w:tcPr>
          <w:p>
            <w:r>
              <w:t>Expanded fundamental-discipline research.</w:t>
            </w:r>
          </w:p>
        </w:tc>
        <w:tc>
          <w:tcPr>
            <w:tcW w:type="dxa" w:w="2472"/>
          </w:tcPr>
          <w:p>
            <w:r>
              <w:t>A03 onward</w:t>
            </w:r>
          </w:p>
        </w:tc>
        <w:tc>
          <w:tcPr>
            <w:tcW w:type="dxa" w:w="2472"/>
          </w:tcPr>
          <w:p>
            <w:r>
              <w:t>Dependency expansion; canon unchanged.</w:t>
            </w:r>
          </w:p>
        </w:tc>
      </w:tr>
    </w:tbl>
    <w:p>
      <w:r>
        <w:t>Rows preserved in this register: 5.</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