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39E9" w:rsidRDefault="000B56E1" w:rsidP="00D84AC7">
      <w:pPr>
        <w:jc w:val="center"/>
      </w:pPr>
      <w:r>
        <w:rPr>
          <w:rFonts w:hint="eastAsia"/>
        </w:rPr>
        <w:t>物联网中间件</w:t>
      </w:r>
      <w:r w:rsidR="00D84AC7" w:rsidRPr="00D84AC7">
        <w:t>面临的主要挑战及目前主流解决方法</w:t>
      </w:r>
    </w:p>
    <w:p w:rsidR="00D84AC7" w:rsidRDefault="00D84AC7" w:rsidP="00D84AC7">
      <w:r>
        <w:tab/>
      </w:r>
    </w:p>
    <w:p w:rsidR="00D84AC7" w:rsidRPr="0050007E" w:rsidRDefault="00D84AC7" w:rsidP="0050007E">
      <w:pPr>
        <w:pStyle w:val="a3"/>
        <w:numPr>
          <w:ilvl w:val="0"/>
          <w:numId w:val="1"/>
        </w:numPr>
        <w:ind w:firstLineChars="0"/>
        <w:rPr>
          <w:b/>
        </w:rPr>
      </w:pPr>
      <w:r w:rsidRPr="0050007E">
        <w:rPr>
          <w:b/>
        </w:rPr>
        <w:t>I</w:t>
      </w:r>
      <w:r w:rsidRPr="0050007E">
        <w:rPr>
          <w:rFonts w:hint="eastAsia"/>
          <w:b/>
        </w:rPr>
        <w:t>oT</w:t>
      </w:r>
      <w:r w:rsidRPr="0050007E">
        <w:rPr>
          <w:b/>
        </w:rPr>
        <w:t xml:space="preserve"> M</w:t>
      </w:r>
      <w:r w:rsidRPr="0050007E">
        <w:rPr>
          <w:rFonts w:hint="eastAsia"/>
          <w:b/>
        </w:rPr>
        <w:t>iddleware</w:t>
      </w:r>
      <w:r w:rsidR="0050007E" w:rsidRPr="0050007E">
        <w:rPr>
          <w:rFonts w:hint="eastAsia"/>
          <w:b/>
        </w:rPr>
        <w:t>面临的挑战</w:t>
      </w:r>
    </w:p>
    <w:p w:rsidR="0050007E" w:rsidRPr="0050007E" w:rsidRDefault="0050007E" w:rsidP="0050007E">
      <w:pPr>
        <w:pStyle w:val="a3"/>
        <w:ind w:left="420" w:firstLineChars="0" w:firstLine="0"/>
        <w:rPr>
          <w:rFonts w:hint="eastAsia"/>
          <w:b/>
        </w:rPr>
      </w:pPr>
    </w:p>
    <w:p w:rsidR="00D84AC7" w:rsidRDefault="00D84AC7" w:rsidP="00D84AC7">
      <w:pPr>
        <w:ind w:firstLine="420"/>
      </w:pPr>
      <w:r>
        <w:t>1</w:t>
      </w:r>
      <w:r>
        <w:rPr>
          <w:rFonts w:hint="eastAsia"/>
        </w:rPr>
        <w:t>、</w:t>
      </w:r>
      <w:r w:rsidRPr="00D84AC7">
        <w:t xml:space="preserve">The </w:t>
      </w:r>
      <w:r w:rsidRPr="00D84AC7">
        <w:rPr>
          <w:rFonts w:ascii="MS Gothic" w:eastAsia="MS Gothic" w:hAnsi="MS Gothic" w:cs="MS Gothic" w:hint="eastAsia"/>
        </w:rPr>
        <w:t>ﬁ</w:t>
      </w:r>
      <w:r w:rsidRPr="00D84AC7">
        <w:t>rst challenge is in developing an IoT middleware that must be available in the cloud as well as on the edge (IoT devices and gateways) for supporting all types of IoT applications, for better privacy control and latency.</w:t>
      </w:r>
    </w:p>
    <w:p w:rsidR="00D84AC7" w:rsidRDefault="00D84AC7" w:rsidP="00D84AC7">
      <w:pPr>
        <w:ind w:firstLine="420"/>
        <w:rPr>
          <w:b/>
        </w:rPr>
      </w:pPr>
      <w:r>
        <w:rPr>
          <w:rFonts w:hint="eastAsia"/>
        </w:rPr>
        <w:t>意思就是，我们需要</w:t>
      </w:r>
      <w:r w:rsidRPr="00D84AC7">
        <w:rPr>
          <w:rFonts w:hint="eastAsia"/>
        </w:rPr>
        <w:t>开发一个</w:t>
      </w:r>
      <w:r w:rsidRPr="00D84AC7">
        <w:t>IoT</w:t>
      </w:r>
      <w:r>
        <w:t>中间件，它必须在云中以及设备和网关</w:t>
      </w:r>
      <w:r w:rsidRPr="00D84AC7">
        <w:t>上提供，用于支持所有类型的IoT应用，以实现更好的隐私控制和延迟。</w:t>
      </w:r>
      <w:r>
        <w:rPr>
          <w:rFonts w:hint="eastAsia"/>
        </w:rPr>
        <w:t>这就要求系统必须便携且轻量级。这需要中间件开发人员，在高性能服务（例如基于语义的发现、</w:t>
      </w:r>
      <w:r w:rsidRPr="00D84AC7">
        <w:rPr>
          <w:rFonts w:hint="eastAsia"/>
        </w:rPr>
        <w:t>流处理）与在受限设备中部署</w:t>
      </w:r>
      <w:r w:rsidRPr="00D84AC7">
        <w:t>IoT</w:t>
      </w:r>
      <w:r>
        <w:t>中间件之间</w:t>
      </w:r>
      <w:r>
        <w:rPr>
          <w:rFonts w:hint="eastAsia"/>
        </w:rPr>
        <w:t>进行</w:t>
      </w:r>
      <w:r w:rsidRPr="00D84AC7">
        <w:t>权衡。</w:t>
      </w:r>
      <w:r w:rsidRPr="00D84AC7">
        <w:rPr>
          <w:rFonts w:hint="eastAsia"/>
          <w:b/>
        </w:rPr>
        <w:t>很显然：在底层设备部署中间件可以控制通信，从而进一步增强隐私安全。</w:t>
      </w:r>
    </w:p>
    <w:p w:rsidR="00D84AC7" w:rsidRDefault="00D84AC7" w:rsidP="00D84AC7">
      <w:pPr>
        <w:ind w:firstLine="420"/>
      </w:pPr>
      <w:r>
        <w:rPr>
          <w:rFonts w:hint="eastAsia"/>
        </w:rPr>
        <w:t>2、</w:t>
      </w:r>
      <w:r w:rsidRPr="00D84AC7">
        <w:t>The second challenge is to empower consumers to create IoT applications targeted to their context.</w:t>
      </w:r>
    </w:p>
    <w:p w:rsidR="00D84AC7" w:rsidRDefault="00D84AC7" w:rsidP="007C630A">
      <w:pPr>
        <w:ind w:firstLine="420"/>
      </w:pPr>
      <w:r>
        <w:rPr>
          <w:rFonts w:hint="eastAsia"/>
        </w:rPr>
        <w:t>意思就是，中间件需要向使用者提供能够创建面向情景语义</w:t>
      </w:r>
      <w:r w:rsidRPr="00D84AC7">
        <w:rPr>
          <w:rFonts w:hint="eastAsia"/>
        </w:rPr>
        <w:t>的</w:t>
      </w:r>
      <w:r w:rsidRPr="00D84AC7">
        <w:t>IoT应用程序。</w:t>
      </w:r>
      <w:r>
        <w:rPr>
          <w:rFonts w:hint="eastAsia"/>
        </w:rPr>
        <w:t>Composition</w:t>
      </w:r>
      <w:r>
        <w:t xml:space="preserve"> E</w:t>
      </w:r>
      <w:r>
        <w:rPr>
          <w:rFonts w:hint="eastAsia"/>
        </w:rPr>
        <w:t>ngine</w:t>
      </w:r>
      <w:r w:rsidR="007C630A">
        <w:t xml:space="preserve"> (</w:t>
      </w:r>
      <w:r w:rsidR="007C630A">
        <w:rPr>
          <w:rFonts w:hint="eastAsia"/>
        </w:rPr>
        <w:t>也就是复杂事件处理CEP中的Rule</w:t>
      </w:r>
      <w:r w:rsidR="007C630A">
        <w:t xml:space="preserve"> E</w:t>
      </w:r>
      <w:r w:rsidR="007C630A">
        <w:rPr>
          <w:rFonts w:hint="eastAsia"/>
        </w:rPr>
        <w:t>ngine</w:t>
      </w:r>
      <w:r w:rsidR="007C630A">
        <w:t>)</w:t>
      </w:r>
      <w:r w:rsidR="007C630A">
        <w:rPr>
          <w:rFonts w:hint="eastAsia"/>
        </w:rPr>
        <w:t>是必须的，使得用户可以整合云端的语义服务、来自网关的数据服务以及其他的Io</w:t>
      </w:r>
      <w:r w:rsidR="007C630A">
        <w:t>T</w:t>
      </w:r>
      <w:r w:rsidR="007C630A">
        <w:rPr>
          <w:rFonts w:hint="eastAsia"/>
        </w:rPr>
        <w:t>设备等等设计自己的应用语境。</w:t>
      </w:r>
    </w:p>
    <w:p w:rsidR="007C630A" w:rsidRDefault="007C630A" w:rsidP="007C630A">
      <w:pPr>
        <w:ind w:firstLine="420"/>
      </w:pPr>
      <w:r>
        <w:rPr>
          <w:rFonts w:hint="eastAsia"/>
        </w:rPr>
        <w:t>3、</w:t>
      </w:r>
      <w:r w:rsidRPr="007C630A">
        <w:t>The third challenge is to provide semantic service discovery that goes beyond discovery of IP addresses of the nearby IoT devices.</w:t>
      </w:r>
    </w:p>
    <w:p w:rsidR="007C630A" w:rsidRDefault="007C630A" w:rsidP="007C630A">
      <w:pPr>
        <w:ind w:firstLine="420"/>
      </w:pPr>
      <w:r>
        <w:rPr>
          <w:rFonts w:hint="eastAsia"/>
        </w:rPr>
        <w:t>也就是服务发现机制。</w:t>
      </w:r>
      <w:r w:rsidRPr="007C630A">
        <w:rPr>
          <w:rFonts w:hint="eastAsia"/>
        </w:rPr>
        <w:t>考虑到物联网环境不断发展，新的服务或设备可能随时上线，</w:t>
      </w:r>
      <w:r>
        <w:rPr>
          <w:rFonts w:hint="eastAsia"/>
        </w:rPr>
        <w:t>同时，</w:t>
      </w:r>
      <w:r w:rsidRPr="007C630A">
        <w:rPr>
          <w:rFonts w:hint="eastAsia"/>
        </w:rPr>
        <w:t>现有设备可能</w:t>
      </w:r>
      <w:r>
        <w:rPr>
          <w:rFonts w:hint="eastAsia"/>
        </w:rPr>
        <w:t>随时失效</w:t>
      </w:r>
      <w:r w:rsidRPr="007C630A">
        <w:rPr>
          <w:rFonts w:hint="eastAsia"/>
        </w:rPr>
        <w:t>。</w:t>
      </w:r>
      <w:r>
        <w:rPr>
          <w:rFonts w:hint="eastAsia"/>
        </w:rPr>
        <w:t>中间件</w:t>
      </w:r>
      <w:r w:rsidRPr="007C630A">
        <w:t>必须能够在设计时和运行时</w:t>
      </w:r>
      <w:r>
        <w:rPr>
          <w:rFonts w:hint="eastAsia"/>
        </w:rPr>
        <w:t>正确的</w:t>
      </w:r>
      <w:r w:rsidRPr="007C630A">
        <w:t>发现或查询兼容的服务。例如，在一些关键的健康监控IoT应用程序中，必须</w:t>
      </w:r>
      <w:r>
        <w:rPr>
          <w:rFonts w:hint="eastAsia"/>
        </w:rPr>
        <w:t>实时</w:t>
      </w:r>
      <w:r w:rsidRPr="007C630A">
        <w:t>更换发生故障的IoT</w:t>
      </w:r>
      <w:r>
        <w:t>服务，而不</w:t>
      </w:r>
      <w:r>
        <w:rPr>
          <w:rFonts w:hint="eastAsia"/>
        </w:rPr>
        <w:t>能</w:t>
      </w:r>
      <w:r w:rsidRPr="007C630A">
        <w:t>造成任何中断。</w:t>
      </w:r>
    </w:p>
    <w:p w:rsidR="007C630A" w:rsidRDefault="007C630A" w:rsidP="007C630A">
      <w:pPr>
        <w:ind w:firstLine="420"/>
      </w:pPr>
      <w:r>
        <w:t>4</w:t>
      </w:r>
      <w:r>
        <w:rPr>
          <w:rFonts w:hint="eastAsia"/>
        </w:rPr>
        <w:t>、</w:t>
      </w:r>
      <w:r w:rsidRPr="007C630A">
        <w:t>The fourth challenge is to guarantee the security of IoT applications and also protect the privacy of users.</w:t>
      </w:r>
    </w:p>
    <w:p w:rsidR="007C630A" w:rsidRDefault="007C630A" w:rsidP="007C630A">
      <w:pPr>
        <w:ind w:firstLine="420"/>
      </w:pPr>
      <w:r>
        <w:rPr>
          <w:rFonts w:hint="eastAsia"/>
        </w:rPr>
        <w:t>老生常谈，隐私和安全问题。</w:t>
      </w:r>
    </w:p>
    <w:p w:rsidR="007C630A" w:rsidRDefault="007C630A" w:rsidP="007C630A"/>
    <w:p w:rsidR="0050007E" w:rsidRDefault="0050007E" w:rsidP="0050007E">
      <w:pPr>
        <w:pStyle w:val="a3"/>
        <w:numPr>
          <w:ilvl w:val="0"/>
          <w:numId w:val="1"/>
        </w:numPr>
        <w:ind w:firstLineChars="0"/>
        <w:rPr>
          <w:b/>
        </w:rPr>
      </w:pPr>
      <w:r>
        <w:rPr>
          <w:rFonts w:hint="eastAsia"/>
          <w:b/>
        </w:rPr>
        <w:t>现有IoT</w:t>
      </w:r>
      <w:r>
        <w:rPr>
          <w:b/>
        </w:rPr>
        <w:t xml:space="preserve"> M</w:t>
      </w:r>
      <w:r>
        <w:rPr>
          <w:rFonts w:hint="eastAsia"/>
          <w:b/>
        </w:rPr>
        <w:t>iddleware服务发现机制</w:t>
      </w:r>
    </w:p>
    <w:p w:rsidR="005F15F0" w:rsidRDefault="005F15F0" w:rsidP="005F15F0"/>
    <w:p w:rsidR="00A65874" w:rsidRDefault="00712C5F" w:rsidP="00712C5F">
      <w:pPr>
        <w:ind w:firstLine="420"/>
      </w:pPr>
      <w:r w:rsidRPr="007652C9">
        <w:t>A common approach to support adaptability in IoT middleware is to adopt a uniform service description and a mechanism to reason over that description for service discovery in different contexts. For example, at design time, a user should be able to query a registry of service descriptions and with the click of a few buttons start to interact with a device that can guarantee the desired capability and quality.</w:t>
      </w:r>
    </w:p>
    <w:p w:rsidR="006C7C59" w:rsidRDefault="00A65874" w:rsidP="006C7C59">
      <w:pPr>
        <w:ind w:firstLine="420"/>
        <w:rPr>
          <w:b/>
        </w:rPr>
      </w:pPr>
      <w:r>
        <w:rPr>
          <w:rFonts w:hint="eastAsia"/>
        </w:rPr>
        <w:t>意思呢就是采用统一的服务描述机制，方便服务发现基于情景进行相应的推断。</w:t>
      </w:r>
      <w:r w:rsidR="007D3BD1">
        <w:rPr>
          <w:rFonts w:hint="eastAsia"/>
        </w:rPr>
        <w:t>举得例子就是，用户请求服务描述的注册表，然后通过很少次的点击选择，就可以得到保证期望的能力和质量的设备。</w:t>
      </w:r>
      <w:r w:rsidR="0007603D" w:rsidRPr="0007603D">
        <w:rPr>
          <w:rFonts w:hint="eastAsia"/>
          <w:b/>
        </w:rPr>
        <w:t>=</w:t>
      </w:r>
      <w:r w:rsidR="0007603D" w:rsidRPr="0007603D">
        <w:rPr>
          <w:b/>
        </w:rPr>
        <w:t xml:space="preserve"> </w:t>
      </w:r>
      <w:r w:rsidR="0007603D" w:rsidRPr="0007603D">
        <w:rPr>
          <w:rFonts w:hint="eastAsia"/>
          <w:b/>
        </w:rPr>
        <w:t>=还是需要人为参与的，根据人的需求得到相应的服务和设备，可以考虑通过machine</w:t>
      </w:r>
      <w:r w:rsidR="0007603D" w:rsidRPr="0007603D">
        <w:rPr>
          <w:b/>
        </w:rPr>
        <w:t xml:space="preserve"> </w:t>
      </w:r>
      <w:r w:rsidR="0007603D" w:rsidRPr="0007603D">
        <w:rPr>
          <w:rFonts w:hint="eastAsia"/>
          <w:b/>
        </w:rPr>
        <w:t>learning进行最佳推断。</w:t>
      </w:r>
    </w:p>
    <w:p w:rsidR="006C7C59" w:rsidRPr="00214F49" w:rsidRDefault="006C7C59" w:rsidP="006C7C59">
      <w:pPr>
        <w:ind w:firstLine="420"/>
        <w:rPr>
          <w:rFonts w:hint="eastAsia"/>
          <w:color w:val="FF0000"/>
        </w:rPr>
      </w:pPr>
      <w:r w:rsidRPr="00214F49">
        <w:rPr>
          <w:color w:val="FF0000"/>
        </w:rPr>
        <w:t>N</w:t>
      </w:r>
      <w:r w:rsidRPr="00214F49">
        <w:rPr>
          <w:rFonts w:hint="eastAsia"/>
          <w:color w:val="FF0000"/>
        </w:rPr>
        <w:t>ote that:</w:t>
      </w:r>
      <w:r w:rsidRPr="00214F49">
        <w:rPr>
          <w:color w:val="FF0000"/>
        </w:rPr>
        <w:t xml:space="preserve"> </w:t>
      </w:r>
      <w:r w:rsidRPr="00214F49">
        <w:rPr>
          <w:rFonts w:hint="eastAsia"/>
          <w:color w:val="FF0000"/>
        </w:rPr>
        <w:t>可用于提供</w:t>
      </w:r>
      <w:r w:rsidRPr="00214F49">
        <w:rPr>
          <w:color w:val="FF0000"/>
        </w:rPr>
        <w:t>IoT设备的语义注释的开源本体工具（例如Protege）</w:t>
      </w:r>
    </w:p>
    <w:p w:rsidR="0050007E" w:rsidRPr="00712C5F" w:rsidRDefault="0050007E" w:rsidP="00712C5F">
      <w:pPr>
        <w:ind w:firstLine="420"/>
        <w:rPr>
          <w:rFonts w:hint="eastAsia"/>
        </w:rPr>
      </w:pPr>
    </w:p>
    <w:p w:rsidR="0050007E" w:rsidRDefault="005F15F0" w:rsidP="00CA6109">
      <w:pPr>
        <w:ind w:firstLine="420"/>
      </w:pPr>
      <w:r>
        <w:rPr>
          <w:rFonts w:hint="eastAsia"/>
        </w:rPr>
        <w:t>1、Semantic</w:t>
      </w:r>
      <w:r>
        <w:t xml:space="preserve"> S</w:t>
      </w:r>
      <w:r>
        <w:rPr>
          <w:rFonts w:hint="eastAsia"/>
        </w:rPr>
        <w:t>ensor</w:t>
      </w:r>
      <w:r>
        <w:t xml:space="preserve"> N</w:t>
      </w:r>
      <w:r>
        <w:rPr>
          <w:rFonts w:hint="eastAsia"/>
        </w:rPr>
        <w:t>etwork，SSN 语义传感器网络</w:t>
      </w:r>
      <w:r w:rsidR="007652C9">
        <w:rPr>
          <w:rFonts w:hint="eastAsia"/>
        </w:rPr>
        <w:t>本体</w:t>
      </w:r>
      <w:r>
        <w:rPr>
          <w:rFonts w:hint="eastAsia"/>
        </w:rPr>
        <w:t>，是由OpenIoT项目提出的。</w:t>
      </w:r>
      <w:r w:rsidR="007652C9" w:rsidRPr="007652C9">
        <w:t>SSN使物联网设备和观察到的数据以可被他人搜索和理解的方式</w:t>
      </w:r>
      <w:r w:rsidR="007652C9">
        <w:rPr>
          <w:rFonts w:hint="eastAsia"/>
        </w:rPr>
        <w:t>进行</w:t>
      </w:r>
      <w:r w:rsidR="007652C9" w:rsidRPr="007652C9">
        <w:t>注释。</w:t>
      </w:r>
      <w:r w:rsidR="008E4FD9" w:rsidRPr="008E4FD9">
        <w:rPr>
          <w:rFonts w:hint="eastAsia"/>
        </w:rPr>
        <w:t>在</w:t>
      </w:r>
      <w:r w:rsidR="008E4FD9">
        <w:t>XGSN</w:t>
      </w:r>
      <w:r w:rsidR="008E4FD9">
        <w:rPr>
          <w:rFonts w:hint="eastAsia"/>
        </w:rPr>
        <w:t>中，</w:t>
      </w:r>
      <w:r w:rsidR="008E4FD9" w:rsidRPr="008E4FD9">
        <w:t>GSN</w:t>
      </w:r>
      <w:r w:rsidR="008E4FD9">
        <w:rPr>
          <w:rFonts w:hint="eastAsia"/>
        </w:rPr>
        <w:t>的扩展</w:t>
      </w:r>
      <w:r w:rsidR="008E4FD9" w:rsidRPr="008E4FD9">
        <w:t>，物联网设备和观测数据都使用SSN进行语义注释。</w:t>
      </w:r>
      <w:r w:rsidR="008E4FD9" w:rsidRPr="008E4FD9">
        <w:rPr>
          <w:rFonts w:hint="eastAsia"/>
        </w:rPr>
        <w:t>传感器的语义注释包括与物理传感器相关联的元数据，例如其位置，其产生的观察类型，传感器的负责人或组织以及</w:t>
      </w:r>
      <w:r w:rsidR="008E4FD9" w:rsidRPr="008E4FD9">
        <w:rPr>
          <w:rFonts w:hint="eastAsia"/>
        </w:rPr>
        <w:lastRenderedPageBreak/>
        <w:t>源类型。其他语义注释与观察数据相关联，包括观察发生时的时间和</w:t>
      </w:r>
      <w:r w:rsidR="008E4FD9">
        <w:rPr>
          <w:rFonts w:hint="eastAsia"/>
        </w:rPr>
        <w:t>语义</w:t>
      </w:r>
      <w:r w:rsidR="008E4FD9" w:rsidRPr="008E4FD9">
        <w:rPr>
          <w:rFonts w:hint="eastAsia"/>
        </w:rPr>
        <w:t>，观察属性，测量单位和值。</w:t>
      </w:r>
      <w:r w:rsidR="00F50DDA" w:rsidRPr="00F50DDA">
        <w:rPr>
          <w:rFonts w:hint="eastAsia"/>
        </w:rPr>
        <w:t>带注释的数据转换为</w:t>
      </w:r>
      <w:r w:rsidR="00F50DDA" w:rsidRPr="00F50DDA">
        <w:t>RDF流，并发送到cloud-enabled Linked Sensor Middleware（LSM），链接数据RDF存储</w:t>
      </w:r>
      <w:r w:rsidR="00CA6109">
        <w:rPr>
          <w:rFonts w:hint="eastAsia"/>
        </w:rPr>
        <w:t>仓库</w:t>
      </w:r>
      <w:r w:rsidR="00F50DDA" w:rsidRPr="00F50DDA">
        <w:t>。LSM可以将RDF</w:t>
      </w:r>
      <w:r w:rsidR="00CA6109">
        <w:t>流数据存储在三元组</w:t>
      </w:r>
      <w:r w:rsidR="00F50DDA" w:rsidRPr="00F50DDA">
        <w:t>中，或者使用SPARQL</w:t>
      </w:r>
      <w:r w:rsidR="00CA6109">
        <w:t>查询对流数据执行连续查询实时导出聚合</w:t>
      </w:r>
      <w:r w:rsidR="00CA6109">
        <w:rPr>
          <w:rFonts w:hint="eastAsia"/>
        </w:rPr>
        <w:t>的观察值</w:t>
      </w:r>
      <w:r w:rsidR="00F50DDA" w:rsidRPr="00F50DDA">
        <w:t>。每个GSN虚拟传感器在LSM的RDF存储中都有相应的传感器实例。 XGSN提供RESTful</w:t>
      </w:r>
      <w:r w:rsidR="00CA6109">
        <w:rPr>
          <w:rFonts w:hint="eastAsia"/>
        </w:rPr>
        <w:t>的虚拟传感器的注册</w:t>
      </w:r>
      <w:r w:rsidR="00F50DDA" w:rsidRPr="00F50DDA">
        <w:t>服务。</w:t>
      </w:r>
    </w:p>
    <w:p w:rsidR="00A32868" w:rsidRDefault="00A32868" w:rsidP="00CA6109">
      <w:pPr>
        <w:ind w:firstLine="420"/>
      </w:pPr>
      <w:r>
        <w:rPr>
          <w:rFonts w:hint="eastAsia"/>
        </w:rPr>
        <w:t>2、</w:t>
      </w:r>
      <w:r w:rsidRPr="00A32868">
        <w:t>SensorML通过提供一种使用标准化XML标签来描述传感器的方式来支持IoT设备的语义描述</w:t>
      </w:r>
      <w:r>
        <w:rPr>
          <w:rFonts w:hint="eastAsia"/>
        </w:rPr>
        <w:t>。其实与上面所说的方法大同小异=</w:t>
      </w:r>
      <w:r>
        <w:t xml:space="preserve"> </w:t>
      </w:r>
      <w:r>
        <w:rPr>
          <w:rFonts w:hint="eastAsia"/>
        </w:rPr>
        <w:t>=。其</w:t>
      </w:r>
      <w:r w:rsidRPr="00A32868">
        <w:rPr>
          <w:rFonts w:hint="eastAsia"/>
        </w:rPr>
        <w:t>主要目的是提供传感</w:t>
      </w:r>
      <w:r>
        <w:rPr>
          <w:rFonts w:hint="eastAsia"/>
        </w:rPr>
        <w:t>器，致动器和处理器的语义注释，使得它们可以互操作</w:t>
      </w:r>
      <w:r w:rsidRPr="00A32868">
        <w:rPr>
          <w:rFonts w:hint="eastAsia"/>
        </w:rPr>
        <w:t>，并且可以被机器理解并在复杂工作流中</w:t>
      </w:r>
      <w:r>
        <w:rPr>
          <w:rFonts w:hint="eastAsia"/>
        </w:rPr>
        <w:t>被</w:t>
      </w:r>
      <w:r w:rsidRPr="00A32868">
        <w:rPr>
          <w:rFonts w:hint="eastAsia"/>
        </w:rPr>
        <w:t>自动利用。</w:t>
      </w:r>
      <w:r w:rsidRPr="00A32868">
        <w:t xml:space="preserve"> SensorML is a part of the OGC Sensor Web Enablement (SWE) suite of standards.</w:t>
      </w:r>
    </w:p>
    <w:p w:rsidR="00A32868" w:rsidRDefault="00A32868" w:rsidP="00CA6109">
      <w:pPr>
        <w:ind w:firstLine="420"/>
      </w:pPr>
      <w:r>
        <w:t>3</w:t>
      </w:r>
      <w:r>
        <w:rPr>
          <w:rFonts w:hint="eastAsia"/>
        </w:rPr>
        <w:t>、</w:t>
      </w:r>
      <w:r w:rsidR="006E1F72">
        <w:rPr>
          <w:rFonts w:hint="eastAsia"/>
        </w:rPr>
        <w:t>Hydra采用的是OWL和SAWSDL对IoT设备进行语义注释，使得能够被发现。</w:t>
      </w:r>
      <w:r w:rsidR="009A266E" w:rsidRPr="009A266E">
        <w:t>OWL是</w:t>
      </w:r>
      <w:r w:rsidR="009A266E">
        <w:rPr>
          <w:rFonts w:hint="eastAsia"/>
        </w:rPr>
        <w:t>针对</w:t>
      </w:r>
      <w:r w:rsidR="009A266E" w:rsidRPr="009A266E">
        <w:t>语义Web的本体语言。OWL本体通常</w:t>
      </w:r>
      <w:r w:rsidR="009A266E">
        <w:rPr>
          <w:rFonts w:hint="eastAsia"/>
        </w:rPr>
        <w:t>也是</w:t>
      </w:r>
      <w:r w:rsidR="009A266E" w:rsidRPr="009A266E">
        <w:t>存储为RDF。</w:t>
      </w:r>
      <w:r w:rsidR="000B56E1" w:rsidRPr="000B56E1">
        <w:t xml:space="preserve">The Semantic Annotation for Web Service Description Language (SAWSDL) allows WSDL (Web Service Description Language) </w:t>
      </w:r>
      <w:r w:rsidR="000B56E1" w:rsidRPr="000B56E1">
        <w:rPr>
          <w:rFonts w:ascii="MS Gothic" w:eastAsia="MS Gothic" w:hAnsi="MS Gothic" w:cs="MS Gothic" w:hint="eastAsia"/>
        </w:rPr>
        <w:t>ﬁ</w:t>
      </w:r>
      <w:r w:rsidR="000B56E1" w:rsidRPr="000B56E1">
        <w:t xml:space="preserve">le to be enriched with semantic description. This assumes that IoT devices can be automatically exposed as WSDL </w:t>
      </w:r>
      <w:r w:rsidR="000B56E1" w:rsidRPr="000B56E1">
        <w:rPr>
          <w:rFonts w:ascii="MS Gothic" w:eastAsia="MS Gothic" w:hAnsi="MS Gothic" w:cs="MS Gothic" w:hint="eastAsia"/>
        </w:rPr>
        <w:t>ﬁ</w:t>
      </w:r>
      <w:r w:rsidR="000B56E1" w:rsidRPr="000B56E1">
        <w:t>les.</w:t>
      </w:r>
    </w:p>
    <w:p w:rsidR="000B56E1" w:rsidRDefault="000B56E1" w:rsidP="00CA6109">
      <w:pPr>
        <w:ind w:firstLine="420"/>
      </w:pPr>
      <w:r>
        <w:t>4</w:t>
      </w:r>
      <w:r>
        <w:rPr>
          <w:rFonts w:hint="eastAsia"/>
        </w:rPr>
        <w:t>、还有一些系统，</w:t>
      </w:r>
      <w:r w:rsidRPr="000B56E1">
        <w:rPr>
          <w:rFonts w:hint="eastAsia"/>
        </w:rPr>
        <w:t>连接到物理</w:t>
      </w:r>
      <w:r w:rsidRPr="000B56E1">
        <w:t>IoT设备的传感器节点按照关键词来携带设备的文本描述。 然后，用户可以通过匹配包含关键字列表的查询来找到这些设备。</w:t>
      </w:r>
      <w:r>
        <w:rPr>
          <w:rFonts w:hint="eastAsia"/>
        </w:rPr>
        <w:t>类似系统有：</w:t>
      </w:r>
      <w:r>
        <w:t>Snoogle , Microsearch, and MAX</w:t>
      </w:r>
    </w:p>
    <w:p w:rsidR="000B56E1" w:rsidRDefault="000B56E1" w:rsidP="006C7C59">
      <w:pPr>
        <w:ind w:firstLine="420"/>
      </w:pPr>
      <w:r>
        <w:rPr>
          <w:rFonts w:hint="eastAsia"/>
        </w:rPr>
        <w:t>5、</w:t>
      </w:r>
      <w:r w:rsidRPr="000B56E1">
        <w:t xml:space="preserve">Dyser uses statistical models to predict the state of its registered resources when a user submits a query. The predictions are used to establish a ranking that determines the order in which resources are contacted to </w:t>
      </w:r>
      <w:r w:rsidRPr="000B56E1">
        <w:rPr>
          <w:rFonts w:ascii="MS Gothic" w:eastAsia="MS Gothic" w:hAnsi="MS Gothic" w:cs="MS Gothic" w:hint="eastAsia"/>
        </w:rPr>
        <w:t>ﬁ</w:t>
      </w:r>
      <w:r w:rsidRPr="000B56E1">
        <w:t>nd out whether their current state matches the query. However, contacting registered resources for every query implies serious performance overhead, particularly given that the number of queries and things could be enormous. It is not trivial to build an ef</w:t>
      </w:r>
      <w:r w:rsidRPr="000B56E1">
        <w:rPr>
          <w:rFonts w:ascii="MS Gothic" w:eastAsia="MS Gothic" w:hAnsi="MS Gothic" w:cs="MS Gothic" w:hint="eastAsia"/>
        </w:rPr>
        <w:t>ﬁ</w:t>
      </w:r>
      <w:r w:rsidRPr="000B56E1">
        <w:t>cient index for such a big data set</w:t>
      </w:r>
      <w:r>
        <w:rPr>
          <w:rFonts w:hint="eastAsia"/>
        </w:rPr>
        <w:t xml:space="preserve">. </w:t>
      </w:r>
      <w:r w:rsidR="00E7745F">
        <w:rPr>
          <w:rFonts w:hint="eastAsia"/>
        </w:rPr>
        <w:t>怎么说呢，</w:t>
      </w:r>
      <w:r w:rsidR="00E7745F">
        <w:rPr>
          <w:rFonts w:hint="eastAsia"/>
        </w:rPr>
        <w:t>Ostermaier的Dyser系统，</w:t>
      </w:r>
      <w:r w:rsidR="00E7745F">
        <w:rPr>
          <w:rFonts w:hint="eastAsia"/>
        </w:rPr>
        <w:t>尼玛就是我设想的那种方法=</w:t>
      </w:r>
      <w:r w:rsidR="00E7745F">
        <w:t xml:space="preserve"> </w:t>
      </w:r>
      <w:r w:rsidR="00E7745F">
        <w:rPr>
          <w:rFonts w:hint="eastAsia"/>
        </w:rPr>
        <w:t>=，通过统计模型来找出适合用户请求的资源，问题是，</w:t>
      </w:r>
      <w:r w:rsidR="00E7745F" w:rsidRPr="00E7745F">
        <w:rPr>
          <w:rFonts w:hint="eastAsia"/>
        </w:rPr>
        <w:t>为每个查询</w:t>
      </w:r>
      <w:r w:rsidR="00E7745F">
        <w:rPr>
          <w:rFonts w:hint="eastAsia"/>
        </w:rPr>
        <w:t>去contact</w:t>
      </w:r>
      <w:r w:rsidR="00E7745F" w:rsidRPr="00E7745F">
        <w:rPr>
          <w:rFonts w:hint="eastAsia"/>
        </w:rPr>
        <w:t>资源</w:t>
      </w:r>
      <w:r w:rsidR="00E7745F">
        <w:rPr>
          <w:rFonts w:hint="eastAsia"/>
        </w:rPr>
        <w:t>进行相应的判断</w:t>
      </w:r>
      <w:r w:rsidR="00E7745F" w:rsidRPr="00E7745F">
        <w:rPr>
          <w:rFonts w:hint="eastAsia"/>
        </w:rPr>
        <w:t>意味着严重的性能开销，特别是查询和事情的数量可能是巨大的。</w:t>
      </w:r>
      <w:r w:rsidR="00E7745F" w:rsidRPr="00E7745F">
        <w:t>为这样的大数据集建立有效的索引并不简单</w:t>
      </w:r>
      <w:r w:rsidR="00E7745F">
        <w:rPr>
          <w:rFonts w:hint="eastAsia"/>
        </w:rPr>
        <w:t>。</w:t>
      </w:r>
    </w:p>
    <w:p w:rsidR="006C7C59" w:rsidRPr="006C7C59" w:rsidRDefault="006C7C59" w:rsidP="00CA6109">
      <w:pPr>
        <w:ind w:firstLine="420"/>
        <w:rPr>
          <w:rFonts w:hint="eastAsia"/>
          <w:b/>
        </w:rPr>
      </w:pPr>
      <w:r w:rsidRPr="006C7C59">
        <w:rPr>
          <w:rFonts w:hint="eastAsia"/>
          <w:b/>
        </w:rPr>
        <w:t>上述方法的缺点：当在</w:t>
      </w:r>
      <w:r w:rsidRPr="006C7C59">
        <w:rPr>
          <w:b/>
        </w:rPr>
        <w:t>IoT中使用本体方法进行服务发现时，还存在可扩展性问题。 当存在大量传感器在长时间段内流传输大量数据时，</w:t>
      </w:r>
      <w:r>
        <w:rPr>
          <w:rFonts w:hint="eastAsia"/>
          <w:b/>
        </w:rPr>
        <w:t>为了获得数据的语义，</w:t>
      </w:r>
      <w:r w:rsidRPr="006C7C59">
        <w:rPr>
          <w:b/>
        </w:rPr>
        <w:t>RDF可能太冗长。 Furthermore, SPARQL query engine used for querying the RDF store might not scale with the large number of data streams from IoT devices.</w:t>
      </w:r>
      <w:r>
        <w:rPr>
          <w:b/>
        </w:rPr>
        <w:t xml:space="preserve"> </w:t>
      </w:r>
      <w:r>
        <w:rPr>
          <w:rFonts w:hint="eastAsia"/>
          <w:b/>
        </w:rPr>
        <w:t>另外，维护一个描述所有IoT</w:t>
      </w:r>
      <w:r>
        <w:rPr>
          <w:b/>
        </w:rPr>
        <w:t xml:space="preserve"> </w:t>
      </w:r>
      <w:r>
        <w:rPr>
          <w:rFonts w:hint="eastAsia"/>
          <w:b/>
        </w:rPr>
        <w:t>设备的Global</w:t>
      </w:r>
      <w:r>
        <w:rPr>
          <w:b/>
        </w:rPr>
        <w:t xml:space="preserve"> O</w:t>
      </w:r>
      <w:r>
        <w:rPr>
          <w:rFonts w:hint="eastAsia"/>
          <w:b/>
        </w:rPr>
        <w:t>ntology是不现实的，各个系统所用的ontology不尽相同，设置一个普适的注释工具或者进行系统整合都有很大的困难。</w:t>
      </w:r>
    </w:p>
    <w:p w:rsidR="001E686B" w:rsidRDefault="00214F49" w:rsidP="001E686B">
      <w:pPr>
        <w:ind w:firstLine="420"/>
      </w:pPr>
      <w:r>
        <w:t>6</w:t>
      </w:r>
      <w:r>
        <w:rPr>
          <w:rFonts w:hint="eastAsia"/>
        </w:rPr>
        <w:t>、</w:t>
      </w:r>
      <w:r w:rsidR="00F71E05">
        <w:rPr>
          <w:rFonts w:hint="eastAsia"/>
        </w:rPr>
        <w:t>non-ontological服务发现方法之一</w:t>
      </w:r>
      <w:r w:rsidR="00E018F8">
        <w:rPr>
          <w:rFonts w:hint="eastAsia"/>
        </w:rPr>
        <w:t>：为异构设备或者服务，建立一个基于相似度的搜索引擎。</w:t>
      </w:r>
      <w:r w:rsidR="00BD784A" w:rsidRPr="00BD784A">
        <w:t>using the Earth Movement Distance (EMD) based similarity search algorithm</w:t>
      </w:r>
      <w:r w:rsidR="00BD784A">
        <w:rPr>
          <w:rFonts w:hint="eastAsia"/>
        </w:rPr>
        <w:t>, 对IoT设备的接口文档进行搜索。</w:t>
      </w:r>
      <w:r w:rsidR="001E686B">
        <w:rPr>
          <w:rFonts w:hint="eastAsia"/>
        </w:rPr>
        <w:t>文档格式不必须一定，但肯定要有一定的规律性。</w:t>
      </w:r>
      <w:r w:rsidR="00E018F8">
        <w:rPr>
          <w:rFonts w:hint="eastAsia"/>
        </w:rPr>
        <w:t>局限</w:t>
      </w:r>
      <w:r w:rsidR="00BD784A">
        <w:rPr>
          <w:rFonts w:hint="eastAsia"/>
        </w:rPr>
        <w:t xml:space="preserve">： </w:t>
      </w:r>
      <w:r w:rsidR="00E018F8" w:rsidRPr="00E018F8">
        <w:rPr>
          <w:rFonts w:hint="eastAsia"/>
        </w:rPr>
        <w:t>这种方法被限制用于发现传感器的元数据，而不是来自传感器的观察数据。例如，发现在过去两个小时内读数高于</w:t>
      </w:r>
      <w:r w:rsidR="00E018F8" w:rsidRPr="00E018F8">
        <w:t>90度的所有温度传感器服务的查询无法使用此方法回答。</w:t>
      </w:r>
      <w:r w:rsidR="005D466F">
        <w:rPr>
          <w:rFonts w:hint="eastAsia"/>
        </w:rPr>
        <w:t xml:space="preserve">  </w:t>
      </w:r>
    </w:p>
    <w:p w:rsidR="00CE41D5" w:rsidRDefault="001E686B" w:rsidP="001E686B">
      <w:pPr>
        <w:ind w:firstLine="420"/>
      </w:pPr>
      <w:r>
        <w:t>7</w:t>
      </w:r>
      <w:r>
        <w:rPr>
          <w:rFonts w:hint="eastAsia"/>
        </w:rPr>
        <w:t>、</w:t>
      </w:r>
      <w:r w:rsidR="00CE41D5">
        <w:rPr>
          <w:rFonts w:hint="eastAsia"/>
        </w:rPr>
        <w:t>第二种方法是：基于对设备或服务的使用日志执行数据分析。</w:t>
      </w:r>
      <w:r w:rsidR="00CE41D5" w:rsidRPr="00CE41D5">
        <w:rPr>
          <w:rFonts w:hint="eastAsia"/>
        </w:rPr>
        <w:t>此方法旨在收集设备和服务的使用历史记录，并使用它来推断</w:t>
      </w:r>
      <w:r w:rsidR="00CE41D5">
        <w:rPr>
          <w:rFonts w:hint="eastAsia"/>
        </w:rPr>
        <w:t>设备之间的功能和关系。通过分析何时，哪里，哪些人正在使用该设备，</w:t>
      </w:r>
      <w:r w:rsidR="00CE41D5" w:rsidRPr="00CE41D5">
        <w:rPr>
          <w:rFonts w:hint="eastAsia"/>
        </w:rPr>
        <w:t>可以导出设备和服务之间的关系。</w:t>
      </w:r>
      <w:r w:rsidR="00CE41D5">
        <w:rPr>
          <w:rFonts w:hint="eastAsia"/>
        </w:rPr>
        <w:t>尼玛，有用到了统计=</w:t>
      </w:r>
      <w:r w:rsidR="00CE41D5">
        <w:t xml:space="preserve"> </w:t>
      </w:r>
      <w:r w:rsidR="00CE41D5">
        <w:rPr>
          <w:rFonts w:hint="eastAsia"/>
        </w:rPr>
        <w:t>=</w:t>
      </w:r>
      <w:r w:rsidR="00EF6E37">
        <w:rPr>
          <w:rFonts w:hint="eastAsia"/>
        </w:rPr>
        <w:t>，再进行智能推荐什么的，感觉就很容易了。</w:t>
      </w:r>
    </w:p>
    <w:p w:rsidR="0050007E" w:rsidRDefault="005D466F" w:rsidP="001E686B">
      <w:pPr>
        <w:ind w:firstLine="420"/>
        <w:rPr>
          <w:rFonts w:hint="eastAsia"/>
        </w:rPr>
      </w:pPr>
      <w:r>
        <w:rPr>
          <w:rFonts w:hint="eastAsia"/>
        </w:rPr>
        <w:t xml:space="preserve">                                                                                                                                                                                                                                                                                                                                                                                                                                                                                                                                                                                                                                                                                                                                                                                                                                                                                                                                                                                                                                                                                                                                                                                                                                                                                                                                                                                                                                                                                                                                                                                                                                                                                                                                                                                                                                                                                                                                                                                                                                                                                                                                                                                                                                                                                                                                                                                                                                                                                                                                                                                                                                                                                                                                                                                                                                                                                                                                                                                                                                                                                                                                                                                                                                                                                                                                                                                                                                                                                                                                                                                                                                                                                                                                                                                                                                                                  </w:t>
      </w:r>
    </w:p>
    <w:p w:rsidR="007C630A" w:rsidRDefault="007C630A" w:rsidP="004D4944"/>
    <w:p w:rsidR="004D4944" w:rsidRDefault="004D4944" w:rsidP="004D4944"/>
    <w:p w:rsidR="004D4944" w:rsidRDefault="004D4944" w:rsidP="004D4944">
      <w:pPr>
        <w:pStyle w:val="a3"/>
        <w:numPr>
          <w:ilvl w:val="0"/>
          <w:numId w:val="1"/>
        </w:numPr>
        <w:ind w:firstLineChars="0"/>
        <w:rPr>
          <w:b/>
        </w:rPr>
      </w:pPr>
      <w:r>
        <w:rPr>
          <w:rFonts w:hint="eastAsia"/>
          <w:b/>
        </w:rPr>
        <w:lastRenderedPageBreak/>
        <w:t>IoT</w:t>
      </w:r>
      <w:r>
        <w:rPr>
          <w:b/>
        </w:rPr>
        <w:t xml:space="preserve"> M</w:t>
      </w:r>
      <w:r>
        <w:rPr>
          <w:rFonts w:hint="eastAsia"/>
          <w:b/>
        </w:rPr>
        <w:t>iddleware</w:t>
      </w:r>
      <w:r w:rsidR="00FD5246">
        <w:rPr>
          <w:rFonts w:hint="eastAsia"/>
          <w:b/>
        </w:rPr>
        <w:t>安全模块</w:t>
      </w:r>
    </w:p>
    <w:p w:rsidR="004D4944" w:rsidRDefault="004D4944" w:rsidP="004D4944">
      <w:pPr>
        <w:rPr>
          <w:b/>
        </w:rPr>
      </w:pPr>
    </w:p>
    <w:p w:rsidR="004D4944" w:rsidRDefault="00FD5246" w:rsidP="004D4944">
      <w:r>
        <w:rPr>
          <w:noProof/>
        </w:rPr>
        <w:drawing>
          <wp:inline distT="0" distB="0" distL="0" distR="0" wp14:anchorId="6C47CA30" wp14:editId="433AC48D">
            <wp:extent cx="5274310" cy="28257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825750"/>
                    </a:xfrm>
                    <a:prstGeom prst="rect">
                      <a:avLst/>
                    </a:prstGeom>
                  </pic:spPr>
                </pic:pic>
              </a:graphicData>
            </a:graphic>
          </wp:inline>
        </w:drawing>
      </w:r>
    </w:p>
    <w:p w:rsidR="00FD5246" w:rsidRDefault="00FD5246" w:rsidP="00FD5246">
      <w:pPr>
        <w:ind w:firstLine="420"/>
      </w:pPr>
      <w:r>
        <w:rPr>
          <w:rFonts w:hint="eastAsia"/>
        </w:rPr>
        <w:t>具体相关的属性如上图。</w:t>
      </w:r>
    </w:p>
    <w:p w:rsidR="00FD5246" w:rsidRPr="00FD5246" w:rsidRDefault="00FD5246" w:rsidP="004D4944">
      <w:pPr>
        <w:rPr>
          <w:rFonts w:hint="eastAsia"/>
        </w:rPr>
      </w:pPr>
      <w:r>
        <w:tab/>
      </w:r>
      <w:bookmarkStart w:id="0" w:name="_GoBack"/>
      <w:bookmarkEnd w:id="0"/>
    </w:p>
    <w:sectPr w:rsidR="00FD5246" w:rsidRPr="00FD524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AE3C65"/>
    <w:multiLevelType w:val="hybridMultilevel"/>
    <w:tmpl w:val="8E8AE7CE"/>
    <w:lvl w:ilvl="0" w:tplc="87AEA4B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7E585740"/>
    <w:multiLevelType w:val="hybridMultilevel"/>
    <w:tmpl w:val="B54A5BFA"/>
    <w:lvl w:ilvl="0" w:tplc="8AF079D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440"/>
    <w:rsid w:val="0007603D"/>
    <w:rsid w:val="000B56E1"/>
    <w:rsid w:val="001127E9"/>
    <w:rsid w:val="001E686B"/>
    <w:rsid w:val="00214F49"/>
    <w:rsid w:val="002439E9"/>
    <w:rsid w:val="004D4944"/>
    <w:rsid w:val="0050007E"/>
    <w:rsid w:val="005D466F"/>
    <w:rsid w:val="005F15F0"/>
    <w:rsid w:val="006C7C59"/>
    <w:rsid w:val="006E1F72"/>
    <w:rsid w:val="00712C5F"/>
    <w:rsid w:val="007652C9"/>
    <w:rsid w:val="007C630A"/>
    <w:rsid w:val="007D3BD1"/>
    <w:rsid w:val="008E4FD9"/>
    <w:rsid w:val="009A266E"/>
    <w:rsid w:val="00A32868"/>
    <w:rsid w:val="00A65874"/>
    <w:rsid w:val="00BD784A"/>
    <w:rsid w:val="00C05440"/>
    <w:rsid w:val="00CA6109"/>
    <w:rsid w:val="00CE41D5"/>
    <w:rsid w:val="00CF3A67"/>
    <w:rsid w:val="00D84AC7"/>
    <w:rsid w:val="00E018F8"/>
    <w:rsid w:val="00E7745F"/>
    <w:rsid w:val="00EF6E37"/>
    <w:rsid w:val="00F50DDA"/>
    <w:rsid w:val="00F71E05"/>
    <w:rsid w:val="00FD52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9E21B"/>
  <w15:chartTrackingRefBased/>
  <w15:docId w15:val="{84590F37-C2F6-4578-8114-D76C60398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84AC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552</TotalTime>
  <Pages>3</Pages>
  <Words>1167</Words>
  <Characters>6654</Characters>
  <Application>Microsoft Office Word</Application>
  <DocSecurity>0</DocSecurity>
  <Lines>55</Lines>
  <Paragraphs>15</Paragraphs>
  <ScaleCrop>false</ScaleCrop>
  <Company/>
  <LinksUpToDate>false</LinksUpToDate>
  <CharactersWithSpaces>7806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zjbpoping</dc:creator>
  <cp:keywords/>
  <dc:description/>
  <cp:lastModifiedBy>zjbpoping</cp:lastModifiedBy>
  <cp:revision>22</cp:revision>
  <dcterms:created xsi:type="dcterms:W3CDTF">2017-03-09T02:46:00Z</dcterms:created>
  <dcterms:modified xsi:type="dcterms:W3CDTF">2017-03-09T11:58:00Z</dcterms:modified>
</cp:coreProperties>
</file>