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Lean Persona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Демографические данные.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— место жительства - США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— пол - Мужской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— какое образование</w:t>
      </w:r>
      <w:r w:rsidDel="00000000" w:rsidR="00000000" w:rsidRPr="00000000">
        <w:rPr>
          <w:rtl w:val="0"/>
        </w:rPr>
        <w:t xml:space="preserve"> - высшее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— размер семьи - 3 чел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— каковы потребности - признание, самовыражение, неуверенность в правильности своих поступков и необходимость морального ориентира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Образ жизни.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— уровень доходов - около 7500 $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— как они принимают решение о трате своих денег - обдуманно, изучив все варианты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— транжиры или консерваторы - консерватор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Интересы.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— как проводят свободное время - игры, интернет, общение с друзьями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— наличие хобби - музыка, чтение книг, просмотр сериалов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— предпочтения в спорте - нет (разве что киберспорт, но нашей игре это никак не поможет)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Влияние.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— самостоятельный или подвержен влиянию - самостоятельный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— на основе чего принимает решения - изучения информации, логики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Личные цели.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— чего хотят добиться в жизни - быть профессионалом и заниматься любимым делом, получать от жизни максимальное удовольствие за минимальные усилия (не уверен насчет этого пункта)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— какие потребности недостаточно удовлетворены - самовыражение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Эмоции.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— реакция на позитивные события - спокойная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— реакция на негативные события - спокойная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Поведение.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— Как и когда они готовы тратить деньги - когда они есть)) когда есть нужный товар и когда его удобно купить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— Отношение к скидкам - положительное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Что хотят получить от вашего проекта.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— нужен ли им туториал - да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— нужны ли им дополнительные сервисы - да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— нужно коммуницировать с другими игроками - не обязательно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Как выглядит наш среднестатистический пользователь?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