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0"/>
        <w:gridCol w:w="6255"/>
        <w:tblGridChange w:id="0">
          <w:tblGrid>
            <w:gridCol w:w="4830"/>
            <w:gridCol w:w="6255"/>
          </w:tblGrid>
        </w:tblGridChange>
      </w:tblGrid>
      <w:tr>
        <w:trPr>
          <w:trHeight w:val="416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40" w:right="140" w:firstLine="0"/>
              <w:rPr>
                <w:rFonts w:ascii="Times New Roman" w:cs="Times New Roman" w:eastAsia="Times New Roman" w:hAnsi="Times New Roman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6"/>
                <w:szCs w:val="56"/>
                <w:rtl w:val="0"/>
              </w:rPr>
              <w:t xml:space="preserve">Marketing Requirements</w:t>
            </w:r>
          </w:p>
          <w:p w:rsidR="00000000" w:rsidDel="00000000" w:rsidP="00000000" w:rsidRDefault="00000000" w:rsidRPr="00000000" w14:paraId="00000003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: Dreamer</w:t>
            </w:r>
          </w:p>
          <w:p w:rsidR="00000000" w:rsidDel="00000000" w:rsidP="00000000" w:rsidRDefault="00000000" w:rsidRPr="00000000" w14:paraId="00000008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Дата изменения: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15/05/2019</w:t>
            </w:r>
          </w:p>
          <w:p w:rsidR="00000000" w:rsidDel="00000000" w:rsidP="00000000" w:rsidRDefault="00000000" w:rsidRPr="00000000" w14:paraId="00000009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Организация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: Event Horizon</w:t>
            </w:r>
          </w:p>
          <w:p w:rsidR="00000000" w:rsidDel="00000000" w:rsidP="00000000" w:rsidRDefault="00000000" w:rsidRPr="00000000" w14:paraId="00000012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E-Mail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: dreamerprojectmain@gmail.com</w:t>
            </w:r>
          </w:p>
          <w:p w:rsidR="00000000" w:rsidDel="00000000" w:rsidP="00000000" w:rsidRDefault="00000000" w:rsidRPr="00000000" w14:paraId="00000013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ind w:left="140" w:right="14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БИЗНЕС-ВОЗМОЖНОСТИ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БИЗНЕС-ЦЕЛЬ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3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РЫНКА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НА ДАННЫЙ МОМЕНТ РЫНОЧНЫЕ РЕШЕНИЯ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 ВЫГОДА ДЛЯ КЛИЕНТОВ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ПРОДУКТА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РАЗВИТИЯ ПРОДУКТА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3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ПОЗИЦИОНИРОВАНИЕ ПРОДУКТА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4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ЦЕНООБРАЗОВАНИЕ И СТРАТЕГИЯ ЛИЦЕНЗИРОВАНИЯ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4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РЫНКА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4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ПРОИЗВОДИТЕЛЬНОСТИ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4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ИНТЕРНАЦИОНАЛИЗАЦИИ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4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РАСПРОСТРАНЕНИЮ (ДОРОГИ К РЫНКУ)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5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ПРИОРИТЕТОВ ТРЕБОВАНИЙ РЫНКА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5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АКТЕРЫ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 5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ФИНАНСОВЫЕ ДАННЫЕ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6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ПРОДАЖ И ВЫРУЧКИ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6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СМЕТА РАСХОДОВ И БЮДЖЕТА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6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СЕГМЕНТАЦИЯ ЦЕЛЕВОГО РЫНКА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6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АДРЕСНАЯ СВОДКА О ЦЕЛЕВОМ РЫНКЕ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6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ИДЕАЛЬНОЙ ЦЕЛЕВОЙ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АУДИТОРИИ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КОНКУРЕНТНАЯ СРЕДА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7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ТЕНДЕНЦИИ, ВЛИЯЮЩИЕ НА КОНКУРЕНТНУЮ СРЕДУ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 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ЗАТРАТЫ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 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6.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БИЗНЕС-ВОЗМОЖНОСТИ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БИЗНЕС-ЦЕЛЬ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будет распространятся на всевозможных торговых площадках, с доступом для любого желающего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современном мире наблюдается тенденция к играм с продуманным и разветвленным сюжетом, уникальными механиками, поэтому она  будет актуальна.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80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Социальные проблематики: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фокусировки внимания, игнорирование общественных проблем;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уровня морали;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количества асоциальных действий, которые все чаще производятся по привычке.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поможет понять игру вес его поступков, получить необходимый опыт в их разрешении в виде игры.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80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ДОСТУПНЫЕ НА ДАННЫЙ МОМЕНТ РЫНОЧНЫЕ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Социальная реклама;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Благотворительные проекты;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игры - конкуренты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И ВЫГОДА ДЛЯ КЛИЕНТОВ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Игроки получат возможность окунуться в новый и неизведанный мир, опробуют новые механики, насладиться качественным арт-контентом.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 новый опыт и навыки, которые смогут использовать в реальной жизни, изучат социальные модели поведения и различные типы личности - как с ними контактировать и вести себя в критической обстановке.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6.8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СТРАТЕГИЯ ПРОДУКТА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1800" w:hanging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РАЗВИТИЯ ПРОДУКТА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продукта 1.0 будет иметь базовую функциональность и выпущена в работу как можно раньше.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Десктопное приложение должно иметь следующие функции: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со Steam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персонажа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Sound контроллер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Физика игры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Анимации персонажа и NPC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 дизайн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Таланты/инвентарь/глоссарий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Логика HP и урона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автоматы для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планируется добавление персонажа-помощника с возможностью переключения на него.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этого необходимо проанализировать отзывы и пожелания пользователей на основе использования ранней версии и провести дополнительный цикл составления требований.</w:t>
      </w:r>
    </w:p>
    <w:p w:rsidR="00000000" w:rsidDel="00000000" w:rsidP="00000000" w:rsidRDefault="00000000" w:rsidRPr="00000000" w14:paraId="0000006E">
      <w:pPr>
        <w:spacing w:line="240" w:lineRule="auto"/>
        <w:ind w:lef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00" w:hanging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ПОЗИЦИОНИРОВАНИЕ ПРОДУКТА</w:t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8475"/>
        <w:tblGridChange w:id="0">
          <w:tblGrid>
            <w:gridCol w:w="2295"/>
            <w:gridCol w:w="8475"/>
          </w:tblGrid>
        </w:tblGridChange>
      </w:tblGrid>
      <w:tr>
        <w:tc>
          <w:tcPr>
            <w:tcBorders>
              <w:top w:color="ed7d31" w:space="0" w:sz="8" w:val="single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Для</w:t>
            </w:r>
          </w:p>
        </w:tc>
        <w:tc>
          <w:tcPr>
            <w:tcBorders>
              <w:top w:color="ed7d31" w:space="0" w:sz="8" w:val="single"/>
              <w:left w:color="000000" w:space="0" w:sz="0" w:val="nil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Игроков</w:t>
            </w:r>
          </w:p>
        </w:tc>
      </w:tr>
      <w:tr>
        <w:tc>
          <w:tcPr>
            <w:tcBorders>
              <w:top w:color="000000" w:space="0" w:sz="0" w:val="nil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Продукт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Dreamer</w:t>
            </w:r>
          </w:p>
        </w:tc>
      </w:tr>
      <w:tr>
        <w:tc>
          <w:tcPr>
            <w:tcBorders>
              <w:top w:color="000000" w:space="0" w:sz="0" w:val="nil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Является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Игрой-платформером, 2D, в жанре Action RPG</w:t>
            </w:r>
          </w:p>
        </w:tc>
      </w:tr>
      <w:tr>
        <w:tc>
          <w:tcPr>
            <w:tcBorders>
              <w:top w:color="000000" w:space="0" w:sz="0" w:val="nil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Которая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игрокам окунутся в мир людских пороков, ощутить на себе тяжкий груз, который несут грешники и избежать повторения их судьбы.</w:t>
            </w:r>
          </w:p>
        </w:tc>
      </w:tr>
      <w:tr>
        <w:tc>
          <w:tcPr>
            <w:tcBorders>
              <w:top w:color="000000" w:space="0" w:sz="0" w:val="nil"/>
              <w:left w:color="ed7d31" w:space="0" w:sz="8" w:val="single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 отличии 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d7d31" w:space="0" w:sz="8" w:val="single"/>
              <w:right w:color="ed7d3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Устаревших игр-аналогов, которые редко затрагивали все аспекты людских грехов, полностью оголяя их перед игроком.</w:t>
            </w:r>
          </w:p>
        </w:tc>
      </w:tr>
    </w:tbl>
    <w:p w:rsidR="00000000" w:rsidDel="00000000" w:rsidP="00000000" w:rsidRDefault="00000000" w:rsidRPr="00000000" w14:paraId="0000007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1800" w:hanging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ЦЕНООБРАЗОВАНИЕ И СТРАТЕГИЯ ЛИЦЕНЗИРОВАНИЯ</w:t>
      </w:r>
    </w:p>
    <w:p w:rsidR="00000000" w:rsidDel="00000000" w:rsidP="00000000" w:rsidRDefault="00000000" w:rsidRPr="00000000" w14:paraId="0000007C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подразумевает возможность бесплатного пробного уровня с целью ознакомления с основными механиками, после прохождения которого, пользователю будет предложено купить полную версию. Плата будет варьироваться в радиусе от 2.99$ до 9.99$ зависимости от функций, доступных пользователю и канала продаж(Steam, landing-page, др.).</w:t>
      </w:r>
    </w:p>
    <w:p w:rsidR="00000000" w:rsidDel="00000000" w:rsidP="00000000" w:rsidRDefault="00000000" w:rsidRPr="00000000" w14:paraId="0000007D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РЫНКА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должна обеспечивать оптимальную работу на заявленных системных требованиях.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должна работать без ошибок, зависаний и вылетов.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ИНТЕРНАЦИОНАЛИЗАЦИИ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продукт будет ориентирован на англо- и русскоязычный сегмент игроков. В течение года планируется распространение приложения на территории стран Восточной Европы и Азии, поэтому будут добавлены японский, польский, чешский, белорусский, латышский языки.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РАСПРОСТРАНЕНИЮ (ДОРОГИ К РЫНКУ)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наше приложения разрабатывается для ОС Windows, его можно будет купить при помощи площадки Stream.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ПРИОРИТЕТОВ ТРЕБОВАНИЙ РЫНКА</w:t>
      </w:r>
    </w:p>
    <w:tbl>
      <w:tblPr>
        <w:tblStyle w:val="Table3"/>
        <w:tblW w:w="10830.0" w:type="dxa"/>
        <w:jc w:val="left"/>
        <w:tblInd w:w="174.83464566929135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550"/>
        <w:gridCol w:w="2280"/>
        <w:tblGridChange w:id="0">
          <w:tblGrid>
            <w:gridCol w:w="8550"/>
            <w:gridCol w:w="22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Приоритет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Интернациональный пользовательский интерфейс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Дружественный пользовательский интерфейс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Тех. поддержка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Статистика и прогнозирование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разослать уведомления игрокам об обновлениях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Полезная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Четкое и понятное отображение статистики и прогнозов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оставить отзыв или жалобу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Обзор жалоб и предложений игроков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14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Полезная</w:t>
            </w:r>
          </w:p>
        </w:tc>
      </w:tr>
    </w:tbl>
    <w:p w:rsidR="00000000" w:rsidDel="00000000" w:rsidP="00000000" w:rsidRDefault="00000000" w:rsidRPr="00000000" w14:paraId="0000009D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актеров, которые будут использовать систему.</w:t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8400"/>
        <w:tblGridChange w:id="0">
          <w:tblGrid>
            <w:gridCol w:w="2370"/>
            <w:gridCol w:w="8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Актер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Данный класс пользователей является прямым потребителем продукта. Имеет возможность прокачивать своего персонажа, влиять на концовку игры, оставлять отзывы и отправлять отчеты о багах.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Владелец стартапа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Является идейным вдохновителем, имеет доступ ко всем возможностям системы до ее продажи, определяет векторы развития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Владелец бизнеса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Имеет доступ ко всем возможностям системы, получает структурированные и проанализированные данные о покупках, цитировании, прочее.</w:t>
            </w:r>
          </w:p>
        </w:tc>
      </w:tr>
    </w:tbl>
    <w:p w:rsidR="00000000" w:rsidDel="00000000" w:rsidP="00000000" w:rsidRDefault="00000000" w:rsidRPr="00000000" w14:paraId="000000A8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6.8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ФИНАНСОВЫЕ ДАННЫЕ</w:t>
      </w:r>
    </w:p>
    <w:p w:rsidR="00000000" w:rsidDel="00000000" w:rsidP="00000000" w:rsidRDefault="00000000" w:rsidRPr="00000000" w14:paraId="000000AA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256.8" w:lineRule="auto"/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ПРОГНОЗ ПРОДАЖ И ВЫРУЧКИ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источником дохода от продукта будет его полноценная покупка, также планируется продажа версии с ранним доступом, которая включает в себя дополнительный набор одежды для игрока.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лучшем случае: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окупится через полтора года после запуска, а удвоит прибыль через 3 года.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худшем случае: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окупится через 3 года после запуска, а удвоит прибыль через 5 лет.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Скорее всего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окупится через 2.5 года после запуска, а удвоит прибыль через 3.5 года.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6.8" w:lineRule="auto"/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СМЕТА РАСХОДОВ И БЮДЖЕТА</w:t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5"/>
        <w:gridCol w:w="2085"/>
        <w:tblGridChange w:id="0">
          <w:tblGrid>
            <w:gridCol w:w="8685"/>
            <w:gridCol w:w="2085"/>
          </w:tblGrid>
        </w:tblGridChange>
      </w:tblGrid>
      <w:t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Расход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Стоимость, uah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всех составляющих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десктопного приложения под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Визуальная составляющая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Level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со Steam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Аренда workspace для встреч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Непредвиденных расходы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Реклама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</w:t>
            </w:r>
          </w:p>
        </w:tc>
      </w:tr>
      <w:t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93000</w:t>
            </w:r>
          </w:p>
        </w:tc>
      </w:tr>
    </w:tbl>
    <w:p w:rsidR="00000000" w:rsidDel="00000000" w:rsidP="00000000" w:rsidRDefault="00000000" w:rsidRPr="00000000" w14:paraId="000000C9">
      <w:pPr>
        <w:spacing w:line="256.8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256.8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СЕГМЕНТАЦИЯ ЦЕЛЕВОГО РЫНКА</w:t>
      </w:r>
    </w:p>
    <w:p w:rsidR="00000000" w:rsidDel="00000000" w:rsidP="00000000" w:rsidRDefault="00000000" w:rsidRPr="00000000" w14:paraId="000000CB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56.8" w:lineRule="auto"/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АДРЕСНАЯ СВОДКА О ЦЕЛЕВОМ РЫНКЕ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Целевой рынок нашего продукта – игровое сообщество. Относительно игр конкурентов, выпускаем относительно не дорогой продукт.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6.8" w:lineRule="auto"/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ИДЕАЛЬНОЙ ЦЕЛЕВОЙ АУДИТОРИИ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Характеристики идеальной целевой аудитории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пол - Мужской</w:t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возраст от 16 до 35 лет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потребности - признание, самовыражение, неуверенность в своих поступках и необходимость морального ориентира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как проводят свободное время - игры, интернет, общение с друзьями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наличие хобби - музыка, чтение книг, просмотр сериалов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Поведение идеальной целевой аудитории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купит полную версию игры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будет ежедневно играть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оставит положительный отзыв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порекомендует друзьям, в соц. сетях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Географические приоритеты: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крупные города США и Западной Европы.</w:t>
      </w:r>
    </w:p>
    <w:p w:rsidR="00000000" w:rsidDel="00000000" w:rsidP="00000000" w:rsidRDefault="00000000" w:rsidRPr="00000000" w14:paraId="000000DF">
      <w:pPr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КОНКУРЕНТНАЯ СРЕДА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ТЕНДЕНЦИИ, ВЛИЯЮЩИЕ НА КОНКУРЕНТНУЮ СРЕДУ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у нашего продукта нет явного конкурента в выбранной нами нише, предоставляющих такие же возможности.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80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ЗАТРАТЫ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MVP должна быть выполнена максимум за 3 месяца, базовая полная версия должна быть выпущена через 4.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