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LAUDO MÉDICO</w:t>
      </w:r>
    </w:p>
    <w:p>
      <w:pPr>
        <w:pStyle w:val="Normal"/>
        <w:jc w:val="center"/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Normal"/>
        <w:jc w:val="center"/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/>
          <w:color w:val="auto"/>
          <w:kern w:val="0"/>
          <w:sz w:val="28"/>
          <w:szCs w:val="28"/>
          <w:lang w:val="pt-BR" w:eastAsia="en-US" w:bidi="ar-SA"/>
        </w:rPr>
        <w:t>ABRAÃO SOARES SILVA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Paciente portador (a) distúrbio de comportamento e atraso na fala ( ecolalia )    caracterizado por transtorno do espectro autista , </w:t>
      </w:r>
      <w:r>
        <w:rPr>
          <w:sz w:val="24"/>
          <w:szCs w:val="24"/>
        </w:rPr>
        <w:t xml:space="preserve">patologia que leva a incapacidade cognitiva severa sem capacidade laboral e sem previsão de alta, </w:t>
      </w:r>
      <w:r>
        <w:rPr>
          <w:sz w:val="24"/>
          <w:szCs w:val="24"/>
        </w:rPr>
        <w:t xml:space="preserve">devendo ser considerado especial diante da Lei. Deverá ser incluído (a) em escola regular como diz a lei do Ministério da Educação.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Sua genitora NÁGELA SOARES DOS SANTOS SILVA deverá ter a sua curatela para fins judiciais.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Necessita de acompanhamento com equipe multidisciplinar composto por psicóloga  ( 1  x </w:t>
      </w:r>
      <w:r>
        <w:rPr>
          <w:sz w:val="24"/>
          <w:szCs w:val="24"/>
        </w:rPr>
        <w:t>semana ).</w:t>
      </w:r>
      <w:r>
        <w:rPr>
          <w:sz w:val="24"/>
          <w:szCs w:val="24"/>
        </w:rPr>
        <w:t xml:space="preserve"> terapia ocupacional </w:t>
      </w:r>
      <w:r>
        <w:rPr>
          <w:sz w:val="24"/>
          <w:szCs w:val="24"/>
        </w:rPr>
        <w:t>( 2  x s</w:t>
      </w:r>
      <w:r>
        <w:rPr>
          <w:sz w:val="24"/>
          <w:szCs w:val="24"/>
        </w:rPr>
        <w:t xml:space="preserve">emana ) e fonoaudiologa ( 2 x semana ),  para que melhore o seu desenvolvimento, necessitando também de um (a) </w:t>
      </w:r>
      <w:r>
        <w:rPr>
          <w:sz w:val="24"/>
          <w:szCs w:val="24"/>
        </w:rPr>
        <w:t>cuidador</w:t>
      </w:r>
      <w:r>
        <w:rPr>
          <w:sz w:val="24"/>
          <w:szCs w:val="24"/>
        </w:rPr>
        <w:t xml:space="preserve"> (a)  que ajudará em inclusão nas suas necessidades educacionais para que melhore o seu desenvolvimento.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Cid-10: F84.0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Cid- 11: 6A02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Maracanaú, </w:t>
      </w:r>
      <w:r>
        <w:rPr>
          <w:sz w:val="24"/>
          <w:szCs w:val="24"/>
        </w:rPr>
        <w:t>03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abril </w:t>
      </w:r>
      <w:r>
        <w:rPr>
          <w:sz w:val="24"/>
          <w:szCs w:val="24"/>
        </w:rPr>
        <w:t>de 2025.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...............................................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Dra. GILMA M P HOLANDA</w:t>
      </w:r>
    </w:p>
    <w:p>
      <w:pPr>
        <w:pStyle w:val="Normal"/>
        <w:spacing w:before="0" w:after="160"/>
        <w:jc w:val="right"/>
        <w:rPr>
          <w:sz w:val="24"/>
          <w:szCs w:val="24"/>
        </w:rPr>
      </w:pPr>
      <w:r>
        <w:rPr>
          <w:sz w:val="24"/>
          <w:szCs w:val="24"/>
        </w:rPr>
        <w:t>CRM:2374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Application>LibreOffice/7.1.6.2$Windows_X86_64 LibreOffice_project/0e133318fcee89abacd6a7d077e292f1145735c3</Application>
  <AppVersion>15.0000</AppVersion>
  <Pages>1</Pages>
  <Words>150</Words>
  <Characters>818</Characters>
  <CharactersWithSpaces>1018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2023-06-29T20:25:00Z</dcterms:created>
  <dc:creator>Cliente</dc:creator>
  <dc:description/>
  <dc:language>pt-BR</dc:language>
  <cp:lastModifiedBy/>
  <cp:lastPrinted>2025-04-03T15:29:27Z</cp:lastPrinted>
  <dcterms:modified xsi:type="dcterms:W3CDTF">2025-04-03T15:30:06Z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5796EF3690FF40A0A4F26AE94918BFA4_13</vt:lpwstr>
  </property>
  <property fmtid="{D5CDD505-2E9C-101B-9397-08002B2CF9AE}" pid="3" name="KSOProductBuildVer">
    <vt:lpwstr>1046-12.2.0.13215</vt:lpwstr>
  </property>
</Properties>
</file>