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345D3" w14:textId="6D74911C" w:rsidR="00A70331" w:rsidRDefault="00E4445E" w:rsidP="00A823B5">
      <w:pPr>
        <w:pStyle w:val="Cmsor1"/>
      </w:pPr>
      <w:r>
        <w:t>Vendégek és hamburgerek</w:t>
      </w:r>
    </w:p>
    <w:p w14:paraId="52334509" w14:textId="77ABBEBA" w:rsidR="00290426" w:rsidRDefault="00E4445E">
      <w:r>
        <w:t xml:space="preserve">A program célja a hamburger készítő segítése egy családi összejövetelkor. </w:t>
      </w:r>
      <w:r w:rsidR="00A70331">
        <w:t xml:space="preserve">A programban </w:t>
      </w:r>
      <w:r>
        <w:t>adott napon érkező vendégek</w:t>
      </w:r>
      <w:r w:rsidR="00A70331">
        <w:t xml:space="preserve"> és </w:t>
      </w:r>
      <w:r>
        <w:t>az általuk kért hamburger</w:t>
      </w:r>
      <w:r w:rsidR="00A70331">
        <w:t xml:space="preserve"> tárolására van lehetőség. Minden </w:t>
      </w:r>
      <w:r>
        <w:t>hamburgerről eltároljuk a nevét, illetve azt, hogy hány húspogácsa van benne, van-e benne csípős, illetve, van-e benne a különleges hamburger szósz</w:t>
      </w:r>
      <w:r w:rsidR="00431B70">
        <w:t>. Ezen kívül van lehetőség felvenni egy különleges összetevőt, ilyen mondjuk a bacon vagy pirított hagyma.</w:t>
      </w:r>
      <w:r>
        <w:t xml:space="preserve"> A</w:t>
      </w:r>
      <w:r w:rsidR="00A70331">
        <w:t xml:space="preserve"> </w:t>
      </w:r>
      <w:r>
        <w:t xml:space="preserve">vendégekről eltároljuk a nevüket, hogy </w:t>
      </w:r>
      <w:r w:rsidR="00514612">
        <w:t>hány órakor</w:t>
      </w:r>
      <w:r>
        <w:t xml:space="preserve"> jönnek, ezen kívül pedig azt, hogy milyen hamburgert kérnek. </w:t>
      </w:r>
      <w:r w:rsidR="00431B70">
        <w:t xml:space="preserve">Az adatbázisba felvehetünk új hamburgereket, illetve új vendégeket, ezeket módosíthatjuk és törölhetjük is. </w:t>
      </w:r>
    </w:p>
    <w:p w14:paraId="3F186C95" w14:textId="68A9B1B9" w:rsidR="00431B70" w:rsidRDefault="00A70331">
      <w:r>
        <w:t xml:space="preserve">A program </w:t>
      </w:r>
      <w:r w:rsidR="00AB160E">
        <w:t xml:space="preserve">Vendégek </w:t>
      </w:r>
      <w:r>
        <w:t>nézetével indul, ami az alábbi vázlaton látható:</w:t>
      </w:r>
    </w:p>
    <w:p w14:paraId="712DD037" w14:textId="50CBDF16" w:rsidR="003F4783" w:rsidRPr="00B92068" w:rsidRDefault="00F14577">
      <w:pPr>
        <w:rPr>
          <w:lang w:val="en-GB"/>
        </w:rPr>
      </w:pPr>
      <w:r w:rsidRPr="00F14577">
        <w:drawing>
          <wp:inline distT="0" distB="0" distL="0" distR="0" wp14:anchorId="383A40CF" wp14:editId="37C75C94">
            <wp:extent cx="3960000" cy="2754363"/>
            <wp:effectExtent l="0" t="0" r="2540" b="8255"/>
            <wp:docPr id="946339181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339181" name="Kép 1" descr="A képen szöveg, képernyőkép, szoftver, képernyő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5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303B" w14:textId="59702373" w:rsidR="003F4783" w:rsidRDefault="003F4783">
      <w:r>
        <w:t xml:space="preserve">A </w:t>
      </w:r>
      <w:r w:rsidR="00F14577">
        <w:t>T</w:t>
      </w:r>
      <w:r>
        <w:t xml:space="preserve">örlés gombbal a vendég törlődik, a </w:t>
      </w:r>
      <w:r w:rsidR="00F14577">
        <w:t>M</w:t>
      </w:r>
      <w:r>
        <w:t xml:space="preserve">ódosít vagy </w:t>
      </w:r>
      <w:r w:rsidR="00F14577">
        <w:t>Ú</w:t>
      </w:r>
      <w:r>
        <w:t>j vendég gombbal pedig egy új nézet nyílik:</w:t>
      </w:r>
    </w:p>
    <w:p w14:paraId="17CBA960" w14:textId="2712B301" w:rsidR="003F4783" w:rsidRDefault="002669B6">
      <w:r w:rsidRPr="002669B6">
        <w:drawing>
          <wp:inline distT="0" distB="0" distL="0" distR="0" wp14:anchorId="1369FE83" wp14:editId="33D18FAC">
            <wp:extent cx="3960000" cy="2755679"/>
            <wp:effectExtent l="0" t="0" r="2540" b="6985"/>
            <wp:docPr id="861668150" name="Kép 1" descr="A képen képernyőkép, szöveg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668150" name="Kép 1" descr="A képen képernyőkép, szöveg, képernyő, szoftver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5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85ED9" w14:textId="12B5DF69" w:rsidR="003F4783" w:rsidRDefault="003F4783">
      <w:r>
        <w:t>A Vissza gomb megnyomásakor nem változik az adatbázis, csak a Mentés és vissza gomb esetében. Valamely gomb megnyomása után visszakerülünk a Vendégek nézetbe.</w:t>
      </w:r>
    </w:p>
    <w:p w14:paraId="4A2052C8" w14:textId="77777777" w:rsidR="002669B6" w:rsidRDefault="002669B6">
      <w:r>
        <w:br w:type="page"/>
      </w:r>
    </w:p>
    <w:p w14:paraId="2E413294" w14:textId="09818D8F" w:rsidR="003F4783" w:rsidRDefault="003F4783" w:rsidP="003F4783">
      <w:r>
        <w:lastRenderedPageBreak/>
        <w:t>A Hamburgerek gombbal az alábbi nézethez kerülünk:</w:t>
      </w:r>
    </w:p>
    <w:p w14:paraId="163E2612" w14:textId="3396182D" w:rsidR="003F4783" w:rsidRDefault="00B92068" w:rsidP="003F4783">
      <w:r w:rsidRPr="00B92068">
        <w:drawing>
          <wp:inline distT="0" distB="0" distL="0" distR="0" wp14:anchorId="202A434D" wp14:editId="62E3330C">
            <wp:extent cx="3960000" cy="2757873"/>
            <wp:effectExtent l="0" t="0" r="2540" b="4445"/>
            <wp:docPr id="749026309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26309" name="Kép 1" descr="A képen szöveg, képernyőkép, képernyő, szoftve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5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2CE5" w14:textId="0DAE939B" w:rsidR="003F4783" w:rsidRDefault="003F4783" w:rsidP="003F4783">
      <w:r>
        <w:t xml:space="preserve">A törlés gombbal a </w:t>
      </w:r>
      <w:proofErr w:type="spellStart"/>
      <w:r>
        <w:t>burger</w:t>
      </w:r>
      <w:proofErr w:type="spellEnd"/>
      <w:r>
        <w:t xml:space="preserve"> törlődik, ekkor, ha volt vendég, aki ilyet szeretett volna, a Nem kér opciót kapja az általa választott </w:t>
      </w:r>
      <w:proofErr w:type="spellStart"/>
      <w:r>
        <w:t>burger</w:t>
      </w:r>
      <w:proofErr w:type="spellEnd"/>
      <w:r>
        <w:t xml:space="preserve"> helyett. A módosítás vagy új hamburger gombbal pedig egy új nézet nyílik:</w:t>
      </w:r>
    </w:p>
    <w:p w14:paraId="6A923B69" w14:textId="1E220B7C" w:rsidR="003F4783" w:rsidRDefault="002669B6" w:rsidP="003F4783">
      <w:r w:rsidRPr="002669B6">
        <w:drawing>
          <wp:inline distT="0" distB="0" distL="0" distR="0" wp14:anchorId="1B1F4D4B" wp14:editId="7ED0DD22">
            <wp:extent cx="3960000" cy="2771035"/>
            <wp:effectExtent l="0" t="0" r="2540" b="0"/>
            <wp:docPr id="230665752" name="Kép 1" descr="A képen szöveg, képernyőkép, képernyő,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65752" name="Kép 1" descr="A képen szöveg, képernyőkép, képernyő, szoftver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7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0B670" w14:textId="7B6F9A49" w:rsidR="00BD0D45" w:rsidRDefault="003F4783">
      <w:r>
        <w:t xml:space="preserve">A Vissza gomb megnyomásakor nem változik az adatbázis, csak a Mentés és vissza gomb esetében. Valamely gomb megnyomása után visszakerülünk a </w:t>
      </w:r>
      <w:r w:rsidR="00AE4A97">
        <w:t>Hamburgerek</w:t>
      </w:r>
      <w:r>
        <w:t xml:space="preserve"> nézetbe.</w:t>
      </w:r>
    </w:p>
    <w:sectPr w:rsidR="00BD0D45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52A63" w14:textId="77777777" w:rsidR="00513FF6" w:rsidRDefault="00513FF6" w:rsidP="00A823B5">
      <w:pPr>
        <w:spacing w:after="0" w:line="240" w:lineRule="auto"/>
      </w:pPr>
      <w:r>
        <w:separator/>
      </w:r>
    </w:p>
  </w:endnote>
  <w:endnote w:type="continuationSeparator" w:id="0">
    <w:p w14:paraId="4F26F805" w14:textId="77777777" w:rsidR="00513FF6" w:rsidRDefault="00513FF6" w:rsidP="00A82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29B85" w14:textId="77777777" w:rsidR="00513FF6" w:rsidRDefault="00513FF6" w:rsidP="00A823B5">
      <w:pPr>
        <w:spacing w:after="0" w:line="240" w:lineRule="auto"/>
      </w:pPr>
      <w:r>
        <w:separator/>
      </w:r>
    </w:p>
  </w:footnote>
  <w:footnote w:type="continuationSeparator" w:id="0">
    <w:p w14:paraId="733B95D2" w14:textId="77777777" w:rsidR="00513FF6" w:rsidRDefault="00513FF6" w:rsidP="00A82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1B0C2" w14:textId="7177E48B" w:rsidR="00A823B5" w:rsidRPr="00A823B5" w:rsidRDefault="00A823B5">
    <w:pPr>
      <w:spacing w:line="264" w:lineRule="auto"/>
      <w:rPr>
        <w:color w:val="4472C4" w:themeColor="accent1"/>
        <w:sz w:val="20"/>
        <w:szCs w:val="2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670228" wp14:editId="1DCA7FC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Téglalap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EA54603" id="Téglalap 46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sz w:val="20"/>
        <w:szCs w:val="20"/>
      </w:rPr>
      <w:t xml:space="preserve">E1IK75 – </w:t>
    </w:r>
    <w:sdt>
      <w:sdtPr>
        <w:rPr>
          <w:color w:val="4472C4" w:themeColor="accent1"/>
          <w:sz w:val="20"/>
          <w:szCs w:val="20"/>
        </w:rPr>
        <w:alias w:val="Cím"/>
        <w:id w:val="15524250"/>
        <w:placeholder>
          <w:docPart w:val="E4A8CEE97186478FACECD5021B56EF8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color w:val="4472C4" w:themeColor="accent1"/>
            <w:sz w:val="20"/>
            <w:szCs w:val="20"/>
          </w:rPr>
          <w:t>Tarsoly Levente</w:t>
        </w:r>
      </w:sdtContent>
    </w:sdt>
  </w:p>
  <w:p w14:paraId="6D3E7896" w14:textId="77777777" w:rsidR="00A823B5" w:rsidRDefault="00A823B5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1"/>
    <w:rsid w:val="000409A4"/>
    <w:rsid w:val="002669B6"/>
    <w:rsid w:val="00290426"/>
    <w:rsid w:val="003F4783"/>
    <w:rsid w:val="00431B70"/>
    <w:rsid w:val="00513FF6"/>
    <w:rsid w:val="00514612"/>
    <w:rsid w:val="00A3246E"/>
    <w:rsid w:val="00A70331"/>
    <w:rsid w:val="00A823B5"/>
    <w:rsid w:val="00AB160E"/>
    <w:rsid w:val="00AE4A97"/>
    <w:rsid w:val="00B92068"/>
    <w:rsid w:val="00BD0D45"/>
    <w:rsid w:val="00E4445E"/>
    <w:rsid w:val="00EC10C3"/>
    <w:rsid w:val="00F1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D623"/>
  <w15:chartTrackingRefBased/>
  <w15:docId w15:val="{7A333729-5CD9-4074-8F5A-B0492FB4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2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23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A8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23B5"/>
  </w:style>
  <w:style w:type="paragraph" w:styleId="llb">
    <w:name w:val="footer"/>
    <w:basedOn w:val="Norml"/>
    <w:link w:val="llbChar"/>
    <w:uiPriority w:val="99"/>
    <w:unhideWhenUsed/>
    <w:rsid w:val="00A823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2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A8CEE97186478FACECD5021B56EF8A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0C6960B7-1A12-44D6-B4FE-93E5EFF34CC0}"/>
      </w:docPartPr>
      <w:docPartBody>
        <w:p w:rsidR="003E0D75" w:rsidRDefault="00AD16A5" w:rsidP="00AD16A5">
          <w:pPr>
            <w:pStyle w:val="E4A8CEE97186478FACECD5021B56EF8A"/>
          </w:pPr>
          <w:r>
            <w:rPr>
              <w:color w:val="4472C4" w:themeColor="accent1"/>
              <w:sz w:val="20"/>
              <w:szCs w:val="20"/>
            </w:rPr>
            <w:t>[Dokumentum 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6A5"/>
    <w:rsid w:val="003E0D75"/>
    <w:rsid w:val="004105E9"/>
    <w:rsid w:val="008A1AA0"/>
    <w:rsid w:val="00AD1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u-HU" w:eastAsia="hu-H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E4A8CEE97186478FACECD5021B56EF8A">
    <w:name w:val="E4A8CEE97186478FACECD5021B56EF8A"/>
    <w:rsid w:val="00AD16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181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Tarsoly Levente</vt:lpstr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Tarsoly Levente</dc:title>
  <dc:subject/>
  <dc:creator>Levente Tarsoly</dc:creator>
  <cp:keywords/>
  <dc:description/>
  <cp:lastModifiedBy>Levente Tarsoly</cp:lastModifiedBy>
  <cp:revision>3</cp:revision>
  <dcterms:created xsi:type="dcterms:W3CDTF">2024-02-22T14:20:00Z</dcterms:created>
  <dcterms:modified xsi:type="dcterms:W3CDTF">2024-02-23T14:28:00Z</dcterms:modified>
</cp:coreProperties>
</file>