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84673" w14:textId="33304C2D" w:rsidR="00105582" w:rsidRPr="00105582" w:rsidRDefault="6EDD7F9B" w:rsidP="6EDD7F9B">
      <w:pPr>
        <w:pStyle w:val="paragraph"/>
        <w:spacing w:before="0" w:beforeAutospacing="0" w:after="0" w:afterAutospacing="0"/>
        <w:jc w:val="center"/>
        <w:textAlignment w:val="baseline"/>
        <w:rPr>
          <w:rFonts w:ascii="Calibri" w:hAnsi="Calibri" w:cs="Calibri"/>
          <w:sz w:val="22"/>
          <w:szCs w:val="22"/>
        </w:rPr>
      </w:pPr>
      <w:r w:rsidRPr="6EDD7F9B">
        <w:rPr>
          <w:rStyle w:val="normaltextrun"/>
          <w:rFonts w:ascii="Calibri" w:hAnsi="Calibri" w:cs="Calibri"/>
          <w:b/>
          <w:bCs/>
          <w:sz w:val="22"/>
          <w:szCs w:val="22"/>
        </w:rPr>
        <w:t>LAURENCE DARVEAU</w:t>
      </w:r>
      <w:r w:rsidR="2CD40FCB">
        <w:br/>
      </w:r>
      <w:r w:rsidRPr="6EDD7F9B">
        <w:rPr>
          <w:rStyle w:val="normaltextrun"/>
          <w:rFonts w:ascii="Calibri" w:hAnsi="Calibri" w:cs="Calibri"/>
          <w:b/>
          <w:bCs/>
          <w:sz w:val="22"/>
          <w:szCs w:val="22"/>
        </w:rPr>
        <w:t>FÉLIX MOREAU</w:t>
      </w:r>
      <w:r w:rsidR="2CD40FCB">
        <w:br/>
      </w:r>
      <w:r w:rsidRPr="6EDD7F9B">
        <w:rPr>
          <w:rStyle w:val="normaltextrun"/>
          <w:rFonts w:ascii="Calibri" w:hAnsi="Calibri" w:cs="Calibri"/>
          <w:b/>
          <w:bCs/>
          <w:sz w:val="22"/>
          <w:szCs w:val="22"/>
        </w:rPr>
        <w:t>MAXIME DUFAULT</w:t>
      </w:r>
      <w:r w:rsidR="2CD40FCB">
        <w:br/>
      </w:r>
      <w:r w:rsidRPr="6EDD7F9B">
        <w:rPr>
          <w:rStyle w:val="normaltextrun"/>
          <w:rFonts w:ascii="Calibri" w:hAnsi="Calibri" w:cs="Calibri"/>
          <w:b/>
          <w:bCs/>
          <w:sz w:val="22"/>
          <w:szCs w:val="22"/>
        </w:rPr>
        <w:t>CLÉMENT GASSMANN-PRINCE</w:t>
      </w:r>
      <w:r w:rsidR="2CD40FCB">
        <w:br/>
      </w:r>
      <w:r w:rsidRPr="6EDD7F9B">
        <w:rPr>
          <w:rStyle w:val="normaltextrun"/>
          <w:rFonts w:ascii="Calibri" w:hAnsi="Calibri" w:cs="Calibri"/>
          <w:sz w:val="22"/>
          <w:szCs w:val="22"/>
        </w:rPr>
        <w:t>Développement d’application graphique</w:t>
      </w:r>
      <w:r w:rsidR="2CD40FCB">
        <w:br/>
      </w:r>
      <w:r w:rsidRPr="6EDD7F9B">
        <w:rPr>
          <w:rFonts w:ascii="Calibri" w:hAnsi="Calibri" w:cs="Calibri"/>
          <w:sz w:val="22"/>
          <w:szCs w:val="22"/>
        </w:rPr>
        <w:t>420-5B6-JR, gr. 00101</w:t>
      </w:r>
    </w:p>
    <w:p w14:paraId="29F92DE0" w14:textId="49B5CCAB" w:rsidR="00105582" w:rsidRPr="00105582" w:rsidRDefault="6EDD7F9B" w:rsidP="6EDD7F9B">
      <w:pPr>
        <w:pStyle w:val="paragraph"/>
        <w:spacing w:before="0" w:beforeAutospacing="0" w:after="0" w:afterAutospacing="0"/>
        <w:jc w:val="center"/>
        <w:textAlignment w:val="baseline"/>
        <w:rPr>
          <w:rFonts w:ascii="Calibri" w:hAnsi="Calibri" w:cs="Calibri"/>
          <w:sz w:val="22"/>
          <w:szCs w:val="22"/>
        </w:rPr>
      </w:pPr>
      <w:r w:rsidRPr="6EDD7F9B">
        <w:rPr>
          <w:rStyle w:val="normaltextrun"/>
          <w:rFonts w:ascii="Calibri" w:hAnsi="Calibri" w:cs="Calibri"/>
          <w:b/>
          <w:bCs/>
          <w:sz w:val="22"/>
          <w:szCs w:val="22"/>
        </w:rPr>
        <w:t>DOCUMENT DE VISION</w:t>
      </w:r>
      <w:r w:rsidR="7736108F">
        <w:br/>
      </w:r>
      <w:r w:rsidRPr="6EDD7F9B">
        <w:rPr>
          <w:rStyle w:val="normaltextrun"/>
          <w:rFonts w:ascii="Calibri" w:hAnsi="Calibri" w:cs="Calibri"/>
          <w:sz w:val="22"/>
          <w:szCs w:val="22"/>
        </w:rPr>
        <w:t>Vit’Admin</w:t>
      </w:r>
    </w:p>
    <w:p w14:paraId="28B29406" w14:textId="7ACB20E8" w:rsidR="005A56A1" w:rsidRDefault="6EDD7F9B" w:rsidP="6EDD7F9B">
      <w:pPr>
        <w:pStyle w:val="paragraph"/>
        <w:spacing w:before="0" w:beforeAutospacing="0" w:after="0" w:afterAutospacing="0"/>
        <w:jc w:val="center"/>
        <w:textAlignment w:val="baseline"/>
        <w:rPr>
          <w:rFonts w:ascii="Segoe UI" w:hAnsi="Segoe UI" w:cs="Segoe UI"/>
          <w:sz w:val="18"/>
          <w:szCs w:val="18"/>
        </w:rPr>
      </w:pPr>
      <w:r w:rsidRPr="6EDD7F9B">
        <w:rPr>
          <w:rStyle w:val="normaltextrun"/>
          <w:rFonts w:ascii="Calibri" w:hAnsi="Calibri" w:cs="Calibri"/>
          <w:sz w:val="22"/>
          <w:szCs w:val="22"/>
        </w:rPr>
        <w:t>Travail présenté à</w:t>
      </w:r>
      <w:r w:rsidR="2CD40FCB">
        <w:br/>
      </w:r>
      <w:r w:rsidRPr="6EDD7F9B">
        <w:rPr>
          <w:rStyle w:val="normaltextrun"/>
          <w:rFonts w:ascii="Calibri" w:hAnsi="Calibri" w:cs="Calibri"/>
          <w:sz w:val="22"/>
          <w:szCs w:val="22"/>
        </w:rPr>
        <w:t>M. Alain Martel</w:t>
      </w:r>
    </w:p>
    <w:p w14:paraId="4894BA52" w14:textId="0CEDF10B" w:rsidR="00975CAD" w:rsidRDefault="6EDD7F9B" w:rsidP="00975CAD">
      <w:pPr>
        <w:pStyle w:val="paragraph"/>
        <w:spacing w:before="0" w:beforeAutospacing="0" w:after="0" w:afterAutospacing="0"/>
        <w:jc w:val="center"/>
        <w:textAlignment w:val="baseline"/>
        <w:rPr>
          <w:rStyle w:val="normaltextrun"/>
          <w:rFonts w:ascii="Calibri" w:hAnsi="Calibri" w:cs="Calibri"/>
          <w:sz w:val="22"/>
          <w:szCs w:val="22"/>
        </w:rPr>
        <w:sectPr w:rsidR="00975CAD" w:rsidSect="003B25E9">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cols w:space="708"/>
          <w:vAlign w:val="both"/>
          <w:docGrid w:linePitch="360"/>
        </w:sectPr>
      </w:pPr>
      <w:r w:rsidRPr="6EDD7F9B">
        <w:rPr>
          <w:rStyle w:val="normaltextrun"/>
          <w:rFonts w:ascii="Calibri" w:hAnsi="Calibri" w:cs="Calibri"/>
          <w:sz w:val="22"/>
          <w:szCs w:val="22"/>
        </w:rPr>
        <w:t>Département d'informatique</w:t>
      </w:r>
      <w:r w:rsidR="2CD40FCB">
        <w:br/>
      </w:r>
      <w:r w:rsidRPr="6EDD7F9B">
        <w:rPr>
          <w:rStyle w:val="normaltextrun"/>
          <w:rFonts w:ascii="Calibri" w:hAnsi="Calibri" w:cs="Calibri"/>
          <w:sz w:val="22"/>
          <w:szCs w:val="22"/>
        </w:rPr>
        <w:t>Cégep de Saint-Jérôme</w:t>
      </w:r>
      <w:r w:rsidR="2CD40FCB">
        <w:br/>
      </w:r>
      <w:r w:rsidRPr="6EDD7F9B">
        <w:rPr>
          <w:rStyle w:val="normaltextrun"/>
          <w:rFonts w:ascii="Calibri" w:hAnsi="Calibri" w:cs="Calibri"/>
          <w:sz w:val="22"/>
          <w:szCs w:val="22"/>
        </w:rPr>
        <w:t xml:space="preserve">4 septembre </w:t>
      </w:r>
      <w:bookmarkStart w:id="0" w:name="_Toc523836478"/>
      <w:r w:rsidR="003B25E9">
        <w:rPr>
          <w:rStyle w:val="normaltextrun"/>
          <w:rFonts w:ascii="Calibri" w:hAnsi="Calibri" w:cs="Calibri"/>
          <w:sz w:val="22"/>
          <w:szCs w:val="22"/>
        </w:rPr>
        <w:t xml:space="preserve"> 2018</w:t>
      </w:r>
    </w:p>
    <w:bookmarkEnd w:id="0" w:displacedByCustomXml="next"/>
    <w:bookmarkStart w:id="1" w:name="_Toc523837211" w:displacedByCustomXml="next"/>
    <w:bookmarkStart w:id="2" w:name="_Toc523836639" w:displacedByCustomXml="next"/>
    <w:bookmarkStart w:id="3" w:name="_Toc523836480" w:displacedByCustomXml="next"/>
    <w:sdt>
      <w:sdtPr>
        <w:rPr>
          <w:lang w:val="fr-FR"/>
        </w:rPr>
        <w:id w:val="173989755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162505B" w14:textId="0F990EA5" w:rsidR="003B25E9" w:rsidRDefault="003B25E9" w:rsidP="003B25E9">
          <w:pPr>
            <w:pStyle w:val="Titre2"/>
            <w:jc w:val="both"/>
          </w:pPr>
          <w:r>
            <w:rPr>
              <w:lang w:val="fr-FR"/>
            </w:rPr>
            <w:t>Table des matières</w:t>
          </w:r>
          <w:bookmarkEnd w:id="1"/>
        </w:p>
        <w:p w14:paraId="04ED8932" w14:textId="007AED5D" w:rsidR="00F70BEF" w:rsidRDefault="003B25E9">
          <w:pPr>
            <w:pStyle w:val="TM2"/>
            <w:rPr>
              <w:rFonts w:eastAsiaTheme="minorEastAsia" w:cstheme="minorBidi"/>
              <w:smallCaps w:val="0"/>
              <w:noProof/>
              <w:sz w:val="22"/>
              <w:szCs w:val="22"/>
              <w:lang w:eastAsia="zh-CN"/>
            </w:rPr>
          </w:pPr>
          <w:r>
            <w:fldChar w:fldCharType="begin"/>
          </w:r>
          <w:r>
            <w:instrText xml:space="preserve"> TOC \o "1-3" \h \z \u </w:instrText>
          </w:r>
          <w:r>
            <w:fldChar w:fldCharType="separate"/>
          </w:r>
          <w:hyperlink w:anchor="_Toc523837211" w:history="1">
            <w:r w:rsidR="00F70BEF" w:rsidRPr="009940FA">
              <w:rPr>
                <w:rStyle w:val="Lienhypertexte"/>
                <w:noProof/>
                <w:lang w:val="fr-FR"/>
              </w:rPr>
              <w:t>Table des matières</w:t>
            </w:r>
            <w:r w:rsidR="00F70BEF">
              <w:rPr>
                <w:noProof/>
                <w:webHidden/>
              </w:rPr>
              <w:tab/>
            </w:r>
            <w:r w:rsidR="00F70BEF">
              <w:rPr>
                <w:noProof/>
                <w:webHidden/>
              </w:rPr>
              <w:fldChar w:fldCharType="begin"/>
            </w:r>
            <w:r w:rsidR="00F70BEF">
              <w:rPr>
                <w:noProof/>
                <w:webHidden/>
              </w:rPr>
              <w:instrText xml:space="preserve"> PAGEREF _Toc523837211 \h </w:instrText>
            </w:r>
            <w:r w:rsidR="00F70BEF">
              <w:rPr>
                <w:noProof/>
                <w:webHidden/>
              </w:rPr>
            </w:r>
            <w:r w:rsidR="00F70BEF">
              <w:rPr>
                <w:noProof/>
                <w:webHidden/>
              </w:rPr>
              <w:fldChar w:fldCharType="separate"/>
            </w:r>
            <w:r w:rsidR="00F70BEF">
              <w:rPr>
                <w:noProof/>
                <w:webHidden/>
              </w:rPr>
              <w:t>2</w:t>
            </w:r>
            <w:r w:rsidR="00F70BEF">
              <w:rPr>
                <w:noProof/>
                <w:webHidden/>
              </w:rPr>
              <w:fldChar w:fldCharType="end"/>
            </w:r>
          </w:hyperlink>
        </w:p>
        <w:p w14:paraId="27B50674" w14:textId="3AA59F79" w:rsidR="00F70BEF" w:rsidRDefault="00F70BEF">
          <w:pPr>
            <w:pStyle w:val="TM2"/>
            <w:rPr>
              <w:rFonts w:eastAsiaTheme="minorEastAsia" w:cstheme="minorBidi"/>
              <w:smallCaps w:val="0"/>
              <w:noProof/>
              <w:sz w:val="22"/>
              <w:szCs w:val="22"/>
              <w:lang w:eastAsia="zh-CN"/>
            </w:rPr>
          </w:pPr>
          <w:hyperlink w:anchor="_Toc523837212" w:history="1">
            <w:r w:rsidRPr="009940FA">
              <w:rPr>
                <w:rStyle w:val="Lienhypertexte"/>
                <w:noProof/>
              </w:rPr>
              <w:t>Table des illustrations</w:t>
            </w:r>
            <w:r>
              <w:rPr>
                <w:noProof/>
                <w:webHidden/>
              </w:rPr>
              <w:tab/>
            </w:r>
            <w:r>
              <w:rPr>
                <w:noProof/>
                <w:webHidden/>
              </w:rPr>
              <w:fldChar w:fldCharType="begin"/>
            </w:r>
            <w:r>
              <w:rPr>
                <w:noProof/>
                <w:webHidden/>
              </w:rPr>
              <w:instrText xml:space="preserve"> PAGEREF _Toc523837212 \h </w:instrText>
            </w:r>
            <w:r>
              <w:rPr>
                <w:noProof/>
                <w:webHidden/>
              </w:rPr>
            </w:r>
            <w:r>
              <w:rPr>
                <w:noProof/>
                <w:webHidden/>
              </w:rPr>
              <w:fldChar w:fldCharType="separate"/>
            </w:r>
            <w:r>
              <w:rPr>
                <w:noProof/>
                <w:webHidden/>
              </w:rPr>
              <w:t>2</w:t>
            </w:r>
            <w:r>
              <w:rPr>
                <w:noProof/>
                <w:webHidden/>
              </w:rPr>
              <w:fldChar w:fldCharType="end"/>
            </w:r>
          </w:hyperlink>
        </w:p>
        <w:p w14:paraId="66C547F6" w14:textId="3E809CE3" w:rsidR="00F70BEF" w:rsidRDefault="00F70BEF">
          <w:pPr>
            <w:pStyle w:val="TM2"/>
            <w:rPr>
              <w:rFonts w:eastAsiaTheme="minorEastAsia" w:cstheme="minorBidi"/>
              <w:smallCaps w:val="0"/>
              <w:noProof/>
              <w:sz w:val="22"/>
              <w:szCs w:val="22"/>
              <w:lang w:eastAsia="zh-CN"/>
            </w:rPr>
          </w:pPr>
          <w:hyperlink w:anchor="_Toc523837213" w:history="1">
            <w:r w:rsidRPr="009940FA">
              <w:rPr>
                <w:rStyle w:val="Lienhypertexte"/>
                <w:noProof/>
              </w:rPr>
              <w:t>Introduction &amp; problématique</w:t>
            </w:r>
            <w:r>
              <w:rPr>
                <w:noProof/>
                <w:webHidden/>
              </w:rPr>
              <w:tab/>
            </w:r>
            <w:r>
              <w:rPr>
                <w:noProof/>
                <w:webHidden/>
              </w:rPr>
              <w:fldChar w:fldCharType="begin"/>
            </w:r>
            <w:r>
              <w:rPr>
                <w:noProof/>
                <w:webHidden/>
              </w:rPr>
              <w:instrText xml:space="preserve"> PAGEREF _Toc523837213 \h </w:instrText>
            </w:r>
            <w:r>
              <w:rPr>
                <w:noProof/>
                <w:webHidden/>
              </w:rPr>
            </w:r>
            <w:r>
              <w:rPr>
                <w:noProof/>
                <w:webHidden/>
              </w:rPr>
              <w:fldChar w:fldCharType="separate"/>
            </w:r>
            <w:r>
              <w:rPr>
                <w:noProof/>
                <w:webHidden/>
              </w:rPr>
              <w:t>3</w:t>
            </w:r>
            <w:r>
              <w:rPr>
                <w:noProof/>
                <w:webHidden/>
              </w:rPr>
              <w:fldChar w:fldCharType="end"/>
            </w:r>
          </w:hyperlink>
        </w:p>
        <w:p w14:paraId="39668E92" w14:textId="14121C01" w:rsidR="00F70BEF" w:rsidRDefault="00F70BEF">
          <w:pPr>
            <w:pStyle w:val="TM2"/>
            <w:rPr>
              <w:rFonts w:eastAsiaTheme="minorEastAsia" w:cstheme="minorBidi"/>
              <w:smallCaps w:val="0"/>
              <w:noProof/>
              <w:sz w:val="22"/>
              <w:szCs w:val="22"/>
              <w:lang w:eastAsia="zh-CN"/>
            </w:rPr>
          </w:pPr>
          <w:hyperlink w:anchor="_Toc523837214" w:history="1">
            <w:r w:rsidRPr="009940FA">
              <w:rPr>
                <w:rStyle w:val="Lienhypertexte"/>
                <w:noProof/>
              </w:rPr>
              <w:t>Aperçu du produit / solution</w:t>
            </w:r>
            <w:r>
              <w:rPr>
                <w:noProof/>
                <w:webHidden/>
              </w:rPr>
              <w:tab/>
            </w:r>
            <w:r>
              <w:rPr>
                <w:noProof/>
                <w:webHidden/>
              </w:rPr>
              <w:fldChar w:fldCharType="begin"/>
            </w:r>
            <w:r>
              <w:rPr>
                <w:noProof/>
                <w:webHidden/>
              </w:rPr>
              <w:instrText xml:space="preserve"> PAGEREF _Toc523837214 \h </w:instrText>
            </w:r>
            <w:r>
              <w:rPr>
                <w:noProof/>
                <w:webHidden/>
              </w:rPr>
            </w:r>
            <w:r>
              <w:rPr>
                <w:noProof/>
                <w:webHidden/>
              </w:rPr>
              <w:fldChar w:fldCharType="separate"/>
            </w:r>
            <w:r>
              <w:rPr>
                <w:noProof/>
                <w:webHidden/>
              </w:rPr>
              <w:t>3</w:t>
            </w:r>
            <w:r>
              <w:rPr>
                <w:noProof/>
                <w:webHidden/>
              </w:rPr>
              <w:fldChar w:fldCharType="end"/>
            </w:r>
          </w:hyperlink>
        </w:p>
        <w:p w14:paraId="2E784797" w14:textId="33621B52" w:rsidR="00F70BEF" w:rsidRDefault="00F70BEF">
          <w:pPr>
            <w:pStyle w:val="TM2"/>
            <w:rPr>
              <w:rFonts w:eastAsiaTheme="minorEastAsia" w:cstheme="minorBidi"/>
              <w:smallCaps w:val="0"/>
              <w:noProof/>
              <w:sz w:val="22"/>
              <w:szCs w:val="22"/>
              <w:lang w:eastAsia="zh-CN"/>
            </w:rPr>
          </w:pPr>
          <w:hyperlink w:anchor="_Toc523837215" w:history="1">
            <w:r w:rsidRPr="009940FA">
              <w:rPr>
                <w:rStyle w:val="Lienhypertexte"/>
                <w:noProof/>
              </w:rPr>
              <w:t>Spécifications des fonctions principales</w:t>
            </w:r>
            <w:r>
              <w:rPr>
                <w:noProof/>
                <w:webHidden/>
              </w:rPr>
              <w:tab/>
            </w:r>
            <w:r>
              <w:rPr>
                <w:noProof/>
                <w:webHidden/>
              </w:rPr>
              <w:fldChar w:fldCharType="begin"/>
            </w:r>
            <w:r>
              <w:rPr>
                <w:noProof/>
                <w:webHidden/>
              </w:rPr>
              <w:instrText xml:space="preserve"> PAGEREF _Toc523837215 \h </w:instrText>
            </w:r>
            <w:r>
              <w:rPr>
                <w:noProof/>
                <w:webHidden/>
              </w:rPr>
            </w:r>
            <w:r>
              <w:rPr>
                <w:noProof/>
                <w:webHidden/>
              </w:rPr>
              <w:fldChar w:fldCharType="separate"/>
            </w:r>
            <w:r>
              <w:rPr>
                <w:noProof/>
                <w:webHidden/>
              </w:rPr>
              <w:t>3</w:t>
            </w:r>
            <w:r>
              <w:rPr>
                <w:noProof/>
                <w:webHidden/>
              </w:rPr>
              <w:fldChar w:fldCharType="end"/>
            </w:r>
          </w:hyperlink>
        </w:p>
        <w:p w14:paraId="575F2972" w14:textId="726D329F" w:rsidR="00F70BEF" w:rsidRDefault="00F70BEF">
          <w:pPr>
            <w:pStyle w:val="TM2"/>
            <w:rPr>
              <w:rFonts w:eastAsiaTheme="minorEastAsia" w:cstheme="minorBidi"/>
              <w:smallCaps w:val="0"/>
              <w:noProof/>
              <w:sz w:val="22"/>
              <w:szCs w:val="22"/>
              <w:lang w:eastAsia="zh-CN"/>
            </w:rPr>
          </w:pPr>
          <w:hyperlink w:anchor="_Toc523837216" w:history="1">
            <w:r w:rsidRPr="009940FA">
              <w:rPr>
                <w:rStyle w:val="Lienhypertexte"/>
                <w:noProof/>
              </w:rPr>
              <w:t>Principaux écrans</w:t>
            </w:r>
            <w:r>
              <w:rPr>
                <w:noProof/>
                <w:webHidden/>
              </w:rPr>
              <w:tab/>
            </w:r>
            <w:r>
              <w:rPr>
                <w:noProof/>
                <w:webHidden/>
              </w:rPr>
              <w:fldChar w:fldCharType="begin"/>
            </w:r>
            <w:r>
              <w:rPr>
                <w:noProof/>
                <w:webHidden/>
              </w:rPr>
              <w:instrText xml:space="preserve"> PAGEREF _Toc523837216 \h </w:instrText>
            </w:r>
            <w:r>
              <w:rPr>
                <w:noProof/>
                <w:webHidden/>
              </w:rPr>
            </w:r>
            <w:r>
              <w:rPr>
                <w:noProof/>
                <w:webHidden/>
              </w:rPr>
              <w:fldChar w:fldCharType="separate"/>
            </w:r>
            <w:r>
              <w:rPr>
                <w:noProof/>
                <w:webHidden/>
              </w:rPr>
              <w:t>5</w:t>
            </w:r>
            <w:r>
              <w:rPr>
                <w:noProof/>
                <w:webHidden/>
              </w:rPr>
              <w:fldChar w:fldCharType="end"/>
            </w:r>
          </w:hyperlink>
        </w:p>
        <w:p w14:paraId="78C5E017" w14:textId="38DF07BA" w:rsidR="00F70BEF" w:rsidRDefault="00F70BEF">
          <w:pPr>
            <w:pStyle w:val="TM2"/>
            <w:rPr>
              <w:rFonts w:eastAsiaTheme="minorEastAsia" w:cstheme="minorBidi"/>
              <w:smallCaps w:val="0"/>
              <w:noProof/>
              <w:sz w:val="22"/>
              <w:szCs w:val="22"/>
              <w:lang w:eastAsia="zh-CN"/>
            </w:rPr>
          </w:pPr>
          <w:hyperlink w:anchor="_Toc523837217" w:history="1">
            <w:r w:rsidRPr="009940FA">
              <w:rPr>
                <w:rStyle w:val="Lienhypertexte"/>
                <w:noProof/>
              </w:rPr>
              <w:t>Porté et limites</w:t>
            </w:r>
            <w:r>
              <w:rPr>
                <w:noProof/>
                <w:webHidden/>
              </w:rPr>
              <w:tab/>
            </w:r>
            <w:r>
              <w:rPr>
                <w:noProof/>
                <w:webHidden/>
              </w:rPr>
              <w:fldChar w:fldCharType="begin"/>
            </w:r>
            <w:r>
              <w:rPr>
                <w:noProof/>
                <w:webHidden/>
              </w:rPr>
              <w:instrText xml:space="preserve"> PAGEREF _Toc523837217 \h </w:instrText>
            </w:r>
            <w:r>
              <w:rPr>
                <w:noProof/>
                <w:webHidden/>
              </w:rPr>
            </w:r>
            <w:r>
              <w:rPr>
                <w:noProof/>
                <w:webHidden/>
              </w:rPr>
              <w:fldChar w:fldCharType="separate"/>
            </w:r>
            <w:r>
              <w:rPr>
                <w:noProof/>
                <w:webHidden/>
              </w:rPr>
              <w:t>9</w:t>
            </w:r>
            <w:r>
              <w:rPr>
                <w:noProof/>
                <w:webHidden/>
              </w:rPr>
              <w:fldChar w:fldCharType="end"/>
            </w:r>
          </w:hyperlink>
        </w:p>
        <w:p w14:paraId="5A32BEDA" w14:textId="16BB2AD9" w:rsidR="00F70BEF" w:rsidRDefault="00F70BEF">
          <w:pPr>
            <w:pStyle w:val="TM3"/>
            <w:tabs>
              <w:tab w:val="right" w:leader="dot" w:pos="9062"/>
            </w:tabs>
            <w:rPr>
              <w:rFonts w:eastAsiaTheme="minorEastAsia" w:cstheme="minorBidi"/>
              <w:i w:val="0"/>
              <w:iCs w:val="0"/>
              <w:noProof/>
              <w:sz w:val="22"/>
              <w:szCs w:val="22"/>
              <w:lang w:eastAsia="zh-CN"/>
            </w:rPr>
          </w:pPr>
          <w:hyperlink w:anchor="_Toc523837218" w:history="1">
            <w:r w:rsidRPr="009940FA">
              <w:rPr>
                <w:rStyle w:val="Lienhypertexte"/>
                <w:noProof/>
              </w:rPr>
              <w:t>Porté</w:t>
            </w:r>
            <w:r>
              <w:rPr>
                <w:noProof/>
                <w:webHidden/>
              </w:rPr>
              <w:tab/>
            </w:r>
            <w:r>
              <w:rPr>
                <w:noProof/>
                <w:webHidden/>
              </w:rPr>
              <w:fldChar w:fldCharType="begin"/>
            </w:r>
            <w:r>
              <w:rPr>
                <w:noProof/>
                <w:webHidden/>
              </w:rPr>
              <w:instrText xml:space="preserve"> PAGEREF _Toc523837218 \h </w:instrText>
            </w:r>
            <w:r>
              <w:rPr>
                <w:noProof/>
                <w:webHidden/>
              </w:rPr>
            </w:r>
            <w:r>
              <w:rPr>
                <w:noProof/>
                <w:webHidden/>
              </w:rPr>
              <w:fldChar w:fldCharType="separate"/>
            </w:r>
            <w:r>
              <w:rPr>
                <w:noProof/>
                <w:webHidden/>
              </w:rPr>
              <w:t>9</w:t>
            </w:r>
            <w:r>
              <w:rPr>
                <w:noProof/>
                <w:webHidden/>
              </w:rPr>
              <w:fldChar w:fldCharType="end"/>
            </w:r>
          </w:hyperlink>
        </w:p>
        <w:p w14:paraId="67D08BA2" w14:textId="27E5C196" w:rsidR="00F70BEF" w:rsidRDefault="00F70BEF">
          <w:pPr>
            <w:pStyle w:val="TM3"/>
            <w:tabs>
              <w:tab w:val="right" w:leader="dot" w:pos="9062"/>
            </w:tabs>
            <w:rPr>
              <w:rFonts w:eastAsiaTheme="minorEastAsia" w:cstheme="minorBidi"/>
              <w:i w:val="0"/>
              <w:iCs w:val="0"/>
              <w:noProof/>
              <w:sz w:val="22"/>
              <w:szCs w:val="22"/>
              <w:lang w:eastAsia="zh-CN"/>
            </w:rPr>
          </w:pPr>
          <w:hyperlink w:anchor="_Toc523837219" w:history="1">
            <w:r w:rsidRPr="009940FA">
              <w:rPr>
                <w:rStyle w:val="Lienhypertexte"/>
                <w:noProof/>
              </w:rPr>
              <w:t>Limites</w:t>
            </w:r>
            <w:r>
              <w:rPr>
                <w:noProof/>
                <w:webHidden/>
              </w:rPr>
              <w:tab/>
            </w:r>
            <w:r>
              <w:rPr>
                <w:noProof/>
                <w:webHidden/>
              </w:rPr>
              <w:fldChar w:fldCharType="begin"/>
            </w:r>
            <w:r>
              <w:rPr>
                <w:noProof/>
                <w:webHidden/>
              </w:rPr>
              <w:instrText xml:space="preserve"> PAGEREF _Toc523837219 \h </w:instrText>
            </w:r>
            <w:r>
              <w:rPr>
                <w:noProof/>
                <w:webHidden/>
              </w:rPr>
            </w:r>
            <w:r>
              <w:rPr>
                <w:noProof/>
                <w:webHidden/>
              </w:rPr>
              <w:fldChar w:fldCharType="separate"/>
            </w:r>
            <w:r>
              <w:rPr>
                <w:noProof/>
                <w:webHidden/>
              </w:rPr>
              <w:t>9</w:t>
            </w:r>
            <w:r>
              <w:rPr>
                <w:noProof/>
                <w:webHidden/>
              </w:rPr>
              <w:fldChar w:fldCharType="end"/>
            </w:r>
          </w:hyperlink>
        </w:p>
        <w:p w14:paraId="4689A8E8" w14:textId="79A6CA87" w:rsidR="00F70BEF" w:rsidRDefault="00F70BEF">
          <w:pPr>
            <w:pStyle w:val="TM2"/>
            <w:rPr>
              <w:rFonts w:eastAsiaTheme="minorEastAsia" w:cstheme="minorBidi"/>
              <w:smallCaps w:val="0"/>
              <w:noProof/>
              <w:sz w:val="22"/>
              <w:szCs w:val="22"/>
              <w:lang w:eastAsia="zh-CN"/>
            </w:rPr>
          </w:pPr>
          <w:hyperlink w:anchor="_Toc523837220" w:history="1">
            <w:r w:rsidRPr="009940FA">
              <w:rPr>
                <w:rStyle w:val="Lienhypertexte"/>
                <w:noProof/>
              </w:rPr>
              <w:t>Autres besoins et contraintes</w:t>
            </w:r>
            <w:r>
              <w:rPr>
                <w:noProof/>
                <w:webHidden/>
              </w:rPr>
              <w:tab/>
            </w:r>
            <w:r>
              <w:rPr>
                <w:noProof/>
                <w:webHidden/>
              </w:rPr>
              <w:fldChar w:fldCharType="begin"/>
            </w:r>
            <w:r>
              <w:rPr>
                <w:noProof/>
                <w:webHidden/>
              </w:rPr>
              <w:instrText xml:space="preserve"> PAGEREF _Toc523837220 \h </w:instrText>
            </w:r>
            <w:r>
              <w:rPr>
                <w:noProof/>
                <w:webHidden/>
              </w:rPr>
            </w:r>
            <w:r>
              <w:rPr>
                <w:noProof/>
                <w:webHidden/>
              </w:rPr>
              <w:fldChar w:fldCharType="separate"/>
            </w:r>
            <w:r>
              <w:rPr>
                <w:noProof/>
                <w:webHidden/>
              </w:rPr>
              <w:t>10</w:t>
            </w:r>
            <w:r>
              <w:rPr>
                <w:noProof/>
                <w:webHidden/>
              </w:rPr>
              <w:fldChar w:fldCharType="end"/>
            </w:r>
          </w:hyperlink>
        </w:p>
        <w:p w14:paraId="63B1942A" w14:textId="3D961032" w:rsidR="003B25E9" w:rsidRDefault="003B25E9" w:rsidP="003B25E9">
          <w:pPr>
            <w:spacing w:before="240"/>
          </w:pPr>
          <w:r>
            <w:rPr>
              <w:b/>
              <w:bCs/>
              <w:lang w:val="fr-FR"/>
            </w:rPr>
            <w:fldChar w:fldCharType="end"/>
          </w:r>
        </w:p>
      </w:sdtContent>
    </w:sdt>
    <w:p w14:paraId="3BE2F477" w14:textId="5C94D9DC" w:rsidR="003B25E9" w:rsidRDefault="003B25E9" w:rsidP="003B25E9">
      <w:pPr>
        <w:pStyle w:val="Titre2"/>
      </w:pPr>
      <w:bookmarkStart w:id="4" w:name="_Toc523837212"/>
      <w:r>
        <w:t>Table des illustrations</w:t>
      </w:r>
      <w:bookmarkStart w:id="5" w:name="_GoBack"/>
      <w:bookmarkEnd w:id="4"/>
      <w:bookmarkEnd w:id="5"/>
    </w:p>
    <w:p w14:paraId="12200064" w14:textId="738B23A2" w:rsidR="003B25E9" w:rsidRPr="003B25E9" w:rsidRDefault="003B25E9" w:rsidP="003B25E9">
      <w:pPr>
        <w:pStyle w:val="Tabledesillustrations"/>
        <w:tabs>
          <w:tab w:val="right" w:pos="9062"/>
        </w:tabs>
        <w:spacing w:before="240"/>
        <w:ind w:left="880"/>
        <w:rPr>
          <w:rFonts w:eastAsiaTheme="minorEastAsia" w:cstheme="minorBidi"/>
          <w:caps w:val="0"/>
          <w:noProof/>
          <w:szCs w:val="22"/>
          <w:lang w:eastAsia="zh-CN"/>
        </w:rPr>
      </w:pPr>
      <w:r w:rsidRPr="003B25E9">
        <w:rPr>
          <w:sz w:val="18"/>
        </w:rPr>
        <w:fldChar w:fldCharType="begin"/>
      </w:r>
      <w:r w:rsidRPr="003B25E9">
        <w:rPr>
          <w:sz w:val="18"/>
        </w:rPr>
        <w:instrText xml:space="preserve"> TOC \h \z \c "Figure" </w:instrText>
      </w:r>
      <w:r w:rsidRPr="003B25E9">
        <w:rPr>
          <w:sz w:val="18"/>
        </w:rPr>
        <w:fldChar w:fldCharType="separate"/>
      </w:r>
      <w:hyperlink w:anchor="_Toc523837105" w:history="1">
        <w:r w:rsidRPr="003B25E9">
          <w:rPr>
            <w:rStyle w:val="Lienhypertexte"/>
            <w:noProof/>
            <w:sz w:val="18"/>
          </w:rPr>
          <w:t>Figure 1 - Écran de création d'une visite</w:t>
        </w:r>
        <w:r w:rsidRPr="003B25E9">
          <w:rPr>
            <w:noProof/>
            <w:webHidden/>
            <w:sz w:val="18"/>
          </w:rPr>
          <w:tab/>
        </w:r>
        <w:r w:rsidRPr="003B25E9">
          <w:rPr>
            <w:noProof/>
            <w:webHidden/>
            <w:sz w:val="18"/>
          </w:rPr>
          <w:fldChar w:fldCharType="begin"/>
        </w:r>
        <w:r w:rsidRPr="003B25E9">
          <w:rPr>
            <w:noProof/>
            <w:webHidden/>
            <w:sz w:val="18"/>
          </w:rPr>
          <w:instrText xml:space="preserve"> PAGEREF _Toc523837105 \h </w:instrText>
        </w:r>
        <w:r w:rsidRPr="003B25E9">
          <w:rPr>
            <w:noProof/>
            <w:webHidden/>
            <w:sz w:val="18"/>
          </w:rPr>
        </w:r>
        <w:r w:rsidRPr="003B25E9">
          <w:rPr>
            <w:noProof/>
            <w:webHidden/>
            <w:sz w:val="18"/>
          </w:rPr>
          <w:fldChar w:fldCharType="separate"/>
        </w:r>
        <w:r w:rsidRPr="003B25E9">
          <w:rPr>
            <w:noProof/>
            <w:webHidden/>
            <w:sz w:val="18"/>
          </w:rPr>
          <w:t>5</w:t>
        </w:r>
        <w:r w:rsidRPr="003B25E9">
          <w:rPr>
            <w:noProof/>
            <w:webHidden/>
            <w:sz w:val="18"/>
          </w:rPr>
          <w:fldChar w:fldCharType="end"/>
        </w:r>
      </w:hyperlink>
    </w:p>
    <w:p w14:paraId="70BBC0BC" w14:textId="31F232FF" w:rsidR="003B25E9" w:rsidRPr="003B25E9" w:rsidRDefault="003B25E9" w:rsidP="003B25E9">
      <w:pPr>
        <w:pStyle w:val="Tabledesillustrations"/>
        <w:tabs>
          <w:tab w:val="right" w:pos="9062"/>
        </w:tabs>
        <w:spacing w:before="240"/>
        <w:ind w:left="880"/>
        <w:rPr>
          <w:rFonts w:eastAsiaTheme="minorEastAsia" w:cstheme="minorBidi"/>
          <w:caps w:val="0"/>
          <w:noProof/>
          <w:szCs w:val="22"/>
          <w:lang w:eastAsia="zh-CN"/>
        </w:rPr>
      </w:pPr>
      <w:hyperlink w:anchor="_Toc523837106" w:history="1">
        <w:r w:rsidRPr="003B25E9">
          <w:rPr>
            <w:rStyle w:val="Lienhypertexte"/>
            <w:noProof/>
            <w:sz w:val="18"/>
          </w:rPr>
          <w:t>Figure 2 - Écran de gestion du personnel</w:t>
        </w:r>
        <w:r w:rsidRPr="003B25E9">
          <w:rPr>
            <w:noProof/>
            <w:webHidden/>
            <w:sz w:val="18"/>
          </w:rPr>
          <w:tab/>
        </w:r>
        <w:r w:rsidRPr="003B25E9">
          <w:rPr>
            <w:noProof/>
            <w:webHidden/>
            <w:sz w:val="18"/>
          </w:rPr>
          <w:fldChar w:fldCharType="begin"/>
        </w:r>
        <w:r w:rsidRPr="003B25E9">
          <w:rPr>
            <w:noProof/>
            <w:webHidden/>
            <w:sz w:val="18"/>
          </w:rPr>
          <w:instrText xml:space="preserve"> PAGEREF _Toc523837106 \h </w:instrText>
        </w:r>
        <w:r w:rsidRPr="003B25E9">
          <w:rPr>
            <w:noProof/>
            <w:webHidden/>
            <w:sz w:val="18"/>
          </w:rPr>
        </w:r>
        <w:r w:rsidRPr="003B25E9">
          <w:rPr>
            <w:noProof/>
            <w:webHidden/>
            <w:sz w:val="18"/>
          </w:rPr>
          <w:fldChar w:fldCharType="separate"/>
        </w:r>
        <w:r w:rsidRPr="003B25E9">
          <w:rPr>
            <w:noProof/>
            <w:webHidden/>
            <w:sz w:val="18"/>
          </w:rPr>
          <w:t>6</w:t>
        </w:r>
        <w:r w:rsidRPr="003B25E9">
          <w:rPr>
            <w:noProof/>
            <w:webHidden/>
            <w:sz w:val="18"/>
          </w:rPr>
          <w:fldChar w:fldCharType="end"/>
        </w:r>
      </w:hyperlink>
    </w:p>
    <w:p w14:paraId="6DDDE647" w14:textId="785CFD29" w:rsidR="003B25E9" w:rsidRPr="003B25E9" w:rsidRDefault="003B25E9" w:rsidP="003B25E9">
      <w:pPr>
        <w:pStyle w:val="Tabledesillustrations"/>
        <w:tabs>
          <w:tab w:val="right" w:pos="9062"/>
        </w:tabs>
        <w:spacing w:before="240"/>
        <w:ind w:left="880"/>
        <w:rPr>
          <w:rFonts w:eastAsiaTheme="minorEastAsia" w:cstheme="minorBidi"/>
          <w:caps w:val="0"/>
          <w:noProof/>
          <w:szCs w:val="22"/>
          <w:lang w:eastAsia="zh-CN"/>
        </w:rPr>
      </w:pPr>
      <w:hyperlink w:anchor="_Toc523837107" w:history="1">
        <w:r w:rsidRPr="003B25E9">
          <w:rPr>
            <w:rStyle w:val="Lienhypertexte"/>
            <w:noProof/>
            <w:sz w:val="18"/>
          </w:rPr>
          <w:t>Figure 3 - Écran définition quarts de travail</w:t>
        </w:r>
        <w:r w:rsidRPr="003B25E9">
          <w:rPr>
            <w:noProof/>
            <w:webHidden/>
            <w:sz w:val="18"/>
          </w:rPr>
          <w:tab/>
        </w:r>
        <w:r w:rsidRPr="003B25E9">
          <w:rPr>
            <w:noProof/>
            <w:webHidden/>
            <w:sz w:val="18"/>
          </w:rPr>
          <w:fldChar w:fldCharType="begin"/>
        </w:r>
        <w:r w:rsidRPr="003B25E9">
          <w:rPr>
            <w:noProof/>
            <w:webHidden/>
            <w:sz w:val="18"/>
          </w:rPr>
          <w:instrText xml:space="preserve"> PAGEREF _Toc523837107 \h </w:instrText>
        </w:r>
        <w:r w:rsidRPr="003B25E9">
          <w:rPr>
            <w:noProof/>
            <w:webHidden/>
            <w:sz w:val="18"/>
          </w:rPr>
        </w:r>
        <w:r w:rsidRPr="003B25E9">
          <w:rPr>
            <w:noProof/>
            <w:webHidden/>
            <w:sz w:val="18"/>
          </w:rPr>
          <w:fldChar w:fldCharType="separate"/>
        </w:r>
        <w:r w:rsidRPr="003B25E9">
          <w:rPr>
            <w:noProof/>
            <w:webHidden/>
            <w:sz w:val="18"/>
          </w:rPr>
          <w:t>6</w:t>
        </w:r>
        <w:r w:rsidRPr="003B25E9">
          <w:rPr>
            <w:noProof/>
            <w:webHidden/>
            <w:sz w:val="18"/>
          </w:rPr>
          <w:fldChar w:fldCharType="end"/>
        </w:r>
      </w:hyperlink>
    </w:p>
    <w:p w14:paraId="74D826E7" w14:textId="6F55EE31" w:rsidR="003B25E9" w:rsidRPr="003B25E9" w:rsidRDefault="003B25E9" w:rsidP="003B25E9">
      <w:pPr>
        <w:pStyle w:val="Tabledesillustrations"/>
        <w:tabs>
          <w:tab w:val="right" w:pos="9062"/>
        </w:tabs>
        <w:spacing w:before="240"/>
        <w:ind w:left="880"/>
        <w:rPr>
          <w:rFonts w:eastAsiaTheme="minorEastAsia" w:cstheme="minorBidi"/>
          <w:caps w:val="0"/>
          <w:noProof/>
          <w:szCs w:val="22"/>
          <w:lang w:eastAsia="zh-CN"/>
        </w:rPr>
      </w:pPr>
      <w:hyperlink w:anchor="_Toc523837108" w:history="1">
        <w:r w:rsidRPr="003B25E9">
          <w:rPr>
            <w:rStyle w:val="Lienhypertexte"/>
            <w:noProof/>
            <w:sz w:val="18"/>
          </w:rPr>
          <w:t>Figure 4 - Écran de recherche filtrée d'un lit</w:t>
        </w:r>
        <w:r w:rsidRPr="003B25E9">
          <w:rPr>
            <w:noProof/>
            <w:webHidden/>
            <w:sz w:val="18"/>
          </w:rPr>
          <w:tab/>
        </w:r>
        <w:r w:rsidRPr="003B25E9">
          <w:rPr>
            <w:noProof/>
            <w:webHidden/>
            <w:sz w:val="18"/>
          </w:rPr>
          <w:fldChar w:fldCharType="begin"/>
        </w:r>
        <w:r w:rsidRPr="003B25E9">
          <w:rPr>
            <w:noProof/>
            <w:webHidden/>
            <w:sz w:val="18"/>
          </w:rPr>
          <w:instrText xml:space="preserve"> PAGEREF _Toc523837108 \h </w:instrText>
        </w:r>
        <w:r w:rsidRPr="003B25E9">
          <w:rPr>
            <w:noProof/>
            <w:webHidden/>
            <w:sz w:val="18"/>
          </w:rPr>
        </w:r>
        <w:r w:rsidRPr="003B25E9">
          <w:rPr>
            <w:noProof/>
            <w:webHidden/>
            <w:sz w:val="18"/>
          </w:rPr>
          <w:fldChar w:fldCharType="separate"/>
        </w:r>
        <w:r w:rsidRPr="003B25E9">
          <w:rPr>
            <w:noProof/>
            <w:webHidden/>
            <w:sz w:val="18"/>
          </w:rPr>
          <w:t>7</w:t>
        </w:r>
        <w:r w:rsidRPr="003B25E9">
          <w:rPr>
            <w:noProof/>
            <w:webHidden/>
            <w:sz w:val="18"/>
          </w:rPr>
          <w:fldChar w:fldCharType="end"/>
        </w:r>
      </w:hyperlink>
    </w:p>
    <w:p w14:paraId="23596887" w14:textId="0BE7FA7B" w:rsidR="003B25E9" w:rsidRPr="003B25E9" w:rsidRDefault="003B25E9" w:rsidP="003B25E9">
      <w:pPr>
        <w:pStyle w:val="Tabledesillustrations"/>
        <w:tabs>
          <w:tab w:val="right" w:pos="9062"/>
        </w:tabs>
        <w:spacing w:before="240"/>
        <w:ind w:left="880"/>
        <w:rPr>
          <w:rFonts w:eastAsiaTheme="minorEastAsia" w:cstheme="minorBidi"/>
          <w:caps w:val="0"/>
          <w:noProof/>
          <w:szCs w:val="22"/>
          <w:lang w:eastAsia="zh-CN"/>
        </w:rPr>
      </w:pPr>
      <w:hyperlink w:anchor="_Toc523837109" w:history="1">
        <w:r w:rsidRPr="003B25E9">
          <w:rPr>
            <w:rStyle w:val="Lienhypertexte"/>
            <w:noProof/>
            <w:sz w:val="18"/>
          </w:rPr>
          <w:t>Figure 5 - Écran de demande de transfert d'un patient</w:t>
        </w:r>
        <w:r w:rsidRPr="003B25E9">
          <w:rPr>
            <w:noProof/>
            <w:webHidden/>
            <w:sz w:val="18"/>
          </w:rPr>
          <w:tab/>
        </w:r>
        <w:r w:rsidRPr="003B25E9">
          <w:rPr>
            <w:noProof/>
            <w:webHidden/>
            <w:sz w:val="18"/>
          </w:rPr>
          <w:fldChar w:fldCharType="begin"/>
        </w:r>
        <w:r w:rsidRPr="003B25E9">
          <w:rPr>
            <w:noProof/>
            <w:webHidden/>
            <w:sz w:val="18"/>
          </w:rPr>
          <w:instrText xml:space="preserve"> PAGEREF _Toc523837109 \h </w:instrText>
        </w:r>
        <w:r w:rsidRPr="003B25E9">
          <w:rPr>
            <w:noProof/>
            <w:webHidden/>
            <w:sz w:val="18"/>
          </w:rPr>
        </w:r>
        <w:r w:rsidRPr="003B25E9">
          <w:rPr>
            <w:noProof/>
            <w:webHidden/>
            <w:sz w:val="18"/>
          </w:rPr>
          <w:fldChar w:fldCharType="separate"/>
        </w:r>
        <w:r w:rsidRPr="003B25E9">
          <w:rPr>
            <w:noProof/>
            <w:webHidden/>
            <w:sz w:val="18"/>
          </w:rPr>
          <w:t>7</w:t>
        </w:r>
        <w:r w:rsidRPr="003B25E9">
          <w:rPr>
            <w:noProof/>
            <w:webHidden/>
            <w:sz w:val="18"/>
          </w:rPr>
          <w:fldChar w:fldCharType="end"/>
        </w:r>
      </w:hyperlink>
    </w:p>
    <w:p w14:paraId="380BB938" w14:textId="6C7DEED1" w:rsidR="003B25E9" w:rsidRPr="003B25E9" w:rsidRDefault="003B25E9" w:rsidP="003B25E9">
      <w:pPr>
        <w:pStyle w:val="Tabledesillustrations"/>
        <w:tabs>
          <w:tab w:val="right" w:pos="9062"/>
        </w:tabs>
        <w:spacing w:before="240"/>
        <w:ind w:left="880"/>
        <w:rPr>
          <w:rFonts w:eastAsiaTheme="minorEastAsia" w:cstheme="minorBidi"/>
          <w:caps w:val="0"/>
          <w:noProof/>
          <w:szCs w:val="22"/>
          <w:lang w:eastAsia="zh-CN"/>
        </w:rPr>
      </w:pPr>
      <w:hyperlink w:anchor="_Toc523837110" w:history="1">
        <w:r w:rsidRPr="003B25E9">
          <w:rPr>
            <w:rStyle w:val="Lienhypertexte"/>
            <w:noProof/>
            <w:sz w:val="18"/>
          </w:rPr>
          <w:t>Figure 6 - Écran de modification de l'état d'un lit</w:t>
        </w:r>
        <w:r w:rsidRPr="003B25E9">
          <w:rPr>
            <w:noProof/>
            <w:webHidden/>
            <w:sz w:val="18"/>
          </w:rPr>
          <w:tab/>
        </w:r>
        <w:r w:rsidRPr="003B25E9">
          <w:rPr>
            <w:noProof/>
            <w:webHidden/>
            <w:sz w:val="18"/>
          </w:rPr>
          <w:fldChar w:fldCharType="begin"/>
        </w:r>
        <w:r w:rsidRPr="003B25E9">
          <w:rPr>
            <w:noProof/>
            <w:webHidden/>
            <w:sz w:val="18"/>
          </w:rPr>
          <w:instrText xml:space="preserve"> PAGEREF _Toc523837110 \h </w:instrText>
        </w:r>
        <w:r w:rsidRPr="003B25E9">
          <w:rPr>
            <w:noProof/>
            <w:webHidden/>
            <w:sz w:val="18"/>
          </w:rPr>
        </w:r>
        <w:r w:rsidRPr="003B25E9">
          <w:rPr>
            <w:noProof/>
            <w:webHidden/>
            <w:sz w:val="18"/>
          </w:rPr>
          <w:fldChar w:fldCharType="separate"/>
        </w:r>
        <w:r w:rsidRPr="003B25E9">
          <w:rPr>
            <w:noProof/>
            <w:webHidden/>
            <w:sz w:val="18"/>
          </w:rPr>
          <w:t>8</w:t>
        </w:r>
        <w:r w:rsidRPr="003B25E9">
          <w:rPr>
            <w:noProof/>
            <w:webHidden/>
            <w:sz w:val="18"/>
          </w:rPr>
          <w:fldChar w:fldCharType="end"/>
        </w:r>
      </w:hyperlink>
    </w:p>
    <w:p w14:paraId="34CD5955" w14:textId="1AC0DA80" w:rsidR="003B25E9" w:rsidRPr="003B25E9" w:rsidRDefault="003B25E9" w:rsidP="003B25E9">
      <w:pPr>
        <w:pStyle w:val="Tabledesillustrations"/>
        <w:tabs>
          <w:tab w:val="right" w:pos="9062"/>
        </w:tabs>
        <w:spacing w:before="240"/>
        <w:ind w:left="880"/>
        <w:rPr>
          <w:rFonts w:eastAsiaTheme="minorEastAsia" w:cstheme="minorBidi"/>
          <w:caps w:val="0"/>
          <w:noProof/>
          <w:szCs w:val="22"/>
          <w:lang w:eastAsia="zh-CN"/>
        </w:rPr>
      </w:pPr>
      <w:hyperlink w:anchor="_Toc523837111" w:history="1">
        <w:r w:rsidRPr="003B25E9">
          <w:rPr>
            <w:rStyle w:val="Lienhypertexte"/>
            <w:noProof/>
            <w:sz w:val="18"/>
          </w:rPr>
          <w:t>Figure 7 - Écran de l’horaire d’un employé</w:t>
        </w:r>
        <w:r w:rsidRPr="003B25E9">
          <w:rPr>
            <w:noProof/>
            <w:webHidden/>
            <w:sz w:val="18"/>
          </w:rPr>
          <w:tab/>
        </w:r>
        <w:r w:rsidRPr="003B25E9">
          <w:rPr>
            <w:noProof/>
            <w:webHidden/>
            <w:sz w:val="18"/>
          </w:rPr>
          <w:fldChar w:fldCharType="begin"/>
        </w:r>
        <w:r w:rsidRPr="003B25E9">
          <w:rPr>
            <w:noProof/>
            <w:webHidden/>
            <w:sz w:val="18"/>
          </w:rPr>
          <w:instrText xml:space="preserve"> PAGEREF _Toc523837111 \h </w:instrText>
        </w:r>
        <w:r w:rsidRPr="003B25E9">
          <w:rPr>
            <w:noProof/>
            <w:webHidden/>
            <w:sz w:val="18"/>
          </w:rPr>
        </w:r>
        <w:r w:rsidRPr="003B25E9">
          <w:rPr>
            <w:noProof/>
            <w:webHidden/>
            <w:sz w:val="18"/>
          </w:rPr>
          <w:fldChar w:fldCharType="separate"/>
        </w:r>
        <w:r w:rsidRPr="003B25E9">
          <w:rPr>
            <w:noProof/>
            <w:webHidden/>
            <w:sz w:val="18"/>
          </w:rPr>
          <w:t>8</w:t>
        </w:r>
        <w:r w:rsidRPr="003B25E9">
          <w:rPr>
            <w:noProof/>
            <w:webHidden/>
            <w:sz w:val="18"/>
          </w:rPr>
          <w:fldChar w:fldCharType="end"/>
        </w:r>
      </w:hyperlink>
    </w:p>
    <w:p w14:paraId="129D186D" w14:textId="54772AFB" w:rsidR="003B25E9" w:rsidRDefault="003B25E9" w:rsidP="003B25E9">
      <w:pPr>
        <w:pStyle w:val="Titre2"/>
        <w:spacing w:before="240"/>
        <w:ind w:left="440"/>
        <w:jc w:val="both"/>
        <w:sectPr w:rsidR="003B25E9">
          <w:pgSz w:w="11906" w:h="16838"/>
          <w:pgMar w:top="1417" w:right="1417" w:bottom="1417" w:left="1417" w:header="708" w:footer="708" w:gutter="0"/>
          <w:cols w:space="708"/>
          <w:docGrid w:linePitch="360"/>
        </w:sectPr>
      </w:pPr>
      <w:r w:rsidRPr="003B25E9">
        <w:rPr>
          <w:sz w:val="24"/>
        </w:rPr>
        <w:fldChar w:fldCharType="end"/>
      </w:r>
    </w:p>
    <w:p w14:paraId="594FDF4E" w14:textId="2A66E441" w:rsidR="00365A18" w:rsidRPr="00DC4035" w:rsidRDefault="6EDD7F9B" w:rsidP="3008FB58">
      <w:pPr>
        <w:pStyle w:val="Titre2"/>
        <w:jc w:val="both"/>
      </w:pPr>
      <w:bookmarkStart w:id="6" w:name="_Toc523837213"/>
      <w:r>
        <w:t>Introduction &amp; problématique</w:t>
      </w:r>
      <w:bookmarkEnd w:id="3"/>
      <w:bookmarkEnd w:id="2"/>
      <w:bookmarkEnd w:id="6"/>
    </w:p>
    <w:p w14:paraId="51531D32" w14:textId="5EF2D446" w:rsidR="00EE630F" w:rsidRPr="00EE630F" w:rsidRDefault="6EDD7F9B" w:rsidP="3008FB58">
      <w:pPr>
        <w:jc w:val="both"/>
      </w:pPr>
      <w:r>
        <w:t xml:space="preserve">Au Québec, un régime minceur a été lancé par le gouvernement en 2014 pour équilibrer les finances de l’État </w:t>
      </w:r>
      <w:r w:rsidR="00484C8A">
        <w:t>q</w:t>
      </w:r>
      <w:r>
        <w:t>uébécois. Les ressources sont limitées pour le personnel qui doit composer</w:t>
      </w:r>
      <w:r w:rsidR="00920710">
        <w:t xml:space="preserve">, </w:t>
      </w:r>
      <w:r>
        <w:t>en</w:t>
      </w:r>
      <w:r w:rsidR="00920710">
        <w:t xml:space="preserve">tre autres, </w:t>
      </w:r>
      <w:r>
        <w:t>avec un manque de main-d'œuvre, ce qui complique la continuité et l’amélioration des</w:t>
      </w:r>
      <w:r w:rsidR="00920710">
        <w:t xml:space="preserve"> services de santé</w:t>
      </w:r>
      <w:r>
        <w:t>. En ce sens, le temps est précieux et chaque seconde</w:t>
      </w:r>
      <w:r w:rsidR="00920710">
        <w:t xml:space="preserve"> est cruciale pour l’amélioration de </w:t>
      </w:r>
      <w:r>
        <w:t>la qualité des soins</w:t>
      </w:r>
      <w:r w:rsidR="000A2E4D">
        <w:t xml:space="preserve"> de santé.</w:t>
      </w:r>
    </w:p>
    <w:p w14:paraId="6C1CDB1A" w14:textId="2ABE91DF" w:rsidR="00365A18" w:rsidRPr="00DC4035" w:rsidRDefault="6EDD7F9B" w:rsidP="3008FB58">
      <w:pPr>
        <w:jc w:val="both"/>
      </w:pPr>
      <w:r>
        <w:t>Pour permettre la réorientation d’un maximum d</w:t>
      </w:r>
      <w:r w:rsidR="001675DD">
        <w:t>u</w:t>
      </w:r>
      <w:r>
        <w:t xml:space="preserve"> temps </w:t>
      </w:r>
      <w:r w:rsidR="004E548A">
        <w:t xml:space="preserve">du personnel </w:t>
      </w:r>
      <w:r>
        <w:t>vers le patient, notre logiciel offrira des outils de gestion qui permettront au personnel médical de mieux visualiser le contexte du patient et de simplifier et optimiser des opérations quotidiennes.</w:t>
      </w:r>
    </w:p>
    <w:p w14:paraId="7E23AB09" w14:textId="2F625FB2" w:rsidR="00365A18" w:rsidRPr="00DC4035" w:rsidRDefault="6EDD7F9B" w:rsidP="3008FB58">
      <w:pPr>
        <w:pStyle w:val="Titre2"/>
        <w:jc w:val="both"/>
      </w:pPr>
      <w:bookmarkStart w:id="7" w:name="_Toc523836481"/>
      <w:bookmarkStart w:id="8" w:name="_Toc523836640"/>
      <w:bookmarkStart w:id="9" w:name="_Toc523837214"/>
      <w:r>
        <w:t>Aperçu du produit / solution</w:t>
      </w:r>
      <w:bookmarkEnd w:id="7"/>
      <w:bookmarkEnd w:id="8"/>
      <w:bookmarkEnd w:id="9"/>
    </w:p>
    <w:p w14:paraId="3033721B" w14:textId="39F314F5" w:rsidR="00365A18" w:rsidRPr="00DC4035" w:rsidRDefault="6EDD7F9B" w:rsidP="3008FB58">
      <w:pPr>
        <w:jc w:val="both"/>
      </w:pPr>
      <w:r>
        <w:t>Notre logiciel permettra en temps réel de gérer l’attribution des chambres, le traitement et le dossier des patients ainsi que les horaires de travail des employés des hôpitaux. Toutes ces fonctions ont pour but la simplification de la gestion au sein d’un département hospitalier</w:t>
      </w:r>
      <w:r w:rsidR="003F7E14">
        <w:t>,</w:t>
      </w:r>
      <w:r>
        <w:t xml:space="preserve"> et</w:t>
      </w:r>
      <w:r w:rsidR="00CD4898">
        <w:t xml:space="preserve"> donc</w:t>
      </w:r>
      <w:r w:rsidR="003F7E14">
        <w:t xml:space="preserve">, </w:t>
      </w:r>
      <w:r>
        <w:t xml:space="preserve">l’économie </w:t>
      </w:r>
      <w:r w:rsidR="003642E4">
        <w:t>de leur</w:t>
      </w:r>
      <w:r>
        <w:t xml:space="preserve"> temps.</w:t>
      </w:r>
    </w:p>
    <w:p w14:paraId="53EED159" w14:textId="2E4005A3" w:rsidR="00210370" w:rsidRDefault="6EDD7F9B" w:rsidP="43882175">
      <w:pPr>
        <w:jc w:val="both"/>
      </w:pPr>
      <w:r>
        <w:t>Présentement, deux applications s</w:t>
      </w:r>
      <w:r w:rsidR="00C8461B">
        <w:t xml:space="preserve">’approchent </w:t>
      </w:r>
      <w:r>
        <w:t>de notre vision</w:t>
      </w:r>
      <w:r w:rsidR="00A530E0">
        <w:t xml:space="preserve"> : </w:t>
      </w:r>
      <w:r w:rsidRPr="00664062">
        <w:rPr>
          <w:i/>
        </w:rPr>
        <w:t>Mediboard</w:t>
      </w:r>
      <w:r w:rsidR="00210370">
        <w:t xml:space="preserve"> et </w:t>
      </w:r>
      <w:r w:rsidR="00210370" w:rsidRPr="00664062">
        <w:rPr>
          <w:i/>
        </w:rPr>
        <w:t>Accuro</w:t>
      </w:r>
      <w:r w:rsidR="00210370">
        <w:t>.</w:t>
      </w:r>
    </w:p>
    <w:p w14:paraId="62F89314" w14:textId="61CB05C7" w:rsidR="006A219E" w:rsidRDefault="00210370" w:rsidP="43882175">
      <w:pPr>
        <w:jc w:val="both"/>
      </w:pPr>
      <w:r w:rsidRPr="00664062">
        <w:rPr>
          <w:i/>
        </w:rPr>
        <w:t>Mediboard</w:t>
      </w:r>
      <w:r>
        <w:t xml:space="preserve"> est</w:t>
      </w:r>
      <w:r w:rsidR="6EDD7F9B">
        <w:t xml:space="preserve"> un </w:t>
      </w:r>
      <w:r w:rsidR="6EDD7F9B" w:rsidRPr="6EDD7F9B">
        <w:rPr>
          <w:b/>
          <w:bCs/>
        </w:rPr>
        <w:t>S</w:t>
      </w:r>
      <w:r w:rsidR="6EDD7F9B">
        <w:t>ystème d’</w:t>
      </w:r>
      <w:r w:rsidR="6EDD7F9B" w:rsidRPr="6EDD7F9B">
        <w:rPr>
          <w:b/>
          <w:bCs/>
        </w:rPr>
        <w:t>I</w:t>
      </w:r>
      <w:r w:rsidR="6EDD7F9B">
        <w:t xml:space="preserve">nformation </w:t>
      </w:r>
      <w:r w:rsidR="6EDD7F9B" w:rsidRPr="6EDD7F9B">
        <w:rPr>
          <w:b/>
          <w:bCs/>
        </w:rPr>
        <w:t>H</w:t>
      </w:r>
      <w:r w:rsidR="6EDD7F9B">
        <w:t>ospitalier (SIH) libre</w:t>
      </w:r>
      <w:r w:rsidR="003D098E">
        <w:t>,</w:t>
      </w:r>
      <w:r w:rsidR="6EDD7F9B">
        <w:t xml:space="preserve"> fonctionnant sur </w:t>
      </w:r>
      <w:r w:rsidR="003D098E">
        <w:t>le</w:t>
      </w:r>
      <w:r w:rsidR="6EDD7F9B">
        <w:t xml:space="preserve"> web</w:t>
      </w:r>
      <w:r w:rsidR="00FB0627">
        <w:t xml:space="preserve">. Il </w:t>
      </w:r>
      <w:r w:rsidR="6EDD7F9B">
        <w:t xml:space="preserve">contient plusieurs outils de gestion comme la gestion du dossier des patients, la prise de rendez-vous, la gestion des repas. De plus, ce SIH aide à la planification de l’hospitalisation comme l’affection des lits. </w:t>
      </w:r>
    </w:p>
    <w:p w14:paraId="22158051" w14:textId="267E7AB7" w:rsidR="00365A18" w:rsidRPr="00DC4035" w:rsidRDefault="6EDD7F9B" w:rsidP="43882175">
      <w:pPr>
        <w:jc w:val="both"/>
      </w:pPr>
      <w:r>
        <w:t xml:space="preserve">Cependant, notre logiciel ira plus loin, puisqu’il sera possible de faire des demandes de service comme une demande d’entretien. Ces demandes apparaitront sous forme de notifications et seront consultables à partir de n’importe quelle page au lieu d’être à une page fixe comme dans </w:t>
      </w:r>
      <w:r w:rsidRPr="00664062">
        <w:rPr>
          <w:i/>
        </w:rPr>
        <w:t>Mediboard</w:t>
      </w:r>
      <w:r>
        <w:t>.</w:t>
      </w:r>
      <w:r w:rsidR="00E7191E">
        <w:t xml:space="preserve"> De plus</w:t>
      </w:r>
      <w:r>
        <w:t xml:space="preserve">, </w:t>
      </w:r>
      <w:r w:rsidR="00E7191E">
        <w:t>nous prévoyons permettre aux</w:t>
      </w:r>
      <w:r>
        <w:t xml:space="preserve"> hôpitaux pourront </w:t>
      </w:r>
      <w:r w:rsidR="00E7191E">
        <w:t xml:space="preserve">partager leurs </w:t>
      </w:r>
      <w:r>
        <w:t>ressources entre eux</w:t>
      </w:r>
      <w:r w:rsidR="00A1186E">
        <w:t xml:space="preserve"> (ex. demande d’accès au dossier d’un patient externe).</w:t>
      </w:r>
    </w:p>
    <w:p w14:paraId="303930BC" w14:textId="564CC8DC" w:rsidR="00047B2A" w:rsidRDefault="6EDD7F9B" w:rsidP="43882175">
      <w:pPr>
        <w:jc w:val="both"/>
      </w:pPr>
      <w:r>
        <w:t xml:space="preserve">Quant à </w:t>
      </w:r>
      <w:r w:rsidRPr="00664062">
        <w:rPr>
          <w:i/>
        </w:rPr>
        <w:t>Accuro</w:t>
      </w:r>
      <w:r>
        <w:t xml:space="preserve"> EMR et aux autres logiciels de gestion médical</w:t>
      </w:r>
      <w:r w:rsidR="00395E6F">
        <w:t>e,</w:t>
      </w:r>
      <w:r>
        <w:t xml:space="preserve"> ils gèrent principalement la prise de rendez-vous et le dossier des patients et</w:t>
      </w:r>
      <w:r w:rsidR="00300B2B">
        <w:t xml:space="preserve"> </w:t>
      </w:r>
      <w:r w:rsidR="00582908">
        <w:t>ils</w:t>
      </w:r>
      <w:r>
        <w:t xml:space="preserve"> sont conçus principalement pour les cliniques.</w:t>
      </w:r>
    </w:p>
    <w:p w14:paraId="13D210F9" w14:textId="15BFF1D0" w:rsidR="00365A18" w:rsidRPr="00DC4035" w:rsidRDefault="6EDD7F9B" w:rsidP="43882175">
      <w:pPr>
        <w:jc w:val="both"/>
      </w:pPr>
      <w:r>
        <w:t>Il y a donc peu de logiciel</w:t>
      </w:r>
      <w:r w:rsidR="00683A14">
        <w:t xml:space="preserve">s </w:t>
      </w:r>
      <w:r>
        <w:t>concurrent</w:t>
      </w:r>
      <w:r w:rsidR="003E3A48">
        <w:t>s</w:t>
      </w:r>
      <w:r>
        <w:t xml:space="preserve"> à notre application. Nous essaierons d’innover en ajoutant la gestion de plancher et la gestion administrative.</w:t>
      </w:r>
    </w:p>
    <w:p w14:paraId="58062A2D" w14:textId="21A77C8E" w:rsidR="6EDD7F9B" w:rsidRDefault="6EDD7F9B" w:rsidP="6EDD7F9B">
      <w:pPr>
        <w:pStyle w:val="Titre2"/>
        <w:jc w:val="both"/>
      </w:pPr>
      <w:bookmarkStart w:id="10" w:name="_Toc523836482"/>
      <w:bookmarkStart w:id="11" w:name="_Toc523836641"/>
      <w:bookmarkStart w:id="12" w:name="_Toc523837215"/>
      <w:r>
        <w:t>Spécifications des fonctions principales</w:t>
      </w:r>
      <w:bookmarkEnd w:id="10"/>
      <w:bookmarkEnd w:id="11"/>
      <w:bookmarkEnd w:id="12"/>
    </w:p>
    <w:p w14:paraId="016F70C8" w14:textId="1EB8F905" w:rsidR="00C46D5C" w:rsidRDefault="00C46D5C" w:rsidP="00C46D5C">
      <w:r>
        <w:t>L’utilisateur de notre logiciel a un rôle qui lui donne accès à certaines fonctionnalités</w:t>
      </w:r>
      <w:r w:rsidR="0067185A">
        <w:t xml:space="preserve"> du logiciel</w:t>
      </w:r>
      <w:r>
        <w:t>.</w:t>
      </w:r>
      <w:r w:rsidR="00CB47BE">
        <w:br/>
      </w:r>
      <w:r>
        <w:t>Voici les rôles possibles :</w:t>
      </w:r>
    </w:p>
    <w:p w14:paraId="3EE00F05" w14:textId="1FC64418" w:rsidR="00C46D5C" w:rsidRDefault="00C46D5C" w:rsidP="00C46D5C">
      <w:pPr>
        <w:pStyle w:val="Paragraphedeliste"/>
        <w:numPr>
          <w:ilvl w:val="0"/>
          <w:numId w:val="8"/>
        </w:numPr>
      </w:pPr>
      <w:r>
        <w:t>Administrateur</w:t>
      </w:r>
    </w:p>
    <w:p w14:paraId="142F12B4" w14:textId="23D27286" w:rsidR="00C46D5C" w:rsidRDefault="00C46D5C" w:rsidP="00C46D5C">
      <w:pPr>
        <w:pStyle w:val="Paragraphedeliste"/>
        <w:numPr>
          <w:ilvl w:val="1"/>
          <w:numId w:val="8"/>
        </w:numPr>
      </w:pPr>
      <w:r>
        <w:t>A accès à toutes les fonctionnalités du logiciel</w:t>
      </w:r>
    </w:p>
    <w:p w14:paraId="5B803E98" w14:textId="3B5FD6BD" w:rsidR="00C46D5C" w:rsidRDefault="05654B2E" w:rsidP="00C46D5C">
      <w:pPr>
        <w:pStyle w:val="Paragraphedeliste"/>
        <w:numPr>
          <w:ilvl w:val="1"/>
          <w:numId w:val="8"/>
        </w:numPr>
      </w:pPr>
      <w:r>
        <w:t>Certaines fonctionnalités lui sont uniques, comme la création d’un département, l’ajout de lits et d’équipements médicaux, ainsi que l’ajout de comptes pour les gestionnaires du personnel</w:t>
      </w:r>
    </w:p>
    <w:p w14:paraId="48CAED0E" w14:textId="0FAFC4F5" w:rsidR="00C46D5C" w:rsidRDefault="00C46D5C" w:rsidP="00C46D5C">
      <w:pPr>
        <w:pStyle w:val="Paragraphedeliste"/>
        <w:numPr>
          <w:ilvl w:val="0"/>
          <w:numId w:val="8"/>
        </w:numPr>
      </w:pPr>
      <w:r>
        <w:t>Gestionnaire du personnel</w:t>
      </w:r>
    </w:p>
    <w:p w14:paraId="6523A4EC" w14:textId="51270EE3" w:rsidR="002B4FFB" w:rsidRDefault="05654B2E" w:rsidP="002B4FFB">
      <w:pPr>
        <w:pStyle w:val="Paragraphedeliste"/>
        <w:numPr>
          <w:ilvl w:val="1"/>
          <w:numId w:val="8"/>
        </w:numPr>
      </w:pPr>
      <w:r>
        <w:t>Est lié à un département et gère les professionnels de la santé qui sont dans ce département</w:t>
      </w:r>
    </w:p>
    <w:p w14:paraId="43737967" w14:textId="41A1A2A3" w:rsidR="002B4FFB" w:rsidRDefault="05654B2E" w:rsidP="002B4FFB">
      <w:pPr>
        <w:pStyle w:val="Paragraphedeliste"/>
        <w:numPr>
          <w:ilvl w:val="1"/>
          <w:numId w:val="8"/>
        </w:numPr>
      </w:pPr>
      <w:r>
        <w:t>Crée des groupes de professionnels de la santé sous la supervision d’un professionnel en chef</w:t>
      </w:r>
    </w:p>
    <w:p w14:paraId="5DF98F09" w14:textId="247CFCBB" w:rsidR="002B4FFB" w:rsidRDefault="05654B2E" w:rsidP="002B4FFB">
      <w:pPr>
        <w:pStyle w:val="Paragraphedeliste"/>
        <w:numPr>
          <w:ilvl w:val="1"/>
          <w:numId w:val="8"/>
        </w:numPr>
      </w:pPr>
      <w:r>
        <w:t>Défini</w:t>
      </w:r>
      <w:r w:rsidR="00821E79">
        <w:t>s</w:t>
      </w:r>
      <w:r>
        <w:t xml:space="preserve"> les quarts de travail des professionnels de la santé / des groupes de professionnels</w:t>
      </w:r>
    </w:p>
    <w:p w14:paraId="05ACB4A7" w14:textId="03702DA6" w:rsidR="00C46D5C" w:rsidRDefault="05654B2E" w:rsidP="00C46D5C">
      <w:pPr>
        <w:pStyle w:val="Paragraphedeliste"/>
        <w:numPr>
          <w:ilvl w:val="0"/>
          <w:numId w:val="8"/>
        </w:numPr>
      </w:pPr>
      <w:r>
        <w:t>Professionnel de la santé</w:t>
      </w:r>
    </w:p>
    <w:p w14:paraId="4CD66D54" w14:textId="4309CFC5" w:rsidR="000B7788" w:rsidRDefault="000B7788" w:rsidP="000B7788">
      <w:pPr>
        <w:pStyle w:val="Paragraphedeliste"/>
        <w:numPr>
          <w:ilvl w:val="1"/>
          <w:numId w:val="8"/>
        </w:numPr>
      </w:pPr>
      <w:r>
        <w:t>A deux rôles principaux :</w:t>
      </w:r>
    </w:p>
    <w:p w14:paraId="525EC0B1" w14:textId="6979ACE2" w:rsidR="000B7788" w:rsidRDefault="05654B2E" w:rsidP="000B7788">
      <w:pPr>
        <w:pStyle w:val="Paragraphedeliste"/>
        <w:numPr>
          <w:ilvl w:val="2"/>
          <w:numId w:val="8"/>
        </w:numPr>
      </w:pPr>
      <w:r>
        <w:t>Réception (Création de visites, création de dossiers de patients et attribution d’un patient à un/des département(s) pour un/des traitement(s))</w:t>
      </w:r>
    </w:p>
    <w:p w14:paraId="6A748C09" w14:textId="236F0D3C" w:rsidR="000B7788" w:rsidRDefault="05654B2E" w:rsidP="000B7788">
      <w:pPr>
        <w:pStyle w:val="Paragraphedeliste"/>
        <w:numPr>
          <w:ilvl w:val="2"/>
          <w:numId w:val="8"/>
        </w:numPr>
      </w:pPr>
      <w:r>
        <w:t>Assistance (Ajout de commentaires aux fiches de traitement des patients qui sont sous sa supervision, etc.)</w:t>
      </w:r>
    </w:p>
    <w:p w14:paraId="4C96D16B" w14:textId="725F61DB" w:rsidR="00FB241C" w:rsidRDefault="00FB241C" w:rsidP="00FB241C">
      <w:pPr>
        <w:pStyle w:val="Paragraphedeliste"/>
        <w:numPr>
          <w:ilvl w:val="1"/>
          <w:numId w:val="8"/>
        </w:numPr>
      </w:pPr>
      <w:r>
        <w:t>Peut effectuer des demandes de transfert de patient vers un lit quelconque et peut effectuer des demandes d’allocation d’équipement à un lit</w:t>
      </w:r>
    </w:p>
    <w:p w14:paraId="24DD4001" w14:textId="3324F97E" w:rsidR="00C46D5C" w:rsidRDefault="05654B2E" w:rsidP="00C46D5C">
      <w:pPr>
        <w:pStyle w:val="Paragraphedeliste"/>
        <w:numPr>
          <w:ilvl w:val="0"/>
          <w:numId w:val="8"/>
        </w:numPr>
      </w:pPr>
      <w:r>
        <w:t>Professionnel de la santé</w:t>
      </w:r>
      <w:r w:rsidR="00821E79">
        <w:t>-</w:t>
      </w:r>
      <w:r>
        <w:t>chef</w:t>
      </w:r>
    </w:p>
    <w:p w14:paraId="0ECB84F4" w14:textId="3A53225B" w:rsidR="008F24D9" w:rsidRDefault="05654B2E" w:rsidP="003B25E9">
      <w:pPr>
        <w:pStyle w:val="Paragraphedeliste"/>
        <w:numPr>
          <w:ilvl w:val="1"/>
          <w:numId w:val="8"/>
        </w:numPr>
      </w:pPr>
      <w:r>
        <w:t>Gère une équipe de professionnels de la santé</w:t>
      </w:r>
    </w:p>
    <w:p w14:paraId="558B8C2D" w14:textId="7840BFCB" w:rsidR="00C15571" w:rsidRDefault="05654B2E" w:rsidP="00C15571">
      <w:pPr>
        <w:pStyle w:val="Paragraphedeliste"/>
        <w:numPr>
          <w:ilvl w:val="2"/>
          <w:numId w:val="8"/>
        </w:numPr>
      </w:pPr>
      <w:r>
        <w:t>C’est elle qui accepte les demandes de transfert et qui attribue des professionnels de la santé au traitement du patient</w:t>
      </w:r>
    </w:p>
    <w:p w14:paraId="2CE0E23C" w14:textId="05598366" w:rsidR="00FB241C" w:rsidRPr="008F24D9" w:rsidRDefault="00FB241C" w:rsidP="00FB241C">
      <w:pPr>
        <w:rPr>
          <w:sz w:val="24"/>
          <w:szCs w:val="24"/>
          <w:u w:val="single"/>
        </w:rPr>
      </w:pPr>
      <w:r w:rsidRPr="008F24D9">
        <w:rPr>
          <w:sz w:val="24"/>
          <w:szCs w:val="24"/>
          <w:u w:val="single"/>
        </w:rPr>
        <w:t>Voici les fonctionnalités principales du logiciel :</w:t>
      </w:r>
    </w:p>
    <w:p w14:paraId="7DBF49D0" w14:textId="04A3F839" w:rsidR="6EDD7F9B" w:rsidRDefault="6EDD7F9B" w:rsidP="6EDD7F9B">
      <w:pPr>
        <w:rPr>
          <w:i/>
          <w:iCs/>
        </w:rPr>
      </w:pPr>
      <w:r w:rsidRPr="6EDD7F9B">
        <w:rPr>
          <w:i/>
          <w:iCs/>
        </w:rPr>
        <w:t>(Pour tous les rôles)</w:t>
      </w:r>
    </w:p>
    <w:p w14:paraId="6BA87280" w14:textId="50D361C7" w:rsidR="6EDD7F9B" w:rsidRDefault="6EDD7F9B" w:rsidP="6EDD7F9B">
      <w:pPr>
        <w:pStyle w:val="Paragraphedeliste"/>
        <w:numPr>
          <w:ilvl w:val="0"/>
          <w:numId w:val="5"/>
        </w:numPr>
      </w:pPr>
      <w:r>
        <w:t>Connexion avec un compte personnel ayant des droits relatifs au rôle de l’usager</w:t>
      </w:r>
      <w:r w:rsidR="001425B8">
        <w:t xml:space="preserve"> ;</w:t>
      </w:r>
    </w:p>
    <w:p w14:paraId="55902174" w14:textId="335D2109" w:rsidR="6EDD7F9B" w:rsidRDefault="6EDD7F9B" w:rsidP="6EDD7F9B">
      <w:pPr>
        <w:pStyle w:val="Paragraphedeliste"/>
        <w:numPr>
          <w:ilvl w:val="0"/>
          <w:numId w:val="5"/>
        </w:numPr>
      </w:pPr>
      <w:r>
        <w:t>Affichage des notifications pertinentes pour l’usager</w:t>
      </w:r>
      <w:r w:rsidR="001425B8">
        <w:t>;</w:t>
      </w:r>
    </w:p>
    <w:p w14:paraId="690184FE" w14:textId="208597BE" w:rsidR="6EDD7F9B" w:rsidRDefault="05654B2E" w:rsidP="6EDD7F9B">
      <w:pPr>
        <w:pStyle w:val="Paragraphedeliste"/>
        <w:numPr>
          <w:ilvl w:val="1"/>
          <w:numId w:val="5"/>
        </w:numPr>
      </w:pPr>
      <w:r>
        <w:t>Ex. Si un professionnel de la santé se fait assigner à un patient, il reçoit une notification avec un lien vers le dossier du patient en question ;</w:t>
      </w:r>
    </w:p>
    <w:p w14:paraId="2B154E0C" w14:textId="00F4D5DD" w:rsidR="6EDD7F9B" w:rsidRDefault="05654B2E" w:rsidP="05654B2E">
      <w:pPr>
        <w:rPr>
          <w:i/>
          <w:iCs/>
        </w:rPr>
      </w:pPr>
      <w:r w:rsidRPr="05654B2E">
        <w:rPr>
          <w:i/>
          <w:iCs/>
        </w:rPr>
        <w:t>(En tant que professionnel de la santé)</w:t>
      </w:r>
    </w:p>
    <w:p w14:paraId="691518D8" w14:textId="45512FDD" w:rsidR="6EDD7F9B" w:rsidRDefault="6EDD7F9B" w:rsidP="6EDD7F9B">
      <w:pPr>
        <w:pStyle w:val="Paragraphedeliste"/>
        <w:numPr>
          <w:ilvl w:val="0"/>
          <w:numId w:val="5"/>
        </w:numPr>
      </w:pPr>
      <w:r>
        <w:t>Mise à jour des informations d’un dossier de patient ;</w:t>
      </w:r>
    </w:p>
    <w:p w14:paraId="7C09D2C0" w14:textId="5A0247D2" w:rsidR="000C62F7" w:rsidRDefault="000C62F7" w:rsidP="6EDD7F9B">
      <w:pPr>
        <w:pStyle w:val="Paragraphedeliste"/>
        <w:numPr>
          <w:ilvl w:val="0"/>
          <w:numId w:val="5"/>
        </w:numPr>
      </w:pPr>
      <w:r>
        <w:t>Affichage du dossier d’un patient ;</w:t>
      </w:r>
    </w:p>
    <w:p w14:paraId="2A01C466" w14:textId="4AD6069C" w:rsidR="6EDD7F9B" w:rsidRDefault="6EDD7F9B" w:rsidP="6EDD7F9B">
      <w:pPr>
        <w:pStyle w:val="Paragraphedeliste"/>
        <w:numPr>
          <w:ilvl w:val="0"/>
          <w:numId w:val="5"/>
        </w:numPr>
      </w:pPr>
      <w:r>
        <w:t>Recherche filtrée des lits de l’hôpital (disponibilité + informations générales) ;</w:t>
      </w:r>
    </w:p>
    <w:p w14:paraId="5D26A981" w14:textId="1BFF90CC" w:rsidR="6EDD7F9B" w:rsidRDefault="05654B2E" w:rsidP="6EDD7F9B">
      <w:pPr>
        <w:pStyle w:val="Paragraphedeliste"/>
        <w:numPr>
          <w:ilvl w:val="1"/>
          <w:numId w:val="5"/>
        </w:numPr>
      </w:pPr>
      <w:r>
        <w:t>Filtre : (Département, Chambre, État, Équipements disponibles)</w:t>
      </w:r>
    </w:p>
    <w:p w14:paraId="084324BD" w14:textId="2FEDECD5" w:rsidR="6EDD7F9B" w:rsidRDefault="6EDD7F9B" w:rsidP="6EDD7F9B">
      <w:pPr>
        <w:pStyle w:val="Paragraphedeliste"/>
        <w:numPr>
          <w:ilvl w:val="0"/>
          <w:numId w:val="5"/>
        </w:numPr>
      </w:pPr>
      <w:r>
        <w:t>Demande de transfert d’un patient vers un lit ;</w:t>
      </w:r>
    </w:p>
    <w:p w14:paraId="11396C1F" w14:textId="3BC1D8F9" w:rsidR="6EDD7F9B" w:rsidRDefault="6EDD7F9B" w:rsidP="6EDD7F9B">
      <w:pPr>
        <w:pStyle w:val="Paragraphedeliste"/>
        <w:numPr>
          <w:ilvl w:val="0"/>
          <w:numId w:val="5"/>
        </w:numPr>
      </w:pPr>
      <w:r>
        <w:t>Modification de l’état d’un lit ;</w:t>
      </w:r>
    </w:p>
    <w:p w14:paraId="3B645FC2" w14:textId="5E96C5C2" w:rsidR="6EDD7F9B" w:rsidRDefault="6EDD7F9B" w:rsidP="6EDD7F9B">
      <w:pPr>
        <w:pStyle w:val="Paragraphedeliste"/>
        <w:numPr>
          <w:ilvl w:val="0"/>
          <w:numId w:val="5"/>
        </w:numPr>
      </w:pPr>
      <w:r>
        <w:t>Définition de sa disponibilité pour la prochaine semaine (sera utilisé pour créer les quarts de travail) ;</w:t>
      </w:r>
    </w:p>
    <w:p w14:paraId="0FDDF3A0" w14:textId="14E63552" w:rsidR="6EDD7F9B" w:rsidRDefault="05654B2E" w:rsidP="6EDD7F9B">
      <w:pPr>
        <w:pStyle w:val="Paragraphedeliste"/>
        <w:numPr>
          <w:ilvl w:val="0"/>
          <w:numId w:val="5"/>
        </w:numPr>
      </w:pPr>
      <w:r>
        <w:t>Affichage de l’horaire hebdomadaire du professionnel de la santé ;</w:t>
      </w:r>
    </w:p>
    <w:p w14:paraId="7D39362F" w14:textId="11CDD79D" w:rsidR="6EDD7F9B" w:rsidRDefault="05654B2E" w:rsidP="05654B2E">
      <w:pPr>
        <w:rPr>
          <w:i/>
          <w:iCs/>
        </w:rPr>
      </w:pPr>
      <w:r w:rsidRPr="05654B2E">
        <w:rPr>
          <w:i/>
          <w:iCs/>
        </w:rPr>
        <w:t xml:space="preserve">   (En mode réception)</w:t>
      </w:r>
    </w:p>
    <w:p w14:paraId="209F5A69" w14:textId="5F7D6644" w:rsidR="6EDD7F9B" w:rsidRDefault="6EDD7F9B" w:rsidP="6EDD7F9B">
      <w:pPr>
        <w:pStyle w:val="Paragraphedeliste"/>
        <w:numPr>
          <w:ilvl w:val="0"/>
          <w:numId w:val="5"/>
        </w:numPr>
      </w:pPr>
      <w:r>
        <w:t>Création de dossiers patients ;</w:t>
      </w:r>
    </w:p>
    <w:p w14:paraId="7ECDF965" w14:textId="304C2F2F" w:rsidR="6EDD7F9B" w:rsidRDefault="6EDD7F9B" w:rsidP="6EDD7F9B">
      <w:pPr>
        <w:pStyle w:val="Paragraphedeliste"/>
        <w:numPr>
          <w:ilvl w:val="0"/>
          <w:numId w:val="5"/>
        </w:numPr>
      </w:pPr>
      <w:r>
        <w:t>Création de visites liées aux comptes des patients ;</w:t>
      </w:r>
    </w:p>
    <w:p w14:paraId="0B831BD8" w14:textId="0B459CE7" w:rsidR="6EDD7F9B" w:rsidRDefault="6EDD7F9B" w:rsidP="6EDD7F9B">
      <w:pPr>
        <w:pStyle w:val="Paragraphedeliste"/>
        <w:numPr>
          <w:ilvl w:val="0"/>
          <w:numId w:val="5"/>
        </w:numPr>
      </w:pPr>
      <w:r>
        <w:t>Ajout de symptômes à une visite de patient ;</w:t>
      </w:r>
    </w:p>
    <w:p w14:paraId="2505E7C5" w14:textId="77777777" w:rsidR="00243C16" w:rsidRDefault="00243C16" w:rsidP="00243C16">
      <w:pPr>
        <w:pStyle w:val="Paragraphedeliste"/>
        <w:numPr>
          <w:ilvl w:val="0"/>
          <w:numId w:val="5"/>
        </w:numPr>
      </w:pPr>
      <w:r>
        <w:t>Ajout d’un diagnostic à une visite de patient ;</w:t>
      </w:r>
    </w:p>
    <w:p w14:paraId="6E9925EA" w14:textId="77777777" w:rsidR="00243C16" w:rsidRDefault="00243C16" w:rsidP="00243C16">
      <w:pPr>
        <w:pStyle w:val="Paragraphedeliste"/>
        <w:numPr>
          <w:ilvl w:val="0"/>
          <w:numId w:val="5"/>
        </w:numPr>
      </w:pPr>
      <w:r>
        <w:t>Attribution d’un ou de plusieurs traitement(s) à une visite de patient ;</w:t>
      </w:r>
    </w:p>
    <w:p w14:paraId="08A109E9" w14:textId="6579BD69" w:rsidR="00243C16" w:rsidRDefault="00243C16" w:rsidP="6EDD7F9B">
      <w:pPr>
        <w:pStyle w:val="Paragraphedeliste"/>
        <w:numPr>
          <w:ilvl w:val="0"/>
          <w:numId w:val="5"/>
        </w:numPr>
      </w:pPr>
      <w:r>
        <w:t xml:space="preserve">Pour chaque traitement associé à la visite d’un patient, attribution d’un département à sa visite ; </w:t>
      </w:r>
    </w:p>
    <w:p w14:paraId="32A3611B" w14:textId="2B4F3425" w:rsidR="6EDD7F9B" w:rsidRDefault="05654B2E" w:rsidP="6EDD7F9B">
      <w:r w:rsidRPr="05654B2E">
        <w:rPr>
          <w:i/>
          <w:iCs/>
        </w:rPr>
        <w:t xml:space="preserve">   (En mode assistance)</w:t>
      </w:r>
    </w:p>
    <w:p w14:paraId="6C53BE96" w14:textId="46724B9A" w:rsidR="6EDD7F9B" w:rsidRDefault="6EDD7F9B" w:rsidP="6EDD7F9B">
      <w:pPr>
        <w:pStyle w:val="Paragraphedeliste"/>
        <w:numPr>
          <w:ilvl w:val="0"/>
          <w:numId w:val="5"/>
        </w:numPr>
      </w:pPr>
      <w:r>
        <w:t>Ajout de symptômes supplémentaires à une visite de patient ;</w:t>
      </w:r>
    </w:p>
    <w:p w14:paraId="38FBCC6B" w14:textId="6B111226" w:rsidR="6EDD7F9B" w:rsidRDefault="05654B2E" w:rsidP="6EDD7F9B">
      <w:pPr>
        <w:pStyle w:val="Paragraphedeliste"/>
        <w:numPr>
          <w:ilvl w:val="0"/>
          <w:numId w:val="5"/>
        </w:numPr>
      </w:pPr>
      <w:r>
        <w:t>Ajout de commentaires périodiques aux fiches de suivit du/des traitement(s) des patients sous sa responsabilité ;</w:t>
      </w:r>
    </w:p>
    <w:p w14:paraId="70307115" w14:textId="397F1300" w:rsidR="00044E12" w:rsidRDefault="00044E12" w:rsidP="6EDD7F9B">
      <w:pPr>
        <w:pStyle w:val="Paragraphedeliste"/>
        <w:numPr>
          <w:ilvl w:val="0"/>
          <w:numId w:val="5"/>
        </w:numPr>
      </w:pPr>
      <w:r>
        <w:t>Demande de transfert de patients vers un autre lit ;</w:t>
      </w:r>
    </w:p>
    <w:p w14:paraId="52851294" w14:textId="08C81232" w:rsidR="000C62F7" w:rsidRDefault="0029222C" w:rsidP="6EDD7F9B">
      <w:pPr>
        <w:pStyle w:val="Paragraphedeliste"/>
        <w:numPr>
          <w:ilvl w:val="0"/>
          <w:numId w:val="5"/>
        </w:numPr>
      </w:pPr>
      <w:r>
        <w:t>Demande d’allocation d’équipement médical à un lit pour le traitement d’un patient ;</w:t>
      </w:r>
      <w:r w:rsidR="000C62F7">
        <w:t xml:space="preserve"> </w:t>
      </w:r>
    </w:p>
    <w:p w14:paraId="781B2619" w14:textId="6CB3C9F4" w:rsidR="004C1DC3" w:rsidRDefault="004C1DC3" w:rsidP="6EDD7F9B">
      <w:pPr>
        <w:pStyle w:val="Paragraphedeliste"/>
        <w:numPr>
          <w:ilvl w:val="0"/>
          <w:numId w:val="5"/>
        </w:numPr>
      </w:pPr>
      <w:r>
        <w:t xml:space="preserve">Demande </w:t>
      </w:r>
      <w:r w:rsidR="00EA2853">
        <w:t xml:space="preserve">de nettoyage ou d’entretien </w:t>
      </w:r>
      <w:r>
        <w:t>d’une salle</w:t>
      </w:r>
      <w:r w:rsidR="00EA2853">
        <w:t xml:space="preserve"> ;</w:t>
      </w:r>
    </w:p>
    <w:p w14:paraId="4F85BC3B" w14:textId="3D03B1F6" w:rsidR="6EDD7F9B" w:rsidRDefault="05654B2E" w:rsidP="6EDD7F9B">
      <w:r>
        <w:t>(En tant que professionnel de la santé en chef)</w:t>
      </w:r>
    </w:p>
    <w:p w14:paraId="6EACA7B3" w14:textId="7F0ADAFB" w:rsidR="6EDD7F9B" w:rsidRDefault="05654B2E" w:rsidP="6EDD7F9B">
      <w:pPr>
        <w:pStyle w:val="Paragraphedeliste"/>
        <w:numPr>
          <w:ilvl w:val="0"/>
          <w:numId w:val="5"/>
        </w:numPr>
      </w:pPr>
      <w:r>
        <w:t>Affichage des professionnels de la santé sous la supervision du chef ;</w:t>
      </w:r>
    </w:p>
    <w:p w14:paraId="585AF719" w14:textId="0BB9B830" w:rsidR="6EDD7F9B" w:rsidRDefault="05654B2E" w:rsidP="6EDD7F9B">
      <w:pPr>
        <w:pStyle w:val="Paragraphedeliste"/>
        <w:numPr>
          <w:ilvl w:val="0"/>
          <w:numId w:val="5"/>
        </w:numPr>
      </w:pPr>
      <w:r>
        <w:t>Affichage des demandes de transfert dans le département de du professionnel de la santé;</w:t>
      </w:r>
    </w:p>
    <w:p w14:paraId="170A2A98" w14:textId="7E857EBC" w:rsidR="6EDD7F9B" w:rsidRDefault="05654B2E" w:rsidP="006C3D69">
      <w:pPr>
        <w:pStyle w:val="Paragraphedeliste"/>
        <w:numPr>
          <w:ilvl w:val="0"/>
          <w:numId w:val="5"/>
        </w:numPr>
      </w:pPr>
      <w:r>
        <w:t xml:space="preserve">Attribution de professionnels de la santé à la demande de transfert d’un patient (les professionnels seront alors liés à la visite du patient pour la durée du traitement) ; </w:t>
      </w:r>
    </w:p>
    <w:p w14:paraId="78089B53" w14:textId="6ED0DB9D" w:rsidR="6EDD7F9B" w:rsidRDefault="6EDD7F9B" w:rsidP="6EDD7F9B">
      <w:r>
        <w:t>(En tant que gestionnaire du personnel)</w:t>
      </w:r>
    </w:p>
    <w:p w14:paraId="422971D9" w14:textId="5D0224F2" w:rsidR="6EDD7F9B" w:rsidRDefault="05654B2E" w:rsidP="6EDD7F9B">
      <w:pPr>
        <w:pStyle w:val="Paragraphedeliste"/>
        <w:numPr>
          <w:ilvl w:val="0"/>
          <w:numId w:val="5"/>
        </w:numPr>
      </w:pPr>
      <w:r>
        <w:t>Distribution des professionnels de la santé sur un horaire hebdomadaire en tenant compte des leurs disponibilités ;</w:t>
      </w:r>
    </w:p>
    <w:p w14:paraId="16E0DF0A" w14:textId="32826987" w:rsidR="6EDD7F9B" w:rsidRDefault="05654B2E" w:rsidP="6EDD7F9B">
      <w:pPr>
        <w:pStyle w:val="Paragraphedeliste"/>
        <w:numPr>
          <w:ilvl w:val="0"/>
          <w:numId w:val="5"/>
        </w:numPr>
      </w:pPr>
      <w:r>
        <w:t>Gestion des groupes de professionnels (chef + professionnel sous sa supervision) ;</w:t>
      </w:r>
    </w:p>
    <w:p w14:paraId="6351CB70" w14:textId="272D7112" w:rsidR="6EDD7F9B" w:rsidRDefault="05654B2E" w:rsidP="6EDD7F9B">
      <w:pPr>
        <w:pStyle w:val="Paragraphedeliste"/>
        <w:numPr>
          <w:ilvl w:val="0"/>
          <w:numId w:val="5"/>
        </w:numPr>
      </w:pPr>
      <w:r>
        <w:t>Modification du dossier d’un professionnel de la santé ;</w:t>
      </w:r>
    </w:p>
    <w:p w14:paraId="620778AC" w14:textId="3D4A4762" w:rsidR="3DE5D61D" w:rsidRDefault="00FC2F70" w:rsidP="00FC2F70">
      <w:r>
        <w:t>Fonctionnalités du logiciel qui n’ont pas directement lien avec l</w:t>
      </w:r>
      <w:r w:rsidR="00995582">
        <w:t>es rôles :</w:t>
      </w:r>
    </w:p>
    <w:p w14:paraId="5D4BF455" w14:textId="1D33979F" w:rsidR="009316A1" w:rsidRPr="00DC4035" w:rsidRDefault="05654B2E" w:rsidP="009316A1">
      <w:pPr>
        <w:pStyle w:val="Paragraphedeliste"/>
        <w:numPr>
          <w:ilvl w:val="0"/>
          <w:numId w:val="5"/>
        </w:numPr>
        <w:jc w:val="both"/>
      </w:pPr>
      <w:r>
        <w:t>Importation de listes de dossiers (employés, patients, etc.) directement en base de donnée</w:t>
      </w:r>
      <w:r w:rsidR="00162628">
        <w:t>s;</w:t>
      </w:r>
    </w:p>
    <w:p w14:paraId="7B2AD1EA" w14:textId="30F2F1AB" w:rsidR="00365A18" w:rsidRPr="00DC4035" w:rsidRDefault="05654B2E" w:rsidP="3008FB58">
      <w:pPr>
        <w:pStyle w:val="Paragraphedeliste"/>
        <w:numPr>
          <w:ilvl w:val="0"/>
          <w:numId w:val="5"/>
        </w:numPr>
        <w:jc w:val="both"/>
      </w:pPr>
      <w:r>
        <w:t>(Impression d’un dossier de patient en format PDF) ?</w:t>
      </w:r>
    </w:p>
    <w:p w14:paraId="0FCA642F" w14:textId="2B5D60E5" w:rsidR="00365A18" w:rsidRPr="00DC4035" w:rsidRDefault="6EDD7F9B" w:rsidP="3008FB58">
      <w:pPr>
        <w:pStyle w:val="Titre2"/>
        <w:jc w:val="both"/>
      </w:pPr>
      <w:bookmarkStart w:id="13" w:name="_Toc523836483"/>
      <w:bookmarkStart w:id="14" w:name="_Toc523836642"/>
      <w:bookmarkStart w:id="15" w:name="_Toc523837216"/>
      <w:r>
        <w:t>Principaux écrans</w:t>
      </w:r>
      <w:bookmarkEnd w:id="13"/>
      <w:bookmarkEnd w:id="14"/>
      <w:bookmarkEnd w:id="15"/>
    </w:p>
    <w:p w14:paraId="660C6524" w14:textId="57CB2C08" w:rsidR="04CDEF67" w:rsidRPr="00660BB7" w:rsidRDefault="05654B2E" w:rsidP="6EDD7F9B">
      <w:pPr>
        <w:jc w:val="both"/>
        <w:rPr>
          <w:rStyle w:val="Lienhypertexte"/>
          <w:rFonts w:ascii="Calibri" w:eastAsia="Calibri" w:hAnsi="Calibri" w:cs="Calibri"/>
          <w:i/>
          <w:sz w:val="20"/>
        </w:rPr>
      </w:pPr>
      <w:r w:rsidRPr="00660BB7">
        <w:rPr>
          <w:rFonts w:ascii="Calibri" w:eastAsia="Calibri" w:hAnsi="Calibri" w:cs="Calibri"/>
          <w:i/>
          <w:sz w:val="20"/>
        </w:rPr>
        <w:t xml:space="preserve">«Mock-up» des écrans sur Balsamiq </w:t>
      </w:r>
      <w:hyperlink r:id="rId14">
        <w:r w:rsidRPr="00660BB7">
          <w:rPr>
            <w:rStyle w:val="Lienhypertexte"/>
            <w:rFonts w:ascii="Calibri" w:eastAsia="Calibri" w:hAnsi="Calibri" w:cs="Calibri"/>
            <w:i/>
            <w:sz w:val="20"/>
          </w:rPr>
          <w:t>https://balsamiq.cloud/s6v4krv/p5l70vk</w:t>
        </w:r>
      </w:hyperlink>
    </w:p>
    <w:p w14:paraId="28651675" w14:textId="72E944C7" w:rsidR="00D860CA" w:rsidRDefault="00D860CA" w:rsidP="6EDD7F9B">
      <w:pPr>
        <w:jc w:val="both"/>
        <w:rPr>
          <w:rFonts w:ascii="Calibri" w:eastAsia="Calibri" w:hAnsi="Calibri" w:cs="Calibri"/>
        </w:rPr>
      </w:pPr>
      <w:r>
        <w:rPr>
          <w:rFonts w:ascii="Calibri" w:eastAsia="Calibri" w:hAnsi="Calibri" w:cs="Calibri"/>
        </w:rPr>
        <w:t>Voici les principaux écrans pour les principales fonctionnalités de notre logiciel, soit la gestion d’une visite de patient</w:t>
      </w:r>
      <w:r w:rsidR="00B61D35">
        <w:rPr>
          <w:rFonts w:ascii="Calibri" w:eastAsia="Calibri" w:hAnsi="Calibri" w:cs="Calibri"/>
        </w:rPr>
        <w:t>, la gestion des lits et la gestion du personnel</w:t>
      </w:r>
      <w:r w:rsidR="00DD0D2C">
        <w:rPr>
          <w:rFonts w:ascii="Calibri" w:eastAsia="Calibri" w:hAnsi="Calibri" w:cs="Calibri"/>
        </w:rPr>
        <w:t> :</w:t>
      </w:r>
    </w:p>
    <w:p w14:paraId="0BBC7759" w14:textId="2F203AAF" w:rsidR="00251F56" w:rsidRDefault="00662B5F" w:rsidP="00662B5F">
      <w:pPr>
        <w:pStyle w:val="Lgende"/>
      </w:pPr>
      <w:bookmarkStart w:id="16" w:name="_Toc523762826"/>
      <w:bookmarkStart w:id="17" w:name="_Toc523836471"/>
      <w:bookmarkStart w:id="18" w:name="_Toc523836632"/>
      <w:bookmarkStart w:id="19" w:name="_Toc523837105"/>
      <w:r>
        <w:t xml:space="preserve">Figure </w:t>
      </w:r>
      <w:fldSimple w:instr=" SEQ Figure \* ARABIC ">
        <w:r w:rsidR="003B25E9">
          <w:rPr>
            <w:noProof/>
          </w:rPr>
          <w:t>1</w:t>
        </w:r>
      </w:fldSimple>
      <w:r>
        <w:t xml:space="preserve"> - Écran de création d'une visite</w:t>
      </w:r>
      <w:bookmarkEnd w:id="16"/>
      <w:bookmarkEnd w:id="17"/>
      <w:bookmarkEnd w:id="18"/>
      <w:bookmarkEnd w:id="19"/>
    </w:p>
    <w:p w14:paraId="755C39E8" w14:textId="0ED24A00" w:rsidR="00C77B8D" w:rsidRPr="00D860CA" w:rsidRDefault="00C77B8D" w:rsidP="00C77B8D">
      <w:pPr>
        <w:rPr>
          <w:i/>
        </w:rPr>
      </w:pPr>
      <w:r w:rsidRPr="00D860CA">
        <w:rPr>
          <w:i/>
        </w:rPr>
        <w:t>Lorsqu’un patient est reçu, un professionnel de la santé crée une visite dans le syst</w:t>
      </w:r>
      <w:r w:rsidR="000D23C6" w:rsidRPr="00D860CA">
        <w:rPr>
          <w:i/>
        </w:rPr>
        <w:t>è</w:t>
      </w:r>
      <w:r w:rsidRPr="00D860CA">
        <w:rPr>
          <w:i/>
        </w:rPr>
        <w:t>m</w:t>
      </w:r>
      <w:r w:rsidR="000D23C6" w:rsidRPr="00D860CA">
        <w:rPr>
          <w:i/>
        </w:rPr>
        <w:t>e</w:t>
      </w:r>
      <w:r w:rsidRPr="00D860CA">
        <w:rPr>
          <w:i/>
        </w:rPr>
        <w:t xml:space="preserve">. À la visite </w:t>
      </w:r>
      <w:r w:rsidR="002D73DA">
        <w:rPr>
          <w:i/>
        </w:rPr>
        <w:t>son</w:t>
      </w:r>
      <w:r w:rsidRPr="00D860CA">
        <w:rPr>
          <w:i/>
        </w:rPr>
        <w:t xml:space="preserve">t initialement </w:t>
      </w:r>
      <w:r w:rsidR="00E03369">
        <w:rPr>
          <w:i/>
        </w:rPr>
        <w:t>associé</w:t>
      </w:r>
      <w:r w:rsidR="00292BF4">
        <w:rPr>
          <w:i/>
        </w:rPr>
        <w:t>e</w:t>
      </w:r>
      <w:r w:rsidRPr="00D860CA">
        <w:rPr>
          <w:i/>
        </w:rPr>
        <w:t xml:space="preserve"> une liste de symptômes</w:t>
      </w:r>
      <w:r w:rsidR="00314DDA" w:rsidRPr="00D860CA">
        <w:rPr>
          <w:i/>
        </w:rPr>
        <w:t xml:space="preserve"> et un commentaire.</w:t>
      </w:r>
      <w:r w:rsidR="00366282" w:rsidRPr="00D860CA">
        <w:rPr>
          <w:i/>
        </w:rPr>
        <w:t xml:space="preserve"> Si le patient a déjà un dossier, le professionnel de la santé peut recherche</w:t>
      </w:r>
      <w:r w:rsidR="00C36624">
        <w:rPr>
          <w:i/>
        </w:rPr>
        <w:t xml:space="preserve">r </w:t>
      </w:r>
      <w:r w:rsidR="00366282" w:rsidRPr="00D860CA">
        <w:rPr>
          <w:i/>
        </w:rPr>
        <w:t>le dossier en question, sinon, il peut en créer un.</w:t>
      </w:r>
    </w:p>
    <w:p w14:paraId="55998F91" w14:textId="52539E46" w:rsidR="2CD40FCB" w:rsidRDefault="2CD40FCB" w:rsidP="2CD40FCB">
      <w:r>
        <w:rPr>
          <w:noProof/>
          <w:lang w:eastAsia="zh-CN"/>
        </w:rPr>
        <w:drawing>
          <wp:inline distT="0" distB="0" distL="0" distR="0" wp14:anchorId="2EE279E1" wp14:editId="49B7DC81">
            <wp:extent cx="4352925" cy="3857022"/>
            <wp:effectExtent l="0" t="0" r="0" b="0"/>
            <wp:docPr id="19261424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352925" cy="3857022"/>
                    </a:xfrm>
                    <a:prstGeom prst="rect">
                      <a:avLst/>
                    </a:prstGeom>
                  </pic:spPr>
                </pic:pic>
              </a:graphicData>
            </a:graphic>
          </wp:inline>
        </w:drawing>
      </w:r>
    </w:p>
    <w:p w14:paraId="671B864B" w14:textId="72A724E5" w:rsidR="2CD40FCB" w:rsidRDefault="00734728" w:rsidP="00734728">
      <w:pPr>
        <w:pStyle w:val="Lgende"/>
      </w:pPr>
      <w:bookmarkStart w:id="20" w:name="_Toc523762827"/>
      <w:bookmarkStart w:id="21" w:name="_Toc523836472"/>
      <w:bookmarkStart w:id="22" w:name="_Toc523836633"/>
      <w:bookmarkStart w:id="23" w:name="_Toc523837106"/>
      <w:r>
        <w:t xml:space="preserve">Figure </w:t>
      </w:r>
      <w:fldSimple w:instr=" SEQ Figure \* ARABIC ">
        <w:r w:rsidR="003B25E9">
          <w:rPr>
            <w:noProof/>
          </w:rPr>
          <w:t>2</w:t>
        </w:r>
      </w:fldSimple>
      <w:r>
        <w:t xml:space="preserve"> - Écran de gestion du personnel</w:t>
      </w:r>
      <w:bookmarkEnd w:id="20"/>
      <w:bookmarkEnd w:id="21"/>
      <w:bookmarkEnd w:id="22"/>
      <w:bookmarkEnd w:id="23"/>
    </w:p>
    <w:p w14:paraId="1BC2C6E9" w14:textId="38F01DBE" w:rsidR="00734728" w:rsidRPr="00734728" w:rsidRDefault="00734728" w:rsidP="00734728">
      <w:pPr>
        <w:rPr>
          <w:i/>
        </w:rPr>
      </w:pPr>
      <w:r w:rsidRPr="00734728">
        <w:rPr>
          <w:i/>
        </w:rPr>
        <w:t>Écran de gestion du personnel, pour un gestionnaire de personnel : il peut voir l’horaire de chaque employé sous sa supervision et il peut définir les quarts de travail des employés (voir fig.</w:t>
      </w:r>
      <w:r w:rsidR="002C5883">
        <w:rPr>
          <w:i/>
        </w:rPr>
        <w:t>3</w:t>
      </w:r>
      <w:r w:rsidRPr="00734728">
        <w:rPr>
          <w:i/>
        </w:rPr>
        <w:t>).</w:t>
      </w:r>
    </w:p>
    <w:p w14:paraId="0CEDF9B4" w14:textId="5D5C1BAD" w:rsidR="2CD40FCB" w:rsidRDefault="00734728" w:rsidP="2CD40FCB">
      <w:r>
        <w:rPr>
          <w:noProof/>
          <w:lang w:eastAsia="zh-CN"/>
        </w:rPr>
        <w:drawing>
          <wp:inline distT="0" distB="0" distL="0" distR="0" wp14:anchorId="751FF5B4" wp14:editId="2497AC8C">
            <wp:extent cx="3796394" cy="3429000"/>
            <wp:effectExtent l="0" t="0" r="0" b="0"/>
            <wp:docPr id="13723688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96394" cy="3429000"/>
                    </a:xfrm>
                    <a:prstGeom prst="rect">
                      <a:avLst/>
                    </a:prstGeom>
                  </pic:spPr>
                </pic:pic>
              </a:graphicData>
            </a:graphic>
          </wp:inline>
        </w:drawing>
      </w:r>
    </w:p>
    <w:p w14:paraId="319E9EC1" w14:textId="06A0ECB3" w:rsidR="00B40EAA" w:rsidRDefault="00B40EAA" w:rsidP="00B40EAA">
      <w:pPr>
        <w:pStyle w:val="Lgende"/>
      </w:pPr>
      <w:bookmarkStart w:id="24" w:name="_Toc523762828"/>
      <w:bookmarkStart w:id="25" w:name="_Toc523836473"/>
      <w:bookmarkStart w:id="26" w:name="_Toc523836634"/>
      <w:bookmarkStart w:id="27" w:name="_Toc523837107"/>
      <w:r>
        <w:t xml:space="preserve">Figure </w:t>
      </w:r>
      <w:fldSimple w:instr=" SEQ Figure \* ARABIC ">
        <w:r w:rsidR="003B25E9">
          <w:rPr>
            <w:noProof/>
          </w:rPr>
          <w:t>3</w:t>
        </w:r>
      </w:fldSimple>
      <w:r>
        <w:t xml:space="preserve"> - Écran définition quarts de travail</w:t>
      </w:r>
      <w:bookmarkEnd w:id="24"/>
      <w:bookmarkEnd w:id="25"/>
      <w:bookmarkEnd w:id="26"/>
      <w:bookmarkEnd w:id="27"/>
    </w:p>
    <w:p w14:paraId="355B60D7" w14:textId="229D6C5A" w:rsidR="002C5883" w:rsidRPr="002C5883" w:rsidRDefault="005F6DCA" w:rsidP="002C5883">
      <w:pPr>
        <w:rPr>
          <w:i/>
        </w:rPr>
      </w:pPr>
      <w:r>
        <w:rPr>
          <w:i/>
        </w:rPr>
        <w:t xml:space="preserve">Un gestionnaire du personnel peut </w:t>
      </w:r>
      <w:r w:rsidR="009D7C7A">
        <w:rPr>
          <w:i/>
        </w:rPr>
        <w:t>créer des quarts et les placer sur un horaire hebdomadaire.</w:t>
      </w:r>
      <w:r w:rsidR="009D7C7A">
        <w:rPr>
          <w:i/>
        </w:rPr>
        <w:br/>
        <w:t xml:space="preserve">À chaque quart est </w:t>
      </w:r>
      <w:r w:rsidR="00A95B8E">
        <w:rPr>
          <w:i/>
        </w:rPr>
        <w:t>associé</w:t>
      </w:r>
      <w:r w:rsidR="009D7C7A">
        <w:rPr>
          <w:i/>
        </w:rPr>
        <w:t xml:space="preserve"> un groupe de professionnels de la santé.</w:t>
      </w:r>
      <w:r w:rsidR="00783516">
        <w:rPr>
          <w:i/>
        </w:rPr>
        <w:t xml:space="preserve"> La définition des quarts à partir de cet écran permettra de définir l’horaire de tous les professionnels impliqués automatiquement.</w:t>
      </w:r>
    </w:p>
    <w:p w14:paraId="2D01F06D" w14:textId="36603138" w:rsidR="00A71A1F" w:rsidRDefault="2CD40FCB" w:rsidP="2CD40FCB">
      <w:r>
        <w:rPr>
          <w:noProof/>
          <w:lang w:eastAsia="zh-CN"/>
        </w:rPr>
        <w:drawing>
          <wp:inline distT="0" distB="0" distL="0" distR="0" wp14:anchorId="09249CB9" wp14:editId="65D96B5F">
            <wp:extent cx="3848100" cy="3416004"/>
            <wp:effectExtent l="0" t="0" r="0" b="0"/>
            <wp:docPr id="14929286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848100" cy="3416004"/>
                    </a:xfrm>
                    <a:prstGeom prst="rect">
                      <a:avLst/>
                    </a:prstGeom>
                  </pic:spPr>
                </pic:pic>
              </a:graphicData>
            </a:graphic>
          </wp:inline>
        </w:drawing>
      </w:r>
    </w:p>
    <w:p w14:paraId="1B8C30DB" w14:textId="77777777" w:rsidR="008C7C4D" w:rsidRDefault="008C7C4D">
      <w:pPr>
        <w:rPr>
          <w:i/>
          <w:iCs/>
          <w:color w:val="44546A" w:themeColor="text2"/>
          <w:sz w:val="18"/>
          <w:szCs w:val="18"/>
        </w:rPr>
      </w:pPr>
      <w:r>
        <w:br w:type="page"/>
      </w:r>
    </w:p>
    <w:p w14:paraId="6AE6BF87" w14:textId="1E369D3B" w:rsidR="003E67B1" w:rsidRDefault="003E67B1" w:rsidP="003E67B1">
      <w:pPr>
        <w:pStyle w:val="Lgende"/>
      </w:pPr>
      <w:bookmarkStart w:id="28" w:name="_Toc523762829"/>
      <w:bookmarkStart w:id="29" w:name="_Toc523836474"/>
      <w:bookmarkStart w:id="30" w:name="_Toc523836635"/>
      <w:bookmarkStart w:id="31" w:name="_Toc523837108"/>
      <w:r>
        <w:t xml:space="preserve">Figure </w:t>
      </w:r>
      <w:fldSimple w:instr=" SEQ Figure \* ARABIC ">
        <w:r w:rsidR="003B25E9">
          <w:rPr>
            <w:noProof/>
          </w:rPr>
          <w:t>4</w:t>
        </w:r>
      </w:fldSimple>
      <w:r>
        <w:t xml:space="preserve"> - Écran de recherche filtrée d'un lit</w:t>
      </w:r>
      <w:bookmarkEnd w:id="28"/>
      <w:bookmarkEnd w:id="29"/>
      <w:bookmarkEnd w:id="30"/>
      <w:bookmarkEnd w:id="31"/>
    </w:p>
    <w:p w14:paraId="6E545CDB" w14:textId="2B15B61E" w:rsidR="00A71A1F" w:rsidRPr="00A71A1F" w:rsidRDefault="00A71A1F" w:rsidP="00A71A1F">
      <w:pPr>
        <w:rPr>
          <w:i/>
        </w:rPr>
      </w:pPr>
      <w:r>
        <w:rPr>
          <w:i/>
        </w:rPr>
        <w:t xml:space="preserve">Lorsqu’un professionnel de la santé veut créer une demande de transfert de lit pour un de ses patients, </w:t>
      </w:r>
      <w:r w:rsidR="0028360C">
        <w:rPr>
          <w:i/>
        </w:rPr>
        <w:t xml:space="preserve">il utilisera cet écran pour trouver un lit qui correspond au patient. S’il connait le numéro de la chambre, il peut </w:t>
      </w:r>
      <w:r w:rsidR="002E577B">
        <w:rPr>
          <w:i/>
        </w:rPr>
        <w:t>l’entrer</w:t>
      </w:r>
      <w:r w:rsidR="0062272F">
        <w:rPr>
          <w:i/>
        </w:rPr>
        <w:t xml:space="preserve"> </w:t>
      </w:r>
      <w:r w:rsidR="002E577B">
        <w:rPr>
          <w:i/>
        </w:rPr>
        <w:t xml:space="preserve">pour accélérer le processus. Sinon, il peut filtrer les lits par département, par état (libre, occupé, en réparation, etc.) et par </w:t>
      </w:r>
      <w:r w:rsidR="000D43D8">
        <w:rPr>
          <w:i/>
        </w:rPr>
        <w:t>une liste d’équipement qui doit s’y trouver.</w:t>
      </w:r>
    </w:p>
    <w:p w14:paraId="7935A3A4" w14:textId="43965106" w:rsidR="2CD40FCB" w:rsidRDefault="2CD40FCB" w:rsidP="2CD40FCB">
      <w:r>
        <w:rPr>
          <w:noProof/>
          <w:lang w:eastAsia="zh-CN"/>
        </w:rPr>
        <w:drawing>
          <wp:inline distT="0" distB="0" distL="0" distR="0" wp14:anchorId="49DADF52" wp14:editId="03F9E703">
            <wp:extent cx="3801979" cy="3352800"/>
            <wp:effectExtent l="0" t="0" r="8255" b="0"/>
            <wp:docPr id="2038384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01979" cy="3352800"/>
                    </a:xfrm>
                    <a:prstGeom prst="rect">
                      <a:avLst/>
                    </a:prstGeom>
                  </pic:spPr>
                </pic:pic>
              </a:graphicData>
            </a:graphic>
          </wp:inline>
        </w:drawing>
      </w:r>
    </w:p>
    <w:p w14:paraId="78AF1F4E" w14:textId="55DAFDE1" w:rsidR="00604AA1" w:rsidRDefault="00604AA1" w:rsidP="00604AA1">
      <w:pPr>
        <w:pStyle w:val="Lgende"/>
      </w:pPr>
      <w:bookmarkStart w:id="32" w:name="_Toc523762830"/>
      <w:bookmarkStart w:id="33" w:name="_Toc523836475"/>
      <w:bookmarkStart w:id="34" w:name="_Toc523836636"/>
      <w:bookmarkStart w:id="35" w:name="_Toc523837109"/>
      <w:r>
        <w:t xml:space="preserve">Figure </w:t>
      </w:r>
      <w:fldSimple w:instr=" SEQ Figure \* ARABIC ">
        <w:r w:rsidR="003B25E9">
          <w:rPr>
            <w:noProof/>
          </w:rPr>
          <w:t>5</w:t>
        </w:r>
      </w:fldSimple>
      <w:r>
        <w:t xml:space="preserve"> - Écran de demande de transfert d'un patient</w:t>
      </w:r>
      <w:bookmarkEnd w:id="32"/>
      <w:bookmarkEnd w:id="33"/>
      <w:bookmarkEnd w:id="34"/>
      <w:bookmarkEnd w:id="35"/>
    </w:p>
    <w:p w14:paraId="2A7AC9B5" w14:textId="255C4B39" w:rsidR="00604AA1" w:rsidRPr="008F20CB" w:rsidRDefault="00604AA1" w:rsidP="00604AA1">
      <w:pPr>
        <w:rPr>
          <w:i/>
        </w:rPr>
      </w:pPr>
      <w:r w:rsidRPr="008F20CB">
        <w:rPr>
          <w:i/>
        </w:rPr>
        <w:t>Lorsqu’un patient doit être transfér</w:t>
      </w:r>
      <w:r w:rsidR="00C36624">
        <w:rPr>
          <w:i/>
        </w:rPr>
        <w:t>é</w:t>
      </w:r>
      <w:r w:rsidRPr="008F20CB">
        <w:rPr>
          <w:i/>
        </w:rPr>
        <w:t xml:space="preserve">, </w:t>
      </w:r>
      <w:r w:rsidR="008F20CB">
        <w:rPr>
          <w:i/>
        </w:rPr>
        <w:t xml:space="preserve">le professionnel en charge </w:t>
      </w:r>
      <w:r w:rsidR="00B47F67">
        <w:rPr>
          <w:i/>
        </w:rPr>
        <w:t xml:space="preserve">créera une fiche virtuelle de demande de transfert de lit. </w:t>
      </w:r>
      <w:r w:rsidR="00404A96">
        <w:rPr>
          <w:i/>
        </w:rPr>
        <w:t xml:space="preserve">À cette fiche de demande </w:t>
      </w:r>
      <w:r w:rsidR="00E22D8C">
        <w:rPr>
          <w:i/>
        </w:rPr>
        <w:t xml:space="preserve">sont </w:t>
      </w:r>
      <w:r w:rsidR="00404A96">
        <w:rPr>
          <w:i/>
        </w:rPr>
        <w:t>associé</w:t>
      </w:r>
      <w:r w:rsidR="00E22D8C">
        <w:rPr>
          <w:i/>
        </w:rPr>
        <w:t>s une chambre et un commentaire.</w:t>
      </w:r>
    </w:p>
    <w:p w14:paraId="56E6ECA2" w14:textId="52EAEB0F" w:rsidR="2CD40FCB" w:rsidRDefault="2CD40FCB" w:rsidP="00B80289">
      <w:r>
        <w:rPr>
          <w:noProof/>
          <w:lang w:eastAsia="zh-CN"/>
        </w:rPr>
        <w:drawing>
          <wp:inline distT="0" distB="0" distL="0" distR="0" wp14:anchorId="310F07C4" wp14:editId="79AC4C96">
            <wp:extent cx="3746346" cy="3327400"/>
            <wp:effectExtent l="0" t="0" r="6985" b="6350"/>
            <wp:docPr id="1460961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746346" cy="3327400"/>
                    </a:xfrm>
                    <a:prstGeom prst="rect">
                      <a:avLst/>
                    </a:prstGeom>
                  </pic:spPr>
                </pic:pic>
              </a:graphicData>
            </a:graphic>
          </wp:inline>
        </w:drawing>
      </w:r>
    </w:p>
    <w:p w14:paraId="19486DE0" w14:textId="28953AD5" w:rsidR="006357B0" w:rsidRDefault="006357B0" w:rsidP="006357B0">
      <w:pPr>
        <w:pStyle w:val="Lgende"/>
      </w:pPr>
      <w:bookmarkStart w:id="36" w:name="_Toc523762831"/>
      <w:bookmarkStart w:id="37" w:name="_Toc523836476"/>
      <w:bookmarkStart w:id="38" w:name="_Toc523836637"/>
      <w:bookmarkStart w:id="39" w:name="_Toc523837110"/>
      <w:r>
        <w:t xml:space="preserve">Figure </w:t>
      </w:r>
      <w:fldSimple w:instr=" SEQ Figure \* ARABIC ">
        <w:r w:rsidR="003B25E9">
          <w:rPr>
            <w:noProof/>
          </w:rPr>
          <w:t>6</w:t>
        </w:r>
      </w:fldSimple>
      <w:r>
        <w:t xml:space="preserve"> - Écran de modification de l'état d'un lit</w:t>
      </w:r>
      <w:bookmarkEnd w:id="36"/>
      <w:bookmarkEnd w:id="37"/>
      <w:bookmarkEnd w:id="38"/>
      <w:bookmarkEnd w:id="39"/>
    </w:p>
    <w:p w14:paraId="0EE21A0D" w14:textId="3F1DD7B9" w:rsidR="006357B0" w:rsidRPr="006357B0" w:rsidRDefault="00B80289" w:rsidP="006357B0">
      <w:pPr>
        <w:rPr>
          <w:i/>
        </w:rPr>
      </w:pPr>
      <w:r>
        <w:rPr>
          <w:i/>
        </w:rPr>
        <w:t>Lorsqu’un lit change d’état (par exemple, lorsqu’</w:t>
      </w:r>
      <w:r w:rsidR="0045502F">
        <w:rPr>
          <w:i/>
        </w:rPr>
        <w:t>un patient est transféré), l’état du lit sera changé automatiquement. Il arrivera cependant qu’</w:t>
      </w:r>
      <w:r w:rsidR="00711D88">
        <w:rPr>
          <w:i/>
        </w:rPr>
        <w:t>un professionnel de la santé ait à modifier les</w:t>
      </w:r>
      <w:r w:rsidR="00E66EDE">
        <w:rPr>
          <w:i/>
        </w:rPr>
        <w:t xml:space="preserve"> informations associées à un lit, notamment lorsque des équipements </w:t>
      </w:r>
      <w:r w:rsidR="00726A51">
        <w:rPr>
          <w:i/>
        </w:rPr>
        <w:t>doivent y être ajoutés</w:t>
      </w:r>
      <w:r w:rsidR="008A5136">
        <w:rPr>
          <w:i/>
        </w:rPr>
        <w:t>. Le professionnel de la santé aura également la possibilité d’ajouter un commentaire associé au lit</w:t>
      </w:r>
      <w:r w:rsidR="00364BEF">
        <w:rPr>
          <w:i/>
        </w:rPr>
        <w:t xml:space="preserve"> (ex. s’il y a un bris matériel quelconque), afin que d’autres membres du personnel puissent accomplir certaines actions </w:t>
      </w:r>
      <w:r w:rsidR="005927AE">
        <w:rPr>
          <w:i/>
        </w:rPr>
        <w:t xml:space="preserve">(ex. réparer le lit, dans quel cas l’état du lit serait défini </w:t>
      </w:r>
      <w:r w:rsidR="00022399">
        <w:rPr>
          <w:i/>
        </w:rPr>
        <w:t>par «</w:t>
      </w:r>
      <w:r w:rsidR="00587572">
        <w:rPr>
          <w:i/>
        </w:rPr>
        <w:t xml:space="preserve"> </w:t>
      </w:r>
      <w:r w:rsidR="00022399">
        <w:rPr>
          <w:i/>
        </w:rPr>
        <w:t>En réparation</w:t>
      </w:r>
      <w:r w:rsidR="00587572">
        <w:rPr>
          <w:i/>
        </w:rPr>
        <w:t xml:space="preserve"> </w:t>
      </w:r>
      <w:r w:rsidR="00022399">
        <w:rPr>
          <w:i/>
        </w:rPr>
        <w:t>» durant la période de réparation).</w:t>
      </w:r>
    </w:p>
    <w:p w14:paraId="47E5E586" w14:textId="2905BBF2" w:rsidR="00A735A7" w:rsidRDefault="2CD40FCB" w:rsidP="00A735A7">
      <w:r>
        <w:rPr>
          <w:noProof/>
          <w:lang w:eastAsia="zh-CN"/>
        </w:rPr>
        <w:drawing>
          <wp:inline distT="0" distB="0" distL="0" distR="0" wp14:anchorId="633C8E49" wp14:editId="69B5B0D5">
            <wp:extent cx="4201950" cy="3771900"/>
            <wp:effectExtent l="0" t="0" r="8255" b="0"/>
            <wp:docPr id="1949998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201950" cy="3771900"/>
                    </a:xfrm>
                    <a:prstGeom prst="rect">
                      <a:avLst/>
                    </a:prstGeom>
                  </pic:spPr>
                </pic:pic>
              </a:graphicData>
            </a:graphic>
          </wp:inline>
        </w:drawing>
      </w:r>
    </w:p>
    <w:p w14:paraId="6BFB0EEF" w14:textId="1F023A93" w:rsidR="5DDD176B" w:rsidRDefault="00A735A7" w:rsidP="00A735A7">
      <w:pPr>
        <w:pStyle w:val="Lgende"/>
      </w:pPr>
      <w:bookmarkStart w:id="40" w:name="_Toc523836477"/>
      <w:bookmarkStart w:id="41" w:name="_Toc523836638"/>
      <w:bookmarkStart w:id="42" w:name="_Toc523837111"/>
      <w:r>
        <w:t xml:space="preserve">Figure </w:t>
      </w:r>
      <w:fldSimple w:instr=" SEQ Figure \* ARABIC ">
        <w:r w:rsidR="003B25E9">
          <w:rPr>
            <w:noProof/>
          </w:rPr>
          <w:t>7</w:t>
        </w:r>
      </w:fldSimple>
      <w:r w:rsidRPr="00390866">
        <w:t xml:space="preserve"> - Écran de l’horaire d’un employé</w:t>
      </w:r>
      <w:bookmarkEnd w:id="40"/>
      <w:bookmarkEnd w:id="41"/>
      <w:bookmarkEnd w:id="42"/>
    </w:p>
    <w:p w14:paraId="32DB87A1" w14:textId="34ADA53B" w:rsidR="5DDD176B" w:rsidRDefault="5DDD176B" w:rsidP="5DDD176B">
      <w:pPr>
        <w:rPr>
          <w:i/>
          <w:iCs/>
        </w:rPr>
      </w:pPr>
      <w:r w:rsidRPr="5DDD176B">
        <w:rPr>
          <w:i/>
          <w:iCs/>
        </w:rPr>
        <w:t>Un employé peut consult</w:t>
      </w:r>
      <w:r w:rsidR="00726A51">
        <w:rPr>
          <w:i/>
          <w:iCs/>
        </w:rPr>
        <w:t>er</w:t>
      </w:r>
      <w:r w:rsidRPr="5DDD176B">
        <w:rPr>
          <w:i/>
          <w:iCs/>
        </w:rPr>
        <w:t xml:space="preserve"> son horaire selon les semaines de trava</w:t>
      </w:r>
      <w:r w:rsidR="00726A51">
        <w:rPr>
          <w:i/>
          <w:iCs/>
        </w:rPr>
        <w:t>il. Puis, celui-ci peut effectuer</w:t>
      </w:r>
      <w:r w:rsidRPr="5DDD176B">
        <w:rPr>
          <w:i/>
          <w:iCs/>
        </w:rPr>
        <w:t xml:space="preserve"> une demande d’indisponibilité à partir d’une autre fenêtre. Cette indisponibilité sera affichée sur l’horaire de l’em</w:t>
      </w:r>
      <w:r w:rsidR="00726A51">
        <w:rPr>
          <w:i/>
          <w:iCs/>
        </w:rPr>
        <w:t>p</w:t>
      </w:r>
      <w:r w:rsidR="00CB166E">
        <w:rPr>
          <w:i/>
          <w:iCs/>
        </w:rPr>
        <w:t>loyé et une demande sera envoyée</w:t>
      </w:r>
      <w:r w:rsidRPr="5DDD176B">
        <w:rPr>
          <w:i/>
          <w:iCs/>
        </w:rPr>
        <w:t xml:space="preserve"> à son gestionnaire.</w:t>
      </w:r>
    </w:p>
    <w:p w14:paraId="35B11451" w14:textId="32CB37CF" w:rsidR="5DDD176B" w:rsidRDefault="5DDD176B" w:rsidP="5DDD176B">
      <w:r>
        <w:rPr>
          <w:noProof/>
          <w:lang w:eastAsia="zh-CN"/>
        </w:rPr>
        <w:drawing>
          <wp:inline distT="0" distB="0" distL="0" distR="0" wp14:anchorId="4DD6023E" wp14:editId="1498AA71">
            <wp:extent cx="4381500" cy="3895725"/>
            <wp:effectExtent l="0" t="0" r="0" b="0"/>
            <wp:docPr id="9326774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381500" cy="3895725"/>
                    </a:xfrm>
                    <a:prstGeom prst="rect">
                      <a:avLst/>
                    </a:prstGeom>
                  </pic:spPr>
                </pic:pic>
              </a:graphicData>
            </a:graphic>
          </wp:inline>
        </w:drawing>
      </w:r>
    </w:p>
    <w:p w14:paraId="387A0F14" w14:textId="4F240228" w:rsidR="0045751B" w:rsidRDefault="67744E54" w:rsidP="6EDD7F9B">
      <w:pPr>
        <w:pStyle w:val="Titre2"/>
        <w:rPr>
          <w:lang w:eastAsia="zh-CN"/>
        </w:rPr>
      </w:pPr>
      <w:bookmarkStart w:id="43" w:name="_Toc523836484"/>
      <w:bookmarkStart w:id="44" w:name="_Toc523836643"/>
      <w:bookmarkStart w:id="45" w:name="_Toc523837217"/>
      <w:r>
        <w:t>Porté et limites</w:t>
      </w:r>
      <w:bookmarkEnd w:id="43"/>
      <w:bookmarkEnd w:id="44"/>
      <w:bookmarkEnd w:id="45"/>
    </w:p>
    <w:p w14:paraId="33900736" w14:textId="10E5E2FB" w:rsidR="67744E54" w:rsidRDefault="5DDD176B" w:rsidP="67744E54">
      <w:pPr>
        <w:pStyle w:val="Titre3"/>
      </w:pPr>
      <w:bookmarkStart w:id="46" w:name="_Toc523836485"/>
      <w:bookmarkStart w:id="47" w:name="_Toc523836644"/>
      <w:bookmarkStart w:id="48" w:name="_Toc523837218"/>
      <w:r>
        <w:t>Porté</w:t>
      </w:r>
      <w:bookmarkEnd w:id="46"/>
      <w:bookmarkEnd w:id="47"/>
      <w:bookmarkEnd w:id="48"/>
    </w:p>
    <w:p w14:paraId="709DF1B8" w14:textId="7FDE1CD5" w:rsidR="0045751B" w:rsidRPr="0045751B" w:rsidRDefault="6EDD7F9B" w:rsidP="6EDD7F9B">
      <w:pPr>
        <w:rPr>
          <w:lang w:eastAsia="zh-CN"/>
        </w:rPr>
      </w:pPr>
      <w:r w:rsidRPr="6EDD7F9B">
        <w:rPr>
          <w:lang w:eastAsia="zh-CN"/>
        </w:rPr>
        <w:t xml:space="preserve">Avec notre produit, il sera possible pour un agent de maintenance de vérifier l’inventaire des outils, des machines, des appareils ou tout autre objet permettant d’assister un patient, et de prendre la décision de s’en procurer à nouveau, par exemple. Il sera également en mesure de savoir si une salle à un besoin particulier que ce soit pour le nettoyage ou une pour réparation quelconque. </w:t>
      </w:r>
    </w:p>
    <w:p w14:paraId="362BE566" w14:textId="022E5629" w:rsidR="0045751B" w:rsidRDefault="6EDD7F9B" w:rsidP="007E1416">
      <w:r>
        <w:t>Une infirmière pourra définir ses disponibilités pour les quarts de travail, elle pourra voir dans quel département ce sera,</w:t>
      </w:r>
      <w:r w:rsidR="00FB4B95">
        <w:t xml:space="preserve"> de</w:t>
      </w:r>
      <w:r>
        <w:t xml:space="preserve"> quels patients elle aura à s’occuper, </w:t>
      </w:r>
      <w:r w:rsidR="001541FD">
        <w:t xml:space="preserve">elle </w:t>
      </w:r>
      <w:r>
        <w:t>pourra voir la disponibilité et l’état des salles, etc. Elle sera également en mesure de consulter le dossier médical de ses patients de même que voir l’historique des traitements passés et actuels.</w:t>
      </w:r>
    </w:p>
    <w:p w14:paraId="0CC53713" w14:textId="0066D9B7" w:rsidR="00A254AA" w:rsidRDefault="6EDD7F9B" w:rsidP="007E1416">
      <w:r>
        <w:t>Un médecin pourra voir le dossier médical de</w:t>
      </w:r>
      <w:r w:rsidR="0065426E">
        <w:t>s</w:t>
      </w:r>
      <w:r>
        <w:t xml:space="preserve"> patients, leur historique, savoir quand des opérations sont prévues et où, quels sont les outils de diagnostics disponibles, etc.</w:t>
      </w:r>
    </w:p>
    <w:p w14:paraId="42F8FC1A" w14:textId="56451492" w:rsidR="00A254AA" w:rsidRDefault="67744E54" w:rsidP="007E1416">
      <w:r>
        <w:t>Un administrateur du système sera en mesure de définir les droits d’accès du personnel et de permettre la lecture ou l’écriture de certaines parties du système. Il pourra également ajouter des employés et définir s’ils sont temporaires ou permanents.</w:t>
      </w:r>
    </w:p>
    <w:p w14:paraId="25849BB6" w14:textId="7F28DC77" w:rsidR="67744E54" w:rsidRDefault="5DDD176B" w:rsidP="67744E54">
      <w:pPr>
        <w:pStyle w:val="Titre3"/>
      </w:pPr>
      <w:bookmarkStart w:id="49" w:name="_Toc523836486"/>
      <w:bookmarkStart w:id="50" w:name="_Toc523836645"/>
      <w:bookmarkStart w:id="51" w:name="_Toc523837219"/>
      <w:r>
        <w:t>Limites</w:t>
      </w:r>
      <w:bookmarkEnd w:id="49"/>
      <w:bookmarkEnd w:id="50"/>
      <w:bookmarkEnd w:id="51"/>
    </w:p>
    <w:p w14:paraId="33331702" w14:textId="5DF967C6" w:rsidR="00A254AA" w:rsidRDefault="6EDD7F9B" w:rsidP="007E1416">
      <w:r>
        <w:t>Il y aura deux types de limites. Le premier type sera les droits d’accès qui seront définis par un administrateur. Le second type sera les contraintes du système, essentiellement par des fonctionnalités qui pourraient ne pas avoir été implémentées. De telles fonctionnalités pourraient être la commande de matériel, l’intégration de bases de données d’autres organisations tel</w:t>
      </w:r>
      <w:r w:rsidR="00364197">
        <w:t xml:space="preserve">les </w:t>
      </w:r>
      <w:r>
        <w:t>que les dossiers des patients, la gestion des finances, des contrats, des systèmes informatiques, etc. Notre système couvrira plutôt la disponibilité des lits dans un hôpital, la disponibilité du personnel et du matériel et il permettra la gestion du dossier des patients.</w:t>
      </w:r>
    </w:p>
    <w:p w14:paraId="72CA55D9" w14:textId="10794BAA" w:rsidR="00A254AA" w:rsidRDefault="5DDD176B" w:rsidP="007E1416">
      <w:r>
        <w:t xml:space="preserve">Cependant, certaines de ces limites pourraient être amoindries en permettant par exemple de commander du matériel de l’inventaire lorsque la quantité diminue ou encore de gérer des contrats avec des firmes externes, comme le soutien technique de machines spécialisées. Par ailleurs, avec des modifications mineures, il pourrait être possible de créer des systèmes similaires où la </w:t>
      </w:r>
      <w:r w:rsidR="00056B3F">
        <w:t>gestion du temps et du matériel</w:t>
      </w:r>
      <w:r>
        <w:t xml:space="preserve"> est requise, en plus d’avoir à entrer l’information quant à des interventions effectuées pour un dossier particulier, comme la gestion et/ou le soutien d’un parc informatique, la gestion d’une épicerie, d’un restaurant, etc., puisque ces situations nécessitent de coordonner des horaires différents, de gérer un inventaire donné et potentiellement de passer des commandes et gérer des contrats.</w:t>
      </w:r>
    </w:p>
    <w:p w14:paraId="332A41DB" w14:textId="1CE95DA1" w:rsidR="007E1416" w:rsidRPr="007E1416" w:rsidRDefault="6EDD7F9B" w:rsidP="007E1416">
      <w:pPr>
        <w:pStyle w:val="Titre2"/>
      </w:pPr>
      <w:bookmarkStart w:id="52" w:name="_Toc523836487"/>
      <w:bookmarkStart w:id="53" w:name="_Toc523836646"/>
      <w:bookmarkStart w:id="54" w:name="_Toc523837220"/>
      <w:r>
        <w:t>Autres besoins et contraintes</w:t>
      </w:r>
      <w:bookmarkEnd w:id="52"/>
      <w:bookmarkEnd w:id="53"/>
      <w:bookmarkEnd w:id="54"/>
    </w:p>
    <w:p w14:paraId="69F24FD7" w14:textId="59DDF99E" w:rsidR="007E1416" w:rsidRDefault="6EDD7F9B" w:rsidP="007E1416">
      <w:r>
        <w:t>Système d’exploitation : Windows 10</w:t>
      </w:r>
      <w:r w:rsidR="007E1416">
        <w:br/>
      </w:r>
      <w:r>
        <w:t>Mémoire : 4 Go</w:t>
      </w:r>
      <w:r w:rsidR="007E1416">
        <w:br/>
      </w:r>
      <w:r>
        <w:t>Processeur : 2 cœurs 2 GHz</w:t>
      </w:r>
      <w:r w:rsidR="007E1416">
        <w:br/>
      </w:r>
    </w:p>
    <w:p w14:paraId="33BE1B69" w14:textId="4E986BE0" w:rsidR="005E551D" w:rsidRDefault="6EDD7F9B" w:rsidP="007E1416">
      <w:r>
        <w:t>L’application devra être intuitive</w:t>
      </w:r>
      <w:r w:rsidR="008E4893">
        <w:t>, fluide et</w:t>
      </w:r>
      <w:r w:rsidR="00172303">
        <w:t xml:space="preserve"> visuellement épurée</w:t>
      </w:r>
      <w:r w:rsidR="00E61B7D">
        <w:t xml:space="preserve">. </w:t>
      </w:r>
      <w:r w:rsidR="00F42EF6">
        <w:t>De plus, e</w:t>
      </w:r>
      <w:r w:rsidR="00E61B7D">
        <w:t>lle</w:t>
      </w:r>
      <w:r w:rsidR="00B42AAE">
        <w:t xml:space="preserve"> devra</w:t>
      </w:r>
      <w:r>
        <w:t xml:space="preserve"> permettre d’accéder facilement </w:t>
      </w:r>
      <w:r w:rsidR="00F82B03">
        <w:t xml:space="preserve">aux </w:t>
      </w:r>
      <w:r>
        <w:t>fonctionnalité</w:t>
      </w:r>
      <w:r w:rsidR="00F82B03">
        <w:t xml:space="preserve">s </w:t>
      </w:r>
      <w:r>
        <w:t>souhaitée</w:t>
      </w:r>
      <w:r w:rsidR="00F82B03">
        <w:t>s</w:t>
      </w:r>
      <w:r>
        <w:t>.</w:t>
      </w:r>
    </w:p>
    <w:p w14:paraId="2CB344D2" w14:textId="13ABB1A8" w:rsidR="006B58A4" w:rsidRPr="007E1416" w:rsidRDefault="6EDD7F9B" w:rsidP="007E1416">
      <w:r>
        <w:t>Ce logiciel sera développé avec C# WPF et utilisera une base de données MySQL.</w:t>
      </w:r>
    </w:p>
    <w:sectPr w:rsidR="006B58A4" w:rsidRPr="007E1416">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06B40" w16cid:durableId="1F353AB7"/>
  <w16cid:commentId w16cid:paraId="16C6E881" w16cid:durableId="0B65FFDC"/>
  <w16cid:commentId w16cid:paraId="691BBC80" w16cid:durableId="0A2DFB8F"/>
  <w16cid:commentId w16cid:paraId="3B432DD5" w16cid:durableId="44A2B2C9"/>
  <w16cid:commentId w16cid:paraId="6F9602AF" w16cid:durableId="305303AF"/>
  <w16cid:commentId w16cid:paraId="66768FE4" w16cid:durableId="7C7C37C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CE60A" w14:textId="77777777" w:rsidR="003B25E9" w:rsidRDefault="003B25E9" w:rsidP="008E5517">
      <w:pPr>
        <w:spacing w:after="0" w:line="240" w:lineRule="auto"/>
      </w:pPr>
      <w:r>
        <w:separator/>
      </w:r>
    </w:p>
  </w:endnote>
  <w:endnote w:type="continuationSeparator" w:id="0">
    <w:p w14:paraId="1E7AD323" w14:textId="77777777" w:rsidR="003B25E9" w:rsidRDefault="003B25E9" w:rsidP="008E5517">
      <w:pPr>
        <w:spacing w:after="0" w:line="240" w:lineRule="auto"/>
      </w:pPr>
      <w:r>
        <w:continuationSeparator/>
      </w:r>
    </w:p>
  </w:endnote>
  <w:endnote w:type="continuationNotice" w:id="1">
    <w:p w14:paraId="273116A4" w14:textId="77777777" w:rsidR="003B25E9" w:rsidRDefault="003B25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BC3BD" w14:textId="77777777" w:rsidR="003B25E9" w:rsidRDefault="003B25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5972" w14:textId="77777777" w:rsidR="003B25E9" w:rsidRDefault="003B25E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F4094" w14:textId="77777777" w:rsidR="003B25E9" w:rsidRDefault="003B25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0BE26" w14:textId="77777777" w:rsidR="003B25E9" w:rsidRDefault="003B25E9" w:rsidP="008E5517">
      <w:pPr>
        <w:spacing w:after="0" w:line="240" w:lineRule="auto"/>
      </w:pPr>
      <w:r>
        <w:separator/>
      </w:r>
    </w:p>
  </w:footnote>
  <w:footnote w:type="continuationSeparator" w:id="0">
    <w:p w14:paraId="12F902A6" w14:textId="77777777" w:rsidR="003B25E9" w:rsidRDefault="003B25E9" w:rsidP="008E5517">
      <w:pPr>
        <w:spacing w:after="0" w:line="240" w:lineRule="auto"/>
      </w:pPr>
      <w:r>
        <w:continuationSeparator/>
      </w:r>
    </w:p>
  </w:footnote>
  <w:footnote w:type="continuationNotice" w:id="1">
    <w:p w14:paraId="450D29EC" w14:textId="77777777" w:rsidR="003B25E9" w:rsidRDefault="003B25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CEB59" w14:textId="77777777" w:rsidR="003B25E9" w:rsidRDefault="003B25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DF0B7" w14:textId="77777777" w:rsidR="003B25E9" w:rsidRDefault="003B25E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2273C" w14:textId="77777777" w:rsidR="003B25E9" w:rsidRDefault="003B25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499A"/>
    <w:multiLevelType w:val="hybridMultilevel"/>
    <w:tmpl w:val="58C4BD40"/>
    <w:lvl w:ilvl="0" w:tplc="F97A553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71E6411"/>
    <w:multiLevelType w:val="hybridMultilevel"/>
    <w:tmpl w:val="47085C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EDB74A8"/>
    <w:multiLevelType w:val="hybridMultilevel"/>
    <w:tmpl w:val="F312797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9028FB"/>
    <w:multiLevelType w:val="hybridMultilevel"/>
    <w:tmpl w:val="DB4EF41E"/>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7797541"/>
    <w:multiLevelType w:val="hybridMultilevel"/>
    <w:tmpl w:val="0ED66988"/>
    <w:lvl w:ilvl="0" w:tplc="0A88614C">
      <w:start w:val="1"/>
      <w:numFmt w:val="bullet"/>
      <w:lvlText w:val=""/>
      <w:lvlJc w:val="left"/>
      <w:pPr>
        <w:ind w:left="720" w:hanging="360"/>
      </w:pPr>
      <w:rPr>
        <w:rFonts w:ascii="Symbol" w:hAnsi="Symbol" w:hint="default"/>
      </w:rPr>
    </w:lvl>
    <w:lvl w:ilvl="1" w:tplc="03041646">
      <w:start w:val="1"/>
      <w:numFmt w:val="bullet"/>
      <w:lvlText w:val="o"/>
      <w:lvlJc w:val="left"/>
      <w:pPr>
        <w:ind w:left="1440" w:hanging="360"/>
      </w:pPr>
      <w:rPr>
        <w:rFonts w:ascii="Courier New" w:hAnsi="Courier New" w:hint="default"/>
      </w:rPr>
    </w:lvl>
    <w:lvl w:ilvl="2" w:tplc="DB54D1FE">
      <w:start w:val="1"/>
      <w:numFmt w:val="bullet"/>
      <w:lvlText w:val=""/>
      <w:lvlJc w:val="left"/>
      <w:pPr>
        <w:ind w:left="2160" w:hanging="360"/>
      </w:pPr>
      <w:rPr>
        <w:rFonts w:ascii="Wingdings" w:hAnsi="Wingdings" w:hint="default"/>
      </w:rPr>
    </w:lvl>
    <w:lvl w:ilvl="3" w:tplc="BD10BB9E">
      <w:start w:val="1"/>
      <w:numFmt w:val="bullet"/>
      <w:lvlText w:val=""/>
      <w:lvlJc w:val="left"/>
      <w:pPr>
        <w:ind w:left="2880" w:hanging="360"/>
      </w:pPr>
      <w:rPr>
        <w:rFonts w:ascii="Symbol" w:hAnsi="Symbol" w:hint="default"/>
      </w:rPr>
    </w:lvl>
    <w:lvl w:ilvl="4" w:tplc="1F4C1548">
      <w:start w:val="1"/>
      <w:numFmt w:val="bullet"/>
      <w:lvlText w:val="o"/>
      <w:lvlJc w:val="left"/>
      <w:pPr>
        <w:ind w:left="3600" w:hanging="360"/>
      </w:pPr>
      <w:rPr>
        <w:rFonts w:ascii="Courier New" w:hAnsi="Courier New" w:hint="default"/>
      </w:rPr>
    </w:lvl>
    <w:lvl w:ilvl="5" w:tplc="CBEEF39E">
      <w:start w:val="1"/>
      <w:numFmt w:val="bullet"/>
      <w:lvlText w:val=""/>
      <w:lvlJc w:val="left"/>
      <w:pPr>
        <w:ind w:left="4320" w:hanging="360"/>
      </w:pPr>
      <w:rPr>
        <w:rFonts w:ascii="Wingdings" w:hAnsi="Wingdings" w:hint="default"/>
      </w:rPr>
    </w:lvl>
    <w:lvl w:ilvl="6" w:tplc="B74EDB28">
      <w:start w:val="1"/>
      <w:numFmt w:val="bullet"/>
      <w:lvlText w:val=""/>
      <w:lvlJc w:val="left"/>
      <w:pPr>
        <w:ind w:left="5040" w:hanging="360"/>
      </w:pPr>
      <w:rPr>
        <w:rFonts w:ascii="Symbol" w:hAnsi="Symbol" w:hint="default"/>
      </w:rPr>
    </w:lvl>
    <w:lvl w:ilvl="7" w:tplc="37949836">
      <w:start w:val="1"/>
      <w:numFmt w:val="bullet"/>
      <w:lvlText w:val="o"/>
      <w:lvlJc w:val="left"/>
      <w:pPr>
        <w:ind w:left="5760" w:hanging="360"/>
      </w:pPr>
      <w:rPr>
        <w:rFonts w:ascii="Courier New" w:hAnsi="Courier New" w:hint="default"/>
      </w:rPr>
    </w:lvl>
    <w:lvl w:ilvl="8" w:tplc="E1E0E324">
      <w:start w:val="1"/>
      <w:numFmt w:val="bullet"/>
      <w:lvlText w:val=""/>
      <w:lvlJc w:val="left"/>
      <w:pPr>
        <w:ind w:left="6480" w:hanging="360"/>
      </w:pPr>
      <w:rPr>
        <w:rFonts w:ascii="Wingdings" w:hAnsi="Wingdings" w:hint="default"/>
      </w:rPr>
    </w:lvl>
  </w:abstractNum>
  <w:abstractNum w:abstractNumId="5" w15:restartNumberingAfterBreak="0">
    <w:nsid w:val="6211737C"/>
    <w:multiLevelType w:val="hybridMultilevel"/>
    <w:tmpl w:val="210297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41951ED"/>
    <w:multiLevelType w:val="hybridMultilevel"/>
    <w:tmpl w:val="66DC91C6"/>
    <w:lvl w:ilvl="0" w:tplc="FFFFFFFF">
      <w:start w:val="1"/>
      <w:numFmt w:val="bullet"/>
      <w:lvlText w:val="-"/>
      <w:lvlJc w:val="left"/>
      <w:pPr>
        <w:ind w:left="720" w:hanging="360"/>
      </w:pPr>
      <w:rPr>
        <w:rFonts w:ascii="Calibri" w:hAnsi="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E74179D"/>
    <w:multiLevelType w:val="hybridMultilevel"/>
    <w:tmpl w:val="40FEE386"/>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CA" w:vendorID="64" w:dllVersion="6" w:nlCheck="1" w:checkStyle="0"/>
  <w:activeWritingStyle w:appName="MSWord" w:lang="en-CA" w:vendorID="64" w:dllVersion="6" w:nlCheck="1" w:checkStyle="1"/>
  <w:activeWritingStyle w:appName="MSWord" w:lang="fr-CA" w:vendorID="64" w:dllVersion="4096" w:nlCheck="1" w:checkStyle="0"/>
  <w:activeWritingStyle w:appName="MSWord" w:lang="en-CA" w:vendorID="64" w:dllVersion="4096" w:nlCheck="1" w:checkStyle="0"/>
  <w:activeWritingStyle w:appName="MSWord" w:lang="fr-CA" w:vendorID="64" w:dllVersion="0" w:nlCheck="1" w:checkStyle="0"/>
  <w:activeWritingStyle w:appName="MSWord" w:lang="en-US" w:vendorID="64" w:dllVersion="0" w:nlCheck="1" w:checkStyle="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022399"/>
    <w:rsid w:val="00026AEE"/>
    <w:rsid w:val="0003279D"/>
    <w:rsid w:val="000379F0"/>
    <w:rsid w:val="00044318"/>
    <w:rsid w:val="00044E12"/>
    <w:rsid w:val="00047B2A"/>
    <w:rsid w:val="00055AC3"/>
    <w:rsid w:val="00056B3F"/>
    <w:rsid w:val="000646CB"/>
    <w:rsid w:val="00084DB6"/>
    <w:rsid w:val="000A2E4D"/>
    <w:rsid w:val="000A6771"/>
    <w:rsid w:val="000B7788"/>
    <w:rsid w:val="000C62F7"/>
    <w:rsid w:val="000D23C6"/>
    <w:rsid w:val="000D2F46"/>
    <w:rsid w:val="000D3A62"/>
    <w:rsid w:val="000D43D8"/>
    <w:rsid w:val="000D4944"/>
    <w:rsid w:val="001032D3"/>
    <w:rsid w:val="00105582"/>
    <w:rsid w:val="0011216E"/>
    <w:rsid w:val="00122EF7"/>
    <w:rsid w:val="001300DB"/>
    <w:rsid w:val="001317EA"/>
    <w:rsid w:val="001425B8"/>
    <w:rsid w:val="001541FD"/>
    <w:rsid w:val="00162628"/>
    <w:rsid w:val="00166FBC"/>
    <w:rsid w:val="001675DD"/>
    <w:rsid w:val="00172303"/>
    <w:rsid w:val="0019226A"/>
    <w:rsid w:val="001A5332"/>
    <w:rsid w:val="001A5456"/>
    <w:rsid w:val="001A7C43"/>
    <w:rsid w:val="001C4CC6"/>
    <w:rsid w:val="001C6AF2"/>
    <w:rsid w:val="00205DF3"/>
    <w:rsid w:val="00210370"/>
    <w:rsid w:val="0021542A"/>
    <w:rsid w:val="0022045D"/>
    <w:rsid w:val="00232732"/>
    <w:rsid w:val="0024168C"/>
    <w:rsid w:val="00243C16"/>
    <w:rsid w:val="00251F56"/>
    <w:rsid w:val="0028360C"/>
    <w:rsid w:val="0029222C"/>
    <w:rsid w:val="00292BF4"/>
    <w:rsid w:val="00292D06"/>
    <w:rsid w:val="002B4FFB"/>
    <w:rsid w:val="002C5883"/>
    <w:rsid w:val="002D73DA"/>
    <w:rsid w:val="002E577B"/>
    <w:rsid w:val="00300B2B"/>
    <w:rsid w:val="00313ECC"/>
    <w:rsid w:val="00314DDA"/>
    <w:rsid w:val="0032758C"/>
    <w:rsid w:val="00343ED1"/>
    <w:rsid w:val="003500FC"/>
    <w:rsid w:val="003568D6"/>
    <w:rsid w:val="00363960"/>
    <w:rsid w:val="00364197"/>
    <w:rsid w:val="003642E4"/>
    <w:rsid w:val="00364BEF"/>
    <w:rsid w:val="00365A18"/>
    <w:rsid w:val="00365EA4"/>
    <w:rsid w:val="00366282"/>
    <w:rsid w:val="00395E6F"/>
    <w:rsid w:val="003B21CC"/>
    <w:rsid w:val="003B25E9"/>
    <w:rsid w:val="003B5E64"/>
    <w:rsid w:val="003B7F87"/>
    <w:rsid w:val="003C4953"/>
    <w:rsid w:val="003D098E"/>
    <w:rsid w:val="003E3A48"/>
    <w:rsid w:val="003E67B1"/>
    <w:rsid w:val="003F3920"/>
    <w:rsid w:val="003F7E14"/>
    <w:rsid w:val="00404A96"/>
    <w:rsid w:val="004137FE"/>
    <w:rsid w:val="00415EEF"/>
    <w:rsid w:val="00423A5D"/>
    <w:rsid w:val="00430BA9"/>
    <w:rsid w:val="00446E34"/>
    <w:rsid w:val="0044772E"/>
    <w:rsid w:val="00454AE1"/>
    <w:rsid w:val="0045502F"/>
    <w:rsid w:val="0045751B"/>
    <w:rsid w:val="0046248F"/>
    <w:rsid w:val="00475F18"/>
    <w:rsid w:val="0048268E"/>
    <w:rsid w:val="00484C8A"/>
    <w:rsid w:val="004915FB"/>
    <w:rsid w:val="004A5BD3"/>
    <w:rsid w:val="004B4F31"/>
    <w:rsid w:val="004C1DC3"/>
    <w:rsid w:val="004E15FF"/>
    <w:rsid w:val="004E548A"/>
    <w:rsid w:val="004F737F"/>
    <w:rsid w:val="00530B6F"/>
    <w:rsid w:val="005348E5"/>
    <w:rsid w:val="005712A9"/>
    <w:rsid w:val="00582908"/>
    <w:rsid w:val="00587572"/>
    <w:rsid w:val="005927AE"/>
    <w:rsid w:val="00596A7C"/>
    <w:rsid w:val="005A3393"/>
    <w:rsid w:val="005A56A1"/>
    <w:rsid w:val="005A745F"/>
    <w:rsid w:val="005E3D33"/>
    <w:rsid w:val="005E551D"/>
    <w:rsid w:val="005F6DCA"/>
    <w:rsid w:val="00604AA1"/>
    <w:rsid w:val="00615F21"/>
    <w:rsid w:val="0062272F"/>
    <w:rsid w:val="006357B0"/>
    <w:rsid w:val="0064129B"/>
    <w:rsid w:val="00641B24"/>
    <w:rsid w:val="00652709"/>
    <w:rsid w:val="0065426E"/>
    <w:rsid w:val="00660BB7"/>
    <w:rsid w:val="00662B5F"/>
    <w:rsid w:val="00664062"/>
    <w:rsid w:val="0067185A"/>
    <w:rsid w:val="006816FF"/>
    <w:rsid w:val="00683A14"/>
    <w:rsid w:val="006A219E"/>
    <w:rsid w:val="006B58A4"/>
    <w:rsid w:val="006C3D69"/>
    <w:rsid w:val="006D39AE"/>
    <w:rsid w:val="006D78D4"/>
    <w:rsid w:val="0070065F"/>
    <w:rsid w:val="00704839"/>
    <w:rsid w:val="00711D88"/>
    <w:rsid w:val="00726A51"/>
    <w:rsid w:val="00726C63"/>
    <w:rsid w:val="007315D4"/>
    <w:rsid w:val="00734728"/>
    <w:rsid w:val="0074166F"/>
    <w:rsid w:val="00742C90"/>
    <w:rsid w:val="00751675"/>
    <w:rsid w:val="00754CEE"/>
    <w:rsid w:val="00757845"/>
    <w:rsid w:val="00757F74"/>
    <w:rsid w:val="00774646"/>
    <w:rsid w:val="00780365"/>
    <w:rsid w:val="0078062C"/>
    <w:rsid w:val="00783516"/>
    <w:rsid w:val="00783624"/>
    <w:rsid w:val="007A170E"/>
    <w:rsid w:val="007E1416"/>
    <w:rsid w:val="007E476F"/>
    <w:rsid w:val="007F1084"/>
    <w:rsid w:val="00821E79"/>
    <w:rsid w:val="00840377"/>
    <w:rsid w:val="00851A29"/>
    <w:rsid w:val="00867D40"/>
    <w:rsid w:val="008904DC"/>
    <w:rsid w:val="008A5136"/>
    <w:rsid w:val="008B2AD7"/>
    <w:rsid w:val="008B2B23"/>
    <w:rsid w:val="008B6C1B"/>
    <w:rsid w:val="008C393E"/>
    <w:rsid w:val="008C7C4D"/>
    <w:rsid w:val="008E4893"/>
    <w:rsid w:val="008E5517"/>
    <w:rsid w:val="008F15CD"/>
    <w:rsid w:val="008F20CB"/>
    <w:rsid w:val="008F24D9"/>
    <w:rsid w:val="00920710"/>
    <w:rsid w:val="009316A1"/>
    <w:rsid w:val="00942BBB"/>
    <w:rsid w:val="00960F12"/>
    <w:rsid w:val="00975CAD"/>
    <w:rsid w:val="0098085D"/>
    <w:rsid w:val="0098560B"/>
    <w:rsid w:val="00995582"/>
    <w:rsid w:val="00995CB1"/>
    <w:rsid w:val="009A6FFC"/>
    <w:rsid w:val="009B7203"/>
    <w:rsid w:val="009B7314"/>
    <w:rsid w:val="009C7F74"/>
    <w:rsid w:val="009D7C7A"/>
    <w:rsid w:val="009F2933"/>
    <w:rsid w:val="00A1186E"/>
    <w:rsid w:val="00A1397E"/>
    <w:rsid w:val="00A254AA"/>
    <w:rsid w:val="00A47921"/>
    <w:rsid w:val="00A530E0"/>
    <w:rsid w:val="00A565F6"/>
    <w:rsid w:val="00A60EF9"/>
    <w:rsid w:val="00A71A1F"/>
    <w:rsid w:val="00A735A7"/>
    <w:rsid w:val="00A8485C"/>
    <w:rsid w:val="00A87FDE"/>
    <w:rsid w:val="00A95B8E"/>
    <w:rsid w:val="00AD0791"/>
    <w:rsid w:val="00AF1EAB"/>
    <w:rsid w:val="00AF6A7D"/>
    <w:rsid w:val="00B20443"/>
    <w:rsid w:val="00B269DD"/>
    <w:rsid w:val="00B40EAA"/>
    <w:rsid w:val="00B42AAE"/>
    <w:rsid w:val="00B47F67"/>
    <w:rsid w:val="00B61D35"/>
    <w:rsid w:val="00B74A11"/>
    <w:rsid w:val="00B80289"/>
    <w:rsid w:val="00B8779C"/>
    <w:rsid w:val="00BB1601"/>
    <w:rsid w:val="00BC502F"/>
    <w:rsid w:val="00BE3EA2"/>
    <w:rsid w:val="00C044A5"/>
    <w:rsid w:val="00C15571"/>
    <w:rsid w:val="00C20DC6"/>
    <w:rsid w:val="00C30DEA"/>
    <w:rsid w:val="00C36624"/>
    <w:rsid w:val="00C42557"/>
    <w:rsid w:val="00C46D5C"/>
    <w:rsid w:val="00C77B8D"/>
    <w:rsid w:val="00C77C6B"/>
    <w:rsid w:val="00C8461B"/>
    <w:rsid w:val="00CB166E"/>
    <w:rsid w:val="00CB47BE"/>
    <w:rsid w:val="00CB5F56"/>
    <w:rsid w:val="00CD4898"/>
    <w:rsid w:val="00CE6DF9"/>
    <w:rsid w:val="00D357E7"/>
    <w:rsid w:val="00D376C2"/>
    <w:rsid w:val="00D8280F"/>
    <w:rsid w:val="00D860CA"/>
    <w:rsid w:val="00DB7502"/>
    <w:rsid w:val="00DC4035"/>
    <w:rsid w:val="00DD0D2C"/>
    <w:rsid w:val="00DD3A4B"/>
    <w:rsid w:val="00DD4F9D"/>
    <w:rsid w:val="00DE4981"/>
    <w:rsid w:val="00DF0144"/>
    <w:rsid w:val="00DF22F9"/>
    <w:rsid w:val="00DF3F85"/>
    <w:rsid w:val="00DF59A4"/>
    <w:rsid w:val="00E03369"/>
    <w:rsid w:val="00E0F7BE"/>
    <w:rsid w:val="00E22D8C"/>
    <w:rsid w:val="00E55F64"/>
    <w:rsid w:val="00E569D3"/>
    <w:rsid w:val="00E61B7D"/>
    <w:rsid w:val="00E66EDE"/>
    <w:rsid w:val="00E7191E"/>
    <w:rsid w:val="00E76EAD"/>
    <w:rsid w:val="00EA2853"/>
    <w:rsid w:val="00EA7290"/>
    <w:rsid w:val="00EC3BD8"/>
    <w:rsid w:val="00EC6987"/>
    <w:rsid w:val="00EE630F"/>
    <w:rsid w:val="00F108C2"/>
    <w:rsid w:val="00F21389"/>
    <w:rsid w:val="00F42EF6"/>
    <w:rsid w:val="00F54A29"/>
    <w:rsid w:val="00F6128F"/>
    <w:rsid w:val="00F70BEF"/>
    <w:rsid w:val="00F80B06"/>
    <w:rsid w:val="00F82B03"/>
    <w:rsid w:val="00FB0627"/>
    <w:rsid w:val="00FB14E7"/>
    <w:rsid w:val="00FB241C"/>
    <w:rsid w:val="00FB4B95"/>
    <w:rsid w:val="00FC0318"/>
    <w:rsid w:val="00FC2F70"/>
    <w:rsid w:val="00FD00BE"/>
    <w:rsid w:val="00FD401D"/>
    <w:rsid w:val="00FE16FF"/>
    <w:rsid w:val="00FF2531"/>
    <w:rsid w:val="01EB4B2F"/>
    <w:rsid w:val="04CDEF67"/>
    <w:rsid w:val="05654B2E"/>
    <w:rsid w:val="077A89B5"/>
    <w:rsid w:val="07851189"/>
    <w:rsid w:val="159F5496"/>
    <w:rsid w:val="17F9CE76"/>
    <w:rsid w:val="1E55688E"/>
    <w:rsid w:val="24E85948"/>
    <w:rsid w:val="2829B795"/>
    <w:rsid w:val="28631FF9"/>
    <w:rsid w:val="28D4FBE1"/>
    <w:rsid w:val="2CD40FCB"/>
    <w:rsid w:val="3008FB58"/>
    <w:rsid w:val="30667B46"/>
    <w:rsid w:val="398336BE"/>
    <w:rsid w:val="3DE5D61D"/>
    <w:rsid w:val="4355B970"/>
    <w:rsid w:val="43882175"/>
    <w:rsid w:val="47EA9B95"/>
    <w:rsid w:val="4B8D8ABB"/>
    <w:rsid w:val="4C737107"/>
    <w:rsid w:val="4E4C99D8"/>
    <w:rsid w:val="50EB4E63"/>
    <w:rsid w:val="517DCEF9"/>
    <w:rsid w:val="5B5AC56F"/>
    <w:rsid w:val="5DDD176B"/>
    <w:rsid w:val="5E99DC07"/>
    <w:rsid w:val="61E277C5"/>
    <w:rsid w:val="645387A6"/>
    <w:rsid w:val="67744E54"/>
    <w:rsid w:val="68FD4C11"/>
    <w:rsid w:val="69DB928F"/>
    <w:rsid w:val="6EDD7F9B"/>
    <w:rsid w:val="71B3DFAB"/>
    <w:rsid w:val="7736108F"/>
    <w:rsid w:val="78497229"/>
    <w:rsid w:val="7DD98173"/>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D4FB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3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paragraph" w:styleId="Paragraphedeliste">
    <w:name w:val="List Paragraph"/>
    <w:basedOn w:val="Normal"/>
    <w:uiPriority w:val="34"/>
    <w:qFormat/>
    <w:rsid w:val="00365A18"/>
    <w:pPr>
      <w:ind w:left="720"/>
      <w:contextualSpacing/>
    </w:pPr>
  </w:style>
  <w:style w:type="paragraph" w:customStyle="1" w:styleId="paragraph">
    <w:name w:val="paragraph"/>
    <w:basedOn w:val="Normal"/>
    <w:rsid w:val="005A56A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5A56A1"/>
  </w:style>
  <w:style w:type="character" w:customStyle="1" w:styleId="scxw7002523">
    <w:name w:val="scxw7002523"/>
    <w:basedOn w:val="Policepardfaut"/>
    <w:rsid w:val="005A56A1"/>
  </w:style>
  <w:style w:type="character" w:customStyle="1" w:styleId="eop">
    <w:name w:val="eop"/>
    <w:basedOn w:val="Policepardfaut"/>
    <w:rsid w:val="005A56A1"/>
  </w:style>
  <w:style w:type="character" w:customStyle="1" w:styleId="spellingerror">
    <w:name w:val="spellingerror"/>
    <w:basedOn w:val="Policepardfaut"/>
    <w:rsid w:val="005A56A1"/>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Pr>
      <w:color w:val="0563C1" w:themeColor="hyperlink"/>
      <w:u w:val="single"/>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3500F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00FC"/>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A254AA"/>
    <w:rPr>
      <w:b/>
      <w:bCs/>
    </w:rPr>
  </w:style>
  <w:style w:type="character" w:customStyle="1" w:styleId="ObjetducommentaireCar">
    <w:name w:val="Objet du commentaire Car"/>
    <w:basedOn w:val="CommentaireCar"/>
    <w:link w:val="Objetducommentaire"/>
    <w:uiPriority w:val="99"/>
    <w:semiHidden/>
    <w:rsid w:val="00A254AA"/>
    <w:rPr>
      <w:b/>
      <w:bCs/>
      <w:sz w:val="20"/>
      <w:szCs w:val="20"/>
    </w:rPr>
  </w:style>
  <w:style w:type="paragraph" w:styleId="Rvision">
    <w:name w:val="Revision"/>
    <w:hidden/>
    <w:uiPriority w:val="99"/>
    <w:semiHidden/>
    <w:rsid w:val="00363960"/>
    <w:pPr>
      <w:spacing w:after="0" w:line="240" w:lineRule="auto"/>
    </w:pPr>
  </w:style>
  <w:style w:type="paragraph" w:styleId="Lgende">
    <w:name w:val="caption"/>
    <w:basedOn w:val="Normal"/>
    <w:next w:val="Normal"/>
    <w:uiPriority w:val="35"/>
    <w:unhideWhenUsed/>
    <w:qFormat/>
    <w:rsid w:val="00662B5F"/>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E3EA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E3EA2"/>
    <w:pPr>
      <w:outlineLvl w:val="9"/>
    </w:pPr>
    <w:rPr>
      <w:lang w:val="en-US"/>
    </w:rPr>
  </w:style>
  <w:style w:type="paragraph" w:styleId="TM2">
    <w:name w:val="toc 2"/>
    <w:basedOn w:val="Normal"/>
    <w:next w:val="Normal"/>
    <w:autoRedefine/>
    <w:uiPriority w:val="39"/>
    <w:unhideWhenUsed/>
    <w:rsid w:val="00AD0791"/>
    <w:pPr>
      <w:tabs>
        <w:tab w:val="right" w:leader="dot" w:pos="9062"/>
      </w:tabs>
      <w:spacing w:before="240" w:after="0"/>
      <w:ind w:left="221"/>
    </w:pPr>
    <w:rPr>
      <w:rFonts w:cstheme="minorHAnsi"/>
      <w:smallCaps/>
      <w:sz w:val="20"/>
      <w:szCs w:val="20"/>
    </w:rPr>
  </w:style>
  <w:style w:type="paragraph" w:styleId="TM1">
    <w:name w:val="toc 1"/>
    <w:basedOn w:val="Normal"/>
    <w:next w:val="Normal"/>
    <w:autoRedefine/>
    <w:uiPriority w:val="39"/>
    <w:unhideWhenUsed/>
    <w:rsid w:val="00BE3EA2"/>
    <w:pPr>
      <w:spacing w:before="120" w:after="120"/>
    </w:pPr>
    <w:rPr>
      <w:rFonts w:cstheme="minorHAnsi"/>
      <w:b/>
      <w:bCs/>
      <w:caps/>
      <w:sz w:val="20"/>
      <w:szCs w:val="20"/>
    </w:rPr>
  </w:style>
  <w:style w:type="paragraph" w:styleId="TM3">
    <w:name w:val="toc 3"/>
    <w:basedOn w:val="Normal"/>
    <w:next w:val="Normal"/>
    <w:autoRedefine/>
    <w:uiPriority w:val="39"/>
    <w:unhideWhenUsed/>
    <w:rsid w:val="00BE3EA2"/>
    <w:pPr>
      <w:spacing w:after="0"/>
      <w:ind w:left="440"/>
    </w:pPr>
    <w:rPr>
      <w:rFonts w:cstheme="minorHAnsi"/>
      <w:i/>
      <w:iCs/>
      <w:sz w:val="20"/>
      <w:szCs w:val="20"/>
    </w:rPr>
  </w:style>
  <w:style w:type="paragraph" w:styleId="TM4">
    <w:name w:val="toc 4"/>
    <w:basedOn w:val="Normal"/>
    <w:next w:val="Normal"/>
    <w:autoRedefine/>
    <w:uiPriority w:val="39"/>
    <w:unhideWhenUsed/>
    <w:rsid w:val="00BE3EA2"/>
    <w:pPr>
      <w:spacing w:after="0"/>
      <w:ind w:left="660"/>
    </w:pPr>
    <w:rPr>
      <w:rFonts w:cstheme="minorHAnsi"/>
      <w:sz w:val="18"/>
      <w:szCs w:val="18"/>
    </w:rPr>
  </w:style>
  <w:style w:type="paragraph" w:styleId="TM5">
    <w:name w:val="toc 5"/>
    <w:basedOn w:val="Normal"/>
    <w:next w:val="Normal"/>
    <w:autoRedefine/>
    <w:uiPriority w:val="39"/>
    <w:unhideWhenUsed/>
    <w:rsid w:val="00BE3EA2"/>
    <w:pPr>
      <w:spacing w:after="0"/>
      <w:ind w:left="880"/>
    </w:pPr>
    <w:rPr>
      <w:rFonts w:cstheme="minorHAnsi"/>
      <w:sz w:val="18"/>
      <w:szCs w:val="18"/>
    </w:rPr>
  </w:style>
  <w:style w:type="paragraph" w:styleId="TM6">
    <w:name w:val="toc 6"/>
    <w:basedOn w:val="Normal"/>
    <w:next w:val="Normal"/>
    <w:autoRedefine/>
    <w:uiPriority w:val="39"/>
    <w:unhideWhenUsed/>
    <w:rsid w:val="00BE3EA2"/>
    <w:pPr>
      <w:spacing w:after="0"/>
      <w:ind w:left="1100"/>
    </w:pPr>
    <w:rPr>
      <w:rFonts w:cstheme="minorHAnsi"/>
      <w:sz w:val="18"/>
      <w:szCs w:val="18"/>
    </w:rPr>
  </w:style>
  <w:style w:type="paragraph" w:styleId="TM7">
    <w:name w:val="toc 7"/>
    <w:basedOn w:val="Normal"/>
    <w:next w:val="Normal"/>
    <w:autoRedefine/>
    <w:uiPriority w:val="39"/>
    <w:unhideWhenUsed/>
    <w:rsid w:val="00BE3EA2"/>
    <w:pPr>
      <w:spacing w:after="0"/>
      <w:ind w:left="1320"/>
    </w:pPr>
    <w:rPr>
      <w:rFonts w:cstheme="minorHAnsi"/>
      <w:sz w:val="18"/>
      <w:szCs w:val="18"/>
    </w:rPr>
  </w:style>
  <w:style w:type="paragraph" w:styleId="TM8">
    <w:name w:val="toc 8"/>
    <w:basedOn w:val="Normal"/>
    <w:next w:val="Normal"/>
    <w:autoRedefine/>
    <w:uiPriority w:val="39"/>
    <w:unhideWhenUsed/>
    <w:rsid w:val="00BE3EA2"/>
    <w:pPr>
      <w:spacing w:after="0"/>
      <w:ind w:left="1540"/>
    </w:pPr>
    <w:rPr>
      <w:rFonts w:cstheme="minorHAnsi"/>
      <w:sz w:val="18"/>
      <w:szCs w:val="18"/>
    </w:rPr>
  </w:style>
  <w:style w:type="paragraph" w:styleId="TM9">
    <w:name w:val="toc 9"/>
    <w:basedOn w:val="Normal"/>
    <w:next w:val="Normal"/>
    <w:autoRedefine/>
    <w:uiPriority w:val="39"/>
    <w:unhideWhenUsed/>
    <w:rsid w:val="00BE3EA2"/>
    <w:pPr>
      <w:spacing w:after="0"/>
      <w:ind w:left="1760"/>
    </w:pPr>
    <w:rPr>
      <w:rFonts w:cstheme="minorHAnsi"/>
      <w:sz w:val="18"/>
      <w:szCs w:val="18"/>
    </w:rPr>
  </w:style>
  <w:style w:type="paragraph" w:styleId="Tabledesillustrations">
    <w:name w:val="table of figures"/>
    <w:basedOn w:val="Normal"/>
    <w:next w:val="Normal"/>
    <w:uiPriority w:val="99"/>
    <w:unhideWhenUsed/>
    <w:rsid w:val="00A565F6"/>
    <w:pPr>
      <w:spacing w:after="0"/>
      <w:ind w:left="440" w:hanging="440"/>
    </w:pPr>
    <w:rPr>
      <w:rFonts w:cstheme="minorHAnsi"/>
      <w:caps/>
      <w:sz w:val="20"/>
      <w:szCs w:val="20"/>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Titredulivre">
    <w:name w:val="Book Title"/>
    <w:basedOn w:val="Policepardfaut"/>
    <w:uiPriority w:val="33"/>
    <w:qFormat/>
    <w:rsid w:val="003C4953"/>
    <w:rPr>
      <w:b/>
      <w:bCs/>
      <w:i/>
      <w:iCs/>
      <w:spacing w:val="5"/>
    </w:rPr>
  </w:style>
  <w:style w:type="paragraph" w:styleId="Citationintense">
    <w:name w:val="Intense Quote"/>
    <w:basedOn w:val="Normal"/>
    <w:next w:val="Normal"/>
    <w:link w:val="CitationintenseCar"/>
    <w:uiPriority w:val="30"/>
    <w:qFormat/>
    <w:rsid w:val="00C20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20D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9645">
      <w:bodyDiv w:val="1"/>
      <w:marLeft w:val="0"/>
      <w:marRight w:val="0"/>
      <w:marTop w:val="0"/>
      <w:marBottom w:val="0"/>
      <w:divBdr>
        <w:top w:val="none" w:sz="0" w:space="0" w:color="auto"/>
        <w:left w:val="none" w:sz="0" w:space="0" w:color="auto"/>
        <w:bottom w:val="none" w:sz="0" w:space="0" w:color="auto"/>
        <w:right w:val="none" w:sz="0" w:space="0" w:color="auto"/>
      </w:divBdr>
      <w:divsChild>
        <w:div w:id="1596093368">
          <w:marLeft w:val="0"/>
          <w:marRight w:val="0"/>
          <w:marTop w:val="0"/>
          <w:marBottom w:val="0"/>
          <w:divBdr>
            <w:top w:val="none" w:sz="0" w:space="0" w:color="auto"/>
            <w:left w:val="none" w:sz="0" w:space="0" w:color="auto"/>
            <w:bottom w:val="none" w:sz="0" w:space="0" w:color="auto"/>
            <w:right w:val="none" w:sz="0" w:space="0" w:color="auto"/>
          </w:divBdr>
        </w:div>
        <w:div w:id="371461680">
          <w:marLeft w:val="0"/>
          <w:marRight w:val="0"/>
          <w:marTop w:val="0"/>
          <w:marBottom w:val="0"/>
          <w:divBdr>
            <w:top w:val="none" w:sz="0" w:space="0" w:color="auto"/>
            <w:left w:val="none" w:sz="0" w:space="0" w:color="auto"/>
            <w:bottom w:val="none" w:sz="0" w:space="0" w:color="auto"/>
            <w:right w:val="none" w:sz="0" w:space="0" w:color="auto"/>
          </w:divBdr>
        </w:div>
        <w:div w:id="1535999839">
          <w:marLeft w:val="0"/>
          <w:marRight w:val="0"/>
          <w:marTop w:val="0"/>
          <w:marBottom w:val="0"/>
          <w:divBdr>
            <w:top w:val="none" w:sz="0" w:space="0" w:color="auto"/>
            <w:left w:val="none" w:sz="0" w:space="0" w:color="auto"/>
            <w:bottom w:val="none" w:sz="0" w:space="0" w:color="auto"/>
            <w:right w:val="none" w:sz="0" w:space="0" w:color="auto"/>
          </w:divBdr>
        </w:div>
        <w:div w:id="77138073">
          <w:marLeft w:val="0"/>
          <w:marRight w:val="0"/>
          <w:marTop w:val="0"/>
          <w:marBottom w:val="0"/>
          <w:divBdr>
            <w:top w:val="none" w:sz="0" w:space="0" w:color="auto"/>
            <w:left w:val="none" w:sz="0" w:space="0" w:color="auto"/>
            <w:bottom w:val="none" w:sz="0" w:space="0" w:color="auto"/>
            <w:right w:val="none" w:sz="0" w:space="0" w:color="auto"/>
          </w:divBdr>
        </w:div>
        <w:div w:id="1482623069">
          <w:marLeft w:val="0"/>
          <w:marRight w:val="0"/>
          <w:marTop w:val="0"/>
          <w:marBottom w:val="0"/>
          <w:divBdr>
            <w:top w:val="none" w:sz="0" w:space="0" w:color="auto"/>
            <w:left w:val="none" w:sz="0" w:space="0" w:color="auto"/>
            <w:bottom w:val="none" w:sz="0" w:space="0" w:color="auto"/>
            <w:right w:val="none" w:sz="0" w:space="0" w:color="auto"/>
          </w:divBdr>
        </w:div>
        <w:div w:id="1501388168">
          <w:marLeft w:val="0"/>
          <w:marRight w:val="0"/>
          <w:marTop w:val="0"/>
          <w:marBottom w:val="0"/>
          <w:divBdr>
            <w:top w:val="none" w:sz="0" w:space="0" w:color="auto"/>
            <w:left w:val="none" w:sz="0" w:space="0" w:color="auto"/>
            <w:bottom w:val="none" w:sz="0" w:space="0" w:color="auto"/>
            <w:right w:val="none" w:sz="0" w:space="0" w:color="auto"/>
          </w:divBdr>
        </w:div>
        <w:div w:id="1306011975">
          <w:marLeft w:val="0"/>
          <w:marRight w:val="0"/>
          <w:marTop w:val="0"/>
          <w:marBottom w:val="0"/>
          <w:divBdr>
            <w:top w:val="none" w:sz="0" w:space="0" w:color="auto"/>
            <w:left w:val="none" w:sz="0" w:space="0" w:color="auto"/>
            <w:bottom w:val="none" w:sz="0" w:space="0" w:color="auto"/>
            <w:right w:val="none" w:sz="0" w:space="0" w:color="auto"/>
          </w:divBdr>
        </w:div>
      </w:divsChild>
    </w:div>
    <w:div w:id="1843205687">
      <w:bodyDiv w:val="1"/>
      <w:marLeft w:val="0"/>
      <w:marRight w:val="0"/>
      <w:marTop w:val="0"/>
      <w:marBottom w:val="0"/>
      <w:divBdr>
        <w:top w:val="none" w:sz="0" w:space="0" w:color="auto"/>
        <w:left w:val="none" w:sz="0" w:space="0" w:color="auto"/>
        <w:bottom w:val="none" w:sz="0" w:space="0" w:color="auto"/>
        <w:right w:val="none" w:sz="0" w:space="0" w:color="auto"/>
      </w:divBdr>
      <w:divsChild>
        <w:div w:id="982344740">
          <w:marLeft w:val="0"/>
          <w:marRight w:val="0"/>
          <w:marTop w:val="0"/>
          <w:marBottom w:val="0"/>
          <w:divBdr>
            <w:top w:val="none" w:sz="0" w:space="0" w:color="auto"/>
            <w:left w:val="none" w:sz="0" w:space="0" w:color="auto"/>
            <w:bottom w:val="none" w:sz="0" w:space="0" w:color="auto"/>
            <w:right w:val="none" w:sz="0" w:space="0" w:color="auto"/>
          </w:divBdr>
        </w:div>
        <w:div w:id="1637638002">
          <w:marLeft w:val="0"/>
          <w:marRight w:val="0"/>
          <w:marTop w:val="0"/>
          <w:marBottom w:val="0"/>
          <w:divBdr>
            <w:top w:val="none" w:sz="0" w:space="0" w:color="auto"/>
            <w:left w:val="none" w:sz="0" w:space="0" w:color="auto"/>
            <w:bottom w:val="none" w:sz="0" w:space="0" w:color="auto"/>
            <w:right w:val="none" w:sz="0" w:space="0" w:color="auto"/>
          </w:divBdr>
        </w:div>
        <w:div w:id="1320814848">
          <w:marLeft w:val="0"/>
          <w:marRight w:val="0"/>
          <w:marTop w:val="0"/>
          <w:marBottom w:val="0"/>
          <w:divBdr>
            <w:top w:val="none" w:sz="0" w:space="0" w:color="auto"/>
            <w:left w:val="none" w:sz="0" w:space="0" w:color="auto"/>
            <w:bottom w:val="none" w:sz="0" w:space="0" w:color="auto"/>
            <w:right w:val="none" w:sz="0" w:space="0" w:color="auto"/>
          </w:divBdr>
        </w:div>
        <w:div w:id="1196385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lsamiq.cloud/s6v4krv/p5l70vk"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02DCA-7E9D-400F-AEA8-3935B1CE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2F8B852B.dotm</Template>
  <TotalTime>0</TotalTime>
  <Pages>10</Pages>
  <Words>2206</Words>
  <Characters>12137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2018-08-28T18:26:00Z</dcterms:created>
  <dcterms:modified xsi:type="dcterms:W3CDTF">2018-09-04T19:11:00Z</dcterms:modified>
</cp:coreProperties>
</file>