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IP.1 using balance 007-XX into a jug TP.2 ATI.</w:t>
            </w:r>
          </w:p>
          <w:p>
            <w:r>
              <w:t xml:space="preserve">  3. Load IP.1 into the Reactor via handhole using plastic scoop.</w:t>
            </w:r>
          </w:p>
          <w:p>
            <w:r>
              <w:t xml:space="preserve">  4. Set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  1. Weigh the required amount of Acetone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Acetone into the reactor via the loading port.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Stirring, critical for the process!!!: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Potassium carbonate using balance 007-XX into a jug TP.2 ATI.</w:t>
            </w:r>
          </w:p>
          <w:p>
            <w:r>
              <w:t xml:space="preserve">  3. Load Potassium carbonate into the Reactor via handhole using plastic scoop.</w:t>
            </w:r>
          </w:p>
          <w:p>
            <w:r>
              <w:t xml:space="preserve">  4. Set stirring rate in reactor 002-XX to 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15-25°C with a target of 15-25°C.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30-60min.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Iodoethane using balance 007-XX into a jug TP.2 ATI.</w:t>
            </w:r>
          </w:p>
          <w:p>
            <w:r>
              <w:t xml:space="preserve">  3. Pour Iodoethane into the Reactor via handhole using plastic funnel TP.2 ATI.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heating/cooling operation:</w:t>
            </w:r>
          </w:p>
          <w:p>
            <w:r>
              <w:t xml:space="preserve">  1. Set temperature to 65°C.</w:t>
            </w:r>
          </w:p>
          <w:p>
            <w:r>
              <w:t xml:space="preserve">  2. Target temperature: reflux (55°C)..</w:t>
            </w:r>
          </w:p>
          <w:p>
            <w:r>
              <w:t xml:space="preserve">  3. Monitor actual temperature.</w:t>
            </w:r>
          </w:p>
          <w:p>
            <w:r>
              <w:t xml:space="preserve">  4. Adjust temperature rate to .</w:t>
            </w:r>
          </w:p>
          <w:p>
            <w:r>
              <w:t xml:space="preserve">  5. Set stirring rate to .</w:t>
            </w:r>
          </w:p>
          <w:p>
            <w:r>
              <w:t xml:space="preserve">  6. Configure inert gas flow rate to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65°C with a target of reflux (55°C)..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48-72h.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  1. Use IPC Method: .</w:t>
            </w:r>
          </w:p>
          <w:p>
            <w:r>
              <w:t xml:space="preserve">  2. Apply sample quenching: .</w:t>
            </w:r>
          </w:p>
          <w:p>
            <w:r>
              <w:t xml:space="preserve">  3. Expected Result: .</w:t>
            </w:r>
          </w:p>
          <w:p>
            <w:r>
              <w:t xml:space="preserve">  4. On IPC failure, execute: continue boiling, no need to add anything.</w:t>
            </w:r>
          </w:p>
          <w:p>
            <w:r>
              <w:t xml:space="preserve">  5. On IPC pass, execute: .</w:t>
            </w:r>
          </w:p>
          <w:p>
            <w:r>
              <w:t xml:space="preserve">  6. Estimated time for analysis: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__________;</w:t>
            </w:r>
          </w:p>
          <w:p>
            <w:r>
              <w:t xml:space="preserve">Actual IPC Failure Action: __________;</w:t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Perform a Washing FK operation:</w:t>
            </w:r>
          </w:p>
          <w:p>
            <w:r>
              <w:t xml:space="preserve">  1. Use an amount of: .</w:t>
            </w:r>
          </w:p>
          <w:p>
            <w:r>
              <w:t xml:space="preserve">  2. Ensure loaded material temperature is: 15-25°C.</w:t>
            </w:r>
          </w:p>
          <w:p>
            <w:r>
              <w:t xml:space="preserve">  3. Mix on filter as per instructions: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Water using balance 007-XX into a jug TP.2 ATI.</w:t>
            </w:r>
          </w:p>
          <w:p>
            <w:r>
              <w:t xml:space="preserve">  3. Pour Water into the Reactor via handhole using plastic funnel TP.2 ATI.</w:t>
            </w:r>
          </w:p>
          <w:p>
            <w:r>
              <w:t xml:space="preserve">  4. Set/keep stirring rate in reactor 002-XX to OFF in the beginning, once it is unblocked, start stirring.rpm.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30-50°C.</w:t>
            </w:r>
          </w:p>
          <w:p>
            <w:r>
              <w:t xml:space="preserve">  2. Adjust pressure within range: 300-&gt;120Torr.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30-40°C.</w:t>
            </w:r>
          </w:p>
          <w:p>
            <w:r>
              <w:t xml:space="preserve">  2. Adjust pressure within range: NLT100Torr.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10°C with a target of 10-15°C.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30-40min.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Wash FK with Water. 1st  wsh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2nd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3rd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1st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2nd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  1. Dry for the duration: 20-30min.</w:t>
            </w:r>
          </w:p>
          <w:p>
            <w:r>
              <w:t xml:space="preserve">  2. Set target pressure to: .</w:t>
            </w:r>
          </w:p>
          <w:p>
            <w:r>
              <w:t xml:space="preserve">  3.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Vacuum: __________;</w:t>
            </w:r>
          </w:p>
          <w:p>
            <w:r>
              <w:t xml:space="preserve">Actual layer thickness: __________;</w:t>
            </w:r>
          </w:p>
          <w:p>
            <w:r>
              <w:t xml:space="preserve">Actual mixing/delumping: __________;</w:t>
            </w:r>
          </w:p>
          <w:p>
            <w:r>
              <w:t xml:space="preserve">Actual Time: __________;</w:t>
            </w:r>
          </w:p>
          <w:p>
            <w:r>
              <w:t xml:space="preserve">Actual Exp. Yield: __________;</w:t>
            </w:r>
          </w:p>
          <w:p>
            <w:r>
              <w:t xml:space="preserve">Actual Exp. Mass: __________;</w:t>
            </w:r>
          </w:p>
        </w:tc>
      </w:tr>
      <w:tr>
        <w:tc>
          <w:p>
            <w:r>
              <w:t xml:space="preserve">Perform a packing operation:</w:t>
            </w:r>
          </w:p>
          <w:p>
            <w:r>
              <w:t xml:space="preserve">  1. Use analytical sample amount: .</w:t>
            </w:r>
          </w:p>
          <w:p>
            <w:r>
              <w:t xml:space="preserve">  2. Retain sample amount: .</w:t>
            </w:r>
          </w:p>
          <w:p>
            <w:r>
              <w:t xml:space="preserve">  3. Pack using: .</w:t>
            </w:r>
          </w:p>
          <w:p>
            <w:r>
              <w:t xml:space="preserve">  4. Account for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__________;</w:t>
            </w:r>
          </w:p>
          <w:p>
            <w:r>
              <w:t xml:space="preserve">Actual Analyt sample: __________;</w:t>
            </w:r>
          </w:p>
          <w:p>
            <w:r>
              <w:t xml:space="preserve">Actual Ret sample: __________;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__________;</w:t>
            </w:r>
          </w:p>
          <w:p>
            <w:r>
              <w:t xml:space="preserve">Actual NO: __________;</w:t>
            </w:r>
          </w:p>
        </w:tc>
      </w:tr>
      <w:tr>
        <w:tc>
          <w:p>
            <w:r>
              <w:t xml:space="preserve">Perform equipment cleaning:</w:t>
            </w:r>
          </w:p>
          <w:p>
            <w:r>
              <w:t xml:space="preserve">  1. Follow the solvent sequence: .</w:t>
            </w:r>
          </w:p>
          <w:p>
            <w:r>
              <w:t xml:space="preserve">  2. Estimated time required: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__________;</w:t>
            </w:r>
          </w:p>
          <w:p>
            <w:r>
              <w:t xml:space="preserve">Actual time required: __________;</w:t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  1. Process water waste: .</w:t>
            </w:r>
          </w:p>
          <w:p>
            <w:r>
              <w:t xml:space="preserve">  2. Process organic waste: can contain ethyliodide. Toxic waste label..</w:t>
            </w:r>
          </w:p>
          <w:p>
            <w:r>
              <w:t xml:space="preserve">  3. Process solid waste: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__________;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2025-02-18T13:26:45.045Z</dcterms:created>
  <dcterms:modified xsi:type="dcterms:W3CDTF">2025-02-18T13:26:45.045Z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