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22161" w14:textId="737DE825" w:rsidR="00F87E48" w:rsidRDefault="00A70E5C" w:rsidP="00A70E5C">
      <w:pPr>
        <w:pStyle w:val="a3"/>
        <w:numPr>
          <w:ilvl w:val="0"/>
          <w:numId w:val="1"/>
        </w:numPr>
        <w:ind w:firstLineChars="0"/>
        <w:rPr>
          <w:b/>
          <w:bCs/>
          <w:sz w:val="36"/>
          <w:szCs w:val="36"/>
        </w:rPr>
      </w:pPr>
      <w:r w:rsidRPr="00A70E5C">
        <w:rPr>
          <w:rFonts w:hint="eastAsia"/>
          <w:b/>
          <w:bCs/>
          <w:sz w:val="36"/>
          <w:szCs w:val="36"/>
        </w:rPr>
        <w:t>如何理解习近平新时代中国特色社会主义思想是坚持两个结合的重大成果和光辉典范</w:t>
      </w:r>
      <w:r w:rsidR="00921971">
        <w:rPr>
          <w:rFonts w:hint="eastAsia"/>
          <w:b/>
          <w:bCs/>
          <w:sz w:val="36"/>
          <w:szCs w:val="36"/>
        </w:rPr>
        <w:t>（两个词语的意思应该类似）</w:t>
      </w:r>
    </w:p>
    <w:p w14:paraId="6594A3B6" w14:textId="544D872B" w:rsidR="00A70E5C" w:rsidRPr="00A70E5C" w:rsidRDefault="00A70E5C" w:rsidP="00A70E5C">
      <w:pPr>
        <w:rPr>
          <w:b/>
          <w:bCs/>
          <w:sz w:val="36"/>
          <w:szCs w:val="36"/>
        </w:rPr>
      </w:pPr>
      <w:r>
        <w:rPr>
          <w:rFonts w:hint="eastAsia"/>
          <w:b/>
          <w:bCs/>
          <w:sz w:val="36"/>
          <w:szCs w:val="36"/>
        </w:rPr>
        <w:t>书（p4到p5</w:t>
      </w:r>
      <w:r>
        <w:rPr>
          <w:b/>
          <w:bCs/>
          <w:sz w:val="36"/>
          <w:szCs w:val="36"/>
        </w:rPr>
        <w:t>）</w:t>
      </w:r>
    </w:p>
    <w:p w14:paraId="63A3149B" w14:textId="40BA5E7D" w:rsidR="00921971" w:rsidRDefault="00921971" w:rsidP="00921971">
      <w:pPr>
        <w:pStyle w:val="a3"/>
        <w:numPr>
          <w:ilvl w:val="0"/>
          <w:numId w:val="8"/>
        </w:numPr>
        <w:ind w:firstLineChars="0"/>
      </w:pPr>
      <w:r>
        <w:rPr>
          <w:rFonts w:hint="eastAsia"/>
        </w:rPr>
        <w:t>习近平总结党百年以来的理论创新经验，在强调坚持第一个结合的基础上，明确提出把马克思主义基本原理同中华优秀传统文化相结合的重大命题，这是又一次思想解放。</w:t>
      </w:r>
    </w:p>
    <w:p w14:paraId="16D822BF" w14:textId="6A2E39F8" w:rsidR="008045C8" w:rsidRDefault="008045C8" w:rsidP="008045C8">
      <w:r>
        <w:rPr>
          <w:rFonts w:hint="eastAsia"/>
        </w:rPr>
        <w:t>（这点我理解的是重大成果）</w:t>
      </w:r>
    </w:p>
    <w:p w14:paraId="2E36FCA7" w14:textId="6D7CD106" w:rsidR="00921971" w:rsidRDefault="00687B3A" w:rsidP="00921971">
      <w:pPr>
        <w:pStyle w:val="a3"/>
        <w:numPr>
          <w:ilvl w:val="0"/>
          <w:numId w:val="8"/>
        </w:numPr>
        <w:ind w:firstLineChars="0"/>
      </w:pPr>
      <w:r w:rsidRPr="008045C8">
        <w:rPr>
          <w:rFonts w:hint="eastAsia"/>
          <w:color w:val="FF0000"/>
        </w:rPr>
        <w:t>习近平中国特色社会主义坚持马克思主义基本原理同中国具体实际相结合，用马克思主义之“矢“去射新时代中国之”的</w:t>
      </w:r>
      <w:r>
        <w:rPr>
          <w:rFonts w:hint="eastAsia"/>
        </w:rPr>
        <w:t>“。坚持解放思想、实事求是、与时俱进、求真务实，一切从实际出发，着眼解决新时代改革开放和中国式现代化建设的实际问题，回答中国之问、世界之问、人民之问、时代之问，做出符合中国实际和时代要求的正确回答，得出符合客观规律的科学认识，是最现实、最鲜活的中国化时代化马克思主义。</w:t>
      </w:r>
    </w:p>
    <w:p w14:paraId="07747826" w14:textId="2349CDCE" w:rsidR="00687B3A" w:rsidRDefault="00687B3A" w:rsidP="00687B3A">
      <w:pPr>
        <w:pStyle w:val="a3"/>
        <w:numPr>
          <w:ilvl w:val="0"/>
          <w:numId w:val="8"/>
        </w:numPr>
        <w:ind w:firstLineChars="0"/>
      </w:pPr>
      <w:r w:rsidRPr="008045C8">
        <w:rPr>
          <w:rFonts w:hint="eastAsia"/>
          <w:color w:val="FF0000"/>
        </w:rPr>
        <w:t>习近平新时代中国特色社会主义坚持马克思主义基本原理同中华优秀传统文化相结合，不断夯实马克思主义中国化时代化的历史基础和群众基础。</w:t>
      </w:r>
      <w:r>
        <w:rPr>
          <w:rFonts w:hint="eastAsia"/>
        </w:rPr>
        <w:t>坚定历史自信、文化自信，坚持古为今用、推陈出新，把马克思主义思想精髓同中华优秀传统文化精华贯通起来、同人民群众日用不觉得共同价值观念通融起来，将中华民族伟大精神和丰富智慧更深层次地注入马克思主义，聚变为新的理论优势，不断赋予科学理论</w:t>
      </w:r>
      <w:r w:rsidR="008045C8">
        <w:rPr>
          <w:rFonts w:hint="eastAsia"/>
        </w:rPr>
        <w:t>鲜明的中国特色，让马克思主义更深的扎根于中国地土地上、扎根于亿万人民心中</w:t>
      </w:r>
    </w:p>
    <w:p w14:paraId="307A5AC1" w14:textId="7E4F839F" w:rsidR="008045C8" w:rsidRPr="00CD15AA" w:rsidRDefault="008045C8" w:rsidP="008045C8">
      <w:r>
        <w:rPr>
          <w:rFonts w:hint="eastAsia"/>
        </w:rPr>
        <w:t>（标红的比较重要，其他的为具体解释可选择背诵）</w:t>
      </w:r>
    </w:p>
    <w:p w14:paraId="2FDA6AA1" w14:textId="07538DA2" w:rsidR="0043601C" w:rsidRDefault="0043601C" w:rsidP="00A70E5C">
      <w:pPr>
        <w:pStyle w:val="a3"/>
        <w:numPr>
          <w:ilvl w:val="0"/>
          <w:numId w:val="1"/>
        </w:numPr>
        <w:ind w:firstLineChars="0"/>
        <w:rPr>
          <w:b/>
          <w:bCs/>
          <w:sz w:val="36"/>
          <w:szCs w:val="36"/>
        </w:rPr>
      </w:pPr>
      <w:r w:rsidRPr="00A70E5C">
        <w:rPr>
          <w:rFonts w:hint="eastAsia"/>
          <w:b/>
          <w:bCs/>
          <w:sz w:val="36"/>
          <w:szCs w:val="36"/>
        </w:rPr>
        <w:t>如何理解</w:t>
      </w:r>
      <w:r>
        <w:rPr>
          <w:rFonts w:hint="eastAsia"/>
          <w:b/>
          <w:bCs/>
          <w:sz w:val="36"/>
          <w:szCs w:val="36"/>
        </w:rPr>
        <w:t>新时代的科学内涵和重大意义</w:t>
      </w:r>
    </w:p>
    <w:p w14:paraId="15F27F3A" w14:textId="2D328AB7" w:rsidR="0043601C" w:rsidRDefault="00204015" w:rsidP="0043601C">
      <w:pPr>
        <w:rPr>
          <w:b/>
          <w:bCs/>
          <w:sz w:val="36"/>
          <w:szCs w:val="36"/>
        </w:rPr>
      </w:pPr>
      <w:r>
        <w:rPr>
          <w:rFonts w:hint="eastAsia"/>
          <w:b/>
          <w:bCs/>
          <w:sz w:val="36"/>
          <w:szCs w:val="36"/>
        </w:rPr>
        <w:t>书（p22到p29</w:t>
      </w:r>
      <w:r w:rsidR="00C143CA">
        <w:rPr>
          <w:rFonts w:hint="eastAsia"/>
          <w:b/>
          <w:bCs/>
          <w:sz w:val="36"/>
          <w:szCs w:val="36"/>
        </w:rPr>
        <w:t>主要是第23页</w:t>
      </w:r>
      <w:r>
        <w:rPr>
          <w:rFonts w:hint="eastAsia"/>
          <w:b/>
          <w:bCs/>
          <w:sz w:val="36"/>
          <w:szCs w:val="36"/>
        </w:rPr>
        <w:t>）</w:t>
      </w:r>
    </w:p>
    <w:p w14:paraId="315CA69B" w14:textId="77777777" w:rsidR="00982186" w:rsidRDefault="00982186" w:rsidP="00204015">
      <w:r>
        <w:rPr>
          <w:rFonts w:hint="eastAsia"/>
        </w:rPr>
        <w:t>科学内涵</w:t>
      </w:r>
    </w:p>
    <w:p w14:paraId="4EC78631" w14:textId="70B720C7" w:rsidR="00204015" w:rsidRPr="00CD15AA" w:rsidRDefault="00204015" w:rsidP="00204015">
      <w:r w:rsidRPr="00CD15AA">
        <w:rPr>
          <w:rFonts w:hint="eastAsia"/>
        </w:rPr>
        <w:t>1、</w:t>
      </w:r>
      <w:r w:rsidR="00982186">
        <w:rPr>
          <w:rFonts w:hint="eastAsia"/>
        </w:rPr>
        <w:t>中国特色社会主义新时代是承前启后、继往开来、在新的历史条件下继续夺取中国特色社会主义伟大胜利的时代</w:t>
      </w:r>
    </w:p>
    <w:p w14:paraId="5773D9CB" w14:textId="7E476018" w:rsidR="00204015" w:rsidRPr="00CD15AA" w:rsidRDefault="00204015" w:rsidP="00204015">
      <w:r w:rsidRPr="00CD15AA">
        <w:rPr>
          <w:rFonts w:hint="eastAsia"/>
        </w:rPr>
        <w:t>2、</w:t>
      </w:r>
      <w:r w:rsidR="00982186">
        <w:rPr>
          <w:rFonts w:hint="eastAsia"/>
        </w:rPr>
        <w:t>是决胜全面建成小康社会、进而全面建设社会主义现代化强国的时代</w:t>
      </w:r>
    </w:p>
    <w:p w14:paraId="12773257" w14:textId="3C9B6AF0" w:rsidR="00204015" w:rsidRPr="00CD15AA" w:rsidRDefault="00204015" w:rsidP="00204015">
      <w:r w:rsidRPr="00CD15AA">
        <w:rPr>
          <w:rFonts w:hint="eastAsia"/>
        </w:rPr>
        <w:t>3、</w:t>
      </w:r>
      <w:r w:rsidR="00982186">
        <w:rPr>
          <w:rFonts w:hint="eastAsia"/>
        </w:rPr>
        <w:t>是全国各族人民团结奋斗、不断创造美好生活、逐步实现全体人民共同富裕的时代</w:t>
      </w:r>
    </w:p>
    <w:p w14:paraId="5D26F787" w14:textId="6D826C06" w:rsidR="0043601C" w:rsidRDefault="00204015" w:rsidP="0043601C">
      <w:r w:rsidRPr="00CD15AA">
        <w:rPr>
          <w:rFonts w:hint="eastAsia"/>
        </w:rPr>
        <w:t>4、</w:t>
      </w:r>
      <w:r w:rsidR="00982186">
        <w:rPr>
          <w:rFonts w:hint="eastAsia"/>
        </w:rPr>
        <w:t>是全体中华儿女戮力同心、奋力实现中华民族伟大复兴中国梦的时代</w:t>
      </w:r>
    </w:p>
    <w:p w14:paraId="53586A26" w14:textId="393C9AE6" w:rsidR="00982186" w:rsidRDefault="00982186" w:rsidP="0043601C">
      <w:r>
        <w:rPr>
          <w:rFonts w:hint="eastAsia"/>
        </w:rPr>
        <w:t>5、是我国不断为人类做出更大贡献的时代</w:t>
      </w:r>
    </w:p>
    <w:p w14:paraId="5A8C7EA7" w14:textId="1D14F35F" w:rsidR="001F64A5" w:rsidRDefault="001F64A5" w:rsidP="0043601C">
      <w:r>
        <w:rPr>
          <w:rFonts w:hint="eastAsia"/>
        </w:rPr>
        <w:t>重大意义</w:t>
      </w:r>
      <w:r w:rsidR="009C15AF">
        <w:rPr>
          <w:rFonts w:hint="eastAsia"/>
        </w:rPr>
        <w:t>（</w:t>
      </w:r>
      <w:hyperlink r:id="rId7" w:history="1">
        <w:r w:rsidR="009C15AF" w:rsidRPr="007E20DF">
          <w:rPr>
            <w:rStyle w:val="a8"/>
          </w:rPr>
          <w:t>http://theory.people.com.cn/GB/n1/2017/1213/c40531-29703047.html</w:t>
        </w:r>
      </w:hyperlink>
      <w:r w:rsidR="009C15AF">
        <w:rPr>
          <w:rFonts w:hint="eastAsia"/>
        </w:rPr>
        <w:t>）</w:t>
      </w:r>
    </w:p>
    <w:p w14:paraId="655C2CEA" w14:textId="5E784BED" w:rsidR="009C15AF" w:rsidRDefault="009C15AF" w:rsidP="0043601C">
      <w:r>
        <w:rPr>
          <w:rFonts w:hint="eastAsia"/>
        </w:rPr>
        <w:t>可以看这篇文章</w:t>
      </w:r>
    </w:p>
    <w:p w14:paraId="433DE56F" w14:textId="3897B09C" w:rsidR="00FE1417" w:rsidRDefault="00955163" w:rsidP="0043601C">
      <w:pPr>
        <w:rPr>
          <w:rFonts w:hint="eastAsia"/>
        </w:rPr>
      </w:pPr>
      <w:r>
        <w:rPr>
          <w:rFonts w:hint="eastAsia"/>
        </w:rPr>
        <w:t>以下内容均在课本23页。</w:t>
      </w:r>
    </w:p>
    <w:p w14:paraId="3FBFB6EA" w14:textId="11594EB9" w:rsidR="001F64A5" w:rsidRDefault="00C143CA" w:rsidP="00C143CA">
      <w:pPr>
        <w:pStyle w:val="a3"/>
        <w:numPr>
          <w:ilvl w:val="0"/>
          <w:numId w:val="2"/>
        </w:numPr>
        <w:ind w:firstLineChars="0"/>
      </w:pPr>
      <w:r>
        <w:rPr>
          <w:rFonts w:hint="eastAsia"/>
        </w:rPr>
        <w:t>新时代的伟大变革，在党史、新中国史、改革开放史、社会主义发展史、中华民族发展史</w:t>
      </w:r>
      <w:r w:rsidR="00955163">
        <w:rPr>
          <w:rFonts w:hint="eastAsia"/>
        </w:rPr>
        <w:t>、人类社会发展史</w:t>
      </w:r>
      <w:r>
        <w:rPr>
          <w:rFonts w:hint="eastAsia"/>
        </w:rPr>
        <w:t>上具有里程碑意义。</w:t>
      </w:r>
      <w:r w:rsidR="009C15AF">
        <w:rPr>
          <w:rFonts w:hint="eastAsia"/>
        </w:rPr>
        <w:t>（综述）</w:t>
      </w:r>
    </w:p>
    <w:p w14:paraId="0B2A0F7A" w14:textId="45504E3E" w:rsidR="00C143CA" w:rsidRDefault="009C15AF" w:rsidP="009C15AF">
      <w:pPr>
        <w:pStyle w:val="a3"/>
        <w:numPr>
          <w:ilvl w:val="0"/>
          <w:numId w:val="2"/>
        </w:numPr>
        <w:ind w:firstLineChars="0"/>
      </w:pPr>
      <w:r>
        <w:rPr>
          <w:rFonts w:hint="eastAsia"/>
        </w:rPr>
        <w:t>意味着近代以来久经磨难的中华民族迎来了从站起来、富起来到强起来的伟大飞跃，迎来了中华民族伟大复兴的光明前景</w:t>
      </w:r>
      <w:r w:rsidR="00955163">
        <w:rPr>
          <w:rFonts w:hint="eastAsia"/>
        </w:rPr>
        <w:t>（中华民族发展史）</w:t>
      </w:r>
    </w:p>
    <w:p w14:paraId="67B2CF9B" w14:textId="05349E73" w:rsidR="009C15AF" w:rsidRDefault="009C15AF" w:rsidP="009C15AF">
      <w:pPr>
        <w:pStyle w:val="a3"/>
        <w:numPr>
          <w:ilvl w:val="0"/>
          <w:numId w:val="2"/>
        </w:numPr>
        <w:ind w:firstLineChars="0"/>
      </w:pPr>
      <w:r>
        <w:rPr>
          <w:rFonts w:hint="eastAsia"/>
        </w:rPr>
        <w:t>意味着科学社会主义在21世纪的中国焕发出强大的生机活力，在世界上高高举起了中国特色社会主义的伟大旗帜</w:t>
      </w:r>
      <w:r w:rsidR="00955163">
        <w:rPr>
          <w:rFonts w:hint="eastAsia"/>
        </w:rPr>
        <w:t>（社会主义发展史）</w:t>
      </w:r>
    </w:p>
    <w:p w14:paraId="0B0BD724" w14:textId="7C0874E5" w:rsidR="009C15AF" w:rsidRPr="00CD15AA" w:rsidRDefault="009C15AF" w:rsidP="009C15AF">
      <w:pPr>
        <w:pStyle w:val="a3"/>
        <w:numPr>
          <w:ilvl w:val="0"/>
          <w:numId w:val="2"/>
        </w:numPr>
        <w:ind w:firstLineChars="0"/>
      </w:pPr>
      <w:r>
        <w:rPr>
          <w:rFonts w:hint="eastAsia"/>
        </w:rPr>
        <w:t>意味着中国特色社会主义道路、理论、制度、文化不断发展，拓展了发展中国家走向现</w:t>
      </w:r>
      <w:r>
        <w:rPr>
          <w:rFonts w:hint="eastAsia"/>
        </w:rPr>
        <w:lastRenderedPageBreak/>
        <w:t>代化的途径，给世界上那些既希望加快发展又希望保持自身独立性的国家和民族提供了全新选择，为解决人类问题贡献了中国智慧和中国方案。（人类社会发展史）</w:t>
      </w:r>
    </w:p>
    <w:p w14:paraId="1134B63B" w14:textId="2801E918" w:rsidR="0043601C" w:rsidRDefault="0043601C" w:rsidP="0043601C">
      <w:pPr>
        <w:pStyle w:val="a3"/>
        <w:numPr>
          <w:ilvl w:val="0"/>
          <w:numId w:val="1"/>
        </w:numPr>
        <w:ind w:firstLineChars="0"/>
        <w:rPr>
          <w:b/>
          <w:bCs/>
          <w:sz w:val="36"/>
          <w:szCs w:val="36"/>
        </w:rPr>
      </w:pPr>
      <w:r w:rsidRPr="0043601C">
        <w:rPr>
          <w:rFonts w:hint="eastAsia"/>
          <w:b/>
          <w:bCs/>
          <w:sz w:val="36"/>
          <w:szCs w:val="36"/>
        </w:rPr>
        <w:t>如何理解推进中国式现代化的重大关系</w:t>
      </w:r>
    </w:p>
    <w:p w14:paraId="1E7DA01E" w14:textId="700D174A" w:rsidR="00106CBB" w:rsidRDefault="00106CBB" w:rsidP="00106CBB">
      <w:pPr>
        <w:rPr>
          <w:rFonts w:hint="eastAsia"/>
          <w:b/>
          <w:bCs/>
          <w:sz w:val="36"/>
          <w:szCs w:val="36"/>
        </w:rPr>
      </w:pPr>
      <w:r>
        <w:rPr>
          <w:rFonts w:hint="eastAsia"/>
          <w:b/>
          <w:bCs/>
          <w:sz w:val="36"/>
          <w:szCs w:val="36"/>
        </w:rPr>
        <w:t>书（</w:t>
      </w:r>
      <w:r w:rsidR="002B547F">
        <w:rPr>
          <w:rFonts w:hint="eastAsia"/>
          <w:b/>
          <w:bCs/>
          <w:sz w:val="36"/>
          <w:szCs w:val="36"/>
        </w:rPr>
        <w:t>p51到p52）</w:t>
      </w:r>
    </w:p>
    <w:p w14:paraId="67B19E16" w14:textId="53E87A31" w:rsidR="008E35B9" w:rsidRPr="008E35B9" w:rsidRDefault="008E35B9" w:rsidP="00106CBB">
      <w:pPr>
        <w:rPr>
          <w:rFonts w:hint="eastAsia"/>
          <w:b/>
          <w:bCs/>
          <w:color w:val="5B9BD5" w:themeColor="accent5"/>
          <w:sz w:val="36"/>
          <w:szCs w:val="36"/>
        </w:rPr>
      </w:pPr>
      <w:r w:rsidRPr="008E35B9">
        <w:rPr>
          <w:rFonts w:hint="eastAsia"/>
          <w:b/>
          <w:bCs/>
          <w:color w:val="5B9BD5" w:themeColor="accent5"/>
          <w:sz w:val="36"/>
          <w:szCs w:val="36"/>
        </w:rPr>
        <w:t>6点</w:t>
      </w:r>
    </w:p>
    <w:p w14:paraId="376E5E3A" w14:textId="5BF07CBC" w:rsidR="00713C00" w:rsidRPr="00C6474E" w:rsidRDefault="000A2FF8" w:rsidP="00B52627">
      <w:pPr>
        <w:pStyle w:val="a3"/>
        <w:numPr>
          <w:ilvl w:val="0"/>
          <w:numId w:val="12"/>
        </w:numPr>
        <w:ind w:firstLineChars="0"/>
        <w:rPr>
          <w:color w:val="FF0000"/>
        </w:rPr>
      </w:pPr>
      <w:r w:rsidRPr="00C6474E">
        <w:rPr>
          <w:rFonts w:hint="eastAsia"/>
          <w:color w:val="FF0000"/>
        </w:rPr>
        <w:t>推进中国式现代化，需要统筹兼顾、系统谋划、整体推进，正确处理顶层设计与实践探索、战略与策略、守正与创新、效率与公平、活力与秩序、自立自强与对外开放等一系列重大关系。</w:t>
      </w:r>
    </w:p>
    <w:p w14:paraId="4251ECA6" w14:textId="4E0F6D74" w:rsidR="00B52627" w:rsidRDefault="00B52627" w:rsidP="00B52627">
      <w:pPr>
        <w:pStyle w:val="a3"/>
        <w:numPr>
          <w:ilvl w:val="0"/>
          <w:numId w:val="12"/>
        </w:numPr>
        <w:ind w:firstLineChars="0"/>
      </w:pPr>
      <w:r>
        <w:rPr>
          <w:rFonts w:hint="eastAsia"/>
        </w:rPr>
        <w:t>正确处理顶层设计与实践探索的关系，中国式现代化是分阶段、分领域推进的，实现各个阶段发展目标、落实各个领域发展战略，离不开顶层设计，同时也要在还要在实践中大胆探索，深入推进改革创新，寻求解决有效解决新矛盾新问题的思路和方法。</w:t>
      </w:r>
    </w:p>
    <w:p w14:paraId="0F616239" w14:textId="0D63693E" w:rsidR="00B52627" w:rsidRDefault="00B52627" w:rsidP="00B52627">
      <w:pPr>
        <w:pStyle w:val="a3"/>
        <w:numPr>
          <w:ilvl w:val="0"/>
          <w:numId w:val="12"/>
        </w:numPr>
        <w:ind w:firstLineChars="0"/>
      </w:pPr>
      <w:r>
        <w:rPr>
          <w:rFonts w:hint="eastAsia"/>
        </w:rPr>
        <w:t>正确处理战略与策略的关系</w:t>
      </w:r>
      <w:r w:rsidR="00C6474E">
        <w:rPr>
          <w:rFonts w:hint="eastAsia"/>
        </w:rPr>
        <w:t>，推进中国式现代化要增强战略的前瞻性，增强战略的全局性，增强战略的稳定性；同时要把战略的原则性和策略的灵活性有机结合起来。</w:t>
      </w:r>
    </w:p>
    <w:p w14:paraId="6D860D46" w14:textId="7B8F78F5" w:rsidR="00B52627" w:rsidRDefault="00B52627" w:rsidP="00B52627">
      <w:pPr>
        <w:pStyle w:val="a3"/>
        <w:numPr>
          <w:ilvl w:val="0"/>
          <w:numId w:val="12"/>
        </w:numPr>
        <w:ind w:firstLineChars="0"/>
      </w:pPr>
      <w:r>
        <w:rPr>
          <w:rFonts w:hint="eastAsia"/>
        </w:rPr>
        <w:t>正确处理守正和创新的关系，</w:t>
      </w:r>
      <w:r w:rsidR="00914938">
        <w:rPr>
          <w:rFonts w:hint="eastAsia"/>
        </w:rPr>
        <w:t>守正才能不迷失方向、不犯颠覆性错误，创新才能把握时代、引领时代。</w:t>
      </w:r>
    </w:p>
    <w:p w14:paraId="512A3D01" w14:textId="5C7E951B" w:rsidR="00914938" w:rsidRDefault="00914938" w:rsidP="00B52627">
      <w:pPr>
        <w:pStyle w:val="a3"/>
        <w:numPr>
          <w:ilvl w:val="0"/>
          <w:numId w:val="12"/>
        </w:numPr>
        <w:ind w:firstLineChars="0"/>
      </w:pPr>
      <w:r>
        <w:rPr>
          <w:rFonts w:hint="eastAsia"/>
        </w:rPr>
        <w:t>正确处理效率与公平的关系，中国式现代化既要创造比资本主义更高的效率，又要有效地维护社会公平，更好实现效率与公平相兼顾、相促进、相统一。</w:t>
      </w:r>
    </w:p>
    <w:p w14:paraId="343FD6B9" w14:textId="3FAC9C27" w:rsidR="00914938" w:rsidRDefault="00914938" w:rsidP="00B52627">
      <w:pPr>
        <w:pStyle w:val="a3"/>
        <w:numPr>
          <w:ilvl w:val="0"/>
          <w:numId w:val="12"/>
        </w:numPr>
        <w:ind w:firstLineChars="0"/>
      </w:pPr>
      <w:r>
        <w:rPr>
          <w:rFonts w:hint="eastAsia"/>
        </w:rPr>
        <w:t>正确处理活力与秩序的关系，一个现代化的社会，应该既充满活力又拥有良好秩序，呈现出活力和秩序的有机统一</w:t>
      </w:r>
    </w:p>
    <w:p w14:paraId="06D41CF9" w14:textId="5B617A7A" w:rsidR="00914938" w:rsidRPr="00CD15AA" w:rsidRDefault="00914938" w:rsidP="00B52627">
      <w:pPr>
        <w:pStyle w:val="a3"/>
        <w:numPr>
          <w:ilvl w:val="0"/>
          <w:numId w:val="12"/>
        </w:numPr>
        <w:ind w:firstLineChars="0"/>
      </w:pPr>
      <w:r>
        <w:rPr>
          <w:rFonts w:hint="eastAsia"/>
        </w:rPr>
        <w:t>正确处理自立自强与对外开放的关系。独立自主是中华民族精神之魂，是我们立党立国的重要原则，对外开放是中国的基本国策，任何时候都不能动摇。</w:t>
      </w:r>
    </w:p>
    <w:p w14:paraId="7F75A254" w14:textId="01DB5D22" w:rsidR="0043601C" w:rsidRDefault="0043601C" w:rsidP="0043601C">
      <w:pPr>
        <w:pStyle w:val="a3"/>
        <w:numPr>
          <w:ilvl w:val="0"/>
          <w:numId w:val="1"/>
        </w:numPr>
        <w:ind w:firstLineChars="0"/>
        <w:rPr>
          <w:b/>
          <w:bCs/>
          <w:sz w:val="36"/>
          <w:szCs w:val="36"/>
        </w:rPr>
      </w:pPr>
      <w:r w:rsidRPr="0043601C">
        <w:rPr>
          <w:rFonts w:hint="eastAsia"/>
          <w:b/>
          <w:bCs/>
          <w:sz w:val="36"/>
          <w:szCs w:val="36"/>
        </w:rPr>
        <w:t>如何理解江山就是人民，人民就是江山</w:t>
      </w:r>
    </w:p>
    <w:p w14:paraId="0814E9AE" w14:textId="0FE8C956" w:rsidR="00106CBB" w:rsidRPr="00106CBB" w:rsidRDefault="00106CBB" w:rsidP="00106CBB">
      <w:pPr>
        <w:rPr>
          <w:b/>
          <w:bCs/>
          <w:sz w:val="36"/>
          <w:szCs w:val="36"/>
        </w:rPr>
      </w:pPr>
      <w:r>
        <w:rPr>
          <w:rFonts w:hint="eastAsia"/>
          <w:b/>
          <w:bCs/>
          <w:sz w:val="36"/>
          <w:szCs w:val="36"/>
        </w:rPr>
        <w:t>书（p74到p79）</w:t>
      </w:r>
    </w:p>
    <w:p w14:paraId="12B2C03F" w14:textId="11C2AD13" w:rsidR="00204015" w:rsidRDefault="00D5368E" w:rsidP="00D5368E">
      <w:pPr>
        <w:pStyle w:val="a3"/>
        <w:numPr>
          <w:ilvl w:val="0"/>
          <w:numId w:val="10"/>
        </w:numPr>
        <w:ind w:firstLineChars="0"/>
      </w:pPr>
      <w:r w:rsidRPr="00F879F8">
        <w:rPr>
          <w:rFonts w:hint="eastAsia"/>
          <w:color w:val="FF0000"/>
        </w:rPr>
        <w:t>中国共产党来自人民、依靠人民、党的一切奋斗都是为了人民</w:t>
      </w:r>
      <w:r>
        <w:rPr>
          <w:rFonts w:hint="eastAsia"/>
        </w:rPr>
        <w:t>。</w:t>
      </w:r>
      <w:r w:rsidR="00354395">
        <w:rPr>
          <w:rFonts w:hint="eastAsia"/>
        </w:rPr>
        <w:t>习近平指出：“江山就是人民，人民就是江山。中国共产党领导人民打江山、守江山，守的是人民的心。“</w:t>
      </w:r>
    </w:p>
    <w:p w14:paraId="6F8715C5" w14:textId="187AE444" w:rsidR="00D5368E" w:rsidRDefault="00D5368E" w:rsidP="00D5368E">
      <w:pPr>
        <w:pStyle w:val="a3"/>
        <w:numPr>
          <w:ilvl w:val="0"/>
          <w:numId w:val="10"/>
        </w:numPr>
        <w:ind w:firstLineChars="0"/>
      </w:pPr>
      <w:r w:rsidRPr="00F879F8">
        <w:rPr>
          <w:rFonts w:hint="eastAsia"/>
          <w:color w:val="FF0000"/>
        </w:rPr>
        <w:t>人民是历史的创造者，是真正的英雄，人民是创造历史的真正动力，是历史发展和社会进步的主体力量</w:t>
      </w:r>
      <w:r w:rsidR="00B84D37">
        <w:rPr>
          <w:rFonts w:hint="eastAsia"/>
        </w:rPr>
        <w:t>。</w:t>
      </w:r>
      <w:r w:rsidR="00354395">
        <w:rPr>
          <w:rFonts w:hint="eastAsia"/>
        </w:rPr>
        <w:t>坚持以人民为中心，体现历史唯物主义基本原理，是我们党总结历史经验，把握历史，规律得出的重要结论。</w:t>
      </w:r>
    </w:p>
    <w:p w14:paraId="5F0C53D5" w14:textId="4590D19C" w:rsidR="00B84D37" w:rsidRDefault="00B84D37" w:rsidP="00D5368E">
      <w:pPr>
        <w:pStyle w:val="a3"/>
        <w:numPr>
          <w:ilvl w:val="0"/>
          <w:numId w:val="10"/>
        </w:numPr>
        <w:ind w:firstLineChars="0"/>
      </w:pPr>
      <w:r w:rsidRPr="00F879F8">
        <w:rPr>
          <w:rFonts w:hint="eastAsia"/>
          <w:color w:val="FF0000"/>
        </w:rPr>
        <w:t>打江山、守江山，守的是人民的心</w:t>
      </w:r>
      <w:r>
        <w:rPr>
          <w:rFonts w:hint="eastAsia"/>
        </w:rPr>
        <w:t>。民心是最大的政治，决定事业的成败。</w:t>
      </w:r>
      <w:r w:rsidR="00F879F8">
        <w:rPr>
          <w:rFonts w:hint="eastAsia"/>
        </w:rPr>
        <w:t>中国共产党是人民的党，为人民而生，因人民而兴，既为人民读取政权打江山，又为人民巩固政权守江山。</w:t>
      </w:r>
      <w:r w:rsidR="00F21D58">
        <w:rPr>
          <w:rFonts w:hint="eastAsia"/>
        </w:rPr>
        <w:t>（只有依靠群众，执好政，掌好权，得到群众支持，长期执政，走向幸福）</w:t>
      </w:r>
    </w:p>
    <w:p w14:paraId="20DA67B3" w14:textId="1F4AC55E" w:rsidR="00F879F8" w:rsidRDefault="00F879F8" w:rsidP="00D5368E">
      <w:pPr>
        <w:pStyle w:val="a3"/>
        <w:numPr>
          <w:ilvl w:val="0"/>
          <w:numId w:val="10"/>
        </w:numPr>
        <w:ind w:firstLineChars="0"/>
      </w:pPr>
      <w:r>
        <w:rPr>
          <w:rFonts w:hint="eastAsia"/>
          <w:color w:val="FF0000"/>
        </w:rPr>
        <w:t>人民立场是中国共产党的根本政治立场。</w:t>
      </w:r>
      <w:r>
        <w:rPr>
          <w:rFonts w:hint="eastAsia"/>
        </w:rPr>
        <w:t>是我们党区别于其他政党的显著标志。坚持这一跟本立场，就要坚持以人民为中心的执政理念，将其贯穿于党和国家事业发展各方面。</w:t>
      </w:r>
    </w:p>
    <w:p w14:paraId="11228274" w14:textId="09F59E27" w:rsidR="00FE061B" w:rsidRPr="00CD15AA" w:rsidRDefault="00FE061B" w:rsidP="00D5368E">
      <w:pPr>
        <w:pStyle w:val="a3"/>
        <w:numPr>
          <w:ilvl w:val="0"/>
          <w:numId w:val="10"/>
        </w:numPr>
        <w:ind w:firstLineChars="0"/>
      </w:pPr>
      <w:r>
        <w:rPr>
          <w:rFonts w:hint="eastAsia"/>
          <w:color w:val="FF0000"/>
        </w:rPr>
        <w:t>补充</w:t>
      </w:r>
      <w:r w:rsidR="00D330EE">
        <w:rPr>
          <w:rFonts w:hint="eastAsia"/>
          <w:color w:val="FF0000"/>
        </w:rPr>
        <w:t>：</w:t>
      </w:r>
      <w:r>
        <w:rPr>
          <w:rFonts w:hint="eastAsia"/>
          <w:color w:val="FF0000"/>
        </w:rPr>
        <w:t>如何坚持人民立场（不重要）</w:t>
      </w:r>
      <w:r w:rsidRPr="00FE061B">
        <w:rPr>
          <w:rFonts w:hint="eastAsia"/>
        </w:rPr>
        <w:t>始终</w:t>
      </w:r>
      <w:r>
        <w:rPr>
          <w:rFonts w:hint="eastAsia"/>
        </w:rPr>
        <w:t>牢记党的初心使命；始终保持党同人民群众的血肉联系；热爱人民、尊重人民、敬畏人民</w:t>
      </w:r>
      <w:r w:rsidR="00CA61D0">
        <w:rPr>
          <w:rFonts w:hint="eastAsia"/>
        </w:rPr>
        <w:t>。</w:t>
      </w:r>
    </w:p>
    <w:p w14:paraId="766DBDEE" w14:textId="659E4DF9" w:rsidR="0043601C" w:rsidRPr="0043601C" w:rsidRDefault="0043601C" w:rsidP="0043601C">
      <w:pPr>
        <w:pStyle w:val="a3"/>
        <w:numPr>
          <w:ilvl w:val="0"/>
          <w:numId w:val="1"/>
        </w:numPr>
        <w:ind w:firstLineChars="0"/>
        <w:rPr>
          <w:b/>
          <w:bCs/>
          <w:sz w:val="36"/>
          <w:szCs w:val="36"/>
        </w:rPr>
      </w:pPr>
      <w:r w:rsidRPr="0043601C">
        <w:rPr>
          <w:rFonts w:hint="eastAsia"/>
          <w:b/>
          <w:bCs/>
          <w:sz w:val="36"/>
          <w:szCs w:val="36"/>
        </w:rPr>
        <w:t>如何理解全面深化改革总目标</w:t>
      </w:r>
    </w:p>
    <w:p w14:paraId="4E6DCEAB" w14:textId="2A806784" w:rsidR="0043601C" w:rsidRDefault="00106CBB" w:rsidP="0043601C">
      <w:pPr>
        <w:rPr>
          <w:b/>
          <w:bCs/>
          <w:sz w:val="36"/>
          <w:szCs w:val="36"/>
        </w:rPr>
      </w:pPr>
      <w:r>
        <w:rPr>
          <w:rFonts w:hint="eastAsia"/>
          <w:b/>
          <w:bCs/>
          <w:sz w:val="36"/>
          <w:szCs w:val="36"/>
        </w:rPr>
        <w:t>书（书p98到p99）</w:t>
      </w:r>
    </w:p>
    <w:p w14:paraId="6A8D510D" w14:textId="53AE760B" w:rsidR="0043601C" w:rsidRPr="00A0683D" w:rsidRDefault="00A0683D" w:rsidP="00A0683D">
      <w:pPr>
        <w:pStyle w:val="a3"/>
        <w:numPr>
          <w:ilvl w:val="0"/>
          <w:numId w:val="3"/>
        </w:numPr>
        <w:ind w:firstLineChars="0"/>
        <w:rPr>
          <w:szCs w:val="21"/>
        </w:rPr>
      </w:pPr>
      <w:r w:rsidRPr="00A0683D">
        <w:rPr>
          <w:rFonts w:hint="eastAsia"/>
          <w:szCs w:val="21"/>
        </w:rPr>
        <w:lastRenderedPageBreak/>
        <w:t>全面深化改革的总目标是：</w:t>
      </w:r>
      <w:r w:rsidRPr="00B24643">
        <w:rPr>
          <w:rFonts w:hint="eastAsia"/>
          <w:color w:val="FF0000"/>
          <w:szCs w:val="21"/>
        </w:rPr>
        <w:t>完善和发展</w:t>
      </w:r>
      <w:r w:rsidRPr="00A0683D">
        <w:rPr>
          <w:rFonts w:hint="eastAsia"/>
          <w:szCs w:val="21"/>
        </w:rPr>
        <w:t>中国特色社会主义制度、推进国家治理体系和治理能力现代化</w:t>
      </w:r>
    </w:p>
    <w:p w14:paraId="136BA2DC" w14:textId="5E19B6AE" w:rsidR="0043601C" w:rsidRDefault="00D320A7" w:rsidP="0043601C">
      <w:pPr>
        <w:pStyle w:val="a3"/>
        <w:numPr>
          <w:ilvl w:val="0"/>
          <w:numId w:val="3"/>
        </w:numPr>
        <w:ind w:firstLineChars="0"/>
        <w:rPr>
          <w:szCs w:val="21"/>
        </w:rPr>
      </w:pPr>
      <w:r>
        <w:rPr>
          <w:rFonts w:hint="eastAsia"/>
          <w:szCs w:val="21"/>
        </w:rPr>
        <w:t>这一总目标是一个内涵丰富的有机整体，两句话都讲才是完整的、全面的</w:t>
      </w:r>
    </w:p>
    <w:p w14:paraId="672E008C" w14:textId="6F63CE2F" w:rsidR="00D320A7" w:rsidRDefault="00D320A7" w:rsidP="0043601C">
      <w:pPr>
        <w:pStyle w:val="a3"/>
        <w:numPr>
          <w:ilvl w:val="0"/>
          <w:numId w:val="3"/>
        </w:numPr>
        <w:ind w:firstLineChars="0"/>
        <w:rPr>
          <w:szCs w:val="21"/>
        </w:rPr>
      </w:pPr>
      <w:r w:rsidRPr="00D320A7">
        <w:rPr>
          <w:rFonts w:hint="eastAsia"/>
          <w:color w:val="FF0000"/>
          <w:szCs w:val="21"/>
        </w:rPr>
        <w:t>前一句规定了改革的根本方向</w:t>
      </w:r>
      <w:r>
        <w:rPr>
          <w:rFonts w:hint="eastAsia"/>
          <w:szCs w:val="21"/>
        </w:rPr>
        <w:t>，就是无论改什么、怎么改，都要坚持中国共产党领导、坚持中国特色社会主义，就是要通过改革推动中国特色社会主义更加成熟、更加定型、更好发挥中国特色社会主义制度的优越性。</w:t>
      </w:r>
    </w:p>
    <w:p w14:paraId="3F1E4D71" w14:textId="369F7E47" w:rsidR="00D320A7" w:rsidRPr="00B24643" w:rsidRDefault="00D320A7" w:rsidP="0043601C">
      <w:pPr>
        <w:pStyle w:val="a3"/>
        <w:numPr>
          <w:ilvl w:val="0"/>
          <w:numId w:val="3"/>
        </w:numPr>
        <w:ind w:firstLineChars="0"/>
        <w:rPr>
          <w:color w:val="FF0000"/>
          <w:szCs w:val="21"/>
        </w:rPr>
      </w:pPr>
      <w:r w:rsidRPr="00D320A7">
        <w:rPr>
          <w:rFonts w:hint="eastAsia"/>
          <w:color w:val="FF0000"/>
          <w:szCs w:val="21"/>
        </w:rPr>
        <w:t>后一句明确了改革的鲜明指向和时代要求</w:t>
      </w:r>
      <w:r>
        <w:rPr>
          <w:rFonts w:hint="eastAsia"/>
          <w:color w:val="FF0000"/>
          <w:szCs w:val="21"/>
        </w:rPr>
        <w:t>，</w:t>
      </w:r>
      <w:r w:rsidRPr="00D320A7">
        <w:rPr>
          <w:rFonts w:hint="eastAsia"/>
          <w:color w:val="000000" w:themeColor="text1"/>
          <w:szCs w:val="21"/>
        </w:rPr>
        <w:t>就是要</w:t>
      </w:r>
      <w:r>
        <w:rPr>
          <w:rFonts w:hint="eastAsia"/>
          <w:color w:val="000000" w:themeColor="text1"/>
          <w:szCs w:val="21"/>
        </w:rPr>
        <w:t>通过改革进一步增强我国制度活力，把制度</w:t>
      </w:r>
      <w:r w:rsidR="00B24643">
        <w:rPr>
          <w:rFonts w:hint="eastAsia"/>
          <w:color w:val="000000" w:themeColor="text1"/>
          <w:szCs w:val="21"/>
        </w:rPr>
        <w:t>优势转化为国家治理效能。</w:t>
      </w:r>
    </w:p>
    <w:p w14:paraId="5CE0B2BC" w14:textId="41C8EA44" w:rsidR="00B24643" w:rsidRPr="00B24643" w:rsidRDefault="00B24643" w:rsidP="0043601C">
      <w:pPr>
        <w:pStyle w:val="a3"/>
        <w:numPr>
          <w:ilvl w:val="0"/>
          <w:numId w:val="3"/>
        </w:numPr>
        <w:ind w:firstLineChars="0"/>
        <w:rPr>
          <w:szCs w:val="21"/>
        </w:rPr>
      </w:pPr>
      <w:r w:rsidRPr="00B24643">
        <w:rPr>
          <w:rFonts w:hint="eastAsia"/>
          <w:szCs w:val="21"/>
        </w:rPr>
        <w:t>（感觉不一定会用得到，以防万一</w:t>
      </w:r>
      <w:r>
        <w:rPr>
          <w:rFonts w:hint="eastAsia"/>
          <w:szCs w:val="21"/>
        </w:rPr>
        <w:t>，</w:t>
      </w:r>
      <w:r w:rsidRPr="00B24643">
        <w:rPr>
          <w:rFonts w:hint="eastAsia"/>
          <w:szCs w:val="21"/>
        </w:rPr>
        <w:t>补充一点意义，来得及就背）</w:t>
      </w:r>
      <w:r>
        <w:rPr>
          <w:rFonts w:hint="eastAsia"/>
          <w:szCs w:val="21"/>
        </w:rPr>
        <w:t>这一总目标的提出，标志着我们党对社会主义建设规律和改革开放规律认识的深化，对于新时代统筹推进各领域各方面的改革，对于决胜全面建成小康社会、全面建设社会主义现代化国家、全面推进中华民族伟大复兴具有重大指导意义</w:t>
      </w:r>
    </w:p>
    <w:p w14:paraId="6E236CB6" w14:textId="12E7497F" w:rsidR="0043601C" w:rsidRDefault="0043601C" w:rsidP="0043601C">
      <w:pPr>
        <w:pStyle w:val="a3"/>
        <w:numPr>
          <w:ilvl w:val="0"/>
          <w:numId w:val="1"/>
        </w:numPr>
        <w:ind w:firstLineChars="0"/>
        <w:rPr>
          <w:b/>
          <w:bCs/>
          <w:sz w:val="36"/>
          <w:szCs w:val="36"/>
        </w:rPr>
      </w:pPr>
      <w:r w:rsidRPr="0043601C">
        <w:rPr>
          <w:rFonts w:hint="eastAsia"/>
          <w:b/>
          <w:bCs/>
          <w:sz w:val="36"/>
          <w:szCs w:val="36"/>
        </w:rPr>
        <w:t>如何理解以</w:t>
      </w:r>
      <w:r w:rsidRPr="00142A09">
        <w:rPr>
          <w:rFonts w:hint="eastAsia"/>
          <w:b/>
          <w:bCs/>
          <w:color w:val="FF0000"/>
          <w:sz w:val="36"/>
          <w:szCs w:val="36"/>
        </w:rPr>
        <w:t>新</w:t>
      </w:r>
      <w:r w:rsidR="00D5368E" w:rsidRPr="00142A09">
        <w:rPr>
          <w:rFonts w:hint="eastAsia"/>
          <w:b/>
          <w:bCs/>
          <w:color w:val="FF0000"/>
          <w:sz w:val="36"/>
          <w:szCs w:val="36"/>
        </w:rPr>
        <w:t>质</w:t>
      </w:r>
      <w:r w:rsidRPr="00142A09">
        <w:rPr>
          <w:rFonts w:hint="eastAsia"/>
          <w:b/>
          <w:bCs/>
          <w:color w:val="FF0000"/>
          <w:sz w:val="36"/>
          <w:szCs w:val="36"/>
        </w:rPr>
        <w:t>生产力</w:t>
      </w:r>
      <w:r w:rsidRPr="0043601C">
        <w:rPr>
          <w:rFonts w:hint="eastAsia"/>
          <w:b/>
          <w:bCs/>
          <w:sz w:val="36"/>
          <w:szCs w:val="36"/>
        </w:rPr>
        <w:t>推进高质量发展</w:t>
      </w:r>
    </w:p>
    <w:p w14:paraId="48C70F19" w14:textId="3EBE6019" w:rsidR="00106CBB" w:rsidRPr="00106CBB" w:rsidRDefault="00106CBB" w:rsidP="00106CBB">
      <w:pPr>
        <w:rPr>
          <w:b/>
          <w:bCs/>
          <w:sz w:val="36"/>
          <w:szCs w:val="36"/>
        </w:rPr>
      </w:pPr>
      <w:r>
        <w:rPr>
          <w:rFonts w:hint="eastAsia"/>
          <w:b/>
          <w:bCs/>
          <w:sz w:val="36"/>
          <w:szCs w:val="36"/>
        </w:rPr>
        <w:t>书（p129到p131）</w:t>
      </w:r>
      <w:r w:rsidR="00142A09">
        <w:rPr>
          <w:rFonts w:hint="eastAsia"/>
          <w:b/>
          <w:bCs/>
          <w:sz w:val="36"/>
          <w:szCs w:val="36"/>
        </w:rPr>
        <w:t>（这一点我不太确定，大家可以自己再想一下）</w:t>
      </w:r>
    </w:p>
    <w:p w14:paraId="0277618D" w14:textId="4CC45693" w:rsidR="0043601C" w:rsidRDefault="00106CBB" w:rsidP="0043601C">
      <w:pPr>
        <w:rPr>
          <w:b/>
          <w:bCs/>
          <w:sz w:val="36"/>
          <w:szCs w:val="36"/>
        </w:rPr>
      </w:pPr>
      <w:r>
        <w:rPr>
          <w:noProof/>
        </w:rPr>
        <w:drawing>
          <wp:inline distT="0" distB="0" distL="0" distR="0" wp14:anchorId="233A2B28" wp14:editId="5B2C8883">
            <wp:extent cx="5274310" cy="1237615"/>
            <wp:effectExtent l="0" t="0" r="2540" b="635"/>
            <wp:docPr id="20131613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161310" name=""/>
                    <pic:cNvPicPr/>
                  </pic:nvPicPr>
                  <pic:blipFill>
                    <a:blip r:embed="rId8"/>
                    <a:stretch>
                      <a:fillRect/>
                    </a:stretch>
                  </pic:blipFill>
                  <pic:spPr>
                    <a:xfrm>
                      <a:off x="0" y="0"/>
                      <a:ext cx="5274310" cy="1237615"/>
                    </a:xfrm>
                    <a:prstGeom prst="rect">
                      <a:avLst/>
                    </a:prstGeom>
                  </pic:spPr>
                </pic:pic>
              </a:graphicData>
            </a:graphic>
          </wp:inline>
        </w:drawing>
      </w:r>
    </w:p>
    <w:p w14:paraId="276F6018" w14:textId="2614C652" w:rsidR="00B9154F" w:rsidRDefault="00B9154F" w:rsidP="0043601C">
      <w:pPr>
        <w:rPr>
          <w:b/>
          <w:bCs/>
          <w:sz w:val="36"/>
          <w:szCs w:val="36"/>
        </w:rPr>
      </w:pPr>
      <w:r>
        <w:rPr>
          <w:rFonts w:hint="eastAsia"/>
          <w:b/>
          <w:bCs/>
          <w:sz w:val="36"/>
          <w:szCs w:val="36"/>
        </w:rPr>
        <w:t>（</w:t>
      </w:r>
      <w:hyperlink r:id="rId9" w:anchor=":~:text=%E5%8F%91%E5%B1%95%E6%96%B0%E8%B4%A8%E7%94%9F%E4%BA%A7%E5%8A%9B%EF%BC%8C,%E9%AB%98%E8%B4%A8%E9%87%8F%E5%8F%91%E5%B1%95%E6%AD%A5%E4%BC%90%E3%80%82" w:history="1">
        <w:r>
          <w:rPr>
            <w:rStyle w:val="a8"/>
          </w:rPr>
          <w:t>人民日报 - 发展新质生产力是推动高质量发展的内在要求和重要着力点（人民要论） (people.com.cn)</w:t>
        </w:r>
      </w:hyperlink>
      <w:r>
        <w:rPr>
          <w:rFonts w:hint="eastAsia"/>
          <w:b/>
          <w:bCs/>
          <w:sz w:val="36"/>
          <w:szCs w:val="36"/>
        </w:rPr>
        <w:t>）</w:t>
      </w:r>
    </w:p>
    <w:p w14:paraId="1A6656EB" w14:textId="77777777" w:rsidR="0016688B" w:rsidRDefault="0016688B" w:rsidP="0016688B">
      <w:pPr>
        <w:pStyle w:val="a3"/>
        <w:numPr>
          <w:ilvl w:val="0"/>
          <w:numId w:val="13"/>
        </w:numPr>
        <w:ind w:firstLineChars="0"/>
        <w:rPr>
          <w:szCs w:val="21"/>
        </w:rPr>
      </w:pPr>
      <w:r>
        <w:rPr>
          <w:rFonts w:hint="eastAsia"/>
          <w:szCs w:val="21"/>
        </w:rPr>
        <w:t>建设现代化经济体系是我国发展的战略目标，是推动高质量、全面提高经济整体竞争力的必然要求</w:t>
      </w:r>
    </w:p>
    <w:p w14:paraId="3BD1BEB4" w14:textId="0C906459" w:rsidR="0016688B" w:rsidRPr="00A16C96" w:rsidRDefault="0016688B" w:rsidP="0016688B">
      <w:pPr>
        <w:pStyle w:val="a3"/>
        <w:numPr>
          <w:ilvl w:val="0"/>
          <w:numId w:val="13"/>
        </w:numPr>
        <w:ind w:firstLineChars="0"/>
        <w:rPr>
          <w:szCs w:val="21"/>
        </w:rPr>
      </w:pPr>
      <w:r w:rsidRPr="00A16C96">
        <w:rPr>
          <w:rFonts w:hint="eastAsia"/>
          <w:szCs w:val="21"/>
        </w:rPr>
        <w:t>大力发展战略性新兴产业，战略性新兴产业具有先导性，代表新一轮科技革命和产业变革的方向，是引领国家未来产业发展的决定性力量。</w:t>
      </w:r>
    </w:p>
    <w:p w14:paraId="45DBD69F" w14:textId="42A97296" w:rsidR="0016688B" w:rsidRDefault="0016688B" w:rsidP="00A16C96">
      <w:pPr>
        <w:pStyle w:val="a3"/>
        <w:numPr>
          <w:ilvl w:val="0"/>
          <w:numId w:val="13"/>
        </w:numPr>
        <w:ind w:firstLineChars="0"/>
        <w:rPr>
          <w:szCs w:val="21"/>
        </w:rPr>
      </w:pPr>
      <w:r>
        <w:rPr>
          <w:rFonts w:hint="eastAsia"/>
          <w:szCs w:val="21"/>
        </w:rPr>
        <w:t>巩固优势产业领先地位</w:t>
      </w:r>
    </w:p>
    <w:p w14:paraId="35985DA9" w14:textId="4DEFC0B7" w:rsidR="0016688B" w:rsidRDefault="0016688B" w:rsidP="00A16C96">
      <w:pPr>
        <w:pStyle w:val="a3"/>
        <w:numPr>
          <w:ilvl w:val="0"/>
          <w:numId w:val="13"/>
        </w:numPr>
        <w:ind w:firstLineChars="0"/>
        <w:rPr>
          <w:szCs w:val="21"/>
        </w:rPr>
      </w:pPr>
      <w:r>
        <w:rPr>
          <w:rFonts w:hint="eastAsia"/>
          <w:szCs w:val="21"/>
        </w:rPr>
        <w:t>构建优质高效的服务业新体系</w:t>
      </w:r>
    </w:p>
    <w:p w14:paraId="688BE1E3" w14:textId="0E739075" w:rsidR="0016688B" w:rsidRDefault="0016688B" w:rsidP="00A16C96">
      <w:pPr>
        <w:pStyle w:val="a3"/>
        <w:numPr>
          <w:ilvl w:val="0"/>
          <w:numId w:val="13"/>
        </w:numPr>
        <w:ind w:firstLineChars="0"/>
        <w:rPr>
          <w:szCs w:val="21"/>
        </w:rPr>
      </w:pPr>
      <w:r>
        <w:rPr>
          <w:rFonts w:hint="eastAsia"/>
          <w:szCs w:val="21"/>
        </w:rPr>
        <w:t>发展现代流通产业</w:t>
      </w:r>
    </w:p>
    <w:p w14:paraId="0E887080" w14:textId="345C7755" w:rsidR="0016688B" w:rsidRDefault="0016688B" w:rsidP="00A16C96">
      <w:pPr>
        <w:pStyle w:val="a3"/>
        <w:numPr>
          <w:ilvl w:val="0"/>
          <w:numId w:val="13"/>
        </w:numPr>
        <w:ind w:firstLineChars="0"/>
        <w:rPr>
          <w:szCs w:val="21"/>
        </w:rPr>
      </w:pPr>
      <w:r>
        <w:rPr>
          <w:rFonts w:hint="eastAsia"/>
          <w:szCs w:val="21"/>
        </w:rPr>
        <w:t>加快发展数字经济</w:t>
      </w:r>
    </w:p>
    <w:p w14:paraId="65D697EC" w14:textId="52A0E80B" w:rsidR="0016688B" w:rsidRDefault="0016688B" w:rsidP="00A16C96">
      <w:pPr>
        <w:pStyle w:val="a3"/>
        <w:numPr>
          <w:ilvl w:val="0"/>
          <w:numId w:val="13"/>
        </w:numPr>
        <w:ind w:firstLineChars="0"/>
        <w:rPr>
          <w:szCs w:val="21"/>
        </w:rPr>
      </w:pPr>
      <w:r>
        <w:rPr>
          <w:rFonts w:hint="eastAsia"/>
          <w:szCs w:val="21"/>
        </w:rPr>
        <w:t>构建现代化基础设施体系</w:t>
      </w:r>
    </w:p>
    <w:p w14:paraId="5B1CC093" w14:textId="623A34E6" w:rsidR="0016688B" w:rsidRPr="00A16C96" w:rsidRDefault="0016688B" w:rsidP="00A16C96">
      <w:pPr>
        <w:pStyle w:val="a3"/>
        <w:numPr>
          <w:ilvl w:val="0"/>
          <w:numId w:val="13"/>
        </w:numPr>
        <w:ind w:firstLineChars="0"/>
        <w:rPr>
          <w:szCs w:val="21"/>
        </w:rPr>
      </w:pPr>
      <w:r>
        <w:rPr>
          <w:rFonts w:hint="eastAsia"/>
          <w:szCs w:val="21"/>
        </w:rPr>
        <w:t>在全面建设社会主义现代化国家的新征程上，要把建设现代化产业体系作为经济现代化的重要任务，瞄准世界科技革命和产业变革的方向，立足我国国情，积极推进新型工业化，加快建设制造强国、质量强国、航天强国、交通强国、网络强国、数字中国。</w:t>
      </w:r>
    </w:p>
    <w:p w14:paraId="03F821B7" w14:textId="1046960F" w:rsidR="0043601C" w:rsidRPr="0043601C" w:rsidRDefault="0043601C" w:rsidP="0043601C">
      <w:pPr>
        <w:pStyle w:val="a3"/>
        <w:numPr>
          <w:ilvl w:val="0"/>
          <w:numId w:val="1"/>
        </w:numPr>
        <w:ind w:firstLineChars="0"/>
        <w:rPr>
          <w:b/>
          <w:bCs/>
          <w:sz w:val="36"/>
          <w:szCs w:val="36"/>
        </w:rPr>
      </w:pPr>
      <w:r w:rsidRPr="0043601C">
        <w:rPr>
          <w:rFonts w:hint="eastAsia"/>
          <w:b/>
          <w:bCs/>
          <w:sz w:val="36"/>
          <w:szCs w:val="36"/>
        </w:rPr>
        <w:t>如何理解打赢关键核心技术攻坚战</w:t>
      </w:r>
    </w:p>
    <w:p w14:paraId="2F955E12" w14:textId="6DE03040" w:rsidR="0043601C" w:rsidRDefault="00106CBB" w:rsidP="0043601C">
      <w:pPr>
        <w:rPr>
          <w:b/>
          <w:bCs/>
          <w:sz w:val="36"/>
          <w:szCs w:val="36"/>
        </w:rPr>
      </w:pPr>
      <w:r>
        <w:rPr>
          <w:rFonts w:hint="eastAsia"/>
          <w:b/>
          <w:bCs/>
          <w:sz w:val="36"/>
          <w:szCs w:val="36"/>
        </w:rPr>
        <w:lastRenderedPageBreak/>
        <w:t>书</w:t>
      </w:r>
      <w:r w:rsidR="00CD15AA">
        <w:rPr>
          <w:rFonts w:hint="eastAsia"/>
          <w:b/>
          <w:bCs/>
          <w:sz w:val="36"/>
          <w:szCs w:val="36"/>
        </w:rPr>
        <w:t>（p148到p149）</w:t>
      </w:r>
    </w:p>
    <w:p w14:paraId="457697E2" w14:textId="07077BE2" w:rsidR="0043601C" w:rsidRPr="00CF75E7" w:rsidRDefault="00CF75E7" w:rsidP="00CF75E7">
      <w:pPr>
        <w:pStyle w:val="a3"/>
        <w:numPr>
          <w:ilvl w:val="0"/>
          <w:numId w:val="4"/>
        </w:numPr>
        <w:ind w:firstLineChars="0"/>
        <w:rPr>
          <w:szCs w:val="21"/>
        </w:rPr>
      </w:pPr>
      <w:r w:rsidRPr="00CF75E7">
        <w:rPr>
          <w:rFonts w:hint="eastAsia"/>
          <w:szCs w:val="21"/>
        </w:rPr>
        <w:t>关键核心技术是国之重器，</w:t>
      </w:r>
      <w:r>
        <w:rPr>
          <w:rFonts w:hint="eastAsia"/>
          <w:szCs w:val="21"/>
        </w:rPr>
        <w:t>关键核心技术是要不来、买不来、讨不来的，</w:t>
      </w:r>
      <w:r w:rsidRPr="00CF75E7">
        <w:rPr>
          <w:rFonts w:hint="eastAsia"/>
          <w:szCs w:val="21"/>
        </w:rPr>
        <w:t>只有把最关键最核心的技术掌握在自己手中，才能从根本上保障国家安全、国防安全和其他安全。</w:t>
      </w:r>
    </w:p>
    <w:p w14:paraId="612F910B" w14:textId="745FF72D" w:rsidR="00CF75E7" w:rsidRDefault="00CF75E7" w:rsidP="00CF75E7">
      <w:pPr>
        <w:pStyle w:val="a3"/>
        <w:numPr>
          <w:ilvl w:val="0"/>
          <w:numId w:val="4"/>
        </w:numPr>
        <w:ind w:firstLineChars="0"/>
        <w:rPr>
          <w:szCs w:val="21"/>
        </w:rPr>
      </w:pPr>
      <w:r>
        <w:rPr>
          <w:rFonts w:hint="eastAsia"/>
          <w:szCs w:val="21"/>
        </w:rPr>
        <w:t>必须激发各方面创新主体活力，发挥新型举国体制优势，加快解决“卡脖子”问题，确保关键核心技术自主可控。</w:t>
      </w:r>
      <w:r w:rsidR="002C11FA">
        <w:rPr>
          <w:rFonts w:hint="eastAsia"/>
          <w:szCs w:val="21"/>
        </w:rPr>
        <w:t>（如果要写做法从市场，政府，社会考虑）</w:t>
      </w:r>
    </w:p>
    <w:p w14:paraId="6052C02F" w14:textId="471A554C" w:rsidR="00CF75E7" w:rsidRDefault="00CF75E7" w:rsidP="00CF75E7">
      <w:pPr>
        <w:pStyle w:val="a3"/>
        <w:numPr>
          <w:ilvl w:val="0"/>
          <w:numId w:val="4"/>
        </w:numPr>
        <w:ind w:firstLineChars="0"/>
        <w:rPr>
          <w:szCs w:val="21"/>
        </w:rPr>
      </w:pPr>
      <w:r>
        <w:rPr>
          <w:rFonts w:hint="eastAsia"/>
          <w:szCs w:val="21"/>
        </w:rPr>
        <w:t>打赢关键核心技术攻坚战，必须深入推进科技体制改革。科技领域的改革最紧迫的是要破除体制机制障碍，最大限度解放和激发科技作为第一生产力所蕴含的巨大潜能。</w:t>
      </w:r>
    </w:p>
    <w:p w14:paraId="1994E231" w14:textId="32DD74DE" w:rsidR="00835CBA" w:rsidRPr="00835CBA" w:rsidRDefault="00835CBA" w:rsidP="00835CBA">
      <w:pPr>
        <w:rPr>
          <w:szCs w:val="21"/>
        </w:rPr>
      </w:pPr>
      <w:r>
        <w:rPr>
          <w:rFonts w:hint="eastAsia"/>
          <w:szCs w:val="21"/>
        </w:rPr>
        <w:t>（每点后面还有很多具体做法，感觉不必要）</w:t>
      </w:r>
    </w:p>
    <w:p w14:paraId="2DA859AB" w14:textId="777BD364" w:rsidR="0043601C" w:rsidRPr="0043601C" w:rsidRDefault="0043601C" w:rsidP="0043601C">
      <w:pPr>
        <w:pStyle w:val="a3"/>
        <w:numPr>
          <w:ilvl w:val="0"/>
          <w:numId w:val="1"/>
        </w:numPr>
        <w:ind w:firstLineChars="0"/>
        <w:rPr>
          <w:b/>
          <w:bCs/>
          <w:sz w:val="36"/>
          <w:szCs w:val="36"/>
        </w:rPr>
      </w:pPr>
      <w:r w:rsidRPr="0043601C">
        <w:rPr>
          <w:rFonts w:hint="eastAsia"/>
          <w:b/>
          <w:bCs/>
          <w:sz w:val="36"/>
          <w:szCs w:val="36"/>
        </w:rPr>
        <w:t>如何理解中国特色社会主义法</w:t>
      </w:r>
      <w:r w:rsidR="00483F62">
        <w:rPr>
          <w:rFonts w:hint="eastAsia"/>
          <w:b/>
          <w:bCs/>
          <w:sz w:val="36"/>
          <w:szCs w:val="36"/>
        </w:rPr>
        <w:t>治</w:t>
      </w:r>
      <w:r w:rsidRPr="0043601C">
        <w:rPr>
          <w:rFonts w:hint="eastAsia"/>
          <w:b/>
          <w:bCs/>
          <w:sz w:val="36"/>
          <w:szCs w:val="36"/>
        </w:rPr>
        <w:t>体系</w:t>
      </w:r>
    </w:p>
    <w:p w14:paraId="0BB63ABF" w14:textId="4FBF5FCD" w:rsidR="0043601C" w:rsidRDefault="00CD15AA" w:rsidP="0043601C">
      <w:pPr>
        <w:rPr>
          <w:b/>
          <w:bCs/>
          <w:sz w:val="36"/>
          <w:szCs w:val="36"/>
        </w:rPr>
      </w:pPr>
      <w:r>
        <w:rPr>
          <w:rFonts w:hint="eastAsia"/>
          <w:b/>
          <w:bCs/>
          <w:sz w:val="36"/>
          <w:szCs w:val="36"/>
        </w:rPr>
        <w:t>书（p189到p194）</w:t>
      </w:r>
    </w:p>
    <w:p w14:paraId="343F4540" w14:textId="2BCD9823" w:rsidR="00253F21" w:rsidRPr="00253F21" w:rsidRDefault="00253F21" w:rsidP="0043601C">
      <w:pPr>
        <w:rPr>
          <w:sz w:val="36"/>
          <w:szCs w:val="36"/>
        </w:rPr>
      </w:pPr>
      <w:r w:rsidRPr="00253F21">
        <w:rPr>
          <w:rFonts w:hint="eastAsia"/>
          <w:sz w:val="36"/>
          <w:szCs w:val="36"/>
        </w:rPr>
        <w:t>（是什么和重要性</w:t>
      </w:r>
      <w:r w:rsidR="00BB47DD">
        <w:rPr>
          <w:rFonts w:hint="eastAsia"/>
          <w:sz w:val="36"/>
          <w:szCs w:val="36"/>
        </w:rPr>
        <w:t>，</w:t>
      </w:r>
      <w:r w:rsidR="00E71F57">
        <w:rPr>
          <w:rFonts w:hint="eastAsia"/>
          <w:sz w:val="36"/>
          <w:szCs w:val="36"/>
        </w:rPr>
        <w:t>这个比较重要</w:t>
      </w:r>
      <w:r w:rsidRPr="00253F21">
        <w:rPr>
          <w:rFonts w:hint="eastAsia"/>
          <w:sz w:val="36"/>
          <w:szCs w:val="36"/>
        </w:rPr>
        <w:t>）</w:t>
      </w:r>
    </w:p>
    <w:p w14:paraId="66F70981" w14:textId="3F111E61" w:rsidR="0043601C" w:rsidRPr="00D5368E" w:rsidRDefault="00CC3871" w:rsidP="00CC3871">
      <w:pPr>
        <w:pStyle w:val="a3"/>
        <w:numPr>
          <w:ilvl w:val="0"/>
          <w:numId w:val="9"/>
        </w:numPr>
        <w:ind w:firstLineChars="0"/>
        <w:rPr>
          <w:color w:val="FF0000"/>
          <w:szCs w:val="21"/>
        </w:rPr>
      </w:pPr>
      <w:r w:rsidRPr="00D5368E">
        <w:rPr>
          <w:rFonts w:hint="eastAsia"/>
          <w:color w:val="FF0000"/>
          <w:szCs w:val="21"/>
        </w:rPr>
        <w:t>中国特色社会主义法治体系是由法律规范体系、法治实施体系、法治监督体系、法治保障体系和党内法律法规体系构成的统一体。</w:t>
      </w:r>
    </w:p>
    <w:p w14:paraId="7DBFB85F" w14:textId="6C7F22B6" w:rsidR="00CC3871" w:rsidRPr="00D5368E" w:rsidRDefault="00CC3871" w:rsidP="00CC3871">
      <w:pPr>
        <w:pStyle w:val="a3"/>
        <w:numPr>
          <w:ilvl w:val="0"/>
          <w:numId w:val="9"/>
        </w:numPr>
        <w:ind w:firstLineChars="0"/>
        <w:rPr>
          <w:color w:val="FF0000"/>
          <w:szCs w:val="21"/>
        </w:rPr>
      </w:pPr>
      <w:r w:rsidRPr="00D5368E">
        <w:rPr>
          <w:rFonts w:hint="eastAsia"/>
          <w:color w:val="FF0000"/>
          <w:szCs w:val="21"/>
        </w:rPr>
        <w:t>建设中国特色社会主义法治体系涵盖立法、执法、司法、守法各个环节，对推进全面依法治国具有纲举目张的重要意义。</w:t>
      </w:r>
      <w:r w:rsidR="00D5368E">
        <w:rPr>
          <w:rFonts w:hint="eastAsia"/>
          <w:color w:val="FF0000"/>
          <w:szCs w:val="21"/>
        </w:rPr>
        <w:t>（这两个是章节开头写的比较重要）</w:t>
      </w:r>
    </w:p>
    <w:p w14:paraId="61947CC5" w14:textId="3E9AE65B" w:rsidR="004A1EAE" w:rsidRDefault="004A1EAE" w:rsidP="00CC3871">
      <w:pPr>
        <w:pStyle w:val="a3"/>
        <w:numPr>
          <w:ilvl w:val="0"/>
          <w:numId w:val="9"/>
        </w:numPr>
        <w:ind w:firstLineChars="0"/>
        <w:rPr>
          <w:szCs w:val="21"/>
        </w:rPr>
      </w:pPr>
      <w:r>
        <w:rPr>
          <w:rFonts w:hint="eastAsia"/>
          <w:szCs w:val="21"/>
        </w:rPr>
        <w:t>建设中国特色社会主义法治体系是全面推进依法治国的总抓手</w:t>
      </w:r>
    </w:p>
    <w:p w14:paraId="2816F2BC" w14:textId="77008996" w:rsidR="004A1EAE" w:rsidRDefault="004A1EAE" w:rsidP="00CC3871">
      <w:pPr>
        <w:pStyle w:val="a3"/>
        <w:numPr>
          <w:ilvl w:val="0"/>
          <w:numId w:val="9"/>
        </w:numPr>
        <w:ind w:firstLineChars="0"/>
        <w:rPr>
          <w:szCs w:val="21"/>
        </w:rPr>
      </w:pPr>
      <w:r>
        <w:rPr>
          <w:rFonts w:hint="eastAsia"/>
          <w:szCs w:val="21"/>
        </w:rPr>
        <w:t>建设中国特色社会主义法治体系、建设</w:t>
      </w:r>
      <w:r w:rsidR="00253F21">
        <w:rPr>
          <w:rFonts w:hint="eastAsia"/>
          <w:szCs w:val="21"/>
        </w:rPr>
        <w:t>社会主义法治国家，是坚持和发展中国特色社会主义的内在要求</w:t>
      </w:r>
    </w:p>
    <w:p w14:paraId="4849CF4E" w14:textId="3170C724" w:rsidR="00253F21" w:rsidRDefault="00253F21" w:rsidP="00CC3871">
      <w:pPr>
        <w:pStyle w:val="a3"/>
        <w:numPr>
          <w:ilvl w:val="0"/>
          <w:numId w:val="9"/>
        </w:numPr>
        <w:ind w:firstLineChars="0"/>
        <w:rPr>
          <w:szCs w:val="21"/>
        </w:rPr>
      </w:pPr>
      <w:r>
        <w:rPr>
          <w:rFonts w:hint="eastAsia"/>
          <w:szCs w:val="21"/>
        </w:rPr>
        <w:t>中国特色社会主义法治体系，本质上是中国特色社会主义法制制度的法律表现形式。</w:t>
      </w:r>
    </w:p>
    <w:p w14:paraId="0AAFD405" w14:textId="2EE152C8" w:rsidR="00253F21" w:rsidRDefault="00253F21" w:rsidP="00253F21">
      <w:pPr>
        <w:rPr>
          <w:szCs w:val="21"/>
        </w:rPr>
      </w:pPr>
      <w:r w:rsidRPr="00253F21">
        <w:rPr>
          <w:rFonts w:hint="eastAsia"/>
          <w:szCs w:val="21"/>
        </w:rPr>
        <w:t>（</w:t>
      </w:r>
      <w:r>
        <w:rPr>
          <w:rFonts w:hint="eastAsia"/>
          <w:szCs w:val="21"/>
        </w:rPr>
        <w:t>怎样做</w:t>
      </w:r>
      <w:r w:rsidR="00E71F57">
        <w:rPr>
          <w:rFonts w:hint="eastAsia"/>
          <w:szCs w:val="21"/>
        </w:rPr>
        <w:t>相对不重要</w:t>
      </w:r>
      <w:r>
        <w:rPr>
          <w:rFonts w:hint="eastAsia"/>
          <w:szCs w:val="21"/>
        </w:rPr>
        <w:t>）</w:t>
      </w:r>
    </w:p>
    <w:p w14:paraId="60F563A7" w14:textId="3BBBE829" w:rsidR="00253F21" w:rsidRPr="00253F21" w:rsidRDefault="00253F21" w:rsidP="00253F21">
      <w:pPr>
        <w:rPr>
          <w:szCs w:val="21"/>
        </w:rPr>
      </w:pPr>
      <w:r>
        <w:rPr>
          <w:rFonts w:hint="eastAsia"/>
          <w:szCs w:val="21"/>
        </w:rPr>
        <w:t>治理体系是国家治理体系的骨干工程。更好的推进中国特色社会主义法治建设，必须加快形成完备的法律规范体系、高效的法治实施体系、严密的法治监督体系、有力的法治保障体系，形成完善的党内法规体系。</w:t>
      </w:r>
    </w:p>
    <w:p w14:paraId="31440427" w14:textId="74F1C7A7" w:rsidR="0043601C" w:rsidRPr="0043601C" w:rsidRDefault="0043601C" w:rsidP="0043601C">
      <w:pPr>
        <w:pStyle w:val="a3"/>
        <w:numPr>
          <w:ilvl w:val="0"/>
          <w:numId w:val="1"/>
        </w:numPr>
        <w:ind w:firstLineChars="0"/>
        <w:rPr>
          <w:b/>
          <w:bCs/>
          <w:sz w:val="36"/>
          <w:szCs w:val="36"/>
        </w:rPr>
      </w:pPr>
      <w:r w:rsidRPr="0043601C">
        <w:rPr>
          <w:rFonts w:hint="eastAsia"/>
          <w:b/>
          <w:bCs/>
          <w:sz w:val="36"/>
          <w:szCs w:val="36"/>
        </w:rPr>
        <w:t>如何理解让人民生活幸福是国之大</w:t>
      </w:r>
      <w:r w:rsidR="00142F59">
        <w:rPr>
          <w:rFonts w:hint="eastAsia"/>
          <w:b/>
          <w:bCs/>
          <w:sz w:val="36"/>
          <w:szCs w:val="36"/>
        </w:rPr>
        <w:t>者</w:t>
      </w:r>
    </w:p>
    <w:p w14:paraId="7B1F9D32" w14:textId="325CF14E" w:rsidR="0043601C" w:rsidRDefault="00CD15AA" w:rsidP="0043601C">
      <w:pPr>
        <w:rPr>
          <w:b/>
          <w:bCs/>
          <w:sz w:val="36"/>
          <w:szCs w:val="36"/>
        </w:rPr>
      </w:pPr>
      <w:r>
        <w:rPr>
          <w:rFonts w:hint="eastAsia"/>
          <w:b/>
          <w:bCs/>
          <w:sz w:val="36"/>
          <w:szCs w:val="36"/>
        </w:rPr>
        <w:t>书（p224到p230）</w:t>
      </w:r>
    </w:p>
    <w:p w14:paraId="49CAA84D" w14:textId="1C662419" w:rsidR="00E65AC8" w:rsidRDefault="00000000" w:rsidP="0043601C">
      <w:pPr>
        <w:rPr>
          <w:b/>
          <w:bCs/>
          <w:sz w:val="36"/>
          <w:szCs w:val="36"/>
        </w:rPr>
      </w:pPr>
      <w:hyperlink r:id="rId10" w:anchor=":~:text=%E4%BA%BA%E6%B0%91%E6%98%AF%E5%85%B1%E4%BA%A7%E5%85%9A%E6%89%A7%E6%94%BF%E7%9A%84%E6%9C%80%E6%B7%B1%E5%8E%9A%E5%9F%BA%E7%A1%80%E5%92%8C%E6%9C%80%E5%A4%A7%E5%BA%95%E6%B0%94%E3%80%82,%E5%85%B1%E4%BA%A7%E5%85%9A%E4%BA%BA%E7%9A%84%E4%B8%80%E5%88%87%E5%A5%8B%E6%96%97%EF%BC%8C%E9%83%BD%E6%98%AF%E4%B8%BA%E4%BA%86%E8%AE%A9%E4%BA%BA%E6%B0%91%E8%BF%87%E4%B8%8A%E5%A5%BD%E6%97%A5%E5%AD%90%E3%80%82%204%E6%9C%8825%E6%97%A5%EF%BC%8C%E4%B9%A0%E8%BF%91%E5%B9%B3%E6%80%BB%E4%B9%A6%E8%AE%B0%E5%9C%A8%E5%B9%BF%E8%A5%BF%E8%80%83%E5%AF%9F%E6%97%B6%E6%8C%87%E5%87%BA%EF%BC%8C%E8%AE%A9%E4%BA%BA%E6%B0%91%E7%94%9F%E6%B4%BB%E5%B9%B8%E7%A6%8F%E6%98%AF%E2%80%9C%E5%9B%BD%E4%B9%8B%E5%A4%A7%E8%80%85%E2%80%9D%E3%80%82" w:history="1">
        <w:r w:rsidR="00E65AC8">
          <w:rPr>
            <w:rStyle w:val="a8"/>
          </w:rPr>
          <w:t>让人民生活幸福就是“国之大者”--理论-中国共产党新闻网 (people.com.cn)</w:t>
        </w:r>
      </w:hyperlink>
    </w:p>
    <w:p w14:paraId="14CEF561" w14:textId="38F824FF" w:rsidR="0043601C" w:rsidRPr="009E65DB" w:rsidRDefault="00D330EE" w:rsidP="009E65DB">
      <w:pPr>
        <w:pStyle w:val="a3"/>
        <w:numPr>
          <w:ilvl w:val="0"/>
          <w:numId w:val="11"/>
        </w:numPr>
        <w:ind w:firstLineChars="0"/>
        <w:rPr>
          <w:szCs w:val="21"/>
        </w:rPr>
      </w:pPr>
      <w:r w:rsidRPr="00567B3B">
        <w:rPr>
          <w:rFonts w:hint="eastAsia"/>
          <w:color w:val="FF0000"/>
          <w:szCs w:val="21"/>
        </w:rPr>
        <w:t>带领人民创造美好生活，是我们党始终不渝的奋斗目标</w:t>
      </w:r>
      <w:r w:rsidR="009E65DB" w:rsidRPr="009E65DB">
        <w:rPr>
          <w:rFonts w:hint="eastAsia"/>
          <w:szCs w:val="21"/>
        </w:rPr>
        <w:t>。</w:t>
      </w:r>
      <w:r w:rsidR="00E14116">
        <w:rPr>
          <w:rFonts w:hint="eastAsia"/>
          <w:szCs w:val="21"/>
        </w:rPr>
        <w:t>要紧紧抓住人民最关心最直接最现实的利益问题，把推动高质量发展同提高人民生活品质紧密结合起来，在共同奋斗中不断实现人民对美好生活的向往。</w:t>
      </w:r>
    </w:p>
    <w:p w14:paraId="2A3BBECD" w14:textId="77777777" w:rsidR="009E65DB" w:rsidRDefault="009E65DB" w:rsidP="009E65DB">
      <w:pPr>
        <w:pStyle w:val="a3"/>
        <w:numPr>
          <w:ilvl w:val="0"/>
          <w:numId w:val="11"/>
        </w:numPr>
        <w:ind w:firstLineChars="0"/>
        <w:rPr>
          <w:szCs w:val="21"/>
        </w:rPr>
      </w:pPr>
      <w:r w:rsidRPr="00567B3B">
        <w:rPr>
          <w:rFonts w:hint="eastAsia"/>
          <w:color w:val="FF0000"/>
          <w:szCs w:val="21"/>
        </w:rPr>
        <w:t>全面建设社会主义现代化国家，出发点和落脚点是让人民生活越过越好，以人民为中心是我们党的根本执政理念，让人民生活幸福是“国之大者“。</w:t>
      </w:r>
    </w:p>
    <w:p w14:paraId="1641079F" w14:textId="1574505D" w:rsidR="009E65DB" w:rsidRDefault="009E65DB" w:rsidP="009E65DB">
      <w:pPr>
        <w:pStyle w:val="a3"/>
        <w:numPr>
          <w:ilvl w:val="0"/>
          <w:numId w:val="11"/>
        </w:numPr>
        <w:ind w:firstLineChars="0"/>
        <w:rPr>
          <w:szCs w:val="21"/>
        </w:rPr>
      </w:pPr>
      <w:r>
        <w:rPr>
          <w:rFonts w:hint="eastAsia"/>
          <w:szCs w:val="21"/>
        </w:rPr>
        <w:t>要把增进民生福祉作为发展的根本目的，扎实推进各项民生事业，使改革发展成果更多更公平惠及全体人民。</w:t>
      </w:r>
    </w:p>
    <w:p w14:paraId="766576A3" w14:textId="3052AB3E" w:rsidR="009E65DB" w:rsidRPr="00567B3B" w:rsidRDefault="009E65DB" w:rsidP="009E65DB">
      <w:pPr>
        <w:pStyle w:val="a3"/>
        <w:numPr>
          <w:ilvl w:val="0"/>
          <w:numId w:val="11"/>
        </w:numPr>
        <w:ind w:firstLineChars="0"/>
        <w:rPr>
          <w:color w:val="FF0000"/>
          <w:szCs w:val="21"/>
        </w:rPr>
      </w:pPr>
      <w:r w:rsidRPr="00567B3B">
        <w:rPr>
          <w:rFonts w:hint="eastAsia"/>
          <w:color w:val="FF0000"/>
          <w:szCs w:val="21"/>
        </w:rPr>
        <w:t>民生是人民幸福之基，民生事关人民的生存生活生计，事关民心所向、民情所系、民意所指，决定党的事业成败和国家命运兴衰。</w:t>
      </w:r>
    </w:p>
    <w:p w14:paraId="49743AA8" w14:textId="6633D4CD" w:rsidR="009E65DB" w:rsidRDefault="009E65DB" w:rsidP="009E65DB">
      <w:pPr>
        <w:pStyle w:val="a3"/>
        <w:numPr>
          <w:ilvl w:val="0"/>
          <w:numId w:val="11"/>
        </w:numPr>
        <w:ind w:firstLineChars="0"/>
        <w:rPr>
          <w:szCs w:val="21"/>
        </w:rPr>
      </w:pPr>
      <w:r>
        <w:rPr>
          <w:rFonts w:hint="eastAsia"/>
          <w:szCs w:val="21"/>
        </w:rPr>
        <w:t>增进民生福祉是坚持立党为公、执政为民的本质要求。中国共产党是人民的党，任何时候都把群众利益放在第一位。</w:t>
      </w:r>
    </w:p>
    <w:p w14:paraId="7B563E80" w14:textId="73B1A6D0" w:rsidR="009E65DB" w:rsidRDefault="009E65DB" w:rsidP="009E65DB">
      <w:pPr>
        <w:pStyle w:val="a3"/>
        <w:numPr>
          <w:ilvl w:val="0"/>
          <w:numId w:val="11"/>
        </w:numPr>
        <w:ind w:firstLineChars="0"/>
        <w:rPr>
          <w:szCs w:val="21"/>
        </w:rPr>
      </w:pPr>
      <w:r>
        <w:rPr>
          <w:rFonts w:hint="eastAsia"/>
          <w:szCs w:val="21"/>
        </w:rPr>
        <w:t>增进民生福祉是社会主义生产的根本目的。</w:t>
      </w:r>
      <w:r w:rsidR="00567B3B">
        <w:rPr>
          <w:rFonts w:hint="eastAsia"/>
          <w:szCs w:val="21"/>
        </w:rPr>
        <w:t>坚持在发展中增进民生福祉。</w:t>
      </w:r>
    </w:p>
    <w:p w14:paraId="0DBC2F32" w14:textId="401D63F9" w:rsidR="009E65DB" w:rsidRPr="009E65DB" w:rsidRDefault="009E65DB" w:rsidP="009E65DB">
      <w:pPr>
        <w:pStyle w:val="a3"/>
        <w:numPr>
          <w:ilvl w:val="0"/>
          <w:numId w:val="11"/>
        </w:numPr>
        <w:ind w:firstLineChars="0"/>
        <w:rPr>
          <w:szCs w:val="21"/>
        </w:rPr>
      </w:pPr>
      <w:r>
        <w:rPr>
          <w:rFonts w:hint="eastAsia"/>
          <w:szCs w:val="21"/>
        </w:rPr>
        <w:lastRenderedPageBreak/>
        <w:t>增进民生福祉是全面建设社会主义现代化国家的应有之义。</w:t>
      </w:r>
      <w:r w:rsidR="000F56A9">
        <w:rPr>
          <w:rFonts w:hint="eastAsia"/>
          <w:szCs w:val="21"/>
        </w:rPr>
        <w:t>中国式现代化是造福人民的现代化，要求把不断增进民生福祉放在更加突出的位置。</w:t>
      </w:r>
    </w:p>
    <w:p w14:paraId="6AD8CCB6" w14:textId="2621C78D" w:rsidR="0043601C" w:rsidRPr="0043601C" w:rsidRDefault="0043601C" w:rsidP="0043601C">
      <w:pPr>
        <w:pStyle w:val="a3"/>
        <w:numPr>
          <w:ilvl w:val="0"/>
          <w:numId w:val="1"/>
        </w:numPr>
        <w:ind w:firstLineChars="0"/>
        <w:rPr>
          <w:b/>
          <w:bCs/>
          <w:sz w:val="36"/>
          <w:szCs w:val="36"/>
        </w:rPr>
      </w:pPr>
      <w:r w:rsidRPr="0043601C">
        <w:rPr>
          <w:rFonts w:hint="eastAsia"/>
          <w:b/>
          <w:bCs/>
          <w:sz w:val="36"/>
          <w:szCs w:val="36"/>
        </w:rPr>
        <w:t>如何理解坚持山水林田湖草沙一体化保护和系统治理</w:t>
      </w:r>
    </w:p>
    <w:p w14:paraId="293A2796" w14:textId="370D6F26" w:rsidR="00284A02" w:rsidRDefault="00CD15AA" w:rsidP="0043601C">
      <w:pPr>
        <w:rPr>
          <w:b/>
          <w:bCs/>
          <w:sz w:val="36"/>
          <w:szCs w:val="36"/>
        </w:rPr>
      </w:pPr>
      <w:r>
        <w:rPr>
          <w:rFonts w:hint="eastAsia"/>
          <w:b/>
          <w:bCs/>
          <w:sz w:val="36"/>
          <w:szCs w:val="36"/>
        </w:rPr>
        <w:t>书（p250到p252）</w:t>
      </w:r>
    </w:p>
    <w:p w14:paraId="23396416" w14:textId="2DF3ECB5" w:rsidR="00546EC9" w:rsidRPr="00546EC9" w:rsidRDefault="00546EC9" w:rsidP="00546EC9">
      <w:pPr>
        <w:pStyle w:val="a3"/>
        <w:numPr>
          <w:ilvl w:val="0"/>
          <w:numId w:val="5"/>
        </w:numPr>
        <w:ind w:firstLineChars="0"/>
        <w:rPr>
          <w:szCs w:val="21"/>
        </w:rPr>
      </w:pPr>
      <w:r w:rsidRPr="00546EC9">
        <w:rPr>
          <w:rFonts w:hint="eastAsia"/>
          <w:szCs w:val="21"/>
        </w:rPr>
        <w:t>山水林田湖草沙是一个生命共同体，是不可分割的生态系统。</w:t>
      </w:r>
    </w:p>
    <w:p w14:paraId="4657B628" w14:textId="26F273A0" w:rsidR="00546EC9" w:rsidRDefault="00546EC9" w:rsidP="00546EC9">
      <w:pPr>
        <w:pStyle w:val="a3"/>
        <w:numPr>
          <w:ilvl w:val="0"/>
          <w:numId w:val="5"/>
        </w:numPr>
        <w:ind w:firstLineChars="0"/>
        <w:rPr>
          <w:szCs w:val="21"/>
        </w:rPr>
      </w:pPr>
      <w:r>
        <w:rPr>
          <w:rFonts w:hint="eastAsia"/>
          <w:szCs w:val="21"/>
        </w:rPr>
        <w:t>习近平总书记指出：“生态是统一的自然系统，是相互依存、紧密联系的有机链条。人的命脉在田，田的命脉在水，水的命脉在山，山的命脉在土，土的命脉在林和草，这个生命共同体是人类生存发展的物质基础。</w:t>
      </w:r>
      <w:r w:rsidR="00284A02">
        <w:rPr>
          <w:rFonts w:hint="eastAsia"/>
          <w:szCs w:val="21"/>
        </w:rPr>
        <w:t>（为什么要一体化保护）</w:t>
      </w:r>
    </w:p>
    <w:p w14:paraId="79008B29" w14:textId="45A217ED" w:rsidR="00284A02" w:rsidRPr="00284A02" w:rsidRDefault="00284A02" w:rsidP="00284A02">
      <w:pPr>
        <w:rPr>
          <w:szCs w:val="21"/>
        </w:rPr>
      </w:pPr>
      <w:r>
        <w:rPr>
          <w:rFonts w:hint="eastAsia"/>
          <w:szCs w:val="21"/>
        </w:rPr>
        <w:t>如何系统治理</w:t>
      </w:r>
    </w:p>
    <w:p w14:paraId="78C3DDE6" w14:textId="3A0700B2" w:rsidR="00546EC9" w:rsidRDefault="00546EC9" w:rsidP="00546EC9">
      <w:pPr>
        <w:pStyle w:val="a3"/>
        <w:numPr>
          <w:ilvl w:val="0"/>
          <w:numId w:val="5"/>
        </w:numPr>
        <w:ind w:firstLineChars="0"/>
        <w:rPr>
          <w:szCs w:val="21"/>
        </w:rPr>
      </w:pPr>
      <w:r>
        <w:rPr>
          <w:rFonts w:hint="eastAsia"/>
          <w:szCs w:val="21"/>
        </w:rPr>
        <w:t>加快实施重要生态系统保护和修复重大工程。</w:t>
      </w:r>
    </w:p>
    <w:p w14:paraId="46BF0BB6" w14:textId="3B842E50" w:rsidR="005A5995" w:rsidRDefault="005A5995" w:rsidP="00546EC9">
      <w:pPr>
        <w:pStyle w:val="a3"/>
        <w:numPr>
          <w:ilvl w:val="0"/>
          <w:numId w:val="5"/>
        </w:numPr>
        <w:ind w:firstLineChars="0"/>
        <w:rPr>
          <w:szCs w:val="21"/>
        </w:rPr>
      </w:pPr>
      <w:r>
        <w:rPr>
          <w:rFonts w:hint="eastAsia"/>
          <w:szCs w:val="21"/>
        </w:rPr>
        <w:t>推进自然保护地体系建设</w:t>
      </w:r>
    </w:p>
    <w:p w14:paraId="43FC9F82" w14:textId="02484672" w:rsidR="005A5995" w:rsidRDefault="005A5995" w:rsidP="00546EC9">
      <w:pPr>
        <w:pStyle w:val="a3"/>
        <w:numPr>
          <w:ilvl w:val="0"/>
          <w:numId w:val="5"/>
        </w:numPr>
        <w:ind w:firstLineChars="0"/>
        <w:rPr>
          <w:szCs w:val="21"/>
        </w:rPr>
      </w:pPr>
      <w:r>
        <w:rPr>
          <w:rFonts w:hint="eastAsia"/>
          <w:szCs w:val="21"/>
        </w:rPr>
        <w:t>科学推进荒漠化、石漠化、水土流失综合治理，持续开展大规模国土绿化行动</w:t>
      </w:r>
    </w:p>
    <w:p w14:paraId="40CD1E20" w14:textId="5C65B949" w:rsidR="005A5995" w:rsidRDefault="005A5995" w:rsidP="00546EC9">
      <w:pPr>
        <w:pStyle w:val="a3"/>
        <w:numPr>
          <w:ilvl w:val="0"/>
          <w:numId w:val="5"/>
        </w:numPr>
        <w:ind w:firstLineChars="0"/>
        <w:rPr>
          <w:szCs w:val="21"/>
        </w:rPr>
      </w:pPr>
      <w:r>
        <w:rPr>
          <w:rFonts w:hint="eastAsia"/>
          <w:szCs w:val="21"/>
        </w:rPr>
        <w:t>实施生物多样性保护重大工程，构筑生物多样性保护网络</w:t>
      </w:r>
    </w:p>
    <w:p w14:paraId="5795720D" w14:textId="006C8E8C" w:rsidR="005A5995" w:rsidRPr="00546EC9" w:rsidRDefault="005A5995" w:rsidP="00546EC9">
      <w:pPr>
        <w:pStyle w:val="a3"/>
        <w:numPr>
          <w:ilvl w:val="0"/>
          <w:numId w:val="5"/>
        </w:numPr>
        <w:ind w:firstLineChars="0"/>
        <w:rPr>
          <w:szCs w:val="21"/>
        </w:rPr>
      </w:pPr>
      <w:r>
        <w:rPr>
          <w:rFonts w:hint="eastAsia"/>
          <w:szCs w:val="21"/>
        </w:rPr>
        <w:t>推行草原森林河流湖泊湿地休养生息，降低人为活动的干扰强度，推动生态保护修复</w:t>
      </w:r>
    </w:p>
    <w:p w14:paraId="0081DDB9" w14:textId="7A5D2C88" w:rsidR="0043601C" w:rsidRDefault="0043601C" w:rsidP="0043601C">
      <w:pPr>
        <w:rPr>
          <w:b/>
          <w:bCs/>
          <w:sz w:val="36"/>
          <w:szCs w:val="36"/>
        </w:rPr>
      </w:pPr>
      <w:r>
        <w:rPr>
          <w:rFonts w:hint="eastAsia"/>
          <w:b/>
          <w:bCs/>
          <w:sz w:val="36"/>
          <w:szCs w:val="36"/>
        </w:rPr>
        <w:t>十一、如何理解构建人类命运共同体的价值基础和重要依托</w:t>
      </w:r>
    </w:p>
    <w:p w14:paraId="4BA8E146" w14:textId="2EF9CBD5" w:rsidR="0043601C" w:rsidRDefault="00CD15AA" w:rsidP="0043601C">
      <w:pPr>
        <w:rPr>
          <w:b/>
          <w:bCs/>
          <w:sz w:val="36"/>
          <w:szCs w:val="36"/>
        </w:rPr>
      </w:pPr>
      <w:r>
        <w:rPr>
          <w:rFonts w:hint="eastAsia"/>
          <w:b/>
          <w:bCs/>
          <w:sz w:val="36"/>
          <w:szCs w:val="36"/>
        </w:rPr>
        <w:t>书（p330到p332）</w:t>
      </w:r>
    </w:p>
    <w:p w14:paraId="5D1B3D9D" w14:textId="51B6948B" w:rsidR="009C5F40" w:rsidRDefault="009C5F40" w:rsidP="0043601C">
      <w:pPr>
        <w:rPr>
          <w:b/>
          <w:bCs/>
          <w:sz w:val="36"/>
          <w:szCs w:val="36"/>
        </w:rPr>
      </w:pPr>
      <w:r>
        <w:rPr>
          <w:rFonts w:hint="eastAsia"/>
          <w:b/>
          <w:bCs/>
          <w:sz w:val="36"/>
          <w:szCs w:val="36"/>
        </w:rPr>
        <w:t>价值基础的理解是全人类都认可的美好东西</w:t>
      </w:r>
    </w:p>
    <w:p w14:paraId="59855F50" w14:textId="48DF0FDC" w:rsidR="009C5F40" w:rsidRDefault="009C5F40" w:rsidP="0043601C">
      <w:pPr>
        <w:rPr>
          <w:b/>
          <w:bCs/>
          <w:sz w:val="36"/>
          <w:szCs w:val="36"/>
        </w:rPr>
      </w:pPr>
      <w:r>
        <w:rPr>
          <w:noProof/>
        </w:rPr>
        <w:drawing>
          <wp:inline distT="0" distB="0" distL="0" distR="0" wp14:anchorId="30704E34" wp14:editId="4D829E69">
            <wp:extent cx="5274310" cy="2136140"/>
            <wp:effectExtent l="0" t="0" r="2540" b="0"/>
            <wp:docPr id="3359585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958508" name=""/>
                    <pic:cNvPicPr/>
                  </pic:nvPicPr>
                  <pic:blipFill>
                    <a:blip r:embed="rId11"/>
                    <a:stretch>
                      <a:fillRect/>
                    </a:stretch>
                  </pic:blipFill>
                  <pic:spPr>
                    <a:xfrm>
                      <a:off x="0" y="0"/>
                      <a:ext cx="5274310" cy="2136140"/>
                    </a:xfrm>
                    <a:prstGeom prst="rect">
                      <a:avLst/>
                    </a:prstGeom>
                  </pic:spPr>
                </pic:pic>
              </a:graphicData>
            </a:graphic>
          </wp:inline>
        </w:drawing>
      </w:r>
    </w:p>
    <w:p w14:paraId="610EAB63" w14:textId="34F857FF" w:rsidR="009C5F40" w:rsidRDefault="00000000" w:rsidP="0043601C">
      <w:pPr>
        <w:rPr>
          <w:b/>
          <w:bCs/>
          <w:sz w:val="36"/>
          <w:szCs w:val="36"/>
        </w:rPr>
      </w:pPr>
      <w:hyperlink r:id="rId12" w:history="1">
        <w:r w:rsidR="009C5F40">
          <w:rPr>
            <w:rStyle w:val="a8"/>
          </w:rPr>
          <w:t>构建人类命运共同体的人类共同价值基础及其时代拓展 _光明网 (gmw.cn)</w:t>
        </w:r>
      </w:hyperlink>
      <w:r w:rsidR="009C5F40">
        <w:rPr>
          <w:rFonts w:hint="eastAsia"/>
          <w:b/>
          <w:bCs/>
          <w:sz w:val="36"/>
          <w:szCs w:val="36"/>
        </w:rPr>
        <w:t xml:space="preserve"> </w:t>
      </w:r>
    </w:p>
    <w:p w14:paraId="1451AFE2" w14:textId="232F1936" w:rsidR="0043601C" w:rsidRDefault="009C5F40" w:rsidP="0043601C">
      <w:pPr>
        <w:rPr>
          <w:szCs w:val="21"/>
        </w:rPr>
      </w:pPr>
      <w:r>
        <w:rPr>
          <w:rFonts w:hint="eastAsia"/>
          <w:szCs w:val="21"/>
        </w:rPr>
        <w:t>价值基础：</w:t>
      </w:r>
    </w:p>
    <w:p w14:paraId="190F5244" w14:textId="3AFAC38E" w:rsidR="009C5F40" w:rsidRDefault="009C5F40" w:rsidP="00AD2D4E">
      <w:pPr>
        <w:pStyle w:val="a3"/>
        <w:numPr>
          <w:ilvl w:val="0"/>
          <w:numId w:val="6"/>
        </w:numPr>
        <w:ind w:firstLineChars="0"/>
        <w:rPr>
          <w:szCs w:val="21"/>
        </w:rPr>
      </w:pPr>
      <w:r w:rsidRPr="00AD2D4E">
        <w:rPr>
          <w:rFonts w:hint="eastAsia"/>
          <w:szCs w:val="21"/>
        </w:rPr>
        <w:t>推动构建人类命运共同体，必须弘扬全人类共同价值，习近平总书记指出：“和平、发展、公平、正义、民主、自由，是全人类的共同价值，也是联合国的崇高目标。“</w:t>
      </w:r>
    </w:p>
    <w:p w14:paraId="4269AFE0" w14:textId="15308305" w:rsidR="00AD2D4E" w:rsidRDefault="00AD2D4E" w:rsidP="00AD2D4E">
      <w:pPr>
        <w:pStyle w:val="a3"/>
        <w:numPr>
          <w:ilvl w:val="0"/>
          <w:numId w:val="6"/>
        </w:numPr>
        <w:ind w:firstLineChars="0"/>
        <w:rPr>
          <w:szCs w:val="21"/>
        </w:rPr>
      </w:pPr>
      <w:r>
        <w:rPr>
          <w:rFonts w:hint="eastAsia"/>
          <w:szCs w:val="21"/>
        </w:rPr>
        <w:t>全人类共同价值包含当今时代人类价值观优秀成果，和平与发展是人类的共同事业，公平正义是人类的共同理想，民主自由是人类的共同追求。</w:t>
      </w:r>
    </w:p>
    <w:p w14:paraId="1E2B58CF" w14:textId="04480AD8" w:rsidR="00AD2D4E" w:rsidRPr="00AD2D4E" w:rsidRDefault="00411C28" w:rsidP="00AD2D4E">
      <w:pPr>
        <w:pStyle w:val="a3"/>
        <w:numPr>
          <w:ilvl w:val="0"/>
          <w:numId w:val="6"/>
        </w:numPr>
        <w:ind w:firstLineChars="0"/>
        <w:rPr>
          <w:szCs w:val="21"/>
        </w:rPr>
      </w:pPr>
      <w:r>
        <w:rPr>
          <w:rFonts w:hint="eastAsia"/>
          <w:szCs w:val="21"/>
        </w:rPr>
        <w:t>全人类共同价值是以联合国宪章为基础和行为准绳的，其理论基础是共识性的、不是独</w:t>
      </w:r>
      <w:r>
        <w:rPr>
          <w:rFonts w:hint="eastAsia"/>
          <w:szCs w:val="21"/>
        </w:rPr>
        <w:lastRenderedPageBreak/>
        <w:t>断性的，实践基础是包容性的、不是排他性的，反映了世界各国人民普遍认同的价值理念的最大公约数，从根本上符合世界人民携手共建人类命运共同体、共创人类更加美好未来的前进方向。</w:t>
      </w:r>
      <w:r w:rsidR="00BF105E">
        <w:rPr>
          <w:rFonts w:hint="eastAsia"/>
          <w:szCs w:val="21"/>
        </w:rPr>
        <w:t>（这一点不是很重要，可以补充使用）</w:t>
      </w:r>
    </w:p>
    <w:p w14:paraId="183B5599" w14:textId="13F562E1" w:rsidR="00AD2D4E" w:rsidRDefault="00AD2D4E" w:rsidP="00AD2D4E">
      <w:pPr>
        <w:rPr>
          <w:szCs w:val="21"/>
        </w:rPr>
      </w:pPr>
      <w:r>
        <w:rPr>
          <w:rFonts w:hint="eastAsia"/>
          <w:szCs w:val="21"/>
        </w:rPr>
        <w:t>重要依托（构建人类命运共同体需要什么）</w:t>
      </w:r>
    </w:p>
    <w:p w14:paraId="033FA877" w14:textId="4DBB8790" w:rsidR="00AD2D4E" w:rsidRDefault="00AD2D4E" w:rsidP="00AD2D4E">
      <w:pPr>
        <w:rPr>
          <w:szCs w:val="21"/>
        </w:rPr>
      </w:pPr>
      <w:r>
        <w:rPr>
          <w:noProof/>
        </w:rPr>
        <w:drawing>
          <wp:inline distT="0" distB="0" distL="0" distR="0" wp14:anchorId="10AD4CF1" wp14:editId="5957033B">
            <wp:extent cx="5274310" cy="988060"/>
            <wp:effectExtent l="0" t="0" r="2540" b="2540"/>
            <wp:docPr id="12508173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17358" name=""/>
                    <pic:cNvPicPr/>
                  </pic:nvPicPr>
                  <pic:blipFill>
                    <a:blip r:embed="rId13"/>
                    <a:stretch>
                      <a:fillRect/>
                    </a:stretch>
                  </pic:blipFill>
                  <pic:spPr>
                    <a:xfrm>
                      <a:off x="0" y="0"/>
                      <a:ext cx="5274310" cy="988060"/>
                    </a:xfrm>
                    <a:prstGeom prst="rect">
                      <a:avLst/>
                    </a:prstGeom>
                  </pic:spPr>
                </pic:pic>
              </a:graphicData>
            </a:graphic>
          </wp:inline>
        </w:drawing>
      </w:r>
    </w:p>
    <w:p w14:paraId="74F826C2" w14:textId="1DEE8DCF" w:rsidR="00AD2D4E" w:rsidRPr="00AD2D4E" w:rsidRDefault="00AD2D4E" w:rsidP="00AD2D4E">
      <w:pPr>
        <w:pStyle w:val="a3"/>
        <w:numPr>
          <w:ilvl w:val="0"/>
          <w:numId w:val="7"/>
        </w:numPr>
        <w:ind w:firstLineChars="0"/>
        <w:rPr>
          <w:szCs w:val="21"/>
        </w:rPr>
      </w:pPr>
      <w:r w:rsidRPr="00D330EE">
        <w:rPr>
          <w:rFonts w:hint="eastAsia"/>
          <w:color w:val="FF0000"/>
          <w:szCs w:val="21"/>
        </w:rPr>
        <w:t>全球发展倡议</w:t>
      </w:r>
      <w:r w:rsidR="00BF105E">
        <w:rPr>
          <w:rFonts w:hint="eastAsia"/>
          <w:szCs w:val="21"/>
        </w:rPr>
        <w:t>，倡导各国坚持发展优先，坚持以人民为中心，坚持惠普包容，坚持创新驱动，坚持人与自然和谐共生，坚持行动导向，共同推动全球发展迈向平衡协调包容新阶段。</w:t>
      </w:r>
    </w:p>
    <w:p w14:paraId="2DF007FB" w14:textId="78CAC216" w:rsidR="00AD2D4E" w:rsidRDefault="00AD2D4E" w:rsidP="00AD2D4E">
      <w:pPr>
        <w:pStyle w:val="a3"/>
        <w:numPr>
          <w:ilvl w:val="0"/>
          <w:numId w:val="7"/>
        </w:numPr>
        <w:ind w:firstLineChars="0"/>
        <w:rPr>
          <w:szCs w:val="21"/>
        </w:rPr>
      </w:pPr>
      <w:r w:rsidRPr="00D330EE">
        <w:rPr>
          <w:rFonts w:hint="eastAsia"/>
          <w:color w:val="FF0000"/>
          <w:szCs w:val="21"/>
        </w:rPr>
        <w:t>全球安全倡议</w:t>
      </w:r>
      <w:r w:rsidR="00BF105E">
        <w:rPr>
          <w:rFonts w:hint="eastAsia"/>
          <w:szCs w:val="21"/>
        </w:rPr>
        <w:t>，</w:t>
      </w:r>
      <w:r w:rsidR="005063E0">
        <w:rPr>
          <w:rFonts w:hint="eastAsia"/>
          <w:szCs w:val="21"/>
        </w:rPr>
        <w:t>倡导各国坚持共同、综合、合作、可持续的安全观，坚持尊重各国主权和领土完整、不干涉别国内政，坚持遵守联合国宪章宗旨和原则，坚持重视各国合理安全关切，坚持通过对话协商以和平方式解决国家间的分歧和争端，坚持统筹维护传统领域和非传统领域安全</w:t>
      </w:r>
    </w:p>
    <w:p w14:paraId="6D6F24F5" w14:textId="10125F3D" w:rsidR="00AD2D4E" w:rsidRPr="00AD2D4E" w:rsidRDefault="00AD2D4E" w:rsidP="00AD2D4E">
      <w:pPr>
        <w:pStyle w:val="a3"/>
        <w:numPr>
          <w:ilvl w:val="0"/>
          <w:numId w:val="7"/>
        </w:numPr>
        <w:ind w:firstLineChars="0"/>
        <w:rPr>
          <w:szCs w:val="21"/>
        </w:rPr>
      </w:pPr>
      <w:r w:rsidRPr="00D330EE">
        <w:rPr>
          <w:rFonts w:hint="eastAsia"/>
          <w:color w:val="FF0000"/>
          <w:szCs w:val="21"/>
        </w:rPr>
        <w:t>全球文明倡议</w:t>
      </w:r>
      <w:r w:rsidR="00BF105E">
        <w:rPr>
          <w:rFonts w:hint="eastAsia"/>
          <w:szCs w:val="21"/>
        </w:rPr>
        <w:t>，倡导尊重世界文明多样性，倡导弘扬全人类共同价值，倡导重视文明传承与创新</w:t>
      </w:r>
      <w:r w:rsidR="005063E0">
        <w:rPr>
          <w:rFonts w:hint="eastAsia"/>
          <w:szCs w:val="21"/>
        </w:rPr>
        <w:t>，倡导加强国际人文交流合作。</w:t>
      </w:r>
    </w:p>
    <w:p w14:paraId="37F492EC" w14:textId="183E2B1F" w:rsidR="0043601C" w:rsidRDefault="0043601C" w:rsidP="0043601C">
      <w:pPr>
        <w:rPr>
          <w:b/>
          <w:bCs/>
          <w:sz w:val="36"/>
          <w:szCs w:val="36"/>
        </w:rPr>
      </w:pPr>
      <w:r>
        <w:rPr>
          <w:rFonts w:hint="eastAsia"/>
          <w:b/>
          <w:bCs/>
          <w:sz w:val="36"/>
          <w:szCs w:val="36"/>
        </w:rPr>
        <w:t>十二、如何理解</w:t>
      </w:r>
      <w:r w:rsidR="00ED251E">
        <w:rPr>
          <w:rFonts w:hint="eastAsia"/>
          <w:b/>
          <w:bCs/>
          <w:sz w:val="36"/>
          <w:szCs w:val="36"/>
        </w:rPr>
        <w:t>党的</w:t>
      </w:r>
      <w:r>
        <w:rPr>
          <w:rFonts w:hint="eastAsia"/>
          <w:b/>
          <w:bCs/>
          <w:sz w:val="36"/>
          <w:szCs w:val="36"/>
        </w:rPr>
        <w:t>自我革命是跳出历史周期律的第二个答案</w:t>
      </w:r>
    </w:p>
    <w:p w14:paraId="402B62CC" w14:textId="1032BC02" w:rsidR="0043601C" w:rsidRDefault="00ED251E" w:rsidP="0043601C">
      <w:pPr>
        <w:rPr>
          <w:b/>
          <w:bCs/>
          <w:sz w:val="36"/>
          <w:szCs w:val="36"/>
        </w:rPr>
      </w:pPr>
      <w:r>
        <w:rPr>
          <w:rFonts w:hint="eastAsia"/>
          <w:b/>
          <w:bCs/>
          <w:sz w:val="36"/>
          <w:szCs w:val="36"/>
        </w:rPr>
        <w:t>书（p356到p358）</w:t>
      </w:r>
    </w:p>
    <w:p w14:paraId="3749C5E2" w14:textId="6279B7A5" w:rsidR="00DF0D42" w:rsidRPr="0002065F" w:rsidRDefault="0002065F" w:rsidP="0002065F">
      <w:pPr>
        <w:pStyle w:val="a3"/>
        <w:numPr>
          <w:ilvl w:val="0"/>
          <w:numId w:val="14"/>
        </w:numPr>
        <w:ind w:firstLineChars="0"/>
        <w:rPr>
          <w:szCs w:val="21"/>
        </w:rPr>
      </w:pPr>
      <w:r w:rsidRPr="0002065F">
        <w:rPr>
          <w:rFonts w:hint="eastAsia"/>
          <w:szCs w:val="21"/>
        </w:rPr>
        <w:t>跳出历史周期律的问题，是关系党千秋伟业的一个重大问题。经过百年奋斗特别是十八大以来新的实践，党又给出了第二个答案——自我革命。</w:t>
      </w:r>
    </w:p>
    <w:p w14:paraId="5783484E" w14:textId="2E31C729" w:rsidR="0002065F" w:rsidRDefault="0002065F" w:rsidP="0002065F">
      <w:pPr>
        <w:pStyle w:val="a3"/>
        <w:numPr>
          <w:ilvl w:val="0"/>
          <w:numId w:val="14"/>
        </w:numPr>
        <w:ind w:firstLineChars="0"/>
        <w:rPr>
          <w:szCs w:val="21"/>
        </w:rPr>
      </w:pPr>
      <w:r>
        <w:rPr>
          <w:rFonts w:hint="eastAsia"/>
          <w:szCs w:val="21"/>
        </w:rPr>
        <w:t>全面从严治党是新时代党的自我革命的伟大实践，开辟了百年大党自我革命的新境界。</w:t>
      </w:r>
    </w:p>
    <w:p w14:paraId="3DF4F1B0" w14:textId="302084CB" w:rsidR="0002065F" w:rsidRDefault="00731477" w:rsidP="0002065F">
      <w:pPr>
        <w:pStyle w:val="a3"/>
        <w:numPr>
          <w:ilvl w:val="0"/>
          <w:numId w:val="14"/>
        </w:numPr>
        <w:ind w:firstLineChars="0"/>
        <w:rPr>
          <w:szCs w:val="21"/>
        </w:rPr>
      </w:pPr>
      <w:r>
        <w:rPr>
          <w:rFonts w:hint="eastAsia"/>
          <w:szCs w:val="21"/>
        </w:rPr>
        <w:t>勇于自我革命，是中国共产党区别于其他政党的显著标志，也是我们党最大的优势、最鲜明的品格。</w:t>
      </w:r>
    </w:p>
    <w:p w14:paraId="2D6B3D49" w14:textId="44759DBE" w:rsidR="00731477" w:rsidRPr="0002065F" w:rsidRDefault="00731477" w:rsidP="0002065F">
      <w:pPr>
        <w:pStyle w:val="a3"/>
        <w:numPr>
          <w:ilvl w:val="0"/>
          <w:numId w:val="14"/>
        </w:numPr>
        <w:ind w:firstLineChars="0"/>
        <w:rPr>
          <w:szCs w:val="21"/>
        </w:rPr>
      </w:pPr>
      <w:r>
        <w:rPr>
          <w:rFonts w:hint="eastAsia"/>
          <w:szCs w:val="21"/>
        </w:rPr>
        <w:t>勇于自我革命就是要同一切影响党的先进性、弱化党的纯洁性的问题做坚决斗争，实现自我净化，自我完善、自我革新、自我提高。</w:t>
      </w:r>
    </w:p>
    <w:sectPr w:rsidR="00731477" w:rsidRPr="000206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A0C2E" w14:textId="77777777" w:rsidR="00205395" w:rsidRDefault="00205395" w:rsidP="0043601C">
      <w:r>
        <w:separator/>
      </w:r>
    </w:p>
  </w:endnote>
  <w:endnote w:type="continuationSeparator" w:id="0">
    <w:p w14:paraId="63D69C07" w14:textId="77777777" w:rsidR="00205395" w:rsidRDefault="00205395" w:rsidP="00436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989D1" w14:textId="77777777" w:rsidR="00205395" w:rsidRDefault="00205395" w:rsidP="0043601C">
      <w:r>
        <w:separator/>
      </w:r>
    </w:p>
  </w:footnote>
  <w:footnote w:type="continuationSeparator" w:id="0">
    <w:p w14:paraId="076B62F3" w14:textId="77777777" w:rsidR="00205395" w:rsidRDefault="00205395" w:rsidP="004360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A220A"/>
    <w:multiLevelType w:val="hybridMultilevel"/>
    <w:tmpl w:val="6E1A5C86"/>
    <w:lvl w:ilvl="0" w:tplc="D53021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CFE1A02"/>
    <w:multiLevelType w:val="hybridMultilevel"/>
    <w:tmpl w:val="1C34690A"/>
    <w:lvl w:ilvl="0" w:tplc="6E5077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F6541BE"/>
    <w:multiLevelType w:val="hybridMultilevel"/>
    <w:tmpl w:val="0D4C6CC4"/>
    <w:lvl w:ilvl="0" w:tplc="E974CB2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AB97159"/>
    <w:multiLevelType w:val="hybridMultilevel"/>
    <w:tmpl w:val="65142E08"/>
    <w:lvl w:ilvl="0" w:tplc="DC343CA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E085384"/>
    <w:multiLevelType w:val="hybridMultilevel"/>
    <w:tmpl w:val="F60A64B2"/>
    <w:lvl w:ilvl="0" w:tplc="604E093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7CC7D4B"/>
    <w:multiLevelType w:val="hybridMultilevel"/>
    <w:tmpl w:val="DD409D46"/>
    <w:lvl w:ilvl="0" w:tplc="593E23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A397829"/>
    <w:multiLevelType w:val="hybridMultilevel"/>
    <w:tmpl w:val="1616958E"/>
    <w:lvl w:ilvl="0" w:tplc="F8883A5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C83545C"/>
    <w:multiLevelType w:val="hybridMultilevel"/>
    <w:tmpl w:val="51188ED8"/>
    <w:lvl w:ilvl="0" w:tplc="8E8AE6A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DBA52FC"/>
    <w:multiLevelType w:val="hybridMultilevel"/>
    <w:tmpl w:val="5D26F634"/>
    <w:lvl w:ilvl="0" w:tplc="A4528E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4DCC62AB"/>
    <w:multiLevelType w:val="hybridMultilevel"/>
    <w:tmpl w:val="543E4172"/>
    <w:lvl w:ilvl="0" w:tplc="E14CA0E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E7648A6"/>
    <w:multiLevelType w:val="hybridMultilevel"/>
    <w:tmpl w:val="6388E5A2"/>
    <w:lvl w:ilvl="0" w:tplc="06BCBBCE">
      <w:start w:val="1"/>
      <w:numFmt w:val="decimal"/>
      <w:lvlText w:val="%1、"/>
      <w:lvlJc w:val="left"/>
      <w:pPr>
        <w:ind w:left="360" w:hanging="360"/>
      </w:pPr>
      <w:rPr>
        <w:rFonts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5CC29D5"/>
    <w:multiLevelType w:val="hybridMultilevel"/>
    <w:tmpl w:val="B0D69618"/>
    <w:lvl w:ilvl="0" w:tplc="BB846C72">
      <w:start w:val="1"/>
      <w:numFmt w:val="japaneseCounting"/>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CE51A1F"/>
    <w:multiLevelType w:val="hybridMultilevel"/>
    <w:tmpl w:val="0472C718"/>
    <w:lvl w:ilvl="0" w:tplc="48CE61E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63AB7635"/>
    <w:multiLevelType w:val="hybridMultilevel"/>
    <w:tmpl w:val="5DF039AE"/>
    <w:lvl w:ilvl="0" w:tplc="28E2B8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32678223">
    <w:abstractNumId w:val="11"/>
  </w:num>
  <w:num w:numId="2" w16cid:durableId="1531185593">
    <w:abstractNumId w:val="1"/>
  </w:num>
  <w:num w:numId="3" w16cid:durableId="131100864">
    <w:abstractNumId w:val="10"/>
  </w:num>
  <w:num w:numId="4" w16cid:durableId="1503163343">
    <w:abstractNumId w:val="5"/>
  </w:num>
  <w:num w:numId="5" w16cid:durableId="1029646557">
    <w:abstractNumId w:val="8"/>
  </w:num>
  <w:num w:numId="6" w16cid:durableId="1261790582">
    <w:abstractNumId w:val="12"/>
  </w:num>
  <w:num w:numId="7" w16cid:durableId="426733781">
    <w:abstractNumId w:val="2"/>
  </w:num>
  <w:num w:numId="8" w16cid:durableId="895891498">
    <w:abstractNumId w:val="9"/>
  </w:num>
  <w:num w:numId="9" w16cid:durableId="922229236">
    <w:abstractNumId w:val="0"/>
  </w:num>
  <w:num w:numId="10" w16cid:durableId="481772449">
    <w:abstractNumId w:val="7"/>
  </w:num>
  <w:num w:numId="11" w16cid:durableId="1037467520">
    <w:abstractNumId w:val="13"/>
  </w:num>
  <w:num w:numId="12" w16cid:durableId="352459548">
    <w:abstractNumId w:val="4"/>
  </w:num>
  <w:num w:numId="13" w16cid:durableId="1010983681">
    <w:abstractNumId w:val="3"/>
  </w:num>
  <w:num w:numId="14" w16cid:durableId="17856143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E48"/>
    <w:rsid w:val="0002065F"/>
    <w:rsid w:val="00045155"/>
    <w:rsid w:val="000801C1"/>
    <w:rsid w:val="000A2FF8"/>
    <w:rsid w:val="000A4ECC"/>
    <w:rsid w:val="000F56A9"/>
    <w:rsid w:val="00106CBB"/>
    <w:rsid w:val="00142A09"/>
    <w:rsid w:val="00142F59"/>
    <w:rsid w:val="0016688B"/>
    <w:rsid w:val="00167629"/>
    <w:rsid w:val="001F64A5"/>
    <w:rsid w:val="00204015"/>
    <w:rsid w:val="00205395"/>
    <w:rsid w:val="00253F21"/>
    <w:rsid w:val="00284A02"/>
    <w:rsid w:val="002B547F"/>
    <w:rsid w:val="002C11FA"/>
    <w:rsid w:val="002F0F5C"/>
    <w:rsid w:val="00316DA0"/>
    <w:rsid w:val="00354395"/>
    <w:rsid w:val="003960D3"/>
    <w:rsid w:val="00411C28"/>
    <w:rsid w:val="0043601C"/>
    <w:rsid w:val="00483F62"/>
    <w:rsid w:val="004A1EAE"/>
    <w:rsid w:val="005063E0"/>
    <w:rsid w:val="005142A2"/>
    <w:rsid w:val="00546EC9"/>
    <w:rsid w:val="00567B3B"/>
    <w:rsid w:val="005A5995"/>
    <w:rsid w:val="005C6BC7"/>
    <w:rsid w:val="00687B18"/>
    <w:rsid w:val="00687B3A"/>
    <w:rsid w:val="006D5877"/>
    <w:rsid w:val="00713C00"/>
    <w:rsid w:val="00731477"/>
    <w:rsid w:val="008045C8"/>
    <w:rsid w:val="00835CBA"/>
    <w:rsid w:val="00836890"/>
    <w:rsid w:val="00836FFD"/>
    <w:rsid w:val="00841CB6"/>
    <w:rsid w:val="008E35B9"/>
    <w:rsid w:val="00901526"/>
    <w:rsid w:val="00914938"/>
    <w:rsid w:val="00921971"/>
    <w:rsid w:val="00955163"/>
    <w:rsid w:val="00982186"/>
    <w:rsid w:val="009C15AF"/>
    <w:rsid w:val="009C5F40"/>
    <w:rsid w:val="009E65DB"/>
    <w:rsid w:val="009F23E3"/>
    <w:rsid w:val="00A0683D"/>
    <w:rsid w:val="00A16C96"/>
    <w:rsid w:val="00A70E5C"/>
    <w:rsid w:val="00AD2D4E"/>
    <w:rsid w:val="00B24643"/>
    <w:rsid w:val="00B52627"/>
    <w:rsid w:val="00B56751"/>
    <w:rsid w:val="00B84D37"/>
    <w:rsid w:val="00B85FB4"/>
    <w:rsid w:val="00B9154F"/>
    <w:rsid w:val="00BB47DD"/>
    <w:rsid w:val="00BF105E"/>
    <w:rsid w:val="00C143CA"/>
    <w:rsid w:val="00C40ABE"/>
    <w:rsid w:val="00C6474E"/>
    <w:rsid w:val="00C7457C"/>
    <w:rsid w:val="00CA61D0"/>
    <w:rsid w:val="00CC3871"/>
    <w:rsid w:val="00CD15AA"/>
    <w:rsid w:val="00CF75E7"/>
    <w:rsid w:val="00D320A7"/>
    <w:rsid w:val="00D330EE"/>
    <w:rsid w:val="00D5368E"/>
    <w:rsid w:val="00DF0D42"/>
    <w:rsid w:val="00E14116"/>
    <w:rsid w:val="00E65AC8"/>
    <w:rsid w:val="00E71F57"/>
    <w:rsid w:val="00ED251E"/>
    <w:rsid w:val="00F21D58"/>
    <w:rsid w:val="00F319BE"/>
    <w:rsid w:val="00F76462"/>
    <w:rsid w:val="00F879F8"/>
    <w:rsid w:val="00F87E48"/>
    <w:rsid w:val="00FA5DEF"/>
    <w:rsid w:val="00FB332D"/>
    <w:rsid w:val="00FE061B"/>
    <w:rsid w:val="00FE14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DD0A0"/>
  <w15:chartTrackingRefBased/>
  <w15:docId w15:val="{61671D40-1C68-42FD-BB52-EB3359D91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0E5C"/>
    <w:pPr>
      <w:ind w:firstLineChars="200" w:firstLine="420"/>
    </w:pPr>
  </w:style>
  <w:style w:type="paragraph" w:styleId="a4">
    <w:name w:val="header"/>
    <w:basedOn w:val="a"/>
    <w:link w:val="a5"/>
    <w:uiPriority w:val="99"/>
    <w:unhideWhenUsed/>
    <w:rsid w:val="0043601C"/>
    <w:pPr>
      <w:tabs>
        <w:tab w:val="center" w:pos="4153"/>
        <w:tab w:val="right" w:pos="8306"/>
      </w:tabs>
      <w:snapToGrid w:val="0"/>
      <w:jc w:val="center"/>
    </w:pPr>
    <w:rPr>
      <w:sz w:val="18"/>
      <w:szCs w:val="18"/>
    </w:rPr>
  </w:style>
  <w:style w:type="character" w:customStyle="1" w:styleId="a5">
    <w:name w:val="页眉 字符"/>
    <w:basedOn w:val="a0"/>
    <w:link w:val="a4"/>
    <w:uiPriority w:val="99"/>
    <w:rsid w:val="0043601C"/>
    <w:rPr>
      <w:sz w:val="18"/>
      <w:szCs w:val="18"/>
    </w:rPr>
  </w:style>
  <w:style w:type="paragraph" w:styleId="a6">
    <w:name w:val="footer"/>
    <w:basedOn w:val="a"/>
    <w:link w:val="a7"/>
    <w:uiPriority w:val="99"/>
    <w:unhideWhenUsed/>
    <w:rsid w:val="0043601C"/>
    <w:pPr>
      <w:tabs>
        <w:tab w:val="center" w:pos="4153"/>
        <w:tab w:val="right" w:pos="8306"/>
      </w:tabs>
      <w:snapToGrid w:val="0"/>
      <w:jc w:val="left"/>
    </w:pPr>
    <w:rPr>
      <w:sz w:val="18"/>
      <w:szCs w:val="18"/>
    </w:rPr>
  </w:style>
  <w:style w:type="character" w:customStyle="1" w:styleId="a7">
    <w:name w:val="页脚 字符"/>
    <w:basedOn w:val="a0"/>
    <w:link w:val="a6"/>
    <w:uiPriority w:val="99"/>
    <w:rsid w:val="0043601C"/>
    <w:rPr>
      <w:sz w:val="18"/>
      <w:szCs w:val="18"/>
    </w:rPr>
  </w:style>
  <w:style w:type="character" w:styleId="a8">
    <w:name w:val="Hyperlink"/>
    <w:basedOn w:val="a0"/>
    <w:uiPriority w:val="99"/>
    <w:unhideWhenUsed/>
    <w:rsid w:val="009C15AF"/>
    <w:rPr>
      <w:color w:val="0563C1" w:themeColor="hyperlink"/>
      <w:u w:val="single"/>
    </w:rPr>
  </w:style>
  <w:style w:type="character" w:styleId="a9">
    <w:name w:val="Unresolved Mention"/>
    <w:basedOn w:val="a0"/>
    <w:uiPriority w:val="99"/>
    <w:semiHidden/>
    <w:unhideWhenUsed/>
    <w:rsid w:val="009C15AF"/>
    <w:rPr>
      <w:color w:val="605E5C"/>
      <w:shd w:val="clear" w:color="auto" w:fill="E1DFDD"/>
    </w:rPr>
  </w:style>
  <w:style w:type="character" w:styleId="aa">
    <w:name w:val="FollowedHyperlink"/>
    <w:basedOn w:val="a0"/>
    <w:uiPriority w:val="99"/>
    <w:semiHidden/>
    <w:unhideWhenUsed/>
    <w:rsid w:val="009C15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theory.people.com.cn/GB/n1/2017/1213/c40531-29703047.html" TargetMode="External"/><Relationship Id="rId12" Type="http://schemas.openxmlformats.org/officeDocument/2006/relationships/hyperlink" Target="https://www.gmw.cn/xueshu/2021-12/08/content_35367632.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theory.people.com.cn/n1/2021/0609/c40531-32126067.html" TargetMode="External"/><Relationship Id="rId4" Type="http://schemas.openxmlformats.org/officeDocument/2006/relationships/webSettings" Target="webSettings.xml"/><Relationship Id="rId9" Type="http://schemas.openxmlformats.org/officeDocument/2006/relationships/hyperlink" Target="http://paper.people.com.cn/rmrbwap/html/2024-05/09/nw.D110000renmrb_20240509_1-09.ht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972</Words>
  <Characters>5546</Characters>
  <Application>Microsoft Office Word</Application>
  <DocSecurity>0</DocSecurity>
  <Lines>46</Lines>
  <Paragraphs>13</Paragraphs>
  <ScaleCrop>false</ScaleCrop>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启超 赵</dc:creator>
  <cp:keywords/>
  <dc:description/>
  <cp:lastModifiedBy>陆文韬</cp:lastModifiedBy>
  <cp:revision>4</cp:revision>
  <dcterms:created xsi:type="dcterms:W3CDTF">2024-06-09T11:16:00Z</dcterms:created>
  <dcterms:modified xsi:type="dcterms:W3CDTF">2024-06-09T12:04:00Z</dcterms:modified>
</cp:coreProperties>
</file>