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B6B73" w:rsidRDefault="00336A0B" w:rsidP="00336A0B">
      <w:pPr>
        <w:pStyle w:val="a3"/>
        <w:rPr>
          <w:b/>
          <w:bCs/>
        </w:rPr>
      </w:pPr>
      <w:r w:rsidRPr="00336A0B">
        <w:rPr>
          <w:rFonts w:hint="eastAsia"/>
          <w:b/>
          <w:bCs/>
        </w:rPr>
        <w:t>机器学习实验报告</w:t>
      </w:r>
    </w:p>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Default="00336A0B" w:rsidP="00336A0B"/>
    <w:p w:rsidR="00336A0B" w:rsidRPr="00336A0B" w:rsidRDefault="00336A0B" w:rsidP="00336A0B"/>
    <w:p w:rsidR="00336A0B" w:rsidRPr="00336A0B" w:rsidRDefault="00336A0B" w:rsidP="00336A0B">
      <w:pPr>
        <w:jc w:val="center"/>
        <w:rPr>
          <w:b/>
          <w:bCs/>
          <w:sz w:val="36"/>
          <w:szCs w:val="40"/>
          <w:u w:val="single"/>
        </w:rPr>
      </w:pPr>
      <w:r w:rsidRPr="00336A0B">
        <w:rPr>
          <w:rFonts w:hint="eastAsia"/>
          <w:b/>
          <w:bCs/>
          <w:sz w:val="36"/>
          <w:szCs w:val="40"/>
        </w:rPr>
        <w:t>实验名称：</w:t>
      </w:r>
      <w:r w:rsidRPr="00336A0B">
        <w:rPr>
          <w:rFonts w:hint="eastAsia"/>
          <w:b/>
          <w:bCs/>
          <w:sz w:val="36"/>
          <w:szCs w:val="40"/>
          <w:u w:val="single"/>
        </w:rPr>
        <w:t>CNN图片分类任务</w:t>
      </w:r>
    </w:p>
    <w:p w:rsidR="00336A0B" w:rsidRPr="00336A0B" w:rsidRDefault="00336A0B" w:rsidP="00336A0B">
      <w:pPr>
        <w:jc w:val="center"/>
        <w:rPr>
          <w:b/>
          <w:bCs/>
          <w:sz w:val="36"/>
          <w:szCs w:val="40"/>
        </w:rPr>
      </w:pPr>
      <w:r w:rsidRPr="00336A0B">
        <w:rPr>
          <w:rFonts w:hint="eastAsia"/>
          <w:b/>
          <w:bCs/>
          <w:sz w:val="36"/>
          <w:szCs w:val="40"/>
        </w:rPr>
        <w:t>学生姓名：</w:t>
      </w:r>
      <w:r w:rsidRPr="00336A0B">
        <w:rPr>
          <w:rFonts w:hint="eastAsia"/>
          <w:b/>
          <w:bCs/>
          <w:sz w:val="36"/>
          <w:szCs w:val="40"/>
          <w:u w:val="single"/>
        </w:rPr>
        <w:t>陆文韬</w:t>
      </w:r>
    </w:p>
    <w:p w:rsidR="00336A0B" w:rsidRPr="00336A0B" w:rsidRDefault="00336A0B" w:rsidP="00336A0B">
      <w:pPr>
        <w:jc w:val="center"/>
        <w:rPr>
          <w:b/>
          <w:bCs/>
          <w:sz w:val="36"/>
          <w:szCs w:val="40"/>
          <w:u w:val="single"/>
        </w:rPr>
      </w:pPr>
      <w:r w:rsidRPr="00336A0B">
        <w:rPr>
          <w:rFonts w:hint="eastAsia"/>
          <w:b/>
          <w:bCs/>
          <w:sz w:val="36"/>
          <w:szCs w:val="40"/>
        </w:rPr>
        <w:t>学生学号：</w:t>
      </w:r>
      <w:r w:rsidRPr="00336A0B">
        <w:rPr>
          <w:rFonts w:hint="eastAsia"/>
          <w:b/>
          <w:bCs/>
          <w:sz w:val="36"/>
          <w:szCs w:val="40"/>
          <w:u w:val="single"/>
        </w:rPr>
        <w:t>5</w:t>
      </w:r>
      <w:r w:rsidRPr="00336A0B">
        <w:rPr>
          <w:b/>
          <w:bCs/>
          <w:sz w:val="36"/>
          <w:szCs w:val="40"/>
          <w:u w:val="single"/>
        </w:rPr>
        <w:t>8122231</w:t>
      </w:r>
    </w:p>
    <w:p w:rsidR="00336A0B" w:rsidRDefault="00336A0B" w:rsidP="00336A0B">
      <w:pPr>
        <w:jc w:val="center"/>
        <w:rPr>
          <w:b/>
          <w:bCs/>
          <w:sz w:val="36"/>
          <w:szCs w:val="40"/>
          <w:u w:val="single"/>
        </w:rPr>
      </w:pPr>
      <w:r w:rsidRPr="00336A0B">
        <w:rPr>
          <w:rFonts w:hint="eastAsia"/>
          <w:b/>
          <w:bCs/>
          <w:sz w:val="36"/>
          <w:szCs w:val="40"/>
        </w:rPr>
        <w:t>完成日期：</w:t>
      </w:r>
      <w:r w:rsidRPr="00336A0B">
        <w:rPr>
          <w:b/>
          <w:bCs/>
          <w:sz w:val="36"/>
          <w:szCs w:val="40"/>
          <w:u w:val="single"/>
        </w:rPr>
        <w:t>2024/5/9</w:t>
      </w: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Default="00BF5B1E" w:rsidP="00336A0B">
      <w:pPr>
        <w:jc w:val="center"/>
        <w:rPr>
          <w:b/>
          <w:bCs/>
          <w:sz w:val="36"/>
          <w:szCs w:val="40"/>
          <w:u w:val="single"/>
        </w:rPr>
      </w:pPr>
    </w:p>
    <w:p w:rsidR="00BF5B1E" w:rsidRPr="00B13A9A" w:rsidRDefault="00BF5B1E" w:rsidP="00BF5B1E">
      <w:pPr>
        <w:rPr>
          <w:b/>
          <w:bCs/>
          <w:sz w:val="52"/>
          <w:szCs w:val="56"/>
        </w:rPr>
      </w:pPr>
      <w:r w:rsidRPr="00B13A9A">
        <w:rPr>
          <w:rFonts w:hint="eastAsia"/>
          <w:b/>
          <w:bCs/>
          <w:sz w:val="52"/>
          <w:szCs w:val="56"/>
        </w:rPr>
        <w:lastRenderedPageBreak/>
        <w:t>任务描述</w:t>
      </w:r>
    </w:p>
    <w:p w:rsidR="00667776" w:rsidRDefault="00667776" w:rsidP="00667776">
      <w:r>
        <w:rPr>
          <w:rFonts w:hint="eastAsia"/>
        </w:rPr>
        <w:t>实现卷积神经网络CNN，并使用CIFAR</w:t>
      </w:r>
      <w:r>
        <w:t>-10</w:t>
      </w:r>
      <w:r>
        <w:rPr>
          <w:rFonts w:hint="eastAsia"/>
        </w:rPr>
        <w:t>数据集进行进行图片分类任务。</w:t>
      </w:r>
    </w:p>
    <w:p w:rsidR="00667776" w:rsidRDefault="00667776" w:rsidP="00667776"/>
    <w:p w:rsidR="00667776" w:rsidRDefault="00667776" w:rsidP="00667776">
      <w:pPr>
        <w:rPr>
          <w:color w:val="FF0000"/>
        </w:rPr>
      </w:pPr>
      <w:r>
        <w:t>CIFAR-10是计算机视觉领域中的一个重要的数据集</w:t>
      </w:r>
      <w:r w:rsidRPr="00C10021">
        <w:rPr>
          <w:sz w:val="24"/>
          <w:szCs w:val="32"/>
          <w:vertAlign w:val="superscript"/>
        </w:rPr>
        <w:footnoteReference w:id="1"/>
      </w:r>
      <w:r>
        <w:t>。 </w:t>
      </w:r>
      <w:r>
        <w:rPr>
          <w:rFonts w:hint="eastAsia"/>
        </w:rPr>
        <w:t>原始</w:t>
      </w:r>
      <w:r>
        <w:t>数据集分为训练集和测试集，其中训练集包含50000张、测试集包含300000张图像。 在测试集中，10000张图像将被用于评估，而剩下的290000张图像将不会被进行评估，包含它们只是为了防止手动标记测试集并提交标记结果。这些图片共涵盖10个类别：飞机、汽车、鸟类、猫、鹿、狗、青蛙、马、船和卡车</w:t>
      </w:r>
      <w:r>
        <w:rPr>
          <w:rFonts w:hint="eastAsia"/>
        </w:rPr>
        <w:t>，</w:t>
      </w:r>
      <w:r>
        <w:t>高度和宽度均为32像素并有三个颜色通道（RGB）。</w:t>
      </w:r>
      <w:r>
        <w:rPr>
          <w:rFonts w:hint="eastAsia"/>
        </w:rPr>
        <w:t>图1</w:t>
      </w:r>
      <w:r>
        <w:t>的左上角显示了数据集中飞机、汽车和鸟类的一些图像。</w:t>
      </w:r>
      <w:r>
        <w:rPr>
          <w:rFonts w:hint="eastAsia"/>
        </w:rPr>
        <w:t>本实验使用部分的CIFAR-10数据集，其中训练</w:t>
      </w:r>
      <w:r>
        <w:t>集</w:t>
      </w:r>
      <w:r>
        <w:rPr>
          <w:rFonts w:hint="eastAsia"/>
        </w:rPr>
        <w:t>共包含5000张</w:t>
      </w:r>
      <w:proofErr w:type="spellStart"/>
      <w:r>
        <w:t>png</w:t>
      </w:r>
      <w:proofErr w:type="spellEnd"/>
      <w:r>
        <w:t>格式</w:t>
      </w:r>
      <w:r>
        <w:rPr>
          <w:rFonts w:hint="eastAsia"/>
        </w:rPr>
        <w:t>的图像，每个类别包含500张；测试</w:t>
      </w:r>
      <w:r>
        <w:t>集</w:t>
      </w:r>
      <w:r>
        <w:rPr>
          <w:rFonts w:hint="eastAsia"/>
        </w:rPr>
        <w:t>共包含5000张jp</w:t>
      </w:r>
      <w:r>
        <w:t>g格式</w:t>
      </w:r>
      <w:r>
        <w:rPr>
          <w:rFonts w:hint="eastAsia"/>
        </w:rPr>
        <w:t>的图像。</w:t>
      </w:r>
    </w:p>
    <w:p w:rsidR="00667776" w:rsidRDefault="00667776" w:rsidP="00667776">
      <w:pPr>
        <w:jc w:val="center"/>
      </w:pPr>
      <w:r>
        <w:rPr>
          <w:noProof/>
        </w:rPr>
        <w:drawing>
          <wp:inline distT="0" distB="0" distL="0" distR="0" wp14:anchorId="10563896" wp14:editId="56C58B49">
            <wp:extent cx="1778000" cy="812800"/>
            <wp:effectExtent l="0" t="0" r="0" b="0"/>
            <wp:docPr id="321346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46971" name="图片 1"/>
                    <pic:cNvPicPr>
                      <a:picLocks noChangeAspect="1"/>
                    </pic:cNvPicPr>
                  </pic:nvPicPr>
                  <pic:blipFill>
                    <a:blip r:embed="rId6"/>
                    <a:stretch>
                      <a:fillRect/>
                    </a:stretch>
                  </pic:blipFill>
                  <pic:spPr>
                    <a:xfrm>
                      <a:off x="0" y="0"/>
                      <a:ext cx="1778000" cy="812800"/>
                    </a:xfrm>
                    <a:prstGeom prst="rect">
                      <a:avLst/>
                    </a:prstGeom>
                  </pic:spPr>
                </pic:pic>
              </a:graphicData>
            </a:graphic>
          </wp:inline>
        </w:drawing>
      </w:r>
    </w:p>
    <w:p w:rsidR="000D1420" w:rsidRPr="00667776" w:rsidRDefault="00667776" w:rsidP="00603F88">
      <w:pPr>
        <w:jc w:val="center"/>
      </w:pPr>
      <w:r>
        <w:rPr>
          <w:rFonts w:hint="eastAsia"/>
        </w:rPr>
        <w:t>图1</w:t>
      </w:r>
      <w:r>
        <w:t xml:space="preserve"> CIFAR-10</w:t>
      </w:r>
      <w:r>
        <w:rPr>
          <w:rFonts w:hint="eastAsia"/>
        </w:rPr>
        <w:t>数据示例</w:t>
      </w:r>
    </w:p>
    <w:p w:rsidR="00BF5B1E" w:rsidRPr="00B13A9A" w:rsidRDefault="00BF5B1E" w:rsidP="00BF5B1E">
      <w:pPr>
        <w:rPr>
          <w:b/>
          <w:bCs/>
          <w:sz w:val="52"/>
          <w:szCs w:val="56"/>
        </w:rPr>
      </w:pPr>
      <w:r w:rsidRPr="00B13A9A">
        <w:rPr>
          <w:rFonts w:hint="eastAsia"/>
          <w:b/>
          <w:bCs/>
          <w:sz w:val="52"/>
          <w:szCs w:val="56"/>
        </w:rPr>
        <w:t>实验原理</w:t>
      </w:r>
    </w:p>
    <w:p w:rsidR="000D1420" w:rsidRDefault="000D1420" w:rsidP="000D1420">
      <w:pPr>
        <w:rPr>
          <w:b/>
          <w:bCs/>
          <w:sz w:val="44"/>
          <w:szCs w:val="48"/>
        </w:rPr>
      </w:pPr>
      <w:r w:rsidRPr="000D1420">
        <w:rPr>
          <w:rFonts w:hint="eastAsia"/>
          <w:b/>
          <w:bCs/>
          <w:sz w:val="44"/>
          <w:szCs w:val="48"/>
        </w:rPr>
        <w:t>CNN</w:t>
      </w:r>
      <w:r w:rsidR="00B13A9A">
        <w:rPr>
          <w:rFonts w:hint="eastAsia"/>
          <w:b/>
          <w:bCs/>
          <w:sz w:val="44"/>
          <w:szCs w:val="48"/>
        </w:rPr>
        <w:t>模型</w:t>
      </w:r>
    </w:p>
    <w:p w:rsidR="00603F88" w:rsidRDefault="00603F88" w:rsidP="00843DE2">
      <w:pPr>
        <w:ind w:firstLine="420"/>
      </w:pPr>
      <w:r>
        <w:t>卷积神经网络（Convolutional Neural Network，CNN）是一种前馈神经网络，专门用于处理具有网格结构的数据，如图像和视频。它通过层次化的方式提取数据的特征，从而在图像识别、目标检测等领域取得了巨大成功。</w:t>
      </w:r>
    </w:p>
    <w:p w:rsidR="00603F88" w:rsidRPr="00603F88" w:rsidRDefault="00603F88" w:rsidP="00603F88">
      <w:r>
        <w:t>以下是CNN的主要组成部分的简要解释：</w:t>
      </w:r>
    </w:p>
    <w:p w:rsidR="00603F88" w:rsidRPr="00603F88" w:rsidRDefault="00603F88" w:rsidP="00603F88">
      <w:pPr>
        <w:rPr>
          <w:b/>
          <w:bCs/>
        </w:rPr>
      </w:pPr>
      <w:r w:rsidRPr="00603F88">
        <w:rPr>
          <w:b/>
          <w:bCs/>
        </w:rPr>
        <w:t>1. 卷积层：</w:t>
      </w:r>
    </w:p>
    <w:p w:rsidR="00603F88" w:rsidRDefault="00603F88" w:rsidP="00603F88">
      <w:r>
        <w:t xml:space="preserve">   - 卷积层是CNN的核心组件，用于提取输入数据中的特征。</w:t>
      </w:r>
    </w:p>
    <w:p w:rsidR="00603F88" w:rsidRDefault="00603F88" w:rsidP="00603F88">
      <w:r>
        <w:t xml:space="preserve">   - 它通过在输入数据上滑动一个卷积核（一小块可学习的参数），对数据进行局部感知和特征提取。</w:t>
      </w:r>
    </w:p>
    <w:p w:rsidR="00603F88" w:rsidRDefault="00603F88" w:rsidP="00603F88">
      <w:r>
        <w:lastRenderedPageBreak/>
        <w:t xml:space="preserve">   - 卷积操作的输出称为特征图（feature map），它捕捉到了输入数据的局部特征信息。</w:t>
      </w:r>
    </w:p>
    <w:p w:rsidR="00603F88" w:rsidRPr="00603F88" w:rsidRDefault="00603F88" w:rsidP="00603F88">
      <w:pPr>
        <w:rPr>
          <w:b/>
          <w:bCs/>
        </w:rPr>
      </w:pPr>
      <w:r w:rsidRPr="00603F88">
        <w:rPr>
          <w:b/>
          <w:bCs/>
        </w:rPr>
        <w:t>2. 激活函数：</w:t>
      </w:r>
    </w:p>
    <w:p w:rsidR="00603F88" w:rsidRDefault="00603F88" w:rsidP="00603F88">
      <w:r>
        <w:t xml:space="preserve">   - 激活函数是用来增加模型的非线性拟合能力的。</w:t>
      </w:r>
    </w:p>
    <w:p w:rsidR="00603F88" w:rsidRDefault="00603F88" w:rsidP="00603F88">
      <w:r>
        <w:t xml:space="preserve">   - 在卷积层后面通常会添加一个激活函数，如</w:t>
      </w:r>
      <w:proofErr w:type="spellStart"/>
      <w:r>
        <w:t>ReLU</w:t>
      </w:r>
      <w:proofErr w:type="spellEnd"/>
      <w:r>
        <w:t>（Rectified Linear Unit），用于引入非线性。</w:t>
      </w:r>
    </w:p>
    <w:p w:rsidR="00603F88" w:rsidRDefault="00603F88" w:rsidP="00603F88">
      <w:r>
        <w:t xml:space="preserve">   - </w:t>
      </w:r>
      <w:proofErr w:type="spellStart"/>
      <w:r>
        <w:t>ReLU</w:t>
      </w:r>
      <w:proofErr w:type="spellEnd"/>
      <w:r>
        <w:t>函数在正数区间上输出输入值本身，而在负数区间上输出0，简单高效。</w:t>
      </w:r>
    </w:p>
    <w:p w:rsidR="00603F88" w:rsidRPr="00603F88" w:rsidRDefault="00603F88" w:rsidP="00603F88">
      <w:pPr>
        <w:rPr>
          <w:b/>
          <w:bCs/>
        </w:rPr>
      </w:pPr>
      <w:r w:rsidRPr="00603F88">
        <w:rPr>
          <w:b/>
          <w:bCs/>
        </w:rPr>
        <w:t>3. 池化层：</w:t>
      </w:r>
    </w:p>
    <w:p w:rsidR="00603F88" w:rsidRDefault="00603F88" w:rsidP="00603F88">
      <w:r>
        <w:t xml:space="preserve">   - 池化层用于降低特征图的空间维度，减少参数数量，从而加速计算并减少过拟合。</w:t>
      </w:r>
    </w:p>
    <w:p w:rsidR="00603F88" w:rsidRDefault="00603F88" w:rsidP="00603F88">
      <w:r>
        <w:t xml:space="preserve">   - 最常见的池化操作是最大池化（Max Pooling）和平均池化（Average Pooling），它们分别取池化窗口内的最大值和平均值作为输出。</w:t>
      </w:r>
    </w:p>
    <w:p w:rsidR="00603F88" w:rsidRDefault="00603F88" w:rsidP="00603F88">
      <w:r>
        <w:t xml:space="preserve">   - 池化操作在特征提取过程中逐渐减小特征图的尺寸，同时保留主要特征。</w:t>
      </w:r>
    </w:p>
    <w:p w:rsidR="00603F88" w:rsidRPr="00603F88" w:rsidRDefault="00603F88" w:rsidP="00603F88">
      <w:pPr>
        <w:rPr>
          <w:b/>
          <w:bCs/>
        </w:rPr>
      </w:pPr>
      <w:r w:rsidRPr="00603F88">
        <w:rPr>
          <w:b/>
          <w:bCs/>
        </w:rPr>
        <w:t>4. 全连接层：</w:t>
      </w:r>
    </w:p>
    <w:p w:rsidR="00603F88" w:rsidRDefault="00603F88" w:rsidP="00603F88">
      <w:r>
        <w:t xml:space="preserve">   - 全连接层用于将卷积层和池化层提取的特征映射到最终的输出类别上。</w:t>
      </w:r>
    </w:p>
    <w:p w:rsidR="00603F88" w:rsidRDefault="00603F88" w:rsidP="00603F88">
      <w:r>
        <w:t xml:space="preserve">   - 在全连接层中，每个神经元与前一层的所有神经元相连，通过学习权重来学习数据的复杂模式和关联。</w:t>
      </w:r>
    </w:p>
    <w:p w:rsidR="00603F88" w:rsidRPr="00603F88" w:rsidRDefault="00603F88" w:rsidP="00603F88">
      <w:pPr>
        <w:rPr>
          <w:b/>
          <w:bCs/>
        </w:rPr>
      </w:pPr>
      <w:r w:rsidRPr="00603F88">
        <w:rPr>
          <w:b/>
          <w:bCs/>
        </w:rPr>
        <w:t>5. Dropout层：</w:t>
      </w:r>
    </w:p>
    <w:p w:rsidR="00603F88" w:rsidRDefault="00603F88" w:rsidP="00603F88">
      <w:r>
        <w:t xml:space="preserve">   - Dropout层是一种正则化技术，用于减少神经网络的过拟合。</w:t>
      </w:r>
    </w:p>
    <w:p w:rsidR="00603F88" w:rsidRDefault="00603F88" w:rsidP="00603F88">
      <w:r>
        <w:t xml:space="preserve">   - 在训练过程中，Dropout会随机地将一些神经元的输出置为0，以一定的概率（通常为0.5）丢弃这些神经元，从而减少神经元之间的依赖关系，使网络更加健壮。</w:t>
      </w:r>
    </w:p>
    <w:p w:rsidR="00603F88" w:rsidRDefault="00603F88" w:rsidP="00603F88">
      <w:r>
        <w:t xml:space="preserve">   - Dropout通常应用在全连接层之间，但也可用于卷积层。</w:t>
      </w:r>
    </w:p>
    <w:p w:rsidR="00B13A9A" w:rsidRDefault="00B13A9A" w:rsidP="000D1420">
      <w:pPr>
        <w:rPr>
          <w:b/>
          <w:bCs/>
          <w:sz w:val="44"/>
          <w:szCs w:val="48"/>
        </w:rPr>
      </w:pPr>
      <w:r>
        <w:rPr>
          <w:rFonts w:hint="eastAsia"/>
          <w:b/>
          <w:bCs/>
          <w:sz w:val="44"/>
          <w:szCs w:val="48"/>
        </w:rPr>
        <w:t>CIFAR</w:t>
      </w:r>
      <w:r>
        <w:rPr>
          <w:b/>
          <w:bCs/>
          <w:sz w:val="44"/>
          <w:szCs w:val="48"/>
        </w:rPr>
        <w:t>-10</w:t>
      </w:r>
      <w:r w:rsidR="002A2602">
        <w:rPr>
          <w:rFonts w:hint="eastAsia"/>
          <w:b/>
          <w:bCs/>
          <w:sz w:val="44"/>
          <w:szCs w:val="48"/>
        </w:rPr>
        <w:t>数据集</w:t>
      </w:r>
    </w:p>
    <w:p w:rsidR="002A2602" w:rsidRDefault="002A2602" w:rsidP="002A2602">
      <w:r>
        <w:t>CIFAR-10（Canadian Institute for Advanced Research - 10）是一个广泛用于图像识别任务的基准数据集。它由加拿大高级研究所（Canadian Institute for Advanced Research）创建，包含了10个类别的彩色图像。这些类别包括：</w:t>
      </w:r>
    </w:p>
    <w:p w:rsidR="002A2602" w:rsidRDefault="002A2602" w:rsidP="002A2602">
      <w:r>
        <w:t>1. 飞机（Airplane）</w:t>
      </w:r>
    </w:p>
    <w:p w:rsidR="002A2602" w:rsidRDefault="002A2602" w:rsidP="002A2602">
      <w:r>
        <w:t>2. 汽车（Automobile）</w:t>
      </w:r>
    </w:p>
    <w:p w:rsidR="002A2602" w:rsidRDefault="002A2602" w:rsidP="002A2602">
      <w:r>
        <w:t>3. 鸟类（Bird）</w:t>
      </w:r>
    </w:p>
    <w:p w:rsidR="002A2602" w:rsidRDefault="002A2602" w:rsidP="002A2602">
      <w:r>
        <w:lastRenderedPageBreak/>
        <w:t>4. 猫（Cat）</w:t>
      </w:r>
    </w:p>
    <w:p w:rsidR="002A2602" w:rsidRDefault="002A2602" w:rsidP="002A2602">
      <w:r>
        <w:t>5. 鹿（Deer）</w:t>
      </w:r>
    </w:p>
    <w:p w:rsidR="002A2602" w:rsidRDefault="002A2602" w:rsidP="002A2602">
      <w:r>
        <w:t>6. 狗（Dog）</w:t>
      </w:r>
    </w:p>
    <w:p w:rsidR="002A2602" w:rsidRDefault="002A2602" w:rsidP="002A2602">
      <w:r>
        <w:t>7. 青蛙（Frog）</w:t>
      </w:r>
    </w:p>
    <w:p w:rsidR="002A2602" w:rsidRDefault="002A2602" w:rsidP="002A2602">
      <w:r>
        <w:t>8. 马（Horse）</w:t>
      </w:r>
    </w:p>
    <w:p w:rsidR="002A2602" w:rsidRDefault="002A2602" w:rsidP="002A2602">
      <w:r>
        <w:t>9. 船（Ship）</w:t>
      </w:r>
    </w:p>
    <w:p w:rsidR="002A2602" w:rsidRDefault="002A2602" w:rsidP="002A2602">
      <w:r>
        <w:t>10. 卡车（Truck）</w:t>
      </w:r>
    </w:p>
    <w:p w:rsidR="002A2602" w:rsidRDefault="002A2602" w:rsidP="002A2602">
      <w:r>
        <w:t>每个类别有约6,000张图像，总共包含60,000张图像。这些图像的分辨率为32x32像素，并分为训练集和测试集，每个集合各有50,000张图像。CIFAR-10数据集是一个挑战性的数据集，适合用于测试和比较不同图像分类算法的性能。</w:t>
      </w:r>
    </w:p>
    <w:p w:rsidR="002A2602" w:rsidRDefault="002A2602" w:rsidP="002A2602">
      <w:r>
        <w:t>由于图像的尺寸较小，且类别丰富多样，CIFAR-10经常被用来测试卷积神经网络（CNN）等深度学习模型在图像分类任务上的性能。其相对较小的规模使得在普通计算机上进行实验相对容易，同时保持了足够的复杂性以测试模型的泛化能力。</w:t>
      </w:r>
    </w:p>
    <w:p w:rsidR="002A2602" w:rsidRDefault="002A2602" w:rsidP="002A2602">
      <w:r>
        <w:fldChar w:fldCharType="begin"/>
      </w:r>
      <w:r>
        <w:instrText xml:space="preserve"> INCLUDEPICTURE "/Users/Zhuanz/Library/Group Containers/UBF8T346G9.ms/WebArchiveCopyPasteTempFiles/com.microsoft.Word/format,png" \* MERGEFORMATINET </w:instrText>
      </w:r>
      <w:r>
        <w:fldChar w:fldCharType="separate"/>
      </w:r>
      <w:r>
        <w:rPr>
          <w:noProof/>
        </w:rPr>
        <w:drawing>
          <wp:inline distT="0" distB="0" distL="0" distR="0">
            <wp:extent cx="5274310" cy="3978910"/>
            <wp:effectExtent l="0" t="0" r="0" b="0"/>
            <wp:docPr id="855412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978910"/>
                    </a:xfrm>
                    <a:prstGeom prst="rect">
                      <a:avLst/>
                    </a:prstGeom>
                    <a:noFill/>
                    <a:ln>
                      <a:noFill/>
                    </a:ln>
                  </pic:spPr>
                </pic:pic>
              </a:graphicData>
            </a:graphic>
          </wp:inline>
        </w:drawing>
      </w:r>
      <w:r>
        <w:fldChar w:fldCharType="end"/>
      </w:r>
    </w:p>
    <w:p w:rsidR="00B13A9A" w:rsidRDefault="00B13A9A" w:rsidP="000D1420">
      <w:pPr>
        <w:rPr>
          <w:b/>
          <w:bCs/>
          <w:sz w:val="44"/>
          <w:szCs w:val="48"/>
        </w:rPr>
      </w:pPr>
      <w:r>
        <w:rPr>
          <w:rFonts w:hint="eastAsia"/>
          <w:b/>
          <w:bCs/>
          <w:sz w:val="44"/>
          <w:szCs w:val="48"/>
        </w:rPr>
        <w:t>数据预处理</w:t>
      </w:r>
    </w:p>
    <w:p w:rsidR="00B13A9A" w:rsidRDefault="00B13A9A" w:rsidP="000D1420">
      <w:pPr>
        <w:rPr>
          <w:b/>
          <w:bCs/>
          <w:sz w:val="36"/>
          <w:szCs w:val="40"/>
        </w:rPr>
      </w:pPr>
      <w:r>
        <w:rPr>
          <w:rFonts w:hint="eastAsia"/>
          <w:b/>
          <w:bCs/>
          <w:sz w:val="36"/>
          <w:szCs w:val="40"/>
        </w:rPr>
        <w:lastRenderedPageBreak/>
        <w:t>数据读取</w:t>
      </w:r>
    </w:p>
    <w:p w:rsidR="009E7E02" w:rsidRDefault="009E7E02" w:rsidP="009E7E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color w:val="000000"/>
          <w:kern w:val="0"/>
          <w:sz w:val="21"/>
          <w:szCs w:val="21"/>
        </w:rPr>
      </w:pPr>
      <w:r>
        <w:rPr>
          <w:rFonts w:ascii="Helvetica" w:hAnsi="Helvetica" w:cs="Helvetica"/>
          <w:color w:val="000000"/>
          <w:kern w:val="0"/>
          <w:sz w:val="21"/>
          <w:szCs w:val="21"/>
        </w:rPr>
        <w:t>数据集位于目录</w:t>
      </w:r>
      <w:r>
        <w:rPr>
          <w:rFonts w:ascii="Helvetica" w:hAnsi="Helvetica" w:cs="Helvetica"/>
          <w:color w:val="000000"/>
          <w:kern w:val="0"/>
          <w:sz w:val="21"/>
          <w:szCs w:val="21"/>
        </w:rPr>
        <w:t xml:space="preserve"> </w:t>
      </w:r>
      <w:r>
        <w:rPr>
          <w:rFonts w:ascii="Times New Roman" w:hAnsi="Times New Roman" w:cs="Times New Roman"/>
          <w:color w:val="000000"/>
          <w:kern w:val="0"/>
          <w:sz w:val="21"/>
          <w:szCs w:val="21"/>
        </w:rPr>
        <w:t xml:space="preserve">data/cifar10 </w:t>
      </w:r>
      <w:r>
        <w:rPr>
          <w:rFonts w:ascii="Helvetica" w:hAnsi="Helvetica" w:cs="Helvetica"/>
          <w:color w:val="000000"/>
          <w:kern w:val="0"/>
          <w:sz w:val="21"/>
          <w:szCs w:val="21"/>
        </w:rPr>
        <w:t>中。它包含两个文件夹：</w:t>
      </w:r>
      <w:r>
        <w:rPr>
          <w:rFonts w:ascii="Helvetica" w:hAnsi="Helvetica" w:cs="Helvetica" w:hint="eastAsia"/>
          <w:color w:val="000000"/>
          <w:kern w:val="0"/>
          <w:sz w:val="21"/>
          <w:szCs w:val="21"/>
        </w:rPr>
        <w:t>train</w:t>
      </w:r>
      <w:r>
        <w:rPr>
          <w:rFonts w:ascii="Helvetica" w:hAnsi="Helvetica" w:cs="Helvetica"/>
          <w:color w:val="000000"/>
          <w:kern w:val="0"/>
          <w:sz w:val="21"/>
          <w:szCs w:val="21"/>
        </w:rPr>
        <w:t>和</w:t>
      </w:r>
      <w:r>
        <w:rPr>
          <w:rFonts w:ascii="Helvetica" w:hAnsi="Helvetica" w:cs="Helvetica"/>
          <w:color w:val="000000"/>
          <w:kern w:val="0"/>
          <w:sz w:val="21"/>
          <w:szCs w:val="21"/>
        </w:rPr>
        <w:t>test</w:t>
      </w:r>
      <w:r>
        <w:rPr>
          <w:rFonts w:ascii="Helvetica" w:hAnsi="Helvetica" w:cs="Helvetica"/>
          <w:color w:val="000000"/>
          <w:kern w:val="0"/>
          <w:sz w:val="21"/>
          <w:szCs w:val="21"/>
        </w:rPr>
        <w:t>，分别包含训练集</w:t>
      </w:r>
      <w:r>
        <w:rPr>
          <w:rFonts w:ascii="Times New Roman" w:hAnsi="Times New Roman" w:cs="Times New Roman"/>
          <w:color w:val="000000"/>
          <w:kern w:val="0"/>
          <w:sz w:val="21"/>
          <w:szCs w:val="21"/>
        </w:rPr>
        <w:t>(5000</w:t>
      </w:r>
    </w:p>
    <w:p w:rsidR="009E7E02" w:rsidRDefault="009E7E02" w:rsidP="009E7E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kern w:val="0"/>
          <w:sz w:val="21"/>
          <w:szCs w:val="21"/>
        </w:rPr>
      </w:pPr>
      <w:r>
        <w:rPr>
          <w:rFonts w:ascii="Helvetica" w:hAnsi="Helvetica" w:cs="Helvetica"/>
          <w:color w:val="000000"/>
          <w:kern w:val="0"/>
          <w:sz w:val="21"/>
          <w:szCs w:val="21"/>
        </w:rPr>
        <w:t>张图像</w:t>
      </w:r>
      <w:r>
        <w:rPr>
          <w:rFonts w:ascii="Times New Roman" w:hAnsi="Times New Roman" w:cs="Times New Roman"/>
          <w:color w:val="000000"/>
          <w:kern w:val="0"/>
          <w:sz w:val="21"/>
          <w:szCs w:val="21"/>
        </w:rPr>
        <w:t>)</w:t>
      </w:r>
      <w:r>
        <w:rPr>
          <w:rFonts w:ascii="Helvetica" w:hAnsi="Helvetica" w:cs="Helvetica"/>
          <w:color w:val="000000"/>
          <w:kern w:val="0"/>
          <w:sz w:val="21"/>
          <w:szCs w:val="21"/>
        </w:rPr>
        <w:t>和测试集</w:t>
      </w:r>
      <w:r>
        <w:rPr>
          <w:rFonts w:ascii="Times New Roman" w:hAnsi="Times New Roman" w:cs="Times New Roman"/>
          <w:color w:val="000000"/>
          <w:kern w:val="0"/>
          <w:sz w:val="21"/>
          <w:szCs w:val="21"/>
        </w:rPr>
        <w:t xml:space="preserve">(1000 </w:t>
      </w:r>
      <w:r>
        <w:rPr>
          <w:rFonts w:ascii="Helvetica" w:hAnsi="Helvetica" w:cs="Helvetica"/>
          <w:color w:val="000000"/>
          <w:kern w:val="0"/>
          <w:sz w:val="21"/>
          <w:szCs w:val="21"/>
        </w:rPr>
        <w:t>张图像</w:t>
      </w:r>
      <w:r>
        <w:rPr>
          <w:rFonts w:ascii="Times New Roman" w:hAnsi="Times New Roman" w:cs="Times New Roman"/>
          <w:color w:val="000000"/>
          <w:kern w:val="0"/>
          <w:sz w:val="21"/>
          <w:szCs w:val="21"/>
        </w:rPr>
        <w:t>)</w:t>
      </w:r>
      <w:r>
        <w:rPr>
          <w:rFonts w:ascii="Helvetica" w:hAnsi="Helvetica" w:cs="Helvetica"/>
          <w:color w:val="000000"/>
          <w:kern w:val="0"/>
          <w:sz w:val="21"/>
          <w:szCs w:val="21"/>
        </w:rPr>
        <w:t>。</w:t>
      </w:r>
      <w:r>
        <w:rPr>
          <w:rFonts w:ascii="Helvetica" w:hAnsi="Helvetica" w:cs="Helvetica" w:hint="eastAsia"/>
          <w:color w:val="000000"/>
          <w:kern w:val="0"/>
          <w:sz w:val="21"/>
          <w:szCs w:val="21"/>
        </w:rPr>
        <w:t>t</w:t>
      </w:r>
      <w:r>
        <w:rPr>
          <w:rFonts w:ascii="Helvetica" w:hAnsi="Helvetica" w:cs="Helvetica"/>
          <w:color w:val="000000"/>
          <w:kern w:val="0"/>
          <w:sz w:val="21"/>
          <w:szCs w:val="21"/>
        </w:rPr>
        <w:t>rain</w:t>
      </w:r>
      <w:r>
        <w:rPr>
          <w:rFonts w:ascii="Helvetica" w:hAnsi="Helvetica" w:cs="Helvetica"/>
          <w:color w:val="000000"/>
          <w:kern w:val="0"/>
          <w:sz w:val="21"/>
          <w:szCs w:val="21"/>
        </w:rPr>
        <w:t>文件夹包含</w:t>
      </w:r>
      <w:r>
        <w:rPr>
          <w:rFonts w:ascii="Times New Roman" w:hAnsi="Times New Roman" w:cs="Times New Roman"/>
          <w:color w:val="000000"/>
          <w:kern w:val="0"/>
          <w:sz w:val="21"/>
          <w:szCs w:val="21"/>
        </w:rPr>
        <w:t xml:space="preserve"> 10 </w:t>
      </w:r>
      <w:r>
        <w:rPr>
          <w:rFonts w:ascii="Helvetica" w:hAnsi="Helvetica" w:cs="Helvetica"/>
          <w:color w:val="000000"/>
          <w:kern w:val="0"/>
          <w:sz w:val="21"/>
          <w:szCs w:val="21"/>
        </w:rPr>
        <w:t>个文件夹，每类图像一个。这一目录</w:t>
      </w:r>
    </w:p>
    <w:p w:rsidR="009E7E02" w:rsidRDefault="009E7E02" w:rsidP="009E7E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kern w:val="0"/>
          <w:sz w:val="21"/>
          <w:szCs w:val="21"/>
        </w:rPr>
      </w:pPr>
      <w:r>
        <w:rPr>
          <w:rFonts w:ascii="Helvetica" w:hAnsi="Helvetica" w:cs="Helvetica"/>
          <w:color w:val="000000"/>
          <w:kern w:val="0"/>
          <w:sz w:val="21"/>
          <w:szCs w:val="21"/>
        </w:rPr>
        <w:t>结构（每个类一个文件夹）被许多计算机视觉数据集使用，并且大多数深度学习库都提供了。</w:t>
      </w:r>
    </w:p>
    <w:p w:rsidR="009E7E02" w:rsidRDefault="009E7E02" w:rsidP="009E7E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kern w:val="0"/>
          <w:sz w:val="21"/>
          <w:szCs w:val="21"/>
        </w:rPr>
      </w:pPr>
      <w:r>
        <w:rPr>
          <w:rFonts w:ascii="Helvetica" w:hAnsi="Helvetica" w:cs="Helvetica"/>
          <w:color w:val="000000"/>
          <w:kern w:val="0"/>
          <w:sz w:val="21"/>
          <w:szCs w:val="21"/>
        </w:rPr>
        <w:t>我们可以使用</w:t>
      </w:r>
      <w:r>
        <w:rPr>
          <w:rFonts w:ascii="Times New Roman" w:hAnsi="Times New Roman" w:cs="Times New Roman"/>
          <w:color w:val="000000"/>
          <w:kern w:val="0"/>
          <w:sz w:val="21"/>
          <w:szCs w:val="21"/>
        </w:rPr>
        <w:t xml:space="preserve"> matplotlib </w:t>
      </w:r>
      <w:r>
        <w:rPr>
          <w:rFonts w:ascii="Times New Roman" w:hAnsi="Times New Roman" w:cs="Times New Roman" w:hint="eastAsia"/>
          <w:color w:val="000000"/>
          <w:kern w:val="0"/>
          <w:sz w:val="21"/>
          <w:szCs w:val="21"/>
        </w:rPr>
        <w:t>来</w:t>
      </w:r>
      <w:r>
        <w:rPr>
          <w:rFonts w:ascii="Helvetica" w:hAnsi="Helvetica" w:cs="Helvetica"/>
          <w:color w:val="000000"/>
          <w:kern w:val="0"/>
          <w:sz w:val="21"/>
          <w:szCs w:val="21"/>
        </w:rPr>
        <w:t>查看图像，但是我们需要将张量维度更改为</w:t>
      </w:r>
      <w:r>
        <w:rPr>
          <w:rFonts w:ascii="Times New Roman" w:hAnsi="Times New Roman" w:cs="Times New Roman"/>
          <w:color w:val="000000"/>
          <w:kern w:val="0"/>
          <w:sz w:val="21"/>
          <w:szCs w:val="21"/>
        </w:rPr>
        <w:t xml:space="preserve"> (32,32,3)</w:t>
      </w:r>
      <w:r>
        <w:rPr>
          <w:rFonts w:ascii="Helvetica" w:hAnsi="Helvetica" w:cs="Helvetica"/>
          <w:color w:val="000000"/>
          <w:kern w:val="0"/>
          <w:sz w:val="21"/>
          <w:szCs w:val="21"/>
        </w:rPr>
        <w:t>。</w:t>
      </w:r>
    </w:p>
    <w:p w:rsidR="009E7E02" w:rsidRPr="009E7E02" w:rsidRDefault="009E7E02" w:rsidP="009E7E0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000000"/>
          <w:kern w:val="0"/>
          <w:sz w:val="21"/>
          <w:szCs w:val="21"/>
        </w:rPr>
      </w:pPr>
      <w:r>
        <w:rPr>
          <w:rFonts w:ascii="Helvetica" w:hAnsi="Helvetica" w:cs="Helvetica"/>
          <w:color w:val="000000"/>
          <w:kern w:val="0"/>
          <w:sz w:val="21"/>
          <w:szCs w:val="21"/>
        </w:rPr>
        <w:t>在</w:t>
      </w:r>
      <w:r>
        <w:rPr>
          <w:rFonts w:ascii="Helvetica" w:hAnsi="Helvetica" w:cs="Helvetica"/>
          <w:color w:val="000000"/>
          <w:kern w:val="0"/>
          <w:sz w:val="21"/>
          <w:szCs w:val="21"/>
        </w:rPr>
        <w:t xml:space="preserve"> </w:t>
      </w:r>
      <w:proofErr w:type="spellStart"/>
      <w:r>
        <w:rPr>
          <w:rFonts w:ascii="Times New Roman" w:hAnsi="Times New Roman" w:cs="Times New Roman"/>
          <w:color w:val="000000"/>
          <w:kern w:val="0"/>
          <w:sz w:val="21"/>
          <w:szCs w:val="21"/>
        </w:rPr>
        <w:t>PyTorch</w:t>
      </w:r>
      <w:proofErr w:type="spellEnd"/>
      <w:r>
        <w:rPr>
          <w:rFonts w:ascii="Times New Roman" w:hAnsi="Times New Roman" w:cs="Times New Roman"/>
          <w:color w:val="000000"/>
          <w:kern w:val="0"/>
          <w:sz w:val="21"/>
          <w:szCs w:val="21"/>
        </w:rPr>
        <w:t xml:space="preserve"> </w:t>
      </w:r>
      <w:r>
        <w:rPr>
          <w:rFonts w:ascii="Helvetica" w:hAnsi="Helvetica" w:cs="Helvetica"/>
          <w:color w:val="000000"/>
          <w:kern w:val="0"/>
          <w:sz w:val="21"/>
          <w:szCs w:val="21"/>
        </w:rPr>
        <w:t>中，图像的默认表示形式是（</w:t>
      </w:r>
      <w:r>
        <w:rPr>
          <w:rFonts w:ascii="Times New Roman" w:hAnsi="Times New Roman" w:cs="Times New Roman"/>
          <w:color w:val="000000"/>
          <w:kern w:val="0"/>
          <w:sz w:val="21"/>
          <w:szCs w:val="21"/>
        </w:rPr>
        <w:t>3</w:t>
      </w:r>
      <w:r>
        <w:rPr>
          <w:rFonts w:ascii="Helvetica" w:hAnsi="Helvetica" w:cs="Helvetica"/>
          <w:color w:val="000000"/>
          <w:kern w:val="0"/>
          <w:sz w:val="21"/>
          <w:szCs w:val="21"/>
        </w:rPr>
        <w:t>，</w:t>
      </w:r>
      <w:r>
        <w:rPr>
          <w:rFonts w:ascii="Times New Roman" w:hAnsi="Times New Roman" w:cs="Times New Roman"/>
          <w:color w:val="000000"/>
          <w:kern w:val="0"/>
          <w:sz w:val="21"/>
          <w:szCs w:val="21"/>
        </w:rPr>
        <w:t>H</w:t>
      </w:r>
      <w:r>
        <w:rPr>
          <w:rFonts w:ascii="Helvetica" w:hAnsi="Helvetica" w:cs="Helvetica"/>
          <w:color w:val="000000"/>
          <w:kern w:val="0"/>
          <w:sz w:val="21"/>
          <w:szCs w:val="21"/>
        </w:rPr>
        <w:t>，</w:t>
      </w:r>
      <w:r>
        <w:rPr>
          <w:rFonts w:ascii="Times New Roman" w:hAnsi="Times New Roman" w:cs="Times New Roman"/>
          <w:color w:val="000000"/>
          <w:kern w:val="0"/>
          <w:sz w:val="21"/>
          <w:szCs w:val="21"/>
        </w:rPr>
        <w:t>W</w:t>
      </w:r>
      <w:r>
        <w:rPr>
          <w:rFonts w:ascii="Helvetica" w:hAnsi="Helvetica" w:cs="Helvetica"/>
          <w:color w:val="000000"/>
          <w:kern w:val="0"/>
          <w:sz w:val="21"/>
          <w:szCs w:val="21"/>
        </w:rPr>
        <w:t>），其中</w:t>
      </w:r>
      <w:r>
        <w:rPr>
          <w:rFonts w:ascii="Helvetica" w:hAnsi="Helvetica" w:cs="Helvetica"/>
          <w:color w:val="000000"/>
          <w:kern w:val="0"/>
          <w:sz w:val="21"/>
          <w:szCs w:val="21"/>
        </w:rPr>
        <w:t xml:space="preserve"> </w:t>
      </w:r>
      <w:r>
        <w:rPr>
          <w:rFonts w:ascii="Times New Roman" w:hAnsi="Times New Roman" w:cs="Times New Roman"/>
          <w:color w:val="000000"/>
          <w:kern w:val="0"/>
          <w:sz w:val="21"/>
          <w:szCs w:val="21"/>
        </w:rPr>
        <w:t xml:space="preserve">3 </w:t>
      </w:r>
      <w:r>
        <w:rPr>
          <w:rFonts w:ascii="Helvetica" w:hAnsi="Helvetica" w:cs="Helvetica"/>
          <w:color w:val="000000"/>
          <w:kern w:val="0"/>
          <w:sz w:val="21"/>
          <w:szCs w:val="21"/>
        </w:rPr>
        <w:t>表示通道数（</w:t>
      </w:r>
      <w:r>
        <w:rPr>
          <w:rFonts w:ascii="Times New Roman" w:hAnsi="Times New Roman" w:cs="Times New Roman"/>
          <w:color w:val="000000"/>
          <w:kern w:val="0"/>
          <w:sz w:val="21"/>
          <w:szCs w:val="21"/>
        </w:rPr>
        <w:t xml:space="preserve">RGB </w:t>
      </w:r>
      <w:r>
        <w:rPr>
          <w:rFonts w:ascii="Helvetica" w:hAnsi="Helvetica" w:cs="Helvetica"/>
          <w:color w:val="000000"/>
          <w:kern w:val="0"/>
          <w:sz w:val="21"/>
          <w:szCs w:val="21"/>
        </w:rPr>
        <w:t>图像为</w:t>
      </w:r>
      <w:r>
        <w:rPr>
          <w:rFonts w:ascii="Helvetica" w:hAnsi="Helvetica" w:cs="Helvetica"/>
          <w:color w:val="000000"/>
          <w:kern w:val="0"/>
          <w:sz w:val="21"/>
          <w:szCs w:val="21"/>
        </w:rPr>
        <w:t xml:space="preserve"> </w:t>
      </w:r>
      <w:r>
        <w:rPr>
          <w:rFonts w:ascii="Times New Roman" w:hAnsi="Times New Roman" w:cs="Times New Roman"/>
          <w:color w:val="000000"/>
          <w:kern w:val="0"/>
          <w:sz w:val="21"/>
          <w:szCs w:val="21"/>
        </w:rPr>
        <w:t>3</w:t>
      </w:r>
      <w:r>
        <w:rPr>
          <w:rFonts w:ascii="Helvetica" w:hAnsi="Helvetica" w:cs="Helvetica"/>
          <w:color w:val="000000"/>
          <w:kern w:val="0"/>
          <w:sz w:val="21"/>
          <w:szCs w:val="21"/>
        </w:rPr>
        <w:t>，灰度图像为</w:t>
      </w:r>
      <w:r>
        <w:rPr>
          <w:rFonts w:ascii="Times New Roman" w:hAnsi="Times New Roman" w:cs="Times New Roman"/>
          <w:color w:val="000000"/>
          <w:kern w:val="0"/>
          <w:sz w:val="21"/>
          <w:szCs w:val="21"/>
        </w:rPr>
        <w:t>1</w:t>
      </w:r>
      <w:r>
        <w:rPr>
          <w:rFonts w:ascii="Helvetica" w:hAnsi="Helvetica" w:cs="Helvetica"/>
          <w:color w:val="000000"/>
          <w:kern w:val="0"/>
          <w:sz w:val="21"/>
          <w:szCs w:val="21"/>
        </w:rPr>
        <w:t>），</w:t>
      </w:r>
      <w:r>
        <w:rPr>
          <w:rFonts w:ascii="Times New Roman" w:hAnsi="Times New Roman" w:cs="Times New Roman"/>
          <w:color w:val="000000"/>
          <w:kern w:val="0"/>
          <w:sz w:val="21"/>
          <w:szCs w:val="21"/>
        </w:rPr>
        <w:t xml:space="preserve">H </w:t>
      </w:r>
      <w:r>
        <w:rPr>
          <w:rFonts w:ascii="Helvetica" w:hAnsi="Helvetica" w:cs="Helvetica"/>
          <w:color w:val="000000"/>
          <w:kern w:val="0"/>
          <w:sz w:val="21"/>
          <w:szCs w:val="21"/>
        </w:rPr>
        <w:t>表示高度，</w:t>
      </w:r>
      <w:r>
        <w:rPr>
          <w:rFonts w:ascii="Times New Roman" w:hAnsi="Times New Roman" w:cs="Times New Roman"/>
          <w:color w:val="000000"/>
          <w:kern w:val="0"/>
          <w:sz w:val="21"/>
          <w:szCs w:val="21"/>
        </w:rPr>
        <w:t xml:space="preserve">W </w:t>
      </w:r>
      <w:r>
        <w:rPr>
          <w:rFonts w:ascii="Helvetica" w:hAnsi="Helvetica" w:cs="Helvetica"/>
          <w:color w:val="000000"/>
          <w:kern w:val="0"/>
          <w:sz w:val="21"/>
          <w:szCs w:val="21"/>
        </w:rPr>
        <w:t>表示宽度。然而，常用的图像显示库（如</w:t>
      </w:r>
      <w:r>
        <w:rPr>
          <w:rFonts w:ascii="Times New Roman" w:hAnsi="Times New Roman" w:cs="Times New Roman"/>
          <w:color w:val="000000"/>
          <w:kern w:val="0"/>
          <w:sz w:val="21"/>
          <w:szCs w:val="21"/>
        </w:rPr>
        <w:t>matplotlib</w:t>
      </w:r>
      <w:r>
        <w:rPr>
          <w:rFonts w:ascii="Helvetica" w:hAnsi="Helvetica" w:cs="Helvetica"/>
          <w:color w:val="000000"/>
          <w:kern w:val="0"/>
          <w:sz w:val="21"/>
          <w:szCs w:val="21"/>
        </w:rPr>
        <w:t>）期望图像的维度为（</w:t>
      </w:r>
      <w:r>
        <w:rPr>
          <w:rFonts w:ascii="Times New Roman" w:hAnsi="Times New Roman" w:cs="Times New Roman"/>
          <w:color w:val="000000"/>
          <w:kern w:val="0"/>
          <w:sz w:val="21"/>
          <w:szCs w:val="21"/>
        </w:rPr>
        <w:t>H</w:t>
      </w:r>
      <w:r>
        <w:rPr>
          <w:rFonts w:ascii="Helvetica" w:hAnsi="Helvetica" w:cs="Helvetica"/>
          <w:color w:val="000000"/>
          <w:kern w:val="0"/>
          <w:sz w:val="21"/>
          <w:szCs w:val="21"/>
        </w:rPr>
        <w:t>，</w:t>
      </w:r>
      <w:r>
        <w:rPr>
          <w:rFonts w:ascii="Times New Roman" w:hAnsi="Times New Roman" w:cs="Times New Roman"/>
          <w:color w:val="000000"/>
          <w:kern w:val="0"/>
          <w:sz w:val="21"/>
          <w:szCs w:val="21"/>
        </w:rPr>
        <w:t>W</w:t>
      </w:r>
      <w:r>
        <w:rPr>
          <w:rFonts w:ascii="Helvetica" w:hAnsi="Helvetica" w:cs="Helvetica"/>
          <w:color w:val="000000"/>
          <w:kern w:val="0"/>
          <w:sz w:val="21"/>
          <w:szCs w:val="21"/>
        </w:rPr>
        <w:t>，</w:t>
      </w:r>
      <w:r>
        <w:rPr>
          <w:rFonts w:ascii="Times New Roman" w:hAnsi="Times New Roman" w:cs="Times New Roman"/>
          <w:color w:val="000000"/>
          <w:kern w:val="0"/>
          <w:sz w:val="21"/>
          <w:szCs w:val="21"/>
        </w:rPr>
        <w:t>3</w:t>
      </w:r>
      <w:r>
        <w:rPr>
          <w:rFonts w:ascii="Helvetica" w:hAnsi="Helvetica" w:cs="Helvetica"/>
          <w:color w:val="000000"/>
          <w:kern w:val="0"/>
          <w:sz w:val="21"/>
          <w:szCs w:val="21"/>
        </w:rPr>
        <w:t>），其中</w:t>
      </w:r>
      <w:r>
        <w:rPr>
          <w:rFonts w:ascii="Times New Roman" w:hAnsi="Times New Roman" w:cs="Times New Roman"/>
          <w:color w:val="000000"/>
          <w:kern w:val="0"/>
          <w:sz w:val="21"/>
          <w:szCs w:val="21"/>
        </w:rPr>
        <w:t xml:space="preserve">3 </w:t>
      </w:r>
      <w:r>
        <w:rPr>
          <w:rFonts w:ascii="Helvetica" w:hAnsi="Helvetica" w:cs="Helvetica"/>
          <w:color w:val="000000"/>
          <w:kern w:val="0"/>
          <w:sz w:val="21"/>
          <w:szCs w:val="21"/>
        </w:rPr>
        <w:t>表示</w:t>
      </w:r>
      <w:r>
        <w:rPr>
          <w:rFonts w:ascii="Times New Roman" w:hAnsi="Times New Roman" w:cs="Times New Roman"/>
          <w:color w:val="000000"/>
          <w:kern w:val="0"/>
          <w:sz w:val="21"/>
          <w:szCs w:val="21"/>
        </w:rPr>
        <w:t xml:space="preserve">RGB </w:t>
      </w:r>
      <w:r>
        <w:rPr>
          <w:rFonts w:ascii="Helvetica" w:hAnsi="Helvetica" w:cs="Helvetica"/>
          <w:color w:val="000000"/>
          <w:kern w:val="0"/>
          <w:sz w:val="21"/>
          <w:szCs w:val="21"/>
        </w:rPr>
        <w:t>通道。将图像从（</w:t>
      </w:r>
      <w:r>
        <w:rPr>
          <w:rFonts w:ascii="Times New Roman" w:hAnsi="Times New Roman" w:cs="Times New Roman"/>
          <w:color w:val="000000"/>
          <w:kern w:val="0"/>
          <w:sz w:val="21"/>
          <w:szCs w:val="21"/>
        </w:rPr>
        <w:t>3</w:t>
      </w:r>
      <w:r>
        <w:rPr>
          <w:rFonts w:ascii="Helvetica" w:hAnsi="Helvetica" w:cs="Helvetica"/>
          <w:color w:val="000000"/>
          <w:kern w:val="0"/>
          <w:sz w:val="21"/>
          <w:szCs w:val="21"/>
        </w:rPr>
        <w:t>，</w:t>
      </w:r>
      <w:r>
        <w:rPr>
          <w:rFonts w:ascii="Times New Roman" w:hAnsi="Times New Roman" w:cs="Times New Roman"/>
          <w:color w:val="000000"/>
          <w:kern w:val="0"/>
          <w:sz w:val="21"/>
          <w:szCs w:val="21"/>
        </w:rPr>
        <w:t>H</w:t>
      </w:r>
      <w:r>
        <w:rPr>
          <w:rFonts w:ascii="Helvetica" w:hAnsi="Helvetica" w:cs="Helvetica"/>
          <w:color w:val="000000"/>
          <w:kern w:val="0"/>
          <w:sz w:val="21"/>
          <w:szCs w:val="21"/>
        </w:rPr>
        <w:t>，</w:t>
      </w:r>
      <w:r>
        <w:rPr>
          <w:rFonts w:ascii="Times New Roman" w:hAnsi="Times New Roman" w:cs="Times New Roman"/>
          <w:color w:val="000000"/>
          <w:kern w:val="0"/>
          <w:sz w:val="21"/>
          <w:szCs w:val="21"/>
        </w:rPr>
        <w:t>W</w:t>
      </w:r>
      <w:r>
        <w:rPr>
          <w:rFonts w:ascii="Helvetica" w:hAnsi="Helvetica" w:cs="Helvetica"/>
          <w:color w:val="000000"/>
          <w:kern w:val="0"/>
          <w:sz w:val="21"/>
          <w:szCs w:val="21"/>
        </w:rPr>
        <w:t>）转换为（</w:t>
      </w:r>
      <w:r>
        <w:rPr>
          <w:rFonts w:ascii="Times New Roman" w:hAnsi="Times New Roman" w:cs="Times New Roman"/>
          <w:color w:val="000000"/>
          <w:kern w:val="0"/>
          <w:sz w:val="21"/>
          <w:szCs w:val="21"/>
        </w:rPr>
        <w:t>H</w:t>
      </w:r>
      <w:r>
        <w:rPr>
          <w:rFonts w:ascii="Helvetica" w:hAnsi="Helvetica" w:cs="Helvetica"/>
          <w:color w:val="000000"/>
          <w:kern w:val="0"/>
          <w:sz w:val="21"/>
          <w:szCs w:val="21"/>
        </w:rPr>
        <w:t>，</w:t>
      </w:r>
      <w:r>
        <w:rPr>
          <w:rFonts w:ascii="Times New Roman" w:hAnsi="Times New Roman" w:cs="Times New Roman"/>
          <w:color w:val="000000"/>
          <w:kern w:val="0"/>
          <w:sz w:val="21"/>
          <w:szCs w:val="21"/>
        </w:rPr>
        <w:t>W</w:t>
      </w:r>
      <w:r>
        <w:rPr>
          <w:rFonts w:ascii="Helvetica" w:hAnsi="Helvetica" w:cs="Helvetica"/>
          <w:color w:val="000000"/>
          <w:kern w:val="0"/>
          <w:sz w:val="21"/>
          <w:szCs w:val="21"/>
        </w:rPr>
        <w:t>，</w:t>
      </w:r>
      <w:r>
        <w:rPr>
          <w:rFonts w:ascii="Times New Roman" w:hAnsi="Times New Roman" w:cs="Times New Roman"/>
          <w:color w:val="000000"/>
          <w:kern w:val="0"/>
          <w:sz w:val="21"/>
          <w:szCs w:val="21"/>
        </w:rPr>
        <w:t>3</w:t>
      </w:r>
      <w:r>
        <w:rPr>
          <w:rFonts w:ascii="Helvetica" w:hAnsi="Helvetica" w:cs="Helvetica"/>
          <w:color w:val="000000"/>
          <w:kern w:val="0"/>
          <w:sz w:val="21"/>
          <w:szCs w:val="21"/>
        </w:rPr>
        <w:t>）是为了符合常用的图像显示库对图像维度的要求，这样我们可以正确地显示和可视化图像。</w:t>
      </w:r>
    </w:p>
    <w:p w:rsidR="00B13A9A" w:rsidRDefault="00B13A9A" w:rsidP="000D1420">
      <w:pPr>
        <w:rPr>
          <w:b/>
          <w:bCs/>
          <w:sz w:val="36"/>
          <w:szCs w:val="40"/>
        </w:rPr>
      </w:pPr>
      <w:r>
        <w:rPr>
          <w:rFonts w:hint="eastAsia"/>
          <w:b/>
          <w:bCs/>
          <w:sz w:val="36"/>
          <w:szCs w:val="40"/>
        </w:rPr>
        <w:t>数据归一化</w:t>
      </w:r>
    </w:p>
    <w:p w:rsidR="002978C4" w:rsidRDefault="002978C4" w:rsidP="002978C4">
      <w:r>
        <w:t>数据归一化是将数据按比例缩放，使之落入特定的范围。通常情况下，数据归一化指的是将数据缩放到0到1或者-1到1的范围内。数据归一化在数据预处理阶段常常被用到，其目的是消除不同特征之间的量纲差异，以及使得数据分布更加符合模型训练的要求。</w:t>
      </w:r>
    </w:p>
    <w:p w:rsidR="002978C4" w:rsidRPr="002978C4" w:rsidRDefault="002978C4" w:rsidP="002978C4">
      <w:pPr>
        <w:rPr>
          <w:b/>
          <w:bCs/>
        </w:rPr>
      </w:pPr>
      <w:r w:rsidRPr="002978C4">
        <w:rPr>
          <w:b/>
          <w:bCs/>
        </w:rPr>
        <w:t>1. 消除量纲影响：</w:t>
      </w:r>
    </w:p>
    <w:p w:rsidR="002978C4" w:rsidRDefault="002978C4" w:rsidP="002978C4">
      <w:r>
        <w:t xml:space="preserve">   不同特征的量纲不同，可能会导致在模型训练过程中，由于数值大小差异过大而影响到模型的学习效果。例如，在某个特征的数值范围较大时，其权重更新会更加频繁，而其他特征的影响就会相对较小。数据归一化可以消除这种影响，使各个特征的权重更新更加平衡。</w:t>
      </w:r>
    </w:p>
    <w:p w:rsidR="002978C4" w:rsidRPr="002978C4" w:rsidRDefault="002978C4" w:rsidP="002978C4">
      <w:pPr>
        <w:rPr>
          <w:b/>
          <w:bCs/>
        </w:rPr>
      </w:pPr>
      <w:r w:rsidRPr="002978C4">
        <w:rPr>
          <w:b/>
          <w:bCs/>
        </w:rPr>
        <w:t>2.加速模型收敛速度：</w:t>
      </w:r>
    </w:p>
    <w:p w:rsidR="002978C4" w:rsidRDefault="002978C4" w:rsidP="002978C4">
      <w:r>
        <w:t xml:space="preserve">   在梯度下降等优化算法中，数据归一化可以帮助加速模型的收敛速度。因为归一化后的数据分布更接近于均匀分布，优化算法可以更快地找到全局最优解或局部最优解。</w:t>
      </w:r>
    </w:p>
    <w:p w:rsidR="002978C4" w:rsidRPr="002978C4" w:rsidRDefault="002978C4" w:rsidP="002978C4">
      <w:pPr>
        <w:rPr>
          <w:b/>
          <w:bCs/>
        </w:rPr>
      </w:pPr>
      <w:r w:rsidRPr="002978C4">
        <w:rPr>
          <w:b/>
          <w:bCs/>
        </w:rPr>
        <w:t>3. 提高模型稳定性：</w:t>
      </w:r>
    </w:p>
    <w:p w:rsidR="002978C4" w:rsidRDefault="002978C4" w:rsidP="002978C4">
      <w:r>
        <w:t xml:space="preserve">   归一化后的数据使得模型更加稳定，减少了参数更新的不确定性。这有助于防止模型在训练过程中出现梯度爆炸或梯度消失的情况，提高了模型的泛化能力。</w:t>
      </w:r>
    </w:p>
    <w:p w:rsidR="002978C4" w:rsidRPr="002978C4" w:rsidRDefault="002978C4" w:rsidP="002978C4">
      <w:pPr>
        <w:rPr>
          <w:b/>
          <w:bCs/>
        </w:rPr>
      </w:pPr>
      <w:r w:rsidRPr="002978C4">
        <w:rPr>
          <w:b/>
          <w:bCs/>
        </w:rPr>
        <w:t>4. 更好的模型解释性：</w:t>
      </w:r>
    </w:p>
    <w:p w:rsidR="002978C4" w:rsidRDefault="002978C4" w:rsidP="002978C4">
      <w:r>
        <w:t xml:space="preserve">   归一化后的数据使得特征之间的关系更加清晰，更容易解释模型的结果。因为特征之间的数值范围一致，所以模型对每个特征的重要性更容易理解。</w:t>
      </w:r>
    </w:p>
    <w:p w:rsidR="008E5188" w:rsidRDefault="008E5188" w:rsidP="00C611C1">
      <w:pPr>
        <w:ind w:firstLine="420"/>
      </w:pPr>
      <w:r>
        <w:rPr>
          <w:rFonts w:hint="eastAsia"/>
        </w:rPr>
        <w:t>可以使用以下的代码进行数据归一化，但是由于该代码模块不在需要我们自己编写的范围内，因此我们没有在最终的</w:t>
      </w:r>
      <w:proofErr w:type="spellStart"/>
      <w:r>
        <w:rPr>
          <w:rFonts w:hint="eastAsia"/>
        </w:rPr>
        <w:t>jupyter</w:t>
      </w:r>
      <w:proofErr w:type="spellEnd"/>
      <w:r>
        <w:t xml:space="preserve"> </w:t>
      </w:r>
      <w:r>
        <w:rPr>
          <w:rFonts w:hint="eastAsia"/>
        </w:rPr>
        <w:t>notebook中保留数据归一化的代码。</w:t>
      </w:r>
    </w:p>
    <w:p w:rsidR="008E5188"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008000"/>
          <w:kern w:val="0"/>
          <w:sz w:val="18"/>
          <w:szCs w:val="18"/>
          <w14:ligatures w14:val="none"/>
        </w:rPr>
        <w:lastRenderedPageBreak/>
        <w:t xml:space="preserve"># </w:t>
      </w:r>
      <w:r w:rsidRPr="008E5188">
        <w:rPr>
          <w:rFonts w:ascii="Menlo" w:eastAsia="宋体" w:hAnsi="Menlo" w:cs="Menlo"/>
          <w:color w:val="008000"/>
          <w:kern w:val="0"/>
          <w:sz w:val="18"/>
          <w:szCs w:val="18"/>
          <w14:ligatures w14:val="none"/>
        </w:rPr>
        <w:t>定义均值和标准差</w:t>
      </w:r>
    </w:p>
    <w:p w:rsidR="008E5188"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001080"/>
          <w:kern w:val="0"/>
          <w:sz w:val="18"/>
          <w:szCs w:val="18"/>
          <w14:ligatures w14:val="none"/>
        </w:rPr>
        <w:t>mean</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00000"/>
          <w:kern w:val="0"/>
          <w:sz w:val="18"/>
          <w:szCs w:val="18"/>
          <w14:ligatures w14:val="none"/>
        </w:rPr>
        <w:t>=</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98658"/>
          <w:kern w:val="0"/>
          <w:sz w:val="18"/>
          <w:szCs w:val="18"/>
          <w14:ligatures w14:val="none"/>
        </w:rPr>
        <w:t>0.5</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98658"/>
          <w:kern w:val="0"/>
          <w:sz w:val="18"/>
          <w:szCs w:val="18"/>
          <w14:ligatures w14:val="none"/>
        </w:rPr>
        <w:t>0.5</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98658"/>
          <w:kern w:val="0"/>
          <w:sz w:val="18"/>
          <w:szCs w:val="18"/>
          <w14:ligatures w14:val="none"/>
        </w:rPr>
        <w:t>0.5</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08000"/>
          <w:kern w:val="0"/>
          <w:sz w:val="18"/>
          <w:szCs w:val="18"/>
          <w14:ligatures w14:val="none"/>
        </w:rPr>
        <w:t xml:space="preserve"># CIFAR10 </w:t>
      </w:r>
      <w:r w:rsidRPr="008E5188">
        <w:rPr>
          <w:rFonts w:ascii="Menlo" w:eastAsia="宋体" w:hAnsi="Menlo" w:cs="Menlo"/>
          <w:color w:val="008000"/>
          <w:kern w:val="0"/>
          <w:sz w:val="18"/>
          <w:szCs w:val="18"/>
          <w14:ligatures w14:val="none"/>
        </w:rPr>
        <w:t>数据集的均值</w:t>
      </w:r>
    </w:p>
    <w:p w:rsidR="008E5188"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001080"/>
          <w:kern w:val="0"/>
          <w:sz w:val="18"/>
          <w:szCs w:val="18"/>
          <w14:ligatures w14:val="none"/>
        </w:rPr>
        <w:t>std</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00000"/>
          <w:kern w:val="0"/>
          <w:sz w:val="18"/>
          <w:szCs w:val="18"/>
          <w14:ligatures w14:val="none"/>
        </w:rPr>
        <w:t>=</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98658"/>
          <w:kern w:val="0"/>
          <w:sz w:val="18"/>
          <w:szCs w:val="18"/>
          <w14:ligatures w14:val="none"/>
        </w:rPr>
        <w:t>0.5</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98658"/>
          <w:kern w:val="0"/>
          <w:sz w:val="18"/>
          <w:szCs w:val="18"/>
          <w14:ligatures w14:val="none"/>
        </w:rPr>
        <w:t>0.5</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98658"/>
          <w:kern w:val="0"/>
          <w:sz w:val="18"/>
          <w:szCs w:val="18"/>
          <w14:ligatures w14:val="none"/>
        </w:rPr>
        <w:t>0.5</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08000"/>
          <w:kern w:val="0"/>
          <w:sz w:val="18"/>
          <w:szCs w:val="18"/>
          <w14:ligatures w14:val="none"/>
        </w:rPr>
        <w:t xml:space="preserve"># CIFAR10 </w:t>
      </w:r>
      <w:r w:rsidRPr="008E5188">
        <w:rPr>
          <w:rFonts w:ascii="Menlo" w:eastAsia="宋体" w:hAnsi="Menlo" w:cs="Menlo"/>
          <w:color w:val="008000"/>
          <w:kern w:val="0"/>
          <w:sz w:val="18"/>
          <w:szCs w:val="18"/>
          <w14:ligatures w14:val="none"/>
        </w:rPr>
        <w:t>数据集的标准差</w:t>
      </w:r>
    </w:p>
    <w:p w:rsidR="008E5188"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008000"/>
          <w:kern w:val="0"/>
          <w:sz w:val="18"/>
          <w:szCs w:val="18"/>
          <w14:ligatures w14:val="none"/>
        </w:rPr>
        <w:t xml:space="preserve"># </w:t>
      </w:r>
      <w:r w:rsidRPr="008E5188">
        <w:rPr>
          <w:rFonts w:ascii="Menlo" w:eastAsia="宋体" w:hAnsi="Menlo" w:cs="Menlo"/>
          <w:color w:val="008000"/>
          <w:kern w:val="0"/>
          <w:sz w:val="18"/>
          <w:szCs w:val="18"/>
          <w14:ligatures w14:val="none"/>
        </w:rPr>
        <w:t>使用</w:t>
      </w:r>
      <w:r w:rsidRPr="008E5188">
        <w:rPr>
          <w:rFonts w:ascii="Menlo" w:eastAsia="宋体" w:hAnsi="Menlo" w:cs="Menlo"/>
          <w:color w:val="008000"/>
          <w:kern w:val="0"/>
          <w:sz w:val="18"/>
          <w:szCs w:val="18"/>
          <w14:ligatures w14:val="none"/>
        </w:rPr>
        <w:t xml:space="preserve"> Normalize </w:t>
      </w:r>
      <w:r w:rsidRPr="008E5188">
        <w:rPr>
          <w:rFonts w:ascii="Menlo" w:eastAsia="宋体" w:hAnsi="Menlo" w:cs="Menlo"/>
          <w:color w:val="008000"/>
          <w:kern w:val="0"/>
          <w:sz w:val="18"/>
          <w:szCs w:val="18"/>
          <w14:ligatures w14:val="none"/>
        </w:rPr>
        <w:t>进行数据归一化</w:t>
      </w:r>
    </w:p>
    <w:p w:rsidR="008E5188"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001080"/>
          <w:kern w:val="0"/>
          <w:sz w:val="18"/>
          <w:szCs w:val="18"/>
          <w14:ligatures w14:val="none"/>
        </w:rPr>
        <w:t>transform</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00000"/>
          <w:kern w:val="0"/>
          <w:sz w:val="18"/>
          <w:szCs w:val="18"/>
          <w14:ligatures w14:val="none"/>
        </w:rPr>
        <w:t>=</w:t>
      </w:r>
      <w:r w:rsidRPr="008E5188">
        <w:rPr>
          <w:rFonts w:ascii="Menlo" w:eastAsia="宋体" w:hAnsi="Menlo" w:cs="Menlo"/>
          <w:color w:val="3B3B3B"/>
          <w:kern w:val="0"/>
          <w:sz w:val="18"/>
          <w:szCs w:val="18"/>
          <w14:ligatures w14:val="none"/>
        </w:rPr>
        <w:t xml:space="preserve"> </w:t>
      </w:r>
      <w:proofErr w:type="spellStart"/>
      <w:proofErr w:type="gramStart"/>
      <w:r w:rsidRPr="008E5188">
        <w:rPr>
          <w:rFonts w:ascii="Menlo" w:eastAsia="宋体" w:hAnsi="Menlo" w:cs="Menlo"/>
          <w:color w:val="3B3B3B"/>
          <w:kern w:val="0"/>
          <w:sz w:val="18"/>
          <w:szCs w:val="18"/>
          <w14:ligatures w14:val="none"/>
        </w:rPr>
        <w:t>transforms.Compose</w:t>
      </w:r>
      <w:proofErr w:type="spellEnd"/>
      <w:proofErr w:type="gramEnd"/>
      <w:r w:rsidRPr="008E5188">
        <w:rPr>
          <w:rFonts w:ascii="Menlo" w:eastAsia="宋体" w:hAnsi="Menlo" w:cs="Menlo"/>
          <w:color w:val="3B3B3B"/>
          <w:kern w:val="0"/>
          <w:sz w:val="18"/>
          <w:szCs w:val="18"/>
          <w14:ligatures w14:val="none"/>
        </w:rPr>
        <w:t>([</w:t>
      </w:r>
    </w:p>
    <w:p w:rsidR="008E5188"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3B3B3B"/>
          <w:kern w:val="0"/>
          <w:sz w:val="18"/>
          <w:szCs w:val="18"/>
          <w14:ligatures w14:val="none"/>
        </w:rPr>
        <w:t xml:space="preserve">    </w:t>
      </w:r>
      <w:proofErr w:type="spellStart"/>
      <w:proofErr w:type="gramStart"/>
      <w:r w:rsidRPr="008E5188">
        <w:rPr>
          <w:rFonts w:ascii="Menlo" w:eastAsia="宋体" w:hAnsi="Menlo" w:cs="Menlo"/>
          <w:color w:val="3B3B3B"/>
          <w:kern w:val="0"/>
          <w:sz w:val="18"/>
          <w:szCs w:val="18"/>
          <w14:ligatures w14:val="none"/>
        </w:rPr>
        <w:t>transforms.ToTensor</w:t>
      </w:r>
      <w:proofErr w:type="spellEnd"/>
      <w:proofErr w:type="gramEnd"/>
      <w:r w:rsidRPr="008E5188">
        <w:rPr>
          <w:rFonts w:ascii="Menlo" w:eastAsia="宋体" w:hAnsi="Menlo" w:cs="Menlo"/>
          <w:color w:val="3B3B3B"/>
          <w:kern w:val="0"/>
          <w:sz w:val="18"/>
          <w:szCs w:val="18"/>
          <w14:ligatures w14:val="none"/>
        </w:rPr>
        <w:t>(),</w:t>
      </w:r>
    </w:p>
    <w:p w:rsidR="008E5188"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3B3B3B"/>
          <w:kern w:val="0"/>
          <w:sz w:val="18"/>
          <w:szCs w:val="18"/>
          <w14:ligatures w14:val="none"/>
        </w:rPr>
        <w:t xml:space="preserve">    </w:t>
      </w:r>
      <w:proofErr w:type="spellStart"/>
      <w:proofErr w:type="gramStart"/>
      <w:r w:rsidRPr="008E5188">
        <w:rPr>
          <w:rFonts w:ascii="Menlo" w:eastAsia="宋体" w:hAnsi="Menlo" w:cs="Menlo"/>
          <w:color w:val="3B3B3B"/>
          <w:kern w:val="0"/>
          <w:sz w:val="18"/>
          <w:szCs w:val="18"/>
          <w14:ligatures w14:val="none"/>
        </w:rPr>
        <w:t>transforms.Normalize</w:t>
      </w:r>
      <w:proofErr w:type="spellEnd"/>
      <w:proofErr w:type="gramEnd"/>
      <w:r w:rsidRPr="008E5188">
        <w:rPr>
          <w:rFonts w:ascii="Menlo" w:eastAsia="宋体" w:hAnsi="Menlo" w:cs="Menlo"/>
          <w:color w:val="3B3B3B"/>
          <w:kern w:val="0"/>
          <w:sz w:val="18"/>
          <w:szCs w:val="18"/>
          <w14:ligatures w14:val="none"/>
        </w:rPr>
        <w:t>(</w:t>
      </w:r>
      <w:r w:rsidRPr="008E5188">
        <w:rPr>
          <w:rFonts w:ascii="Menlo" w:eastAsia="宋体" w:hAnsi="Menlo" w:cs="Menlo"/>
          <w:color w:val="001080"/>
          <w:kern w:val="0"/>
          <w:sz w:val="18"/>
          <w:szCs w:val="18"/>
          <w14:ligatures w14:val="none"/>
        </w:rPr>
        <w:t>mean</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01080"/>
          <w:kern w:val="0"/>
          <w:sz w:val="18"/>
          <w:szCs w:val="18"/>
          <w14:ligatures w14:val="none"/>
        </w:rPr>
        <w:t>std</w:t>
      </w:r>
      <w:r w:rsidRPr="008E5188">
        <w:rPr>
          <w:rFonts w:ascii="Menlo" w:eastAsia="宋体" w:hAnsi="Menlo" w:cs="Menlo"/>
          <w:color w:val="3B3B3B"/>
          <w:kern w:val="0"/>
          <w:sz w:val="18"/>
          <w:szCs w:val="18"/>
          <w14:ligatures w14:val="none"/>
        </w:rPr>
        <w:t>)</w:t>
      </w:r>
    </w:p>
    <w:p w:rsidR="008E5188"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3B3B3B"/>
          <w:kern w:val="0"/>
          <w:sz w:val="18"/>
          <w:szCs w:val="18"/>
          <w14:ligatures w14:val="none"/>
        </w:rPr>
        <w:t>])</w:t>
      </w:r>
    </w:p>
    <w:p w:rsidR="008E5188"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008000"/>
          <w:kern w:val="0"/>
          <w:sz w:val="18"/>
          <w:szCs w:val="18"/>
          <w14:ligatures w14:val="none"/>
        </w:rPr>
        <w:t xml:space="preserve"># </w:t>
      </w:r>
      <w:r w:rsidRPr="008E5188">
        <w:rPr>
          <w:rFonts w:ascii="Menlo" w:eastAsia="宋体" w:hAnsi="Menlo" w:cs="Menlo"/>
          <w:color w:val="008000"/>
          <w:kern w:val="0"/>
          <w:sz w:val="18"/>
          <w:szCs w:val="18"/>
          <w14:ligatures w14:val="none"/>
        </w:rPr>
        <w:t>创建数据集时应用变换</w:t>
      </w:r>
    </w:p>
    <w:p w:rsidR="002978C4" w:rsidRPr="008E5188" w:rsidRDefault="008E5188" w:rsidP="008E5188">
      <w:pPr>
        <w:widowControl/>
        <w:shd w:val="clear" w:color="auto" w:fill="FFFFFF"/>
        <w:spacing w:after="0" w:line="270" w:lineRule="atLeast"/>
        <w:rPr>
          <w:rFonts w:ascii="Menlo" w:eastAsia="宋体" w:hAnsi="Menlo" w:cs="Menlo"/>
          <w:color w:val="3B3B3B"/>
          <w:kern w:val="0"/>
          <w:sz w:val="18"/>
          <w:szCs w:val="18"/>
          <w14:ligatures w14:val="none"/>
        </w:rPr>
      </w:pPr>
      <w:r w:rsidRPr="008E5188">
        <w:rPr>
          <w:rFonts w:ascii="Menlo" w:eastAsia="宋体" w:hAnsi="Menlo" w:cs="Menlo"/>
          <w:color w:val="001080"/>
          <w:kern w:val="0"/>
          <w:sz w:val="18"/>
          <w:szCs w:val="18"/>
          <w14:ligatures w14:val="none"/>
        </w:rPr>
        <w:t>dataset</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00000"/>
          <w:kern w:val="0"/>
          <w:sz w:val="18"/>
          <w:szCs w:val="18"/>
          <w14:ligatures w14:val="none"/>
        </w:rPr>
        <w:t>=</w:t>
      </w:r>
      <w:r w:rsidRPr="008E5188">
        <w:rPr>
          <w:rFonts w:ascii="Menlo" w:eastAsia="宋体" w:hAnsi="Menlo" w:cs="Menlo"/>
          <w:color w:val="3B3B3B"/>
          <w:kern w:val="0"/>
          <w:sz w:val="18"/>
          <w:szCs w:val="18"/>
          <w14:ligatures w14:val="none"/>
        </w:rPr>
        <w:t xml:space="preserve"> </w:t>
      </w:r>
      <w:proofErr w:type="spellStart"/>
      <w:proofErr w:type="gramStart"/>
      <w:r w:rsidRPr="008E5188">
        <w:rPr>
          <w:rFonts w:ascii="Menlo" w:eastAsia="宋体" w:hAnsi="Menlo" w:cs="Menlo"/>
          <w:color w:val="267F99"/>
          <w:kern w:val="0"/>
          <w:sz w:val="18"/>
          <w:szCs w:val="18"/>
          <w14:ligatures w14:val="none"/>
        </w:rPr>
        <w:t>ImageFolder</w:t>
      </w:r>
      <w:proofErr w:type="spellEnd"/>
      <w:r w:rsidRPr="008E5188">
        <w:rPr>
          <w:rFonts w:ascii="Menlo" w:eastAsia="宋体" w:hAnsi="Menlo" w:cs="Menlo"/>
          <w:color w:val="3B3B3B"/>
          <w:kern w:val="0"/>
          <w:sz w:val="18"/>
          <w:szCs w:val="18"/>
          <w14:ligatures w14:val="none"/>
        </w:rPr>
        <w:t>(</w:t>
      </w:r>
      <w:proofErr w:type="spellStart"/>
      <w:proofErr w:type="gramEnd"/>
      <w:r w:rsidRPr="008E5188">
        <w:rPr>
          <w:rFonts w:ascii="Menlo" w:eastAsia="宋体" w:hAnsi="Menlo" w:cs="Menlo"/>
          <w:color w:val="001080"/>
          <w:kern w:val="0"/>
          <w:sz w:val="18"/>
          <w:szCs w:val="18"/>
          <w14:ligatures w14:val="none"/>
        </w:rPr>
        <w:t>data_dir</w:t>
      </w:r>
      <w:proofErr w:type="spellEnd"/>
      <w:r w:rsidRPr="008E5188">
        <w:rPr>
          <w:rFonts w:ascii="Menlo" w:eastAsia="宋体" w:hAnsi="Menlo" w:cs="Menlo"/>
          <w:color w:val="000000"/>
          <w:kern w:val="0"/>
          <w:sz w:val="18"/>
          <w:szCs w:val="18"/>
          <w14:ligatures w14:val="none"/>
        </w:rPr>
        <w:t>+</w:t>
      </w:r>
      <w:r w:rsidRPr="008E5188">
        <w:rPr>
          <w:rFonts w:ascii="Menlo" w:eastAsia="宋体" w:hAnsi="Menlo" w:cs="Menlo"/>
          <w:color w:val="A31515"/>
          <w:kern w:val="0"/>
          <w:sz w:val="18"/>
          <w:szCs w:val="18"/>
          <w14:ligatures w14:val="none"/>
        </w:rPr>
        <w:t>'/train'</w:t>
      </w:r>
      <w:r w:rsidRPr="008E5188">
        <w:rPr>
          <w:rFonts w:ascii="Menlo" w:eastAsia="宋体" w:hAnsi="Menlo" w:cs="Menlo"/>
          <w:color w:val="3B3B3B"/>
          <w:kern w:val="0"/>
          <w:sz w:val="18"/>
          <w:szCs w:val="18"/>
          <w14:ligatures w14:val="none"/>
        </w:rPr>
        <w:t xml:space="preserve">, </w:t>
      </w:r>
      <w:r w:rsidRPr="008E5188">
        <w:rPr>
          <w:rFonts w:ascii="Menlo" w:eastAsia="宋体" w:hAnsi="Menlo" w:cs="Menlo"/>
          <w:color w:val="001080"/>
          <w:kern w:val="0"/>
          <w:sz w:val="18"/>
          <w:szCs w:val="18"/>
          <w14:ligatures w14:val="none"/>
        </w:rPr>
        <w:t>transform</w:t>
      </w:r>
      <w:r w:rsidRPr="008E5188">
        <w:rPr>
          <w:rFonts w:ascii="Menlo" w:eastAsia="宋体" w:hAnsi="Menlo" w:cs="Menlo"/>
          <w:color w:val="000000"/>
          <w:kern w:val="0"/>
          <w:sz w:val="18"/>
          <w:szCs w:val="18"/>
          <w14:ligatures w14:val="none"/>
        </w:rPr>
        <w:t>=</w:t>
      </w:r>
      <w:r w:rsidRPr="008E5188">
        <w:rPr>
          <w:rFonts w:ascii="Menlo" w:eastAsia="宋体" w:hAnsi="Menlo" w:cs="Menlo"/>
          <w:color w:val="001080"/>
          <w:kern w:val="0"/>
          <w:sz w:val="18"/>
          <w:szCs w:val="18"/>
          <w14:ligatures w14:val="none"/>
        </w:rPr>
        <w:t>transform</w:t>
      </w:r>
      <w:r w:rsidRPr="008E5188">
        <w:rPr>
          <w:rFonts w:ascii="Menlo" w:eastAsia="宋体" w:hAnsi="Menlo" w:cs="Menlo"/>
          <w:color w:val="3B3B3B"/>
          <w:kern w:val="0"/>
          <w:sz w:val="18"/>
          <w:szCs w:val="18"/>
          <w14:ligatures w14:val="none"/>
        </w:rPr>
        <w:t>)</w:t>
      </w:r>
    </w:p>
    <w:p w:rsidR="00B13A9A" w:rsidRDefault="00B13A9A" w:rsidP="000D1420">
      <w:pPr>
        <w:rPr>
          <w:b/>
          <w:bCs/>
          <w:sz w:val="36"/>
          <w:szCs w:val="40"/>
        </w:rPr>
      </w:pPr>
      <w:r>
        <w:rPr>
          <w:rFonts w:hint="eastAsia"/>
          <w:b/>
          <w:bCs/>
          <w:sz w:val="36"/>
          <w:szCs w:val="40"/>
        </w:rPr>
        <w:t>数据集分割</w:t>
      </w:r>
    </w:p>
    <w:p w:rsidR="005F6163" w:rsidRDefault="005F6163" w:rsidP="005F6163">
      <w:pPr>
        <w:ind w:firstLine="420"/>
      </w:pPr>
      <w:r>
        <w:t>数据集分割是将一个整体的数据集分成训练集、验证集和测试集等部分的过程。这个过程通常在机器学习和深度学习任务中使用，目的是评估模型的性能和泛化能力。</w:t>
      </w:r>
    </w:p>
    <w:p w:rsidR="005F6163" w:rsidRPr="005F6163" w:rsidRDefault="005F6163" w:rsidP="005F6163">
      <w:r w:rsidRPr="005F6163">
        <w:rPr>
          <w:b/>
          <w:bCs/>
        </w:rPr>
        <w:t>1. 训练集（Training Set）：</w:t>
      </w:r>
      <w:r>
        <w:t>用于模型的训练，即通过训练数据集来调整模型的参数，使其能够对数据进行合适的拟合。</w:t>
      </w:r>
    </w:p>
    <w:p w:rsidR="005F6163" w:rsidRDefault="005F6163" w:rsidP="005F6163">
      <w:r w:rsidRPr="005F6163">
        <w:rPr>
          <w:b/>
          <w:bCs/>
        </w:rPr>
        <w:t>2. 验证集（Validation Set）：</w:t>
      </w:r>
      <w:r>
        <w:t>用于模型的超参数选择和调优，例如调整模型的结构、正则化参数等。验证集通常用来评估模型在训练过程中的性能，并根据性能调整模型的参数。</w:t>
      </w:r>
    </w:p>
    <w:p w:rsidR="005F6163" w:rsidRDefault="005F6163" w:rsidP="005F6163">
      <w:r w:rsidRPr="005F6163">
        <w:rPr>
          <w:b/>
          <w:bCs/>
        </w:rPr>
        <w:t>3. 测试集（Test Set）：</w:t>
      </w:r>
      <w:r>
        <w:t>用于评估模型的泛化能力，即模型对未见过的数据的表现。测试集在训练和验证阶段都没有用到，只在最终评估模型性能时使用。</w:t>
      </w:r>
    </w:p>
    <w:p w:rsidR="005F6163" w:rsidRDefault="005F6163" w:rsidP="005F6163">
      <w:pPr>
        <w:ind w:firstLine="420"/>
      </w:pPr>
      <w:r>
        <w:t>在实际应用中，数据集分割的方法和比例通常根据具体问题和数据集的大小来确定。重要的是要确保训练集、验证集和测试集之间的数据没有重叠，并且能够充分地代表原始数据的分布，以保证评估结果的可靠性和泛化能力。</w:t>
      </w:r>
    </w:p>
    <w:p w:rsidR="00B13A9A" w:rsidRPr="00B13A9A" w:rsidRDefault="00B13A9A" w:rsidP="000D1420">
      <w:pPr>
        <w:rPr>
          <w:b/>
          <w:bCs/>
          <w:sz w:val="44"/>
          <w:szCs w:val="48"/>
        </w:rPr>
      </w:pPr>
      <w:r>
        <w:rPr>
          <w:rFonts w:hint="eastAsia"/>
          <w:b/>
          <w:bCs/>
          <w:sz w:val="44"/>
          <w:szCs w:val="48"/>
        </w:rPr>
        <w:t>CNN模型构建</w:t>
      </w:r>
    </w:p>
    <w:p w:rsidR="005F6163" w:rsidRDefault="00DD56D8" w:rsidP="005F6163">
      <w:r>
        <w:rPr>
          <w:rFonts w:hint="eastAsia"/>
        </w:rPr>
        <w:t>本实验采用的CNN</w:t>
      </w:r>
      <w:r w:rsidR="005F6163">
        <w:t>结构如下：</w:t>
      </w:r>
    </w:p>
    <w:p w:rsidR="005F6163" w:rsidRPr="00DD56D8" w:rsidRDefault="005F6163" w:rsidP="005F6163">
      <w:pPr>
        <w:rPr>
          <w:b/>
          <w:bCs/>
        </w:rPr>
      </w:pPr>
      <w:r w:rsidRPr="00DD56D8">
        <w:rPr>
          <w:b/>
          <w:bCs/>
        </w:rPr>
        <w:t>1. 卷积层（Convolutional Layers）：</w:t>
      </w:r>
    </w:p>
    <w:p w:rsidR="005F6163" w:rsidRDefault="005F6163" w:rsidP="005F6163">
      <w:r>
        <w:t xml:space="preserve">   第一个卷积层：输入通道为 3（RGB图像），输出通道为 32，卷积核大小为 3x3，步长为 1，padding为 1。</w:t>
      </w:r>
    </w:p>
    <w:p w:rsidR="005F6163" w:rsidRDefault="005F6163" w:rsidP="005F6163">
      <w:r>
        <w:t xml:space="preserve">   第二个卷积层：输入通道为 32，输出通道为 64，卷积核大小为 3x3，步长为 1，padding为 1。</w:t>
      </w:r>
    </w:p>
    <w:p w:rsidR="005F6163" w:rsidRDefault="005F6163" w:rsidP="005F6163">
      <w:r>
        <w:t xml:space="preserve">   第三个卷积层：输入通道为 64，输出通道为 128，卷积核大小为 3x3，步长为 1，padding为 1。</w:t>
      </w:r>
    </w:p>
    <w:p w:rsidR="005F6163" w:rsidRDefault="005F6163" w:rsidP="005F6163">
      <w:r>
        <w:lastRenderedPageBreak/>
        <w:t xml:space="preserve">   第四个卷积层：输入通道为 128，输出通道为 128，卷积核大小为 3x3，步长为 1，padding为 1。</w:t>
      </w:r>
    </w:p>
    <w:p w:rsidR="005F6163" w:rsidRDefault="005F6163" w:rsidP="005F6163">
      <w:r>
        <w:t xml:space="preserve">   第五个卷积层：输入通道为 128，输出通道为 256，卷积核大小为 3x3，步长为 1，padding为 1。</w:t>
      </w:r>
    </w:p>
    <w:p w:rsidR="005F6163" w:rsidRPr="00DD56D8" w:rsidRDefault="005F6163" w:rsidP="005F6163">
      <w:r>
        <w:t xml:space="preserve">   第六个卷积层：输入通道为 256，输出通道为 256，卷积核大小为 3x3，步长为 1，padding为 1。</w:t>
      </w:r>
    </w:p>
    <w:p w:rsidR="005F6163" w:rsidRPr="00DD56D8" w:rsidRDefault="005F6163" w:rsidP="005F6163">
      <w:pPr>
        <w:rPr>
          <w:b/>
          <w:bCs/>
        </w:rPr>
      </w:pPr>
      <w:r w:rsidRPr="00DD56D8">
        <w:rPr>
          <w:b/>
          <w:bCs/>
        </w:rPr>
        <w:t>2.</w:t>
      </w:r>
      <w:r w:rsidR="00DD56D8">
        <w:rPr>
          <w:b/>
          <w:bCs/>
        </w:rPr>
        <w:t xml:space="preserve"> </w:t>
      </w:r>
      <w:r w:rsidRPr="00DD56D8">
        <w:rPr>
          <w:b/>
          <w:bCs/>
        </w:rPr>
        <w:t>激活函数（Activation Functions）：</w:t>
      </w:r>
    </w:p>
    <w:p w:rsidR="005F6163" w:rsidRDefault="005F6163" w:rsidP="005F6163">
      <w:r>
        <w:t xml:space="preserve">   </w:t>
      </w:r>
      <w:proofErr w:type="spellStart"/>
      <w:r>
        <w:t>ReLU</w:t>
      </w:r>
      <w:proofErr w:type="spellEnd"/>
      <w:r>
        <w:t xml:space="preserve"> 激活函数被应用在每个卷积层之后，以增加网络的非线性特性。</w:t>
      </w:r>
    </w:p>
    <w:p w:rsidR="005F6163" w:rsidRPr="00DD56D8" w:rsidRDefault="005F6163" w:rsidP="005F6163">
      <w:pPr>
        <w:rPr>
          <w:b/>
          <w:bCs/>
        </w:rPr>
      </w:pPr>
      <w:r w:rsidRPr="00DD56D8">
        <w:rPr>
          <w:b/>
          <w:bCs/>
        </w:rPr>
        <w:t>3. 池化层（Pooling Layers）：</w:t>
      </w:r>
    </w:p>
    <w:p w:rsidR="005F6163" w:rsidRDefault="005F6163" w:rsidP="005F6163">
      <w:r>
        <w:t xml:space="preserve">   - Max pooling 层被应用在每个卷积块的末尾，用于降低特征图的空间尺寸，提取出图像的主要特征。</w:t>
      </w:r>
    </w:p>
    <w:p w:rsidR="005F6163" w:rsidRPr="00DD56D8" w:rsidRDefault="005F6163" w:rsidP="005F6163">
      <w:pPr>
        <w:rPr>
          <w:b/>
          <w:bCs/>
        </w:rPr>
      </w:pPr>
      <w:r w:rsidRPr="00DD56D8">
        <w:rPr>
          <w:b/>
          <w:bCs/>
        </w:rPr>
        <w:t>4. 全连接层（Fully Connected Layers）：</w:t>
      </w:r>
    </w:p>
    <w:p w:rsidR="005F6163" w:rsidRDefault="005F6163" w:rsidP="005F6163">
      <w:r>
        <w:t xml:space="preserve">   - 两个全连接层被用于将卷积层输出的特征图转换成分类结果。</w:t>
      </w:r>
    </w:p>
    <w:p w:rsidR="005F6163" w:rsidRDefault="005F6163" w:rsidP="005F6163">
      <w:r>
        <w:t xml:space="preserve">   - 第一个全连接层将输入特征维度从 4096（由卷积层输出的特征图展平得到）降维到 1024。</w:t>
      </w:r>
    </w:p>
    <w:p w:rsidR="005F6163" w:rsidRDefault="005F6163" w:rsidP="005F6163">
      <w:r>
        <w:t xml:space="preserve">   - 第二个全连接层将维度从 1024 降维到 512。</w:t>
      </w:r>
    </w:p>
    <w:p w:rsidR="005F6163" w:rsidRDefault="005F6163" w:rsidP="005F6163">
      <w:r>
        <w:t xml:space="preserve">   - 最后一个全连接层将输入特征维度降维到 10，对应 CIFAR-10 数据集中的类别数量。</w:t>
      </w:r>
    </w:p>
    <w:p w:rsidR="005F6163" w:rsidRPr="00DD56D8" w:rsidRDefault="005F6163" w:rsidP="005F6163">
      <w:pPr>
        <w:rPr>
          <w:b/>
          <w:bCs/>
        </w:rPr>
      </w:pPr>
      <w:r w:rsidRPr="00DD56D8">
        <w:rPr>
          <w:b/>
          <w:bCs/>
        </w:rPr>
        <w:t>5. Dropout 层：</w:t>
      </w:r>
    </w:p>
    <w:p w:rsidR="000D1420" w:rsidRPr="000D1420" w:rsidRDefault="005F6163" w:rsidP="005F6163">
      <w:r>
        <w:t xml:space="preserve">   - 两个 Dropout 层被用于减少过拟合风险。它们会随机将一部分神经元的输出置零，以防止网络过度依赖某些特定的神经元。</w:t>
      </w:r>
      <w:r w:rsidR="00603F88">
        <w:tab/>
      </w:r>
    </w:p>
    <w:p w:rsidR="00BF5B1E" w:rsidRDefault="00BF5B1E" w:rsidP="00BF5B1E">
      <w:pPr>
        <w:rPr>
          <w:b/>
          <w:bCs/>
          <w:sz w:val="52"/>
          <w:szCs w:val="56"/>
        </w:rPr>
      </w:pPr>
      <w:r w:rsidRPr="00B13A9A">
        <w:rPr>
          <w:rFonts w:hint="eastAsia"/>
          <w:b/>
          <w:bCs/>
          <w:sz w:val="52"/>
          <w:szCs w:val="56"/>
        </w:rPr>
        <w:t>实验设置</w:t>
      </w:r>
    </w:p>
    <w:p w:rsidR="00B13A9A" w:rsidRDefault="00B13A9A" w:rsidP="00BF5B1E">
      <w:pPr>
        <w:rPr>
          <w:b/>
          <w:bCs/>
          <w:sz w:val="44"/>
          <w:szCs w:val="48"/>
        </w:rPr>
      </w:pPr>
      <w:r>
        <w:rPr>
          <w:rFonts w:hint="eastAsia"/>
          <w:b/>
          <w:bCs/>
          <w:sz w:val="44"/>
          <w:szCs w:val="48"/>
        </w:rPr>
        <w:t>运行环境</w:t>
      </w:r>
    </w:p>
    <w:p w:rsidR="00AD10D7" w:rsidRPr="00AD10D7" w:rsidRDefault="00AD10D7" w:rsidP="00AD10D7">
      <w:r w:rsidRPr="00AD10D7">
        <w:rPr>
          <w:rFonts w:hint="eastAsia"/>
          <w:b/>
          <w:bCs/>
        </w:rPr>
        <w:t>平台</w:t>
      </w:r>
      <w:r w:rsidRPr="00AD10D7">
        <w:rPr>
          <w:rFonts w:hint="eastAsia"/>
        </w:rPr>
        <w:t>：</w:t>
      </w:r>
      <w:r w:rsidRPr="00AD10D7">
        <w:t xml:space="preserve">MacBook Air </w:t>
      </w:r>
      <w:r w:rsidRPr="00AD10D7">
        <w:rPr>
          <w:rFonts w:hint="eastAsia"/>
        </w:rPr>
        <w:t>M</w:t>
      </w:r>
      <w:r w:rsidRPr="00AD10D7">
        <w:t>1</w:t>
      </w:r>
    </w:p>
    <w:p w:rsidR="00AD10D7" w:rsidRPr="00AD10D7" w:rsidRDefault="00AD10D7" w:rsidP="00AD10D7">
      <w:r w:rsidRPr="00AD10D7">
        <w:rPr>
          <w:rFonts w:hint="eastAsia"/>
          <w:b/>
          <w:bCs/>
        </w:rPr>
        <w:t>GPU</w:t>
      </w:r>
      <w:r w:rsidRPr="00AD10D7">
        <w:rPr>
          <w:rFonts w:hint="eastAsia"/>
        </w:rPr>
        <w:t>：Apple</w:t>
      </w:r>
      <w:r w:rsidRPr="00AD10D7">
        <w:t xml:space="preserve"> </w:t>
      </w:r>
      <w:r w:rsidRPr="00AD10D7">
        <w:rPr>
          <w:rFonts w:hint="eastAsia"/>
        </w:rPr>
        <w:t>M</w:t>
      </w:r>
      <w:r w:rsidRPr="00AD10D7">
        <w:t>1</w:t>
      </w:r>
    </w:p>
    <w:p w:rsidR="002F7DA7" w:rsidRDefault="002F7DA7" w:rsidP="00BF5B1E">
      <w:pPr>
        <w:rPr>
          <w:b/>
          <w:bCs/>
          <w:sz w:val="44"/>
          <w:szCs w:val="48"/>
        </w:rPr>
      </w:pPr>
      <w:r>
        <w:rPr>
          <w:rFonts w:hint="eastAsia"/>
          <w:b/>
          <w:bCs/>
          <w:sz w:val="44"/>
          <w:szCs w:val="48"/>
        </w:rPr>
        <w:t>学习率</w:t>
      </w:r>
      <w:r w:rsidR="00AD10D7">
        <w:rPr>
          <w:rFonts w:hint="eastAsia"/>
          <w:b/>
          <w:bCs/>
          <w:sz w:val="44"/>
          <w:szCs w:val="48"/>
        </w:rPr>
        <w:t>（Learning</w:t>
      </w:r>
      <w:r w:rsidR="00AD10D7">
        <w:rPr>
          <w:b/>
          <w:bCs/>
          <w:sz w:val="44"/>
          <w:szCs w:val="48"/>
        </w:rPr>
        <w:t xml:space="preserve"> </w:t>
      </w:r>
      <w:r w:rsidR="00AD10D7">
        <w:rPr>
          <w:rFonts w:hint="eastAsia"/>
          <w:b/>
          <w:bCs/>
          <w:sz w:val="44"/>
          <w:szCs w:val="48"/>
        </w:rPr>
        <w:t>rate）</w:t>
      </w:r>
    </w:p>
    <w:p w:rsidR="00A7578D" w:rsidRPr="002A4C6D" w:rsidRDefault="00A7578D" w:rsidP="00A7578D">
      <w:pPr>
        <w:ind w:firstLine="420"/>
        <w:rPr>
          <w:szCs w:val="22"/>
        </w:rPr>
      </w:pPr>
      <w:r w:rsidRPr="002A4C6D">
        <w:rPr>
          <w:szCs w:val="22"/>
        </w:rPr>
        <w:t>学习率是神经网络训练中的一个重要超参数，决定了模型参数（例如权重和偏</w:t>
      </w:r>
      <w:r w:rsidRPr="002A4C6D">
        <w:rPr>
          <w:szCs w:val="22"/>
        </w:rPr>
        <w:lastRenderedPageBreak/>
        <w:t>置）的更新速度。它在梯度下降及其变种算法中起着关键作用，因为它控制了梯度在每次迭代中的步长。学习率对神经网络训练有多方面的影响，包括以下几点：</w:t>
      </w:r>
    </w:p>
    <w:p w:rsidR="00A7578D" w:rsidRPr="00A7578D" w:rsidRDefault="00A7578D" w:rsidP="00A7578D">
      <w:pPr>
        <w:rPr>
          <w:b/>
          <w:bCs/>
          <w:szCs w:val="22"/>
        </w:rPr>
      </w:pPr>
      <w:r w:rsidRPr="00A7578D">
        <w:rPr>
          <w:b/>
          <w:bCs/>
          <w:szCs w:val="22"/>
        </w:rPr>
        <w:t>影响模型收敛</w:t>
      </w:r>
    </w:p>
    <w:p w:rsidR="00A7578D" w:rsidRPr="002A4C6D" w:rsidRDefault="00A7578D" w:rsidP="00A7578D">
      <w:pPr>
        <w:rPr>
          <w:szCs w:val="22"/>
        </w:rPr>
      </w:pPr>
      <w:r w:rsidRPr="00A7578D">
        <w:rPr>
          <w:szCs w:val="22"/>
        </w:rPr>
        <w:t>收敛速度</w:t>
      </w:r>
      <w:r w:rsidRPr="002A4C6D">
        <w:rPr>
          <w:szCs w:val="22"/>
        </w:rPr>
        <w:t>：较高的学习率可以加快训练过程，因为权重的更新步长较大。这可以帮助模型快速接近目标函数的最小值。</w:t>
      </w:r>
    </w:p>
    <w:p w:rsidR="00A7578D" w:rsidRPr="002A4C6D" w:rsidRDefault="00A7578D" w:rsidP="00A7578D">
      <w:pPr>
        <w:rPr>
          <w:szCs w:val="22"/>
        </w:rPr>
      </w:pPr>
      <w:r w:rsidRPr="00A7578D">
        <w:rPr>
          <w:szCs w:val="22"/>
        </w:rPr>
        <w:t>过快收敛或振荡</w:t>
      </w:r>
      <w:r w:rsidRPr="002A4C6D">
        <w:rPr>
          <w:szCs w:val="22"/>
        </w:rPr>
        <w:t>：如果学习率过高，可能会导致模型在最小值附近来回振荡，难以达到稳定的收敛状态。这可能导致模型性能不稳定。</w:t>
      </w:r>
    </w:p>
    <w:p w:rsidR="00A7578D" w:rsidRPr="002A4C6D" w:rsidRDefault="00A7578D" w:rsidP="00A7578D">
      <w:pPr>
        <w:rPr>
          <w:szCs w:val="22"/>
        </w:rPr>
      </w:pPr>
      <w:r w:rsidRPr="00A7578D">
        <w:rPr>
          <w:szCs w:val="22"/>
        </w:rPr>
        <w:t>过慢收敛</w:t>
      </w:r>
      <w:r w:rsidRPr="002A4C6D">
        <w:rPr>
          <w:szCs w:val="22"/>
        </w:rPr>
        <w:t>：较低的学习率可能导致模型收敛缓慢，训练时间过长，甚至无法收敛到最佳状态。</w:t>
      </w:r>
    </w:p>
    <w:p w:rsidR="00A7578D" w:rsidRPr="00A7578D" w:rsidRDefault="00A7578D" w:rsidP="00A7578D">
      <w:pPr>
        <w:rPr>
          <w:b/>
          <w:bCs/>
          <w:szCs w:val="22"/>
        </w:rPr>
      </w:pPr>
      <w:r w:rsidRPr="00A7578D">
        <w:rPr>
          <w:b/>
          <w:bCs/>
          <w:szCs w:val="22"/>
        </w:rPr>
        <w:t>影响模型性能</w:t>
      </w:r>
    </w:p>
    <w:p w:rsidR="00A7578D" w:rsidRPr="002A4C6D" w:rsidRDefault="00A7578D" w:rsidP="00A7578D">
      <w:pPr>
        <w:rPr>
          <w:szCs w:val="22"/>
        </w:rPr>
      </w:pPr>
      <w:r w:rsidRPr="00A7578D">
        <w:rPr>
          <w:szCs w:val="22"/>
        </w:rPr>
        <w:t>模型精度</w:t>
      </w:r>
      <w:r w:rsidRPr="002A4C6D">
        <w:rPr>
          <w:szCs w:val="22"/>
        </w:rPr>
        <w:t>：适当的学习率可以使模型达到最佳性能。如果学习率过高，可能会错过目标函数的最小值，从而导致模型性能不佳。</w:t>
      </w:r>
    </w:p>
    <w:p w:rsidR="00A7578D" w:rsidRPr="002A4C6D" w:rsidRDefault="00A7578D" w:rsidP="00A7578D">
      <w:pPr>
        <w:rPr>
          <w:szCs w:val="22"/>
        </w:rPr>
      </w:pPr>
      <w:r w:rsidRPr="00A7578D">
        <w:rPr>
          <w:szCs w:val="22"/>
        </w:rPr>
        <w:t>过拟合或欠拟合</w:t>
      </w:r>
      <w:r w:rsidRPr="002A4C6D">
        <w:rPr>
          <w:szCs w:val="22"/>
        </w:rPr>
        <w:t>：学习率过低可能导致模型欠拟合，因为更新步长太小，无法充分学习数据特征。学习率过高可能导致模型过拟合，因为权重更新幅度过大，容易受训练数据噪音影响。</w:t>
      </w:r>
    </w:p>
    <w:p w:rsidR="00A7578D" w:rsidRPr="00A7578D" w:rsidRDefault="00A7578D" w:rsidP="00A7578D">
      <w:pPr>
        <w:rPr>
          <w:b/>
          <w:bCs/>
          <w:szCs w:val="22"/>
        </w:rPr>
      </w:pPr>
      <w:r w:rsidRPr="00A7578D">
        <w:rPr>
          <w:b/>
          <w:bCs/>
          <w:szCs w:val="22"/>
        </w:rPr>
        <w:t>影响模型稳定性</w:t>
      </w:r>
    </w:p>
    <w:p w:rsidR="00A7578D" w:rsidRPr="002A4C6D" w:rsidRDefault="00A7578D" w:rsidP="00A7578D">
      <w:pPr>
        <w:rPr>
          <w:szCs w:val="22"/>
        </w:rPr>
      </w:pPr>
      <w:r w:rsidRPr="00A7578D">
        <w:rPr>
          <w:szCs w:val="22"/>
        </w:rPr>
        <w:t>梯度爆炸或梯度消失</w:t>
      </w:r>
      <w:r w:rsidRPr="002A4C6D">
        <w:rPr>
          <w:szCs w:val="22"/>
        </w:rPr>
        <w:t>：较高的学习率可能导致梯度爆炸，因更新步长太大，导致梯度不断增大。较低的学习率可能导致梯度消失，因更新步长过小，梯度不断减小，最终趋于零。</w:t>
      </w:r>
    </w:p>
    <w:p w:rsidR="00A7578D" w:rsidRPr="002A4C6D" w:rsidRDefault="00A7578D" w:rsidP="00A7578D">
      <w:pPr>
        <w:rPr>
          <w:szCs w:val="22"/>
        </w:rPr>
      </w:pPr>
      <w:r w:rsidRPr="00A7578D">
        <w:rPr>
          <w:szCs w:val="22"/>
        </w:rPr>
        <w:t>训练中断</w:t>
      </w:r>
      <w:r w:rsidRPr="002A4C6D">
        <w:rPr>
          <w:szCs w:val="22"/>
        </w:rPr>
        <w:t>：学习率过高可能导致模型在训练过程中不稳定，甚至出现训练中断的情况。</w:t>
      </w:r>
    </w:p>
    <w:p w:rsidR="00A7578D" w:rsidRPr="00A7578D" w:rsidRDefault="00A7578D" w:rsidP="00A7578D">
      <w:pPr>
        <w:rPr>
          <w:b/>
          <w:bCs/>
          <w:szCs w:val="22"/>
        </w:rPr>
      </w:pPr>
      <w:r w:rsidRPr="00A7578D">
        <w:rPr>
          <w:b/>
          <w:bCs/>
          <w:szCs w:val="22"/>
        </w:rPr>
        <w:t>学习率调整策略</w:t>
      </w:r>
    </w:p>
    <w:p w:rsidR="00A7578D" w:rsidRPr="002A4C6D" w:rsidRDefault="00A7578D" w:rsidP="00A7578D">
      <w:pPr>
        <w:rPr>
          <w:szCs w:val="22"/>
        </w:rPr>
      </w:pPr>
      <w:r w:rsidRPr="00A7578D">
        <w:rPr>
          <w:szCs w:val="22"/>
        </w:rPr>
        <w:t>恒定学习率</w:t>
      </w:r>
      <w:r w:rsidRPr="002A4C6D">
        <w:rPr>
          <w:szCs w:val="22"/>
        </w:rPr>
        <w:t>：在整个训练过程中保持固定的学习率。这种方法简单，但可能需要多次尝试才能找到合适的值。</w:t>
      </w:r>
    </w:p>
    <w:p w:rsidR="00A7578D" w:rsidRPr="002A4C6D" w:rsidRDefault="00A7578D" w:rsidP="00A7578D">
      <w:pPr>
        <w:rPr>
          <w:szCs w:val="22"/>
        </w:rPr>
      </w:pPr>
      <w:r w:rsidRPr="00A7578D">
        <w:rPr>
          <w:szCs w:val="22"/>
        </w:rPr>
        <w:t>学习率衰减</w:t>
      </w:r>
      <w:r w:rsidRPr="002A4C6D">
        <w:rPr>
          <w:szCs w:val="22"/>
        </w:rPr>
        <w:t>：随着训练的进行，逐渐降低学习率。这样可以帮助模型在训练后期更好地收敛。</w:t>
      </w:r>
    </w:p>
    <w:p w:rsidR="00A7578D" w:rsidRPr="002A4C6D" w:rsidRDefault="00A7578D" w:rsidP="00A7578D">
      <w:pPr>
        <w:rPr>
          <w:szCs w:val="22"/>
        </w:rPr>
      </w:pPr>
      <w:r w:rsidRPr="00A7578D">
        <w:rPr>
          <w:szCs w:val="22"/>
        </w:rPr>
        <w:t>自适应学习率</w:t>
      </w:r>
      <w:r w:rsidRPr="002A4C6D">
        <w:rPr>
          <w:szCs w:val="22"/>
        </w:rPr>
        <w:t>：如 Adam、RMSprop 等优化算法会根据梯度的变化调整学习率，确保训练过程更加稳定。</w:t>
      </w:r>
    </w:p>
    <w:p w:rsidR="00A7578D" w:rsidRPr="008E4F1E" w:rsidRDefault="00A7578D" w:rsidP="008E4F1E">
      <w:pPr>
        <w:ind w:firstLine="420"/>
        <w:rPr>
          <w:szCs w:val="22"/>
        </w:rPr>
      </w:pPr>
      <w:r w:rsidRPr="002A4C6D">
        <w:rPr>
          <w:szCs w:val="22"/>
        </w:rPr>
        <w:t>学习率的选择是神经网络训练中的关键环节，需要根据具体任务、数据集和网络结构进行调整。正确的学习率可以显著提高训练速度、模型性能和稳定性，而不合适的学习率可能导致模型训练失败或性能不佳。</w:t>
      </w:r>
    </w:p>
    <w:p w:rsidR="002F7DA7" w:rsidRDefault="002F7DA7" w:rsidP="00BF5B1E">
      <w:pPr>
        <w:rPr>
          <w:b/>
          <w:bCs/>
          <w:sz w:val="44"/>
          <w:szCs w:val="48"/>
        </w:rPr>
      </w:pPr>
      <w:r>
        <w:rPr>
          <w:rFonts w:hint="eastAsia"/>
          <w:b/>
          <w:bCs/>
          <w:sz w:val="44"/>
          <w:szCs w:val="48"/>
        </w:rPr>
        <w:lastRenderedPageBreak/>
        <w:t>学习周期</w:t>
      </w:r>
      <w:r w:rsidR="00AD10D7">
        <w:rPr>
          <w:rFonts w:hint="eastAsia"/>
          <w:b/>
          <w:bCs/>
          <w:sz w:val="44"/>
          <w:szCs w:val="48"/>
        </w:rPr>
        <w:t>（Epoch）</w:t>
      </w:r>
    </w:p>
    <w:p w:rsidR="003136C2" w:rsidRDefault="003136C2" w:rsidP="003136C2">
      <w:r>
        <w:t>学习周期（epoch）是深度学习中一个重要的概念，它指的是将整个训练数据集在神经网络上进行一次完整的前向传播和反向传播的过程。在一个 epoch 中，所有的训练样本都被送入网络进行训练，并且根据损失函数计算出梯度，然后使用优化算法（如随机梯度下降）来更新网络的参数。</w:t>
      </w:r>
    </w:p>
    <w:p w:rsidR="003136C2" w:rsidRDefault="003136C2" w:rsidP="003136C2">
      <w:r>
        <w:t>在每个 epoch 中，训练数据集会被划分为若干个批次（batch），每个批次包含一定数量的样本。神经网络在每个批次上进行一次前向传播和反向传播，然后更新参数。当所有批次都处理完毕后，一个 epoch 完成。</w:t>
      </w:r>
    </w:p>
    <w:p w:rsidR="003136C2" w:rsidRDefault="003136C2" w:rsidP="003136C2">
      <w:r>
        <w:t>学习周期的选择通常取决于训练数据集的大小和复杂性，以及神经网络的架构和优化算法。通常情况下，一个 epoch 包含的迭代次数越多，模型的训练效果越好，但同时也会增加训练的时间成本。</w:t>
      </w:r>
    </w:p>
    <w:p w:rsidR="008E4F1E" w:rsidRDefault="003136C2" w:rsidP="003136C2">
      <w:r>
        <w:t>一般来说，训练模型的过程是通过多个 epoch 来完成的，直到模型收敛到一个满意的状态为止。通常会监控训练过程中的指标（如损失函数的值或者验证集上的性能），并在模型停止改善或者出现过拟合时停止训练。</w:t>
      </w:r>
    </w:p>
    <w:p w:rsidR="002F7DA7" w:rsidRDefault="002F7DA7" w:rsidP="00BF5B1E">
      <w:pPr>
        <w:rPr>
          <w:b/>
          <w:bCs/>
          <w:sz w:val="44"/>
          <w:szCs w:val="48"/>
        </w:rPr>
      </w:pPr>
      <w:r>
        <w:rPr>
          <w:rFonts w:hint="eastAsia"/>
          <w:b/>
          <w:bCs/>
          <w:sz w:val="44"/>
          <w:szCs w:val="48"/>
        </w:rPr>
        <w:t>批大小</w:t>
      </w:r>
      <w:r w:rsidR="00AD10D7">
        <w:rPr>
          <w:rFonts w:hint="eastAsia"/>
          <w:b/>
          <w:bCs/>
          <w:sz w:val="44"/>
          <w:szCs w:val="48"/>
        </w:rPr>
        <w:t>（Batch</w:t>
      </w:r>
      <w:r w:rsidR="00AD10D7">
        <w:rPr>
          <w:b/>
          <w:bCs/>
          <w:sz w:val="44"/>
          <w:szCs w:val="48"/>
        </w:rPr>
        <w:t xml:space="preserve"> </w:t>
      </w:r>
      <w:r w:rsidR="00AD10D7">
        <w:rPr>
          <w:rFonts w:hint="eastAsia"/>
          <w:b/>
          <w:bCs/>
          <w:sz w:val="44"/>
          <w:szCs w:val="48"/>
        </w:rPr>
        <w:t>size）</w:t>
      </w:r>
    </w:p>
    <w:p w:rsidR="003136C2" w:rsidRDefault="003136C2" w:rsidP="003136C2">
      <w:r>
        <w:t>批大小（batch size）是深度学习训练过程中一个重要的超参数，它指的是每次训练时所使用的样本数量。在训练过程中，数据集会被分割成若干个批次，每个批次包含一定数量的样本，而批大小就是每个批次中包含的样本数量。</w:t>
      </w:r>
    </w:p>
    <w:p w:rsidR="003136C2" w:rsidRDefault="003136C2" w:rsidP="003136C2">
      <w:r>
        <w:t>批大小的选择会影响训练的速度和模型的泛化能力，通常来说，批大小越大，训练过程中所需的内存和计算资源就越多，但训练速度通常会更快；而批大小越小，训练过程中的噪声会增加，但模型对于训练数据的梯度估计会更准确，有助于模型的泛化能力。</w:t>
      </w:r>
    </w:p>
    <w:p w:rsidR="003136C2" w:rsidRDefault="003136C2" w:rsidP="003136C2">
      <w:r>
        <w:t>常见的批大小选择通常在 8 到 256 之间，具体的选择取决于数据集的大小、模型的复杂度、计算资源的限制等因素。在实践中，通常通过尝试不同的批大小，并根据模型的性能来选择最优的批大小。</w:t>
      </w:r>
    </w:p>
    <w:p w:rsidR="004E2F8D" w:rsidRDefault="003136C2" w:rsidP="003136C2">
      <w:pPr>
        <w:rPr>
          <w:rFonts w:hint="eastAsia"/>
        </w:rPr>
      </w:pPr>
      <w:r>
        <w:t>值得注意的是，在训练过程中，每个批次的梯度更新只是对整个训练集的一个估计，而不是对整个数据集的准确梯度。因此，批大小的选择也会影响梯度更新的稳定性和模型的收敛速度</w:t>
      </w:r>
    </w:p>
    <w:p w:rsidR="002F7DA7" w:rsidRDefault="002F7DA7" w:rsidP="00BF5B1E">
      <w:pPr>
        <w:rPr>
          <w:b/>
          <w:bCs/>
          <w:sz w:val="44"/>
          <w:szCs w:val="48"/>
        </w:rPr>
      </w:pPr>
      <w:r>
        <w:rPr>
          <w:rFonts w:hint="eastAsia"/>
          <w:b/>
          <w:bCs/>
          <w:sz w:val="44"/>
          <w:szCs w:val="48"/>
        </w:rPr>
        <w:t>梯度截断</w:t>
      </w:r>
      <w:r w:rsidR="00AD10D7">
        <w:rPr>
          <w:rFonts w:hint="eastAsia"/>
          <w:b/>
          <w:bCs/>
          <w:sz w:val="44"/>
          <w:szCs w:val="48"/>
        </w:rPr>
        <w:t>（</w:t>
      </w:r>
      <w:r w:rsidR="00AD10D7" w:rsidRPr="00AD10D7">
        <w:rPr>
          <w:b/>
          <w:bCs/>
          <w:sz w:val="44"/>
          <w:szCs w:val="48"/>
        </w:rPr>
        <w:t>Gradient clipping</w:t>
      </w:r>
      <w:r w:rsidR="00AD10D7">
        <w:rPr>
          <w:rFonts w:hint="eastAsia"/>
          <w:b/>
          <w:bCs/>
          <w:sz w:val="44"/>
          <w:szCs w:val="48"/>
        </w:rPr>
        <w:t>）</w:t>
      </w:r>
    </w:p>
    <w:p w:rsidR="0010214B" w:rsidRPr="006C1221" w:rsidRDefault="0010214B" w:rsidP="0010214B">
      <w:pPr>
        <w:ind w:firstLine="420"/>
        <w:rPr>
          <w:szCs w:val="22"/>
        </w:rPr>
      </w:pPr>
      <w:r w:rsidRPr="006C1221">
        <w:rPr>
          <w:szCs w:val="22"/>
        </w:rPr>
        <w:t>梯度截断（Gradient Clipping）是一种神经网络训练中的技术，旨在防止梯度爆炸问题。梯度爆炸是指在反向传播过程中，梯度值变得异常大，导致模型训练不稳定，</w:t>
      </w:r>
      <w:r w:rsidRPr="006C1221">
        <w:rPr>
          <w:szCs w:val="22"/>
        </w:rPr>
        <w:lastRenderedPageBreak/>
        <w:t>权重更新过大，从而影响模型性能甚至导致训练失败。</w:t>
      </w:r>
    </w:p>
    <w:p w:rsidR="0010214B" w:rsidRPr="0010214B" w:rsidRDefault="0010214B" w:rsidP="0010214B">
      <w:pPr>
        <w:rPr>
          <w:b/>
          <w:bCs/>
          <w:szCs w:val="22"/>
        </w:rPr>
      </w:pPr>
      <w:r w:rsidRPr="0010214B">
        <w:rPr>
          <w:b/>
          <w:bCs/>
          <w:szCs w:val="22"/>
        </w:rPr>
        <w:t>梯度截断的作用</w:t>
      </w:r>
    </w:p>
    <w:p w:rsidR="0010214B" w:rsidRPr="006C1221" w:rsidRDefault="0010214B" w:rsidP="0010214B">
      <w:pPr>
        <w:rPr>
          <w:szCs w:val="22"/>
        </w:rPr>
      </w:pPr>
      <w:r w:rsidRPr="0010214B">
        <w:rPr>
          <w:szCs w:val="22"/>
        </w:rPr>
        <w:t>防止梯度爆炸</w:t>
      </w:r>
      <w:r w:rsidRPr="006C1221">
        <w:rPr>
          <w:szCs w:val="22"/>
        </w:rPr>
        <w:t>：通过限制梯度的最大值，避免梯度在反向传播过程中变得过大。</w:t>
      </w:r>
    </w:p>
    <w:p w:rsidR="0010214B" w:rsidRPr="006C1221" w:rsidRDefault="0010214B" w:rsidP="0010214B">
      <w:pPr>
        <w:rPr>
          <w:szCs w:val="22"/>
        </w:rPr>
      </w:pPr>
      <w:r w:rsidRPr="0010214B">
        <w:rPr>
          <w:szCs w:val="22"/>
        </w:rPr>
        <w:t>确保训练稳定</w:t>
      </w:r>
      <w:r w:rsidRPr="006C1221">
        <w:rPr>
          <w:szCs w:val="22"/>
        </w:rPr>
        <w:t>：梯度截断可以防止权重更新幅度过大，确保模型训练过程的稳定性。</w:t>
      </w:r>
    </w:p>
    <w:p w:rsidR="0010214B" w:rsidRPr="006C1221" w:rsidRDefault="0010214B" w:rsidP="0010214B">
      <w:pPr>
        <w:rPr>
          <w:szCs w:val="22"/>
        </w:rPr>
      </w:pPr>
      <w:r w:rsidRPr="0010214B">
        <w:rPr>
          <w:szCs w:val="22"/>
        </w:rPr>
        <w:t>提高收敛速度</w:t>
      </w:r>
      <w:r w:rsidRPr="006C1221">
        <w:rPr>
          <w:szCs w:val="22"/>
        </w:rPr>
        <w:t>：由于梯度截断可以防止过大的梯度波动，确保模型在训练过程中稳定收敛。</w:t>
      </w:r>
    </w:p>
    <w:p w:rsidR="0010214B" w:rsidRPr="0010214B" w:rsidRDefault="0010214B" w:rsidP="0010214B">
      <w:pPr>
        <w:rPr>
          <w:b/>
          <w:bCs/>
          <w:szCs w:val="22"/>
        </w:rPr>
      </w:pPr>
      <w:r w:rsidRPr="0010214B">
        <w:rPr>
          <w:b/>
          <w:bCs/>
          <w:szCs w:val="22"/>
        </w:rPr>
        <w:t>梯度截断的实现</w:t>
      </w:r>
    </w:p>
    <w:p w:rsidR="0010214B" w:rsidRPr="006C1221" w:rsidRDefault="0010214B" w:rsidP="0010214B">
      <w:pPr>
        <w:rPr>
          <w:szCs w:val="22"/>
        </w:rPr>
      </w:pPr>
      <w:r w:rsidRPr="0010214B">
        <w:rPr>
          <w:szCs w:val="22"/>
        </w:rPr>
        <w:t>按值截断（Value Clipping）</w:t>
      </w:r>
      <w:r w:rsidRPr="006C1221">
        <w:rPr>
          <w:szCs w:val="22"/>
        </w:rPr>
        <w:t xml:space="preserve">：直接限制梯度的绝对值，如果超过预设阈值，就将其截断至最大值。通常通过限制 </w:t>
      </w:r>
      <w:r>
        <w:rPr>
          <w:szCs w:val="22"/>
        </w:rPr>
        <w:t>‘</w:t>
      </w:r>
      <w:r w:rsidRPr="006C1221">
        <w:rPr>
          <w:szCs w:val="22"/>
        </w:rPr>
        <w:t>-c &lt;= g &lt;= c</w:t>
      </w:r>
      <w:r>
        <w:rPr>
          <w:szCs w:val="22"/>
        </w:rPr>
        <w:t>’</w:t>
      </w:r>
      <w:r w:rsidRPr="006C1221">
        <w:rPr>
          <w:szCs w:val="22"/>
        </w:rPr>
        <w:t xml:space="preserve">，其中 </w:t>
      </w:r>
      <w:r>
        <w:rPr>
          <w:szCs w:val="22"/>
        </w:rPr>
        <w:t>‘</w:t>
      </w:r>
      <w:r w:rsidRPr="006C1221">
        <w:rPr>
          <w:szCs w:val="22"/>
        </w:rPr>
        <w:t>g</w:t>
      </w:r>
      <w:r>
        <w:rPr>
          <w:szCs w:val="22"/>
        </w:rPr>
        <w:t>’</w:t>
      </w:r>
      <w:r w:rsidRPr="006C1221">
        <w:rPr>
          <w:szCs w:val="22"/>
        </w:rPr>
        <w:t xml:space="preserve"> 为梯度，</w:t>
      </w:r>
      <w:r>
        <w:rPr>
          <w:szCs w:val="22"/>
        </w:rPr>
        <w:t>‘</w:t>
      </w:r>
      <w:r w:rsidRPr="006C1221">
        <w:rPr>
          <w:szCs w:val="22"/>
        </w:rPr>
        <w:t>c</w:t>
      </w:r>
      <w:r>
        <w:rPr>
          <w:szCs w:val="22"/>
        </w:rPr>
        <w:t>’</w:t>
      </w:r>
      <w:r w:rsidRPr="006C1221">
        <w:rPr>
          <w:szCs w:val="22"/>
        </w:rPr>
        <w:t xml:space="preserve"> 为设定的阈值。</w:t>
      </w:r>
    </w:p>
    <w:p w:rsidR="0010214B" w:rsidRPr="006C1221" w:rsidRDefault="0010214B" w:rsidP="0010214B">
      <w:pPr>
        <w:rPr>
          <w:szCs w:val="22"/>
        </w:rPr>
      </w:pPr>
      <w:r w:rsidRPr="0010214B">
        <w:rPr>
          <w:szCs w:val="22"/>
        </w:rPr>
        <w:t>按范数截断（Norm Clipping）</w:t>
      </w:r>
      <w:r w:rsidRPr="006C1221">
        <w:rPr>
          <w:szCs w:val="22"/>
        </w:rPr>
        <w:t>：限制梯度的范数。如果整个梯度向量的范数超过预设阈值，就按比例缩放，使其范数等于阈值。常用的范数是 L2 范数。</w:t>
      </w:r>
    </w:p>
    <w:p w:rsidR="0010214B" w:rsidRPr="0010214B" w:rsidRDefault="0010214B" w:rsidP="0010214B">
      <w:pPr>
        <w:rPr>
          <w:b/>
          <w:bCs/>
          <w:szCs w:val="22"/>
        </w:rPr>
      </w:pPr>
      <w:r w:rsidRPr="0010214B">
        <w:rPr>
          <w:b/>
          <w:bCs/>
          <w:szCs w:val="22"/>
        </w:rPr>
        <w:t>梯度截断的应用场景</w:t>
      </w:r>
    </w:p>
    <w:p w:rsidR="0010214B" w:rsidRPr="006C1221" w:rsidRDefault="0010214B" w:rsidP="0010214B">
      <w:pPr>
        <w:rPr>
          <w:szCs w:val="22"/>
        </w:rPr>
      </w:pPr>
      <w:r w:rsidRPr="006C1221">
        <w:rPr>
          <w:szCs w:val="22"/>
        </w:rPr>
        <w:t>循环神经网络（RNN）和长短期记忆网络（LSTM）：这些网络在长序列数据的训练过程中容易出现梯度爆炸问题，梯度截断可以帮助解决这一问题。</w:t>
      </w:r>
    </w:p>
    <w:p w:rsidR="0010214B" w:rsidRPr="006C1221" w:rsidRDefault="0010214B" w:rsidP="0010214B">
      <w:pPr>
        <w:rPr>
          <w:szCs w:val="22"/>
        </w:rPr>
      </w:pPr>
      <w:r w:rsidRPr="0010214B">
        <w:rPr>
          <w:szCs w:val="22"/>
        </w:rPr>
        <w:t>深度神经网络</w:t>
      </w:r>
      <w:r w:rsidRPr="006C1221">
        <w:rPr>
          <w:szCs w:val="22"/>
        </w:rPr>
        <w:t>：深度网络容易在反向传播过程中产生较大的梯度波动，梯度截断可以提高训练稳定性。</w:t>
      </w:r>
    </w:p>
    <w:p w:rsidR="0010214B" w:rsidRPr="006C1221" w:rsidRDefault="0010214B" w:rsidP="0010214B">
      <w:pPr>
        <w:rPr>
          <w:szCs w:val="22"/>
        </w:rPr>
      </w:pPr>
      <w:r w:rsidRPr="0010214B">
        <w:rPr>
          <w:szCs w:val="22"/>
        </w:rPr>
        <w:t>不稳定的训练环境</w:t>
      </w:r>
      <w:r w:rsidRPr="006C1221">
        <w:rPr>
          <w:szCs w:val="22"/>
        </w:rPr>
        <w:t>：当训练数据或模型结构可能导致梯度过大时，梯度截断是确保训练稳定的重要手段。</w:t>
      </w:r>
    </w:p>
    <w:p w:rsidR="0010214B" w:rsidRPr="0010214B" w:rsidRDefault="0010214B" w:rsidP="0010214B">
      <w:pPr>
        <w:rPr>
          <w:b/>
          <w:bCs/>
          <w:szCs w:val="22"/>
        </w:rPr>
      </w:pPr>
      <w:r w:rsidRPr="0010214B">
        <w:rPr>
          <w:b/>
          <w:bCs/>
          <w:szCs w:val="22"/>
        </w:rPr>
        <w:t>注意事项</w:t>
      </w:r>
    </w:p>
    <w:p w:rsidR="0010214B" w:rsidRPr="006C1221" w:rsidRDefault="0010214B" w:rsidP="0010214B">
      <w:pPr>
        <w:rPr>
          <w:szCs w:val="22"/>
        </w:rPr>
      </w:pPr>
      <w:r w:rsidRPr="0010214B">
        <w:rPr>
          <w:szCs w:val="22"/>
        </w:rPr>
        <w:t>截断阈值的选择</w:t>
      </w:r>
      <w:r w:rsidRPr="006C1221">
        <w:rPr>
          <w:szCs w:val="22"/>
        </w:rPr>
        <w:t>：截断阈值不宜过小，否则可能导致梯度更新不足，影响模型的学习能力；过大则可能无法有效防止梯度爆炸。</w:t>
      </w:r>
    </w:p>
    <w:p w:rsidR="0010214B" w:rsidRPr="006C1221" w:rsidRDefault="0010214B" w:rsidP="0010214B">
      <w:pPr>
        <w:rPr>
          <w:szCs w:val="22"/>
        </w:rPr>
      </w:pPr>
      <w:r w:rsidRPr="0010214B">
        <w:rPr>
          <w:szCs w:val="22"/>
        </w:rPr>
        <w:t>结合其他技术</w:t>
      </w:r>
      <w:r w:rsidRPr="006C1221">
        <w:rPr>
          <w:szCs w:val="22"/>
        </w:rPr>
        <w:t>：梯度截断通常与其他技术一起使用，如优化算法（如 Adam、RMSprop）和正则化方法，以确保模型训练的稳定和性能。</w:t>
      </w:r>
    </w:p>
    <w:p w:rsidR="0010214B" w:rsidRPr="0010214B" w:rsidRDefault="0010214B" w:rsidP="0010214B">
      <w:pPr>
        <w:rPr>
          <w:szCs w:val="22"/>
        </w:rPr>
      </w:pPr>
      <w:r w:rsidRPr="006C1221">
        <w:rPr>
          <w:szCs w:val="22"/>
        </w:rPr>
        <w:t>梯度截断是神经网络训练中的一种重要技术，特别是在处理深度网络和循环网络时，有助于防止梯度爆炸并确保训练的稳定性。正确应用梯度截断可以显著提高模型的收敛速度和性能。</w:t>
      </w:r>
      <w:r>
        <w:rPr>
          <w:rFonts w:hint="eastAsia"/>
          <w:szCs w:val="22"/>
        </w:rPr>
        <w:t>在本次实验中，我们选取0</w:t>
      </w:r>
      <w:r>
        <w:rPr>
          <w:szCs w:val="22"/>
        </w:rPr>
        <w:t>.1</w:t>
      </w:r>
      <w:r>
        <w:rPr>
          <w:rFonts w:hint="eastAsia"/>
          <w:szCs w:val="22"/>
        </w:rPr>
        <w:t>为梯度截断的阈值。</w:t>
      </w:r>
    </w:p>
    <w:p w:rsidR="002F7DA7" w:rsidRDefault="002F7DA7" w:rsidP="00BF5B1E">
      <w:pPr>
        <w:rPr>
          <w:b/>
          <w:bCs/>
          <w:sz w:val="44"/>
          <w:szCs w:val="48"/>
        </w:rPr>
      </w:pPr>
      <w:r>
        <w:rPr>
          <w:rFonts w:hint="eastAsia"/>
          <w:b/>
          <w:bCs/>
          <w:sz w:val="44"/>
          <w:szCs w:val="48"/>
        </w:rPr>
        <w:t>权重衰退</w:t>
      </w:r>
      <w:r w:rsidR="00AD10D7">
        <w:rPr>
          <w:rFonts w:hint="eastAsia"/>
          <w:b/>
          <w:bCs/>
          <w:sz w:val="44"/>
          <w:szCs w:val="48"/>
        </w:rPr>
        <w:t>（</w:t>
      </w:r>
      <w:r w:rsidR="00AD10D7" w:rsidRPr="00AD10D7">
        <w:rPr>
          <w:b/>
          <w:bCs/>
          <w:sz w:val="44"/>
          <w:szCs w:val="48"/>
        </w:rPr>
        <w:t>Weight decay</w:t>
      </w:r>
      <w:r w:rsidR="00AD10D7">
        <w:rPr>
          <w:rFonts w:hint="eastAsia"/>
          <w:b/>
          <w:bCs/>
          <w:sz w:val="44"/>
          <w:szCs w:val="48"/>
        </w:rPr>
        <w:t>）</w:t>
      </w:r>
    </w:p>
    <w:p w:rsidR="0010214B" w:rsidRPr="009C3D27" w:rsidRDefault="0010214B" w:rsidP="0010214B">
      <w:pPr>
        <w:ind w:firstLine="420"/>
        <w:rPr>
          <w:szCs w:val="22"/>
        </w:rPr>
      </w:pPr>
      <w:r w:rsidRPr="009C3D27">
        <w:rPr>
          <w:szCs w:val="22"/>
        </w:rPr>
        <w:t>权重衰退（Weight Decay）是一种常用于神经网络训练中的正则化技术，其目的是通过惩罚模型中的大权重，来防止过拟合。权重衰退在训练过程中通过在损失函数中加入一个基于权重的惩罚项来实现，这一惩罚项通常与 L2 正则化有关。</w:t>
      </w:r>
    </w:p>
    <w:p w:rsidR="0010214B" w:rsidRPr="0010214B" w:rsidRDefault="0010214B" w:rsidP="0010214B">
      <w:pPr>
        <w:rPr>
          <w:b/>
          <w:bCs/>
          <w:szCs w:val="22"/>
        </w:rPr>
      </w:pPr>
      <w:r w:rsidRPr="0010214B">
        <w:rPr>
          <w:b/>
          <w:bCs/>
          <w:szCs w:val="22"/>
        </w:rPr>
        <w:lastRenderedPageBreak/>
        <w:t>目的</w:t>
      </w:r>
    </w:p>
    <w:p w:rsidR="0010214B" w:rsidRPr="009C3D27" w:rsidRDefault="0010214B" w:rsidP="0010214B">
      <w:pPr>
        <w:rPr>
          <w:szCs w:val="22"/>
        </w:rPr>
      </w:pPr>
      <w:r w:rsidRPr="0010214B">
        <w:rPr>
          <w:szCs w:val="22"/>
        </w:rPr>
        <w:t>防止过拟合</w:t>
      </w:r>
      <w:r w:rsidRPr="009C3D27">
        <w:rPr>
          <w:szCs w:val="22"/>
        </w:rPr>
        <w:t>：权重衰退可以限制权重的大小，减少模型对训练数据的过度拟合，从而提高模型在未见数据上的泛化能力。</w:t>
      </w:r>
    </w:p>
    <w:p w:rsidR="0010214B" w:rsidRPr="009C3D27" w:rsidRDefault="0010214B" w:rsidP="0010214B">
      <w:pPr>
        <w:rPr>
          <w:szCs w:val="22"/>
        </w:rPr>
      </w:pPr>
      <w:r w:rsidRPr="0010214B">
        <w:rPr>
          <w:szCs w:val="22"/>
        </w:rPr>
        <w:t>控制模型复杂度</w:t>
      </w:r>
      <w:r w:rsidRPr="009C3D27">
        <w:rPr>
          <w:szCs w:val="22"/>
        </w:rPr>
        <w:t>：通过惩罚过大的权重，权重衰退可以防止模型变得过于复杂。</w:t>
      </w:r>
    </w:p>
    <w:p w:rsidR="0010214B" w:rsidRPr="009C3D27" w:rsidRDefault="0010214B" w:rsidP="0010214B">
      <w:pPr>
        <w:rPr>
          <w:szCs w:val="22"/>
        </w:rPr>
      </w:pPr>
      <w:r w:rsidRPr="0010214B">
        <w:rPr>
          <w:szCs w:val="22"/>
        </w:rPr>
        <w:t>提高模型稳定性</w:t>
      </w:r>
      <w:r w:rsidRPr="009C3D27">
        <w:rPr>
          <w:szCs w:val="22"/>
        </w:rPr>
        <w:t>：权重衰退可以帮助稳定训练过程，避免梯度波动过大。</w:t>
      </w:r>
    </w:p>
    <w:p w:rsidR="0010214B" w:rsidRPr="0010214B" w:rsidRDefault="0010214B" w:rsidP="0010214B">
      <w:pPr>
        <w:rPr>
          <w:b/>
          <w:bCs/>
          <w:szCs w:val="22"/>
        </w:rPr>
      </w:pPr>
      <w:r w:rsidRPr="0010214B">
        <w:rPr>
          <w:b/>
          <w:bCs/>
          <w:szCs w:val="22"/>
        </w:rPr>
        <w:t>工作原理</w:t>
      </w:r>
    </w:p>
    <w:p w:rsidR="0010214B" w:rsidRPr="009C3D27" w:rsidRDefault="0010214B" w:rsidP="0010214B">
      <w:pPr>
        <w:ind w:firstLine="420"/>
        <w:rPr>
          <w:szCs w:val="22"/>
        </w:rPr>
      </w:pPr>
      <w:r w:rsidRPr="009C3D27">
        <w:rPr>
          <w:szCs w:val="22"/>
        </w:rPr>
        <w:t>权重衰退的核心思想是通过在损失函数中添加一个与权重有关的惩罚项，使得模型在训练过程中尽量保持权重较小。惩罚项的具体形式通常基于权重的范数，例如 L2 范数。常见的权重衰退形式是 L2 正则化。</w:t>
      </w:r>
    </w:p>
    <w:p w:rsidR="0010214B" w:rsidRPr="009C3D27" w:rsidRDefault="0010214B" w:rsidP="0010214B">
      <w:pPr>
        <w:rPr>
          <w:szCs w:val="22"/>
        </w:rPr>
      </w:pPr>
      <w:r w:rsidRPr="0010214B">
        <w:rPr>
          <w:szCs w:val="22"/>
        </w:rPr>
        <w:t>L2 正则化</w:t>
      </w:r>
      <w:r w:rsidRPr="009C3D27">
        <w:rPr>
          <w:szCs w:val="22"/>
        </w:rPr>
        <w:t xml:space="preserve">：在损失函数中添加一个权重的 L2 范数的平方，即 </w:t>
      </w:r>
      <w:r>
        <w:rPr>
          <w:szCs w:val="22"/>
        </w:rPr>
        <w:t>‘</w:t>
      </w:r>
      <w:r w:rsidRPr="009C3D27">
        <w:rPr>
          <w:szCs w:val="22"/>
        </w:rPr>
        <w:t>λ * ||W||^2</w:t>
      </w:r>
      <w:r>
        <w:rPr>
          <w:szCs w:val="22"/>
        </w:rPr>
        <w:t>’</w:t>
      </w:r>
      <w:r w:rsidRPr="009C3D27">
        <w:rPr>
          <w:szCs w:val="22"/>
        </w:rPr>
        <w:t xml:space="preserve">，其中 </w:t>
      </w:r>
      <w:r>
        <w:rPr>
          <w:szCs w:val="22"/>
        </w:rPr>
        <w:t>‘</w:t>
      </w:r>
      <w:r w:rsidRPr="009C3D27">
        <w:rPr>
          <w:szCs w:val="22"/>
        </w:rPr>
        <w:t>λ</w:t>
      </w:r>
      <w:r>
        <w:rPr>
          <w:szCs w:val="22"/>
        </w:rPr>
        <w:t>’</w:t>
      </w:r>
      <w:r w:rsidRPr="009C3D27">
        <w:rPr>
          <w:szCs w:val="22"/>
        </w:rPr>
        <w:t xml:space="preserve"> 是正则化强度，</w:t>
      </w:r>
      <w:r>
        <w:rPr>
          <w:szCs w:val="22"/>
        </w:rPr>
        <w:t>‘</w:t>
      </w:r>
      <w:r w:rsidRPr="009C3D27">
        <w:rPr>
          <w:szCs w:val="22"/>
        </w:rPr>
        <w:t>W</w:t>
      </w:r>
      <w:r>
        <w:rPr>
          <w:szCs w:val="22"/>
        </w:rPr>
        <w:t>’</w:t>
      </w:r>
      <w:r w:rsidRPr="009C3D27">
        <w:rPr>
          <w:szCs w:val="22"/>
        </w:rPr>
        <w:t xml:space="preserve"> 是模型的权重。这意味着在训练过程中，权重越大，惩罚就越大。</w:t>
      </w:r>
    </w:p>
    <w:p w:rsidR="0010214B" w:rsidRPr="0010214B" w:rsidRDefault="0010214B" w:rsidP="0010214B">
      <w:pPr>
        <w:rPr>
          <w:b/>
          <w:bCs/>
          <w:szCs w:val="22"/>
        </w:rPr>
      </w:pPr>
      <w:r w:rsidRPr="0010214B">
        <w:rPr>
          <w:b/>
          <w:bCs/>
          <w:szCs w:val="22"/>
        </w:rPr>
        <w:t>使用权重衰退</w:t>
      </w:r>
    </w:p>
    <w:p w:rsidR="0010214B" w:rsidRPr="009C3D27" w:rsidRDefault="0010214B" w:rsidP="0010214B">
      <w:pPr>
        <w:rPr>
          <w:szCs w:val="22"/>
        </w:rPr>
      </w:pPr>
      <w:r w:rsidRPr="0010214B">
        <w:rPr>
          <w:szCs w:val="22"/>
        </w:rPr>
        <w:t>超参数调整</w:t>
      </w:r>
      <w:r w:rsidRPr="009C3D27">
        <w:rPr>
          <w:szCs w:val="22"/>
        </w:rPr>
        <w:t xml:space="preserve">：权重衰退中的正则化强度 </w:t>
      </w:r>
      <w:r>
        <w:rPr>
          <w:szCs w:val="22"/>
        </w:rPr>
        <w:t>‘</w:t>
      </w:r>
      <w:r w:rsidRPr="009C3D27">
        <w:rPr>
          <w:szCs w:val="22"/>
        </w:rPr>
        <w:t>λ</w:t>
      </w:r>
      <w:r>
        <w:rPr>
          <w:szCs w:val="22"/>
        </w:rPr>
        <w:t>’</w:t>
      </w:r>
      <w:r w:rsidRPr="009C3D27">
        <w:rPr>
          <w:szCs w:val="22"/>
        </w:rPr>
        <w:t xml:space="preserve"> 是一个超参数，需要根据具体任务和数据集进行调整。如果正则化强度过大，可能导致模型欠拟合；过小则可能无法有效防止过拟合。</w:t>
      </w:r>
    </w:p>
    <w:p w:rsidR="0010214B" w:rsidRPr="00572AB7" w:rsidRDefault="0010214B" w:rsidP="0010214B">
      <w:pPr>
        <w:rPr>
          <w:szCs w:val="22"/>
        </w:rPr>
      </w:pPr>
      <w:r w:rsidRPr="0010214B">
        <w:rPr>
          <w:szCs w:val="22"/>
        </w:rPr>
        <w:t>结合其他正则化技术</w:t>
      </w:r>
      <w:r w:rsidRPr="009C3D27">
        <w:rPr>
          <w:szCs w:val="22"/>
        </w:rPr>
        <w:t>：权重衰退通常与其他正则化技术（如 Dropout）结合使用，以确保模型的稳定性和泛化能力。</w:t>
      </w:r>
    </w:p>
    <w:p w:rsidR="0010214B" w:rsidRPr="0010214B" w:rsidRDefault="0010214B" w:rsidP="0010214B">
      <w:pPr>
        <w:rPr>
          <w:b/>
          <w:bCs/>
          <w:szCs w:val="22"/>
        </w:rPr>
      </w:pPr>
      <w:r w:rsidRPr="0010214B">
        <w:rPr>
          <w:b/>
          <w:bCs/>
          <w:szCs w:val="22"/>
        </w:rPr>
        <w:t>应用场景</w:t>
      </w:r>
    </w:p>
    <w:p w:rsidR="0010214B" w:rsidRPr="009C3D27" w:rsidRDefault="0010214B" w:rsidP="0010214B">
      <w:pPr>
        <w:rPr>
          <w:szCs w:val="22"/>
        </w:rPr>
      </w:pPr>
      <w:r w:rsidRPr="0010214B">
        <w:rPr>
          <w:szCs w:val="22"/>
        </w:rPr>
        <w:t>深度神经网络</w:t>
      </w:r>
      <w:r w:rsidRPr="009C3D27">
        <w:rPr>
          <w:szCs w:val="22"/>
        </w:rPr>
        <w:t>：权重衰退在深度网络中经常使用，帮助防止模型在训练过程中出现过大的权重。</w:t>
      </w:r>
    </w:p>
    <w:p w:rsidR="0010214B" w:rsidRPr="009C3D27" w:rsidRDefault="0010214B" w:rsidP="0010214B">
      <w:pPr>
        <w:rPr>
          <w:szCs w:val="22"/>
        </w:rPr>
      </w:pPr>
      <w:r w:rsidRPr="0010214B">
        <w:rPr>
          <w:szCs w:val="22"/>
        </w:rPr>
        <w:t>循环神经网络（RNN）</w:t>
      </w:r>
      <w:r w:rsidRPr="009C3D27">
        <w:rPr>
          <w:szCs w:val="22"/>
        </w:rPr>
        <w:t>：在 RNN 中，权重衰退可以帮助控制网络的复杂度，避免过拟合。</w:t>
      </w:r>
    </w:p>
    <w:p w:rsidR="0010214B" w:rsidRPr="009C3D27" w:rsidRDefault="0010214B" w:rsidP="0010214B">
      <w:pPr>
        <w:rPr>
          <w:szCs w:val="22"/>
        </w:rPr>
      </w:pPr>
      <w:r w:rsidRPr="0010214B">
        <w:rPr>
          <w:szCs w:val="22"/>
        </w:rPr>
        <w:t>卷积神经网络（CNN）</w:t>
      </w:r>
      <w:r w:rsidRPr="009C3D27">
        <w:rPr>
          <w:szCs w:val="22"/>
        </w:rPr>
        <w:t>：在 CNN 中，权重衰退有助于防止卷积层中的大权重。</w:t>
      </w:r>
    </w:p>
    <w:p w:rsidR="0010214B" w:rsidRPr="007A5792" w:rsidRDefault="0010214B" w:rsidP="007A5792">
      <w:pPr>
        <w:ind w:firstLine="420"/>
        <w:rPr>
          <w:szCs w:val="22"/>
        </w:rPr>
      </w:pPr>
      <w:r w:rsidRPr="009C3D27">
        <w:rPr>
          <w:szCs w:val="22"/>
        </w:rPr>
        <w:t>权重衰退是一种强大的正则化工具，可以帮助防止过拟合，提高模型的泛化能力，同时确保训练过程的稳定性。通过在损失函数中加入权重惩罚项，权重衰退可以有效控制模型的复杂度，从而提高模型在实际应用中的表现。</w:t>
      </w:r>
    </w:p>
    <w:p w:rsidR="002F7DA7" w:rsidRDefault="002F7DA7" w:rsidP="00BF5B1E">
      <w:pPr>
        <w:rPr>
          <w:b/>
          <w:bCs/>
          <w:sz w:val="44"/>
          <w:szCs w:val="48"/>
        </w:rPr>
      </w:pPr>
      <w:r>
        <w:rPr>
          <w:rFonts w:hint="eastAsia"/>
          <w:b/>
          <w:bCs/>
          <w:sz w:val="44"/>
          <w:szCs w:val="48"/>
        </w:rPr>
        <w:t>优化器</w:t>
      </w:r>
    </w:p>
    <w:p w:rsidR="002F7DA7" w:rsidRDefault="002F7DA7" w:rsidP="00BF5B1E">
      <w:pPr>
        <w:rPr>
          <w:b/>
          <w:bCs/>
          <w:sz w:val="36"/>
          <w:szCs w:val="40"/>
        </w:rPr>
      </w:pPr>
      <w:r>
        <w:rPr>
          <w:rFonts w:hint="eastAsia"/>
          <w:b/>
          <w:bCs/>
          <w:sz w:val="36"/>
          <w:szCs w:val="40"/>
        </w:rPr>
        <w:t>随机梯度下降（SGD）</w:t>
      </w:r>
    </w:p>
    <w:p w:rsidR="00F70A8A" w:rsidRDefault="00F70A8A" w:rsidP="00F70A8A">
      <w:r>
        <w:lastRenderedPageBreak/>
        <w:t>SGD 是深度学习中常用的优化算法，全称为随机梯度下降（Stochastic Gradient Descent）。它是梯度下降算法的一种变体，用于更新神经网络参数以最小化损失函数。</w:t>
      </w:r>
    </w:p>
    <w:p w:rsidR="00F70A8A" w:rsidRDefault="00F70A8A" w:rsidP="00F70A8A">
      <w:r>
        <w:t>在标准的梯度下降算法中，每次更新参数时都需要计算整个训练数据集的损失函数梯度，然后根据该梯度更新参数。这种方法的缺点是计算成本较高，特别是在大规模数据集上训练时。SGD 通过随机选取一个样本或一个小批量样本来估计损失函数的梯度，然后根据该梯度来更新参数，从而降低计算成本。</w:t>
      </w:r>
    </w:p>
    <w:p w:rsidR="00F70A8A" w:rsidRDefault="00F70A8A" w:rsidP="00F70A8A">
      <w:r>
        <w:t>SGD 的更新规则如下：</w:t>
      </w:r>
    </w:p>
    <w:p w:rsidR="00F70A8A" w:rsidRDefault="00F70A8A" w:rsidP="00F70A8A">
      <w:r>
        <w:t>1. 从训练集中随机选择一个样本或一个小批量样本。</w:t>
      </w:r>
    </w:p>
    <w:p w:rsidR="00F70A8A" w:rsidRDefault="00F70A8A" w:rsidP="00F70A8A">
      <w:r>
        <w:t>2. 计算选择样本的损失函数梯度。</w:t>
      </w:r>
    </w:p>
    <w:p w:rsidR="00F70A8A" w:rsidRDefault="00F70A8A" w:rsidP="00F70A8A">
      <w:r>
        <w:t>3. 使用梯度对参数进行更新，通常是减去梯度乘以学习率的大小。</w:t>
      </w:r>
    </w:p>
    <w:p w:rsidR="00F70A8A" w:rsidRDefault="00F70A8A" w:rsidP="00F70A8A">
      <w:r>
        <w:t>SGD 算法的优点包括：</w:t>
      </w:r>
    </w:p>
    <w:p w:rsidR="00F70A8A" w:rsidRDefault="00F70A8A" w:rsidP="00F70A8A">
      <w:r>
        <w:t>- 计算成本较低，特别适用于大规模数据集和大型神经网络。</w:t>
      </w:r>
    </w:p>
    <w:p w:rsidR="00F70A8A" w:rsidRDefault="00F70A8A" w:rsidP="00F70A8A">
      <w:r>
        <w:t>- 在噪声较多的情况下，随机选择样本可以帮助避免陷入局部最优解。</w:t>
      </w:r>
    </w:p>
    <w:p w:rsidR="00F70A8A" w:rsidRDefault="00F70A8A" w:rsidP="00F70A8A">
      <w:r>
        <w:t>然而，SGD 也存在一些缺点：</w:t>
      </w:r>
    </w:p>
    <w:p w:rsidR="00F70A8A" w:rsidRDefault="00F70A8A" w:rsidP="00F70A8A">
      <w:r>
        <w:t>- 更新的方向不一定是最优的，可能会出现震荡现象，影响模型的收敛速度。</w:t>
      </w:r>
    </w:p>
    <w:p w:rsidR="00F70A8A" w:rsidRDefault="00F70A8A" w:rsidP="00F70A8A">
      <w:r>
        <w:t>- 对学习率敏感，学习率选择不当可能导致训练过程不稳定或者收敛速度过慢。</w:t>
      </w:r>
    </w:p>
    <w:p w:rsidR="00F70A8A" w:rsidRDefault="00F70A8A" w:rsidP="00F70A8A">
      <w:r>
        <w:t>因此，通常会使用 SGD 的改进版本，如带动量的 SGD、</w:t>
      </w:r>
      <w:proofErr w:type="spellStart"/>
      <w:r>
        <w:t>AdaGrad</w:t>
      </w:r>
      <w:proofErr w:type="spellEnd"/>
      <w:r>
        <w:t>、</w:t>
      </w:r>
      <w:proofErr w:type="spellStart"/>
      <w:r>
        <w:t>RMSProp</w:t>
      </w:r>
      <w:proofErr w:type="spellEnd"/>
      <w:r>
        <w:t xml:space="preserve"> 和 Adam 等，以解决 SGD 存在的一些问题，并提高模型的训练效果和稳定性。</w:t>
      </w:r>
    </w:p>
    <w:p w:rsidR="00F70A8A" w:rsidRDefault="00F70A8A" w:rsidP="00F70A8A"/>
    <w:p w:rsidR="00F70A8A" w:rsidRDefault="00F70A8A" w:rsidP="00F70A8A">
      <w:r>
        <w:rPr>
          <w:rFonts w:hint="eastAsia"/>
        </w:rPr>
        <w:t>以下是一个简单的SGD的实现：</w:t>
      </w:r>
    </w:p>
    <w:p w:rsidR="00F70A8A" w:rsidRPr="00F70A8A" w:rsidRDefault="00F70A8A" w:rsidP="00F70A8A">
      <w:pPr>
        <w:widowControl/>
        <w:shd w:val="clear" w:color="auto" w:fill="FFFFFF"/>
        <w:spacing w:after="0" w:line="270" w:lineRule="atLeast"/>
        <w:rPr>
          <w:rFonts w:ascii="Menlo" w:eastAsia="宋体" w:hAnsi="Menlo" w:cs="Menlo"/>
          <w:color w:val="3B3B3B"/>
          <w:kern w:val="0"/>
          <w:sz w:val="18"/>
          <w:szCs w:val="18"/>
          <w14:ligatures w14:val="none"/>
        </w:rPr>
      </w:pPr>
      <w:r w:rsidRPr="00F70A8A">
        <w:rPr>
          <w:rFonts w:ascii="Menlo" w:eastAsia="宋体" w:hAnsi="Menlo" w:cs="Menlo"/>
          <w:color w:val="0000FF"/>
          <w:kern w:val="0"/>
          <w:sz w:val="18"/>
          <w:szCs w:val="18"/>
          <w14:ligatures w14:val="none"/>
        </w:rPr>
        <w:t>def</w:t>
      </w:r>
      <w:r w:rsidRPr="00F70A8A">
        <w:rPr>
          <w:rFonts w:ascii="Menlo" w:eastAsia="宋体" w:hAnsi="Menlo" w:cs="Menlo"/>
          <w:color w:val="3B3B3B"/>
          <w:kern w:val="0"/>
          <w:sz w:val="18"/>
          <w:szCs w:val="18"/>
          <w14:ligatures w14:val="none"/>
        </w:rPr>
        <w:t xml:space="preserve"> </w:t>
      </w:r>
      <w:proofErr w:type="spellStart"/>
      <w:r w:rsidRPr="00F70A8A">
        <w:rPr>
          <w:rFonts w:ascii="Menlo" w:eastAsia="宋体" w:hAnsi="Menlo" w:cs="Menlo"/>
          <w:color w:val="795E26"/>
          <w:kern w:val="0"/>
          <w:sz w:val="18"/>
          <w:szCs w:val="18"/>
          <w14:ligatures w14:val="none"/>
        </w:rPr>
        <w:t>sgd_</w:t>
      </w:r>
      <w:proofErr w:type="gramStart"/>
      <w:r w:rsidRPr="00F70A8A">
        <w:rPr>
          <w:rFonts w:ascii="Menlo" w:eastAsia="宋体" w:hAnsi="Menlo" w:cs="Menlo"/>
          <w:color w:val="795E26"/>
          <w:kern w:val="0"/>
          <w:sz w:val="18"/>
          <w:szCs w:val="18"/>
          <w14:ligatures w14:val="none"/>
        </w:rPr>
        <w:t>optimizer</w:t>
      </w:r>
      <w:proofErr w:type="spellEnd"/>
      <w:r w:rsidRPr="00F70A8A">
        <w:rPr>
          <w:rFonts w:ascii="Menlo" w:eastAsia="宋体" w:hAnsi="Menlo" w:cs="Menlo"/>
          <w:color w:val="3B3B3B"/>
          <w:kern w:val="0"/>
          <w:sz w:val="18"/>
          <w:szCs w:val="18"/>
          <w14:ligatures w14:val="none"/>
        </w:rPr>
        <w:t>(</w:t>
      </w:r>
      <w:proofErr w:type="gramEnd"/>
      <w:r w:rsidRPr="00F70A8A">
        <w:rPr>
          <w:rFonts w:ascii="Menlo" w:eastAsia="宋体" w:hAnsi="Menlo" w:cs="Menlo"/>
          <w:color w:val="001080"/>
          <w:kern w:val="0"/>
          <w:sz w:val="18"/>
          <w:szCs w:val="18"/>
          <w14:ligatures w14:val="none"/>
        </w:rPr>
        <w:t>parameters</w:t>
      </w:r>
      <w:r w:rsidRPr="00F70A8A">
        <w:rPr>
          <w:rFonts w:ascii="Menlo" w:eastAsia="宋体" w:hAnsi="Menlo" w:cs="Menlo"/>
          <w:color w:val="3B3B3B"/>
          <w:kern w:val="0"/>
          <w:sz w:val="18"/>
          <w:szCs w:val="18"/>
          <w14:ligatures w14:val="none"/>
        </w:rPr>
        <w:t xml:space="preserve">, </w:t>
      </w:r>
      <w:proofErr w:type="spellStart"/>
      <w:r w:rsidRPr="00F70A8A">
        <w:rPr>
          <w:rFonts w:ascii="Menlo" w:eastAsia="宋体" w:hAnsi="Menlo" w:cs="Menlo"/>
          <w:color w:val="001080"/>
          <w:kern w:val="0"/>
          <w:sz w:val="18"/>
          <w:szCs w:val="18"/>
          <w14:ligatures w14:val="none"/>
        </w:rPr>
        <w:t>lr</w:t>
      </w:r>
      <w:proofErr w:type="spellEnd"/>
      <w:r w:rsidRPr="00F70A8A">
        <w:rPr>
          <w:rFonts w:ascii="Menlo" w:eastAsia="宋体" w:hAnsi="Menlo" w:cs="Menlo"/>
          <w:color w:val="3B3B3B"/>
          <w:kern w:val="0"/>
          <w:sz w:val="18"/>
          <w:szCs w:val="18"/>
          <w14:ligatures w14:val="none"/>
        </w:rPr>
        <w:t>):</w:t>
      </w:r>
    </w:p>
    <w:p w:rsidR="00F70A8A" w:rsidRPr="00F70A8A" w:rsidRDefault="00F70A8A" w:rsidP="00F70A8A">
      <w:pPr>
        <w:widowControl/>
        <w:shd w:val="clear" w:color="auto" w:fill="FFFFFF"/>
        <w:spacing w:after="0" w:line="270" w:lineRule="atLeast"/>
        <w:rPr>
          <w:rFonts w:ascii="Menlo" w:eastAsia="宋体" w:hAnsi="Menlo" w:cs="Menlo"/>
          <w:color w:val="3B3B3B"/>
          <w:kern w:val="0"/>
          <w:sz w:val="18"/>
          <w:szCs w:val="18"/>
          <w14:ligatures w14:val="none"/>
        </w:rPr>
      </w:pPr>
      <w:r w:rsidRPr="00F70A8A">
        <w:rPr>
          <w:rFonts w:ascii="Menlo" w:eastAsia="宋体" w:hAnsi="Menlo" w:cs="Menlo"/>
          <w:color w:val="3B3B3B"/>
          <w:kern w:val="0"/>
          <w:sz w:val="18"/>
          <w:szCs w:val="18"/>
          <w14:ligatures w14:val="none"/>
        </w:rPr>
        <w:t xml:space="preserve">    </w:t>
      </w:r>
      <w:r w:rsidRPr="00F70A8A">
        <w:rPr>
          <w:rFonts w:ascii="Menlo" w:eastAsia="宋体" w:hAnsi="Menlo" w:cs="Menlo"/>
          <w:color w:val="AF00DB"/>
          <w:kern w:val="0"/>
          <w:sz w:val="18"/>
          <w:szCs w:val="18"/>
          <w14:ligatures w14:val="none"/>
        </w:rPr>
        <w:t>for</w:t>
      </w:r>
      <w:r w:rsidRPr="00F70A8A">
        <w:rPr>
          <w:rFonts w:ascii="Menlo" w:eastAsia="宋体" w:hAnsi="Menlo" w:cs="Menlo"/>
          <w:color w:val="3B3B3B"/>
          <w:kern w:val="0"/>
          <w:sz w:val="18"/>
          <w:szCs w:val="18"/>
          <w14:ligatures w14:val="none"/>
        </w:rPr>
        <w:t xml:space="preserve"> </w:t>
      </w:r>
      <w:r w:rsidRPr="00F70A8A">
        <w:rPr>
          <w:rFonts w:ascii="Menlo" w:eastAsia="宋体" w:hAnsi="Menlo" w:cs="Menlo"/>
          <w:color w:val="001080"/>
          <w:kern w:val="0"/>
          <w:sz w:val="18"/>
          <w:szCs w:val="18"/>
          <w14:ligatures w14:val="none"/>
        </w:rPr>
        <w:t>param</w:t>
      </w:r>
      <w:r w:rsidRPr="00F70A8A">
        <w:rPr>
          <w:rFonts w:ascii="Menlo" w:eastAsia="宋体" w:hAnsi="Menlo" w:cs="Menlo"/>
          <w:color w:val="3B3B3B"/>
          <w:kern w:val="0"/>
          <w:sz w:val="18"/>
          <w:szCs w:val="18"/>
          <w14:ligatures w14:val="none"/>
        </w:rPr>
        <w:t xml:space="preserve"> </w:t>
      </w:r>
      <w:r w:rsidRPr="00F70A8A">
        <w:rPr>
          <w:rFonts w:ascii="Menlo" w:eastAsia="宋体" w:hAnsi="Menlo" w:cs="Menlo"/>
          <w:color w:val="AF00DB"/>
          <w:kern w:val="0"/>
          <w:sz w:val="18"/>
          <w:szCs w:val="18"/>
          <w14:ligatures w14:val="none"/>
        </w:rPr>
        <w:t>in</w:t>
      </w:r>
      <w:r w:rsidRPr="00F70A8A">
        <w:rPr>
          <w:rFonts w:ascii="Menlo" w:eastAsia="宋体" w:hAnsi="Menlo" w:cs="Menlo"/>
          <w:color w:val="3B3B3B"/>
          <w:kern w:val="0"/>
          <w:sz w:val="18"/>
          <w:szCs w:val="18"/>
          <w14:ligatures w14:val="none"/>
        </w:rPr>
        <w:t xml:space="preserve"> </w:t>
      </w:r>
      <w:r w:rsidRPr="00F70A8A">
        <w:rPr>
          <w:rFonts w:ascii="Menlo" w:eastAsia="宋体" w:hAnsi="Menlo" w:cs="Menlo"/>
          <w:color w:val="001080"/>
          <w:kern w:val="0"/>
          <w:sz w:val="18"/>
          <w:szCs w:val="18"/>
          <w14:ligatures w14:val="none"/>
        </w:rPr>
        <w:t>parameters</w:t>
      </w:r>
      <w:r w:rsidRPr="00F70A8A">
        <w:rPr>
          <w:rFonts w:ascii="Menlo" w:eastAsia="宋体" w:hAnsi="Menlo" w:cs="Menlo"/>
          <w:color w:val="3B3B3B"/>
          <w:kern w:val="0"/>
          <w:sz w:val="18"/>
          <w:szCs w:val="18"/>
          <w14:ligatures w14:val="none"/>
        </w:rPr>
        <w:t>:</w:t>
      </w:r>
    </w:p>
    <w:p w:rsidR="00F70A8A" w:rsidRPr="00F70A8A" w:rsidRDefault="00F70A8A" w:rsidP="00F70A8A">
      <w:pPr>
        <w:widowControl/>
        <w:shd w:val="clear" w:color="auto" w:fill="FFFFFF"/>
        <w:spacing w:after="0" w:line="270" w:lineRule="atLeast"/>
        <w:rPr>
          <w:rFonts w:ascii="Menlo" w:eastAsia="宋体" w:hAnsi="Menlo" w:cs="Menlo"/>
          <w:color w:val="3B3B3B"/>
          <w:kern w:val="0"/>
          <w:sz w:val="18"/>
          <w:szCs w:val="18"/>
          <w14:ligatures w14:val="none"/>
        </w:rPr>
      </w:pPr>
      <w:r w:rsidRPr="00F70A8A">
        <w:rPr>
          <w:rFonts w:ascii="Menlo" w:eastAsia="宋体" w:hAnsi="Menlo" w:cs="Menlo"/>
          <w:color w:val="3B3B3B"/>
          <w:kern w:val="0"/>
          <w:sz w:val="18"/>
          <w:szCs w:val="18"/>
          <w14:ligatures w14:val="none"/>
        </w:rPr>
        <w:t xml:space="preserve">        </w:t>
      </w:r>
      <w:proofErr w:type="spellStart"/>
      <w:r w:rsidRPr="00F70A8A">
        <w:rPr>
          <w:rFonts w:ascii="Menlo" w:eastAsia="宋体" w:hAnsi="Menlo" w:cs="Menlo"/>
          <w:color w:val="001080"/>
          <w:kern w:val="0"/>
          <w:sz w:val="18"/>
          <w:szCs w:val="18"/>
          <w14:ligatures w14:val="none"/>
        </w:rPr>
        <w:t>param</w:t>
      </w:r>
      <w:r w:rsidRPr="00F70A8A">
        <w:rPr>
          <w:rFonts w:ascii="Menlo" w:eastAsia="宋体" w:hAnsi="Menlo" w:cs="Menlo"/>
          <w:color w:val="3B3B3B"/>
          <w:kern w:val="0"/>
          <w:sz w:val="18"/>
          <w:szCs w:val="18"/>
          <w14:ligatures w14:val="none"/>
        </w:rPr>
        <w:t>.data</w:t>
      </w:r>
      <w:proofErr w:type="spellEnd"/>
      <w:r w:rsidRPr="00F70A8A">
        <w:rPr>
          <w:rFonts w:ascii="Menlo" w:eastAsia="宋体" w:hAnsi="Menlo" w:cs="Menlo"/>
          <w:color w:val="3B3B3B"/>
          <w:kern w:val="0"/>
          <w:sz w:val="18"/>
          <w:szCs w:val="18"/>
          <w14:ligatures w14:val="none"/>
        </w:rPr>
        <w:t xml:space="preserve"> </w:t>
      </w:r>
      <w:r w:rsidRPr="00F70A8A">
        <w:rPr>
          <w:rFonts w:ascii="Menlo" w:eastAsia="宋体" w:hAnsi="Menlo" w:cs="Menlo"/>
          <w:color w:val="000000"/>
          <w:kern w:val="0"/>
          <w:sz w:val="18"/>
          <w:szCs w:val="18"/>
          <w14:ligatures w14:val="none"/>
        </w:rPr>
        <w:t>-=</w:t>
      </w:r>
      <w:r w:rsidRPr="00F70A8A">
        <w:rPr>
          <w:rFonts w:ascii="Menlo" w:eastAsia="宋体" w:hAnsi="Menlo" w:cs="Menlo"/>
          <w:color w:val="3B3B3B"/>
          <w:kern w:val="0"/>
          <w:sz w:val="18"/>
          <w:szCs w:val="18"/>
          <w14:ligatures w14:val="none"/>
        </w:rPr>
        <w:t xml:space="preserve"> </w:t>
      </w:r>
      <w:proofErr w:type="spellStart"/>
      <w:r w:rsidRPr="00F70A8A">
        <w:rPr>
          <w:rFonts w:ascii="Menlo" w:eastAsia="宋体" w:hAnsi="Menlo" w:cs="Menlo"/>
          <w:color w:val="001080"/>
          <w:kern w:val="0"/>
          <w:sz w:val="18"/>
          <w:szCs w:val="18"/>
          <w14:ligatures w14:val="none"/>
        </w:rPr>
        <w:t>lr</w:t>
      </w:r>
      <w:proofErr w:type="spellEnd"/>
      <w:r w:rsidRPr="00F70A8A">
        <w:rPr>
          <w:rFonts w:ascii="Menlo" w:eastAsia="宋体" w:hAnsi="Menlo" w:cs="Menlo"/>
          <w:color w:val="3B3B3B"/>
          <w:kern w:val="0"/>
          <w:sz w:val="18"/>
          <w:szCs w:val="18"/>
          <w14:ligatures w14:val="none"/>
        </w:rPr>
        <w:t xml:space="preserve"> </w:t>
      </w:r>
      <w:r w:rsidRPr="00F70A8A">
        <w:rPr>
          <w:rFonts w:ascii="Menlo" w:eastAsia="宋体" w:hAnsi="Menlo" w:cs="Menlo"/>
          <w:color w:val="000000"/>
          <w:kern w:val="0"/>
          <w:sz w:val="18"/>
          <w:szCs w:val="18"/>
          <w14:ligatures w14:val="none"/>
        </w:rPr>
        <w:t>*</w:t>
      </w:r>
      <w:r w:rsidRPr="00F70A8A">
        <w:rPr>
          <w:rFonts w:ascii="Menlo" w:eastAsia="宋体" w:hAnsi="Menlo" w:cs="Menlo"/>
          <w:color w:val="3B3B3B"/>
          <w:kern w:val="0"/>
          <w:sz w:val="18"/>
          <w:szCs w:val="18"/>
          <w14:ligatures w14:val="none"/>
        </w:rPr>
        <w:t xml:space="preserve"> </w:t>
      </w:r>
      <w:proofErr w:type="spellStart"/>
      <w:proofErr w:type="gramStart"/>
      <w:r w:rsidRPr="00F70A8A">
        <w:rPr>
          <w:rFonts w:ascii="Menlo" w:eastAsia="宋体" w:hAnsi="Menlo" w:cs="Menlo"/>
          <w:color w:val="001080"/>
          <w:kern w:val="0"/>
          <w:sz w:val="18"/>
          <w:szCs w:val="18"/>
          <w14:ligatures w14:val="none"/>
        </w:rPr>
        <w:t>param</w:t>
      </w:r>
      <w:r w:rsidRPr="00F70A8A">
        <w:rPr>
          <w:rFonts w:ascii="Menlo" w:eastAsia="宋体" w:hAnsi="Menlo" w:cs="Menlo"/>
          <w:color w:val="3B3B3B"/>
          <w:kern w:val="0"/>
          <w:sz w:val="18"/>
          <w:szCs w:val="18"/>
          <w14:ligatures w14:val="none"/>
        </w:rPr>
        <w:t>.grad</w:t>
      </w:r>
      <w:proofErr w:type="gramEnd"/>
      <w:r w:rsidRPr="00F70A8A">
        <w:rPr>
          <w:rFonts w:ascii="Menlo" w:eastAsia="宋体" w:hAnsi="Menlo" w:cs="Menlo"/>
          <w:color w:val="3B3B3B"/>
          <w:kern w:val="0"/>
          <w:sz w:val="18"/>
          <w:szCs w:val="18"/>
          <w14:ligatures w14:val="none"/>
        </w:rPr>
        <w:t>.data</w:t>
      </w:r>
      <w:proofErr w:type="spellEnd"/>
    </w:p>
    <w:p w:rsidR="002F7DA7" w:rsidRDefault="002F7DA7" w:rsidP="00BF5B1E">
      <w:pPr>
        <w:rPr>
          <w:b/>
          <w:bCs/>
          <w:sz w:val="36"/>
          <w:szCs w:val="40"/>
        </w:rPr>
      </w:pPr>
      <w:r>
        <w:rPr>
          <w:rFonts w:hint="eastAsia"/>
          <w:b/>
          <w:bCs/>
          <w:sz w:val="36"/>
          <w:szCs w:val="40"/>
        </w:rPr>
        <w:t>Adam</w:t>
      </w:r>
    </w:p>
    <w:p w:rsidR="00F70A8A" w:rsidRDefault="00F70A8A" w:rsidP="00F70A8A">
      <w:r>
        <w:t>Adam（Adaptive Moment Estimation）是一种常用的自适应优化算法，结合了动量法和自适应学习率的特点，被广泛应用于深度学习中。Adam 在优化过程中动态调整每个参数的学习率，并且考虑了每个参数的一阶矩估计（即梯度的均值）和二阶矩估计（即梯度的方差），以实现更准确的参数更新。</w:t>
      </w:r>
    </w:p>
    <w:p w:rsidR="00F70A8A" w:rsidRDefault="00F70A8A" w:rsidP="00F70A8A"/>
    <w:p w:rsidR="00F70A8A" w:rsidRPr="00F70A8A" w:rsidRDefault="00F70A8A" w:rsidP="00F70A8A">
      <w:pPr>
        <w:rPr>
          <w:b/>
          <w:bCs/>
        </w:rPr>
      </w:pPr>
      <w:r w:rsidRPr="00F70A8A">
        <w:rPr>
          <w:b/>
          <w:bCs/>
        </w:rPr>
        <w:lastRenderedPageBreak/>
        <w:t>Adam 算法的主要思想如下：</w:t>
      </w:r>
    </w:p>
    <w:p w:rsidR="00F70A8A" w:rsidRDefault="00F70A8A" w:rsidP="00F70A8A">
      <w:r>
        <w:t>1. 维护两个动态调整的一阶矩估计和二阶矩估计，分别用 m 和 v 表示，它们的初始值通常为 0。</w:t>
      </w:r>
    </w:p>
    <w:p w:rsidR="00F70A8A" w:rsidRDefault="00F70A8A" w:rsidP="00F70A8A">
      <w:r>
        <w:t xml:space="preserve">2. 在每个时间步 t，计算当前 mini-batch 的梯度 </w:t>
      </w:r>
      <w:proofErr w:type="spellStart"/>
      <w:r>
        <w:t>g_t</w:t>
      </w:r>
      <w:proofErr w:type="spellEnd"/>
      <w:r>
        <w:t>。</w:t>
      </w:r>
    </w:p>
    <w:p w:rsidR="00F70A8A" w:rsidRDefault="00F70A8A" w:rsidP="00F70A8A">
      <w:r>
        <w:t xml:space="preserve">3. 更新一阶矩估计 </w:t>
      </w:r>
      <w:proofErr w:type="spellStart"/>
      <w:r>
        <w:t>m_t</w:t>
      </w:r>
      <w:proofErr w:type="spellEnd"/>
      <w:r>
        <w:t xml:space="preserve"> 和二阶矩估计 </w:t>
      </w:r>
      <w:proofErr w:type="spellStart"/>
      <w:r>
        <w:t>v_t</w:t>
      </w:r>
      <w:proofErr w:type="spellEnd"/>
      <w:r>
        <w:t>，具体为：</w:t>
      </w:r>
    </w:p>
    <w:p w:rsidR="00F70A8A" w:rsidRDefault="00F70A8A" w:rsidP="00F70A8A">
      <w:r>
        <w:t xml:space="preserve">   - 计算一阶矩估计的移动平均值：</w:t>
      </w:r>
      <w:proofErr w:type="spellStart"/>
      <w:r>
        <w:t>m_t</w:t>
      </w:r>
      <w:proofErr w:type="spellEnd"/>
      <w:r>
        <w:t xml:space="preserve"> = beta_1 * m_{t-1} + (1 - beta_1) * </w:t>
      </w:r>
      <w:proofErr w:type="spellStart"/>
      <w:r>
        <w:t>g_t</w:t>
      </w:r>
      <w:proofErr w:type="spellEnd"/>
    </w:p>
    <w:p w:rsidR="00F70A8A" w:rsidRDefault="00F70A8A" w:rsidP="00F70A8A">
      <w:r>
        <w:t xml:space="preserve">   - 计算二阶矩估计的移动平均值：</w:t>
      </w:r>
      <w:proofErr w:type="spellStart"/>
      <w:r>
        <w:t>v_t</w:t>
      </w:r>
      <w:proofErr w:type="spellEnd"/>
      <w:r>
        <w:t xml:space="preserve"> = beta_2 * v_{t-1} + (1 - beta_2) * (</w:t>
      </w:r>
      <w:proofErr w:type="spellStart"/>
      <w:r>
        <w:t>g_t</w:t>
      </w:r>
      <w:proofErr w:type="spellEnd"/>
      <w:r>
        <w:t>)^2</w:t>
      </w:r>
    </w:p>
    <w:p w:rsidR="00F70A8A" w:rsidRDefault="00F70A8A" w:rsidP="00F70A8A">
      <w:r>
        <w:t xml:space="preserve">   其中，beta_1 和 beta_2 是控制一阶矩估计和二阶矩估计权重的超参数，通常设置为接近于 1 的值。</w:t>
      </w:r>
    </w:p>
    <w:p w:rsidR="00F70A8A" w:rsidRDefault="00F70A8A" w:rsidP="00F70A8A">
      <w:r>
        <w:t>4. 根据一阶矩估计和二阶矩估计的修正值，更新参数：</w:t>
      </w:r>
    </w:p>
    <w:p w:rsidR="00F70A8A" w:rsidRDefault="00F70A8A" w:rsidP="00F70A8A">
      <w:r>
        <w:t xml:space="preserve">   - 参数更新量：</w:t>
      </w:r>
      <w:proofErr w:type="spellStart"/>
      <w:r>
        <w:t>delta_theta</w:t>
      </w:r>
      <w:proofErr w:type="spellEnd"/>
      <w:r>
        <w:t xml:space="preserve"> = - </w:t>
      </w:r>
      <w:proofErr w:type="spellStart"/>
      <w:r>
        <w:t>learning_rate</w:t>
      </w:r>
      <w:proofErr w:type="spellEnd"/>
      <w:r>
        <w:t xml:space="preserve"> * </w:t>
      </w:r>
      <w:proofErr w:type="spellStart"/>
      <w:r>
        <w:t>m_t</w:t>
      </w:r>
      <w:proofErr w:type="spellEnd"/>
      <w:r>
        <w:t xml:space="preserve"> / (sqrt(</w:t>
      </w:r>
      <w:proofErr w:type="spellStart"/>
      <w:r>
        <w:t>v_t</w:t>
      </w:r>
      <w:proofErr w:type="spellEnd"/>
      <w:r>
        <w:t>) + epsilon)</w:t>
      </w:r>
    </w:p>
    <w:p w:rsidR="00F70A8A" w:rsidRDefault="00F70A8A" w:rsidP="00F70A8A">
      <w:r>
        <w:t xml:space="preserve">   - 更新参数：theta_{t+1} = </w:t>
      </w:r>
      <w:proofErr w:type="spellStart"/>
      <w:r>
        <w:t>theta_t</w:t>
      </w:r>
      <w:proofErr w:type="spellEnd"/>
      <w:r>
        <w:t xml:space="preserve"> + </w:t>
      </w:r>
      <w:proofErr w:type="spellStart"/>
      <w:r>
        <w:t>delta_theta</w:t>
      </w:r>
      <w:proofErr w:type="spellEnd"/>
    </w:p>
    <w:p w:rsidR="00F70A8A" w:rsidRDefault="00F70A8A" w:rsidP="00F70A8A">
      <w:r>
        <w:t xml:space="preserve">   其中，</w:t>
      </w:r>
      <w:proofErr w:type="spellStart"/>
      <w:r>
        <w:t>learning_rate</w:t>
      </w:r>
      <w:proofErr w:type="spellEnd"/>
      <w:r>
        <w:t xml:space="preserve"> 是学习率，epsilon 是为了防止除零错误而添加的小值。</w:t>
      </w:r>
    </w:p>
    <w:p w:rsidR="00F70A8A" w:rsidRPr="00F70A8A" w:rsidRDefault="00F70A8A" w:rsidP="00F70A8A">
      <w:pPr>
        <w:rPr>
          <w:b/>
          <w:bCs/>
        </w:rPr>
      </w:pPr>
      <w:r w:rsidRPr="00F70A8A">
        <w:rPr>
          <w:b/>
          <w:bCs/>
        </w:rPr>
        <w:t>Adam 算法的优点包括：</w:t>
      </w:r>
    </w:p>
    <w:p w:rsidR="00F70A8A" w:rsidRDefault="00F70A8A" w:rsidP="00F70A8A">
      <w:r>
        <w:t>- 对参数的学习率进行自适应调整，使得不同参数具有不同的学习率，有利于优化过程的收敛。</w:t>
      </w:r>
    </w:p>
    <w:p w:rsidR="00F70A8A" w:rsidRDefault="00F70A8A" w:rsidP="00F70A8A">
      <w:r>
        <w:t>- 结合了动量的思想，有助于处理优化过程中的梯度变化较大或者损失函数非凸的情况。</w:t>
      </w:r>
    </w:p>
    <w:p w:rsidR="00F70A8A" w:rsidRDefault="00F70A8A" w:rsidP="00F70A8A">
      <w:r>
        <w:t>Adam 算法已经被广泛地应用于深度学习中，并且在许多任务中表现出良好的性能和收敛速度。</w:t>
      </w:r>
    </w:p>
    <w:p w:rsidR="006367D2" w:rsidRDefault="006367D2" w:rsidP="00F70A8A">
      <w:r>
        <w:rPr>
          <w:rFonts w:hint="eastAsia"/>
        </w:rPr>
        <w:t>以下是一个Adam算法的简单实现：</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0000FF"/>
          <w:kern w:val="0"/>
          <w:sz w:val="18"/>
          <w:szCs w:val="18"/>
          <w14:ligatures w14:val="none"/>
        </w:rPr>
        <w:t>class</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267F99"/>
          <w:kern w:val="0"/>
          <w:sz w:val="18"/>
          <w:szCs w:val="18"/>
          <w14:ligatures w14:val="none"/>
        </w:rPr>
        <w:t>AdamOptimizer</w:t>
      </w:r>
      <w:proofErr w:type="spellEnd"/>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FF"/>
          <w:kern w:val="0"/>
          <w:sz w:val="18"/>
          <w:szCs w:val="18"/>
          <w14:ligatures w14:val="none"/>
        </w:rPr>
        <w:t>def</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795E26"/>
          <w:kern w:val="0"/>
          <w:sz w:val="18"/>
          <w:szCs w:val="18"/>
          <w14:ligatures w14:val="none"/>
        </w:rPr>
        <w:t>__</w:t>
      </w:r>
      <w:proofErr w:type="spellStart"/>
      <w:r w:rsidRPr="006367D2">
        <w:rPr>
          <w:rFonts w:ascii="Menlo" w:eastAsia="宋体" w:hAnsi="Menlo" w:cs="Menlo"/>
          <w:color w:val="795E26"/>
          <w:kern w:val="0"/>
          <w:sz w:val="18"/>
          <w:szCs w:val="18"/>
          <w14:ligatures w14:val="none"/>
        </w:rPr>
        <w:t>init</w:t>
      </w:r>
      <w:proofErr w:type="spellEnd"/>
      <w:r w:rsidRPr="006367D2">
        <w:rPr>
          <w:rFonts w:ascii="Menlo" w:eastAsia="宋体" w:hAnsi="Menlo" w:cs="Menlo"/>
          <w:color w:val="795E26"/>
          <w:kern w:val="0"/>
          <w:sz w:val="18"/>
          <w:szCs w:val="18"/>
          <w14:ligatures w14:val="none"/>
        </w:rPr>
        <w:t>_</w:t>
      </w:r>
      <w:proofErr w:type="gramStart"/>
      <w:r w:rsidRPr="006367D2">
        <w:rPr>
          <w:rFonts w:ascii="Menlo" w:eastAsia="宋体" w:hAnsi="Menlo" w:cs="Menlo"/>
          <w:color w:val="795E26"/>
          <w:kern w:val="0"/>
          <w:sz w:val="18"/>
          <w:szCs w:val="18"/>
          <w14:ligatures w14:val="none"/>
        </w:rPr>
        <w:t>_</w:t>
      </w:r>
      <w:r w:rsidRPr="006367D2">
        <w:rPr>
          <w:rFonts w:ascii="Menlo" w:eastAsia="宋体" w:hAnsi="Menlo" w:cs="Menlo"/>
          <w:color w:val="3B3B3B"/>
          <w:kern w:val="0"/>
          <w:sz w:val="18"/>
          <w:szCs w:val="18"/>
          <w14:ligatures w14:val="none"/>
        </w:rPr>
        <w:t>(</w:t>
      </w:r>
      <w:proofErr w:type="gramEnd"/>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parameters</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lr</w:t>
      </w:r>
      <w:proofErr w:type="spellEnd"/>
      <w:r w:rsidRPr="006367D2">
        <w:rPr>
          <w:rFonts w:ascii="Menlo" w:eastAsia="宋体" w:hAnsi="Menlo" w:cs="Menlo"/>
          <w:color w:val="000000"/>
          <w:kern w:val="0"/>
          <w:sz w:val="18"/>
          <w:szCs w:val="18"/>
          <w14:ligatures w14:val="none"/>
        </w:rPr>
        <w:t>=</w:t>
      </w:r>
      <w:r w:rsidRPr="006367D2">
        <w:rPr>
          <w:rFonts w:ascii="Menlo" w:eastAsia="宋体" w:hAnsi="Menlo" w:cs="Menlo"/>
          <w:color w:val="098658"/>
          <w:kern w:val="0"/>
          <w:sz w:val="18"/>
          <w:szCs w:val="18"/>
          <w14:ligatures w14:val="none"/>
        </w:rPr>
        <w:t>0.001</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beta1</w:t>
      </w:r>
      <w:r w:rsidRPr="006367D2">
        <w:rPr>
          <w:rFonts w:ascii="Menlo" w:eastAsia="宋体" w:hAnsi="Menlo" w:cs="Menlo"/>
          <w:color w:val="000000"/>
          <w:kern w:val="0"/>
          <w:sz w:val="18"/>
          <w:szCs w:val="18"/>
          <w14:ligatures w14:val="none"/>
        </w:rPr>
        <w:t>=</w:t>
      </w:r>
      <w:r w:rsidRPr="006367D2">
        <w:rPr>
          <w:rFonts w:ascii="Menlo" w:eastAsia="宋体" w:hAnsi="Menlo" w:cs="Menlo"/>
          <w:color w:val="098658"/>
          <w:kern w:val="0"/>
          <w:sz w:val="18"/>
          <w:szCs w:val="18"/>
          <w14:ligatures w14:val="none"/>
        </w:rPr>
        <w:t>0.9</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beta2</w:t>
      </w:r>
      <w:r w:rsidRPr="006367D2">
        <w:rPr>
          <w:rFonts w:ascii="Menlo" w:eastAsia="宋体" w:hAnsi="Menlo" w:cs="Menlo"/>
          <w:color w:val="000000"/>
          <w:kern w:val="0"/>
          <w:sz w:val="18"/>
          <w:szCs w:val="18"/>
          <w14:ligatures w14:val="none"/>
        </w:rPr>
        <w:t>=</w:t>
      </w:r>
      <w:r w:rsidRPr="006367D2">
        <w:rPr>
          <w:rFonts w:ascii="Menlo" w:eastAsia="宋体" w:hAnsi="Menlo" w:cs="Menlo"/>
          <w:color w:val="098658"/>
          <w:kern w:val="0"/>
          <w:sz w:val="18"/>
          <w:szCs w:val="18"/>
          <w14:ligatures w14:val="none"/>
        </w:rPr>
        <w:t>0.999</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epsilon</w:t>
      </w:r>
      <w:r w:rsidRPr="006367D2">
        <w:rPr>
          <w:rFonts w:ascii="Menlo" w:eastAsia="宋体" w:hAnsi="Menlo" w:cs="Menlo"/>
          <w:color w:val="000000"/>
          <w:kern w:val="0"/>
          <w:sz w:val="18"/>
          <w:szCs w:val="18"/>
          <w14:ligatures w14:val="none"/>
        </w:rPr>
        <w:t>=</w:t>
      </w:r>
      <w:r w:rsidRPr="006367D2">
        <w:rPr>
          <w:rFonts w:ascii="Menlo" w:eastAsia="宋体" w:hAnsi="Menlo" w:cs="Menlo"/>
          <w:color w:val="098658"/>
          <w:kern w:val="0"/>
          <w:sz w:val="18"/>
          <w:szCs w:val="18"/>
          <w14:ligatures w14:val="none"/>
        </w:rPr>
        <w:t>1e-8</w:t>
      </w:r>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parameters</w:t>
      </w:r>
      <w:proofErr w:type="spellEnd"/>
      <w:proofErr w:type="gram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267F99"/>
          <w:kern w:val="0"/>
          <w:sz w:val="18"/>
          <w:szCs w:val="18"/>
          <w14:ligatures w14:val="none"/>
        </w:rPr>
        <w:t>list</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parameters</w:t>
      </w:r>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lr</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lr</w:t>
      </w:r>
      <w:proofErr w:type="spellEnd"/>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beta</w:t>
      </w:r>
      <w:proofErr w:type="gramEnd"/>
      <w:r w:rsidRPr="006367D2">
        <w:rPr>
          <w:rFonts w:ascii="Menlo" w:eastAsia="宋体" w:hAnsi="Menlo" w:cs="Menlo"/>
          <w:color w:val="001080"/>
          <w:kern w:val="0"/>
          <w:sz w:val="18"/>
          <w:szCs w:val="18"/>
          <w14:ligatures w14:val="none"/>
        </w:rPr>
        <w:t>1</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beta1</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beta</w:t>
      </w:r>
      <w:proofErr w:type="gramEnd"/>
      <w:r w:rsidRPr="006367D2">
        <w:rPr>
          <w:rFonts w:ascii="Menlo" w:eastAsia="宋体" w:hAnsi="Menlo" w:cs="Menlo"/>
          <w:color w:val="001080"/>
          <w:kern w:val="0"/>
          <w:sz w:val="18"/>
          <w:szCs w:val="18"/>
          <w14:ligatures w14:val="none"/>
        </w:rPr>
        <w:t>2</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beta2</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epsilon</w:t>
      </w:r>
      <w:proofErr w:type="spellEnd"/>
      <w:proofErr w:type="gram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epsilon</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98658"/>
          <w:kern w:val="0"/>
          <w:sz w:val="18"/>
          <w:szCs w:val="18"/>
          <w14:ligatures w14:val="none"/>
        </w:rPr>
        <w:t>0</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m</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proofErr w:type="gramStart"/>
      <w:r w:rsidRPr="006367D2">
        <w:rPr>
          <w:rFonts w:ascii="Menlo" w:eastAsia="宋体" w:hAnsi="Menlo" w:cs="Menlo"/>
          <w:color w:val="267F99"/>
          <w:kern w:val="0"/>
          <w:sz w:val="18"/>
          <w:szCs w:val="18"/>
          <w14:ligatures w14:val="none"/>
        </w:rPr>
        <w:t>torch</w:t>
      </w:r>
      <w:r w:rsidRPr="006367D2">
        <w:rPr>
          <w:rFonts w:ascii="Menlo" w:eastAsia="宋体" w:hAnsi="Menlo" w:cs="Menlo"/>
          <w:color w:val="3B3B3B"/>
          <w:kern w:val="0"/>
          <w:sz w:val="18"/>
          <w:szCs w:val="18"/>
          <w14:ligatures w14:val="none"/>
        </w:rPr>
        <w:t>.</w:t>
      </w:r>
      <w:r w:rsidRPr="006367D2">
        <w:rPr>
          <w:rFonts w:ascii="Menlo" w:eastAsia="宋体" w:hAnsi="Menlo" w:cs="Menlo"/>
          <w:color w:val="795E26"/>
          <w:kern w:val="0"/>
          <w:sz w:val="18"/>
          <w:szCs w:val="18"/>
          <w14:ligatures w14:val="none"/>
        </w:rPr>
        <w:t>zeros</w:t>
      </w:r>
      <w:proofErr w:type="gramEnd"/>
      <w:r w:rsidRPr="006367D2">
        <w:rPr>
          <w:rFonts w:ascii="Menlo" w:eastAsia="宋体" w:hAnsi="Menlo" w:cs="Menlo"/>
          <w:color w:val="795E26"/>
          <w:kern w:val="0"/>
          <w:sz w:val="18"/>
          <w:szCs w:val="18"/>
          <w14:ligatures w14:val="none"/>
        </w:rPr>
        <w:t>_like</w:t>
      </w:r>
      <w:proofErr w:type="spellEnd"/>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param</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AF00DB"/>
          <w:kern w:val="0"/>
          <w:sz w:val="18"/>
          <w:szCs w:val="18"/>
          <w14:ligatures w14:val="none"/>
        </w:rPr>
        <w:t>for</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param</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AF00DB"/>
          <w:kern w:val="0"/>
          <w:sz w:val="18"/>
          <w:szCs w:val="18"/>
          <w14:ligatures w14:val="none"/>
        </w:rPr>
        <w:t>in</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parameters</w:t>
      </w:r>
      <w:proofErr w:type="spellEnd"/>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v</w:t>
      </w:r>
      <w:proofErr w:type="spellEnd"/>
      <w:proofErr w:type="gram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267F99"/>
          <w:kern w:val="0"/>
          <w:sz w:val="18"/>
          <w:szCs w:val="18"/>
          <w14:ligatures w14:val="none"/>
        </w:rPr>
        <w:t>torch</w:t>
      </w:r>
      <w:r w:rsidRPr="006367D2">
        <w:rPr>
          <w:rFonts w:ascii="Menlo" w:eastAsia="宋体" w:hAnsi="Menlo" w:cs="Menlo"/>
          <w:color w:val="3B3B3B"/>
          <w:kern w:val="0"/>
          <w:sz w:val="18"/>
          <w:szCs w:val="18"/>
          <w14:ligatures w14:val="none"/>
        </w:rPr>
        <w:t>.</w:t>
      </w:r>
      <w:r w:rsidRPr="006367D2">
        <w:rPr>
          <w:rFonts w:ascii="Menlo" w:eastAsia="宋体" w:hAnsi="Menlo" w:cs="Menlo"/>
          <w:color w:val="795E26"/>
          <w:kern w:val="0"/>
          <w:sz w:val="18"/>
          <w:szCs w:val="18"/>
          <w14:ligatures w14:val="none"/>
        </w:rPr>
        <w:t>zeros_like</w:t>
      </w:r>
      <w:proofErr w:type="spellEnd"/>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param</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AF00DB"/>
          <w:kern w:val="0"/>
          <w:sz w:val="18"/>
          <w:szCs w:val="18"/>
          <w14:ligatures w14:val="none"/>
        </w:rPr>
        <w:t>for</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param</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AF00DB"/>
          <w:kern w:val="0"/>
          <w:sz w:val="18"/>
          <w:szCs w:val="18"/>
          <w14:ligatures w14:val="none"/>
        </w:rPr>
        <w:t>in</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parameters</w:t>
      </w:r>
      <w:proofErr w:type="spellEnd"/>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lastRenderedPageBreak/>
        <w:t xml:space="preserve">    </w:t>
      </w:r>
      <w:r w:rsidRPr="006367D2">
        <w:rPr>
          <w:rFonts w:ascii="Menlo" w:eastAsia="宋体" w:hAnsi="Menlo" w:cs="Menlo"/>
          <w:color w:val="0000FF"/>
          <w:kern w:val="0"/>
          <w:sz w:val="18"/>
          <w:szCs w:val="18"/>
          <w14:ligatures w14:val="none"/>
        </w:rPr>
        <w:t>def</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795E26"/>
          <w:kern w:val="0"/>
          <w:sz w:val="18"/>
          <w:szCs w:val="18"/>
          <w14:ligatures w14:val="none"/>
        </w:rPr>
        <w:t>step</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98658"/>
          <w:kern w:val="0"/>
          <w:sz w:val="18"/>
          <w:szCs w:val="18"/>
          <w14:ligatures w14:val="none"/>
        </w:rPr>
        <w:t>1</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AF00DB"/>
          <w:kern w:val="0"/>
          <w:sz w:val="18"/>
          <w:szCs w:val="18"/>
          <w14:ligatures w14:val="none"/>
        </w:rPr>
        <w:t>for</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i</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param</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AF00DB"/>
          <w:kern w:val="0"/>
          <w:sz w:val="18"/>
          <w:szCs w:val="18"/>
          <w14:ligatures w14:val="none"/>
        </w:rPr>
        <w:t>in</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267F99"/>
          <w:kern w:val="0"/>
          <w:sz w:val="18"/>
          <w:szCs w:val="18"/>
          <w14:ligatures w14:val="none"/>
        </w:rPr>
        <w:t>enumerate</w:t>
      </w:r>
      <w:r w:rsidRPr="006367D2">
        <w:rPr>
          <w:rFonts w:ascii="Menlo" w:eastAsia="宋体" w:hAnsi="Menlo" w:cs="Menlo"/>
          <w:color w:val="3B3B3B"/>
          <w:kern w:val="0"/>
          <w:sz w:val="18"/>
          <w:szCs w:val="18"/>
          <w14:ligatures w14:val="none"/>
        </w:rPr>
        <w:t>(</w:t>
      </w:r>
      <w:proofErr w:type="spellStart"/>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parameters</w:t>
      </w:r>
      <w:proofErr w:type="spellEnd"/>
      <w:proofErr w:type="gramEnd"/>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grad</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proofErr w:type="gramStart"/>
      <w:r w:rsidRPr="006367D2">
        <w:rPr>
          <w:rFonts w:ascii="Menlo" w:eastAsia="宋体" w:hAnsi="Menlo" w:cs="Menlo"/>
          <w:color w:val="001080"/>
          <w:kern w:val="0"/>
          <w:sz w:val="18"/>
          <w:szCs w:val="18"/>
          <w14:ligatures w14:val="none"/>
        </w:rPr>
        <w:t>param</w:t>
      </w:r>
      <w:r w:rsidRPr="006367D2">
        <w:rPr>
          <w:rFonts w:ascii="Menlo" w:eastAsia="宋体" w:hAnsi="Menlo" w:cs="Menlo"/>
          <w:color w:val="3B3B3B"/>
          <w:kern w:val="0"/>
          <w:sz w:val="18"/>
          <w:szCs w:val="18"/>
          <w14:ligatures w14:val="none"/>
        </w:rPr>
        <w:t>.grad</w:t>
      </w:r>
      <w:proofErr w:type="gramEnd"/>
      <w:r w:rsidRPr="006367D2">
        <w:rPr>
          <w:rFonts w:ascii="Menlo" w:eastAsia="宋体" w:hAnsi="Menlo" w:cs="Menlo"/>
          <w:color w:val="3B3B3B"/>
          <w:kern w:val="0"/>
          <w:sz w:val="18"/>
          <w:szCs w:val="18"/>
          <w14:ligatures w14:val="none"/>
        </w:rPr>
        <w:t>.data</w:t>
      </w:r>
      <w:proofErr w:type="spellEnd"/>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m</w:t>
      </w:r>
      <w:proofErr w:type="spellEnd"/>
      <w:r w:rsidRPr="006367D2">
        <w:rPr>
          <w:rFonts w:ascii="Menlo" w:eastAsia="宋体" w:hAnsi="Menlo" w:cs="Menlo"/>
          <w:color w:val="3B3B3B"/>
          <w:kern w:val="0"/>
          <w:sz w:val="18"/>
          <w:szCs w:val="18"/>
          <w14:ligatures w14:val="none"/>
        </w:rPr>
        <w:t>[</w:t>
      </w:r>
      <w:proofErr w:type="spellStart"/>
      <w:r w:rsidRPr="006367D2">
        <w:rPr>
          <w:rFonts w:ascii="Menlo" w:eastAsia="宋体" w:hAnsi="Menlo" w:cs="Menlo"/>
          <w:color w:val="001080"/>
          <w:kern w:val="0"/>
          <w:sz w:val="18"/>
          <w:szCs w:val="18"/>
          <w14:ligatures w14:val="none"/>
        </w:rPr>
        <w:t>i</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beta</w:t>
      </w:r>
      <w:proofErr w:type="gramEnd"/>
      <w:r w:rsidRPr="006367D2">
        <w:rPr>
          <w:rFonts w:ascii="Menlo" w:eastAsia="宋体" w:hAnsi="Menlo" w:cs="Menlo"/>
          <w:color w:val="001080"/>
          <w:kern w:val="0"/>
          <w:sz w:val="18"/>
          <w:szCs w:val="18"/>
          <w14:ligatures w14:val="none"/>
        </w:rPr>
        <w:t>1</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m</w:t>
      </w:r>
      <w:proofErr w:type="spellEnd"/>
      <w:r w:rsidRPr="006367D2">
        <w:rPr>
          <w:rFonts w:ascii="Menlo" w:eastAsia="宋体" w:hAnsi="Menlo" w:cs="Menlo"/>
          <w:color w:val="3B3B3B"/>
          <w:kern w:val="0"/>
          <w:sz w:val="18"/>
          <w:szCs w:val="18"/>
          <w14:ligatures w14:val="none"/>
        </w:rPr>
        <w:t>[</w:t>
      </w:r>
      <w:proofErr w:type="spellStart"/>
      <w:r w:rsidRPr="006367D2">
        <w:rPr>
          <w:rFonts w:ascii="Menlo" w:eastAsia="宋体" w:hAnsi="Menlo" w:cs="Menlo"/>
          <w:color w:val="001080"/>
          <w:kern w:val="0"/>
          <w:sz w:val="18"/>
          <w:szCs w:val="18"/>
          <w14:ligatures w14:val="none"/>
        </w:rPr>
        <w:t>i</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795E26"/>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98658"/>
          <w:kern w:val="0"/>
          <w:sz w:val="18"/>
          <w:szCs w:val="18"/>
          <w14:ligatures w14:val="none"/>
        </w:rPr>
        <w:t>1</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beta1</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grad</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v</w:t>
      </w:r>
      <w:proofErr w:type="spellEnd"/>
      <w:proofErr w:type="gramEnd"/>
      <w:r w:rsidRPr="006367D2">
        <w:rPr>
          <w:rFonts w:ascii="Menlo" w:eastAsia="宋体" w:hAnsi="Menlo" w:cs="Menlo"/>
          <w:color w:val="3B3B3B"/>
          <w:kern w:val="0"/>
          <w:sz w:val="18"/>
          <w:szCs w:val="18"/>
          <w14:ligatures w14:val="none"/>
        </w:rPr>
        <w:t>[</w:t>
      </w:r>
      <w:proofErr w:type="spellStart"/>
      <w:r w:rsidRPr="006367D2">
        <w:rPr>
          <w:rFonts w:ascii="Menlo" w:eastAsia="宋体" w:hAnsi="Menlo" w:cs="Menlo"/>
          <w:color w:val="001080"/>
          <w:kern w:val="0"/>
          <w:sz w:val="18"/>
          <w:szCs w:val="18"/>
          <w14:ligatures w14:val="none"/>
        </w:rPr>
        <w:t>i</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beta2</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v</w:t>
      </w:r>
      <w:proofErr w:type="spellEnd"/>
      <w:r w:rsidRPr="006367D2">
        <w:rPr>
          <w:rFonts w:ascii="Menlo" w:eastAsia="宋体" w:hAnsi="Menlo" w:cs="Menlo"/>
          <w:color w:val="3B3B3B"/>
          <w:kern w:val="0"/>
          <w:sz w:val="18"/>
          <w:szCs w:val="18"/>
          <w14:ligatures w14:val="none"/>
        </w:rPr>
        <w:t>[</w:t>
      </w:r>
      <w:proofErr w:type="spellStart"/>
      <w:r w:rsidRPr="006367D2">
        <w:rPr>
          <w:rFonts w:ascii="Menlo" w:eastAsia="宋体" w:hAnsi="Menlo" w:cs="Menlo"/>
          <w:color w:val="001080"/>
          <w:kern w:val="0"/>
          <w:sz w:val="18"/>
          <w:szCs w:val="18"/>
          <w14:ligatures w14:val="none"/>
        </w:rPr>
        <w:t>i</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795E26"/>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98658"/>
          <w:kern w:val="0"/>
          <w:sz w:val="18"/>
          <w:szCs w:val="18"/>
          <w14:ligatures w14:val="none"/>
        </w:rPr>
        <w:t>1</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beta2</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grad</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98658"/>
          <w:kern w:val="0"/>
          <w:sz w:val="18"/>
          <w:szCs w:val="18"/>
          <w14:ligatures w14:val="none"/>
        </w:rPr>
        <w:t>2</w:t>
      </w:r>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m_hat</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m</w:t>
      </w:r>
      <w:proofErr w:type="spellEnd"/>
      <w:r w:rsidRPr="006367D2">
        <w:rPr>
          <w:rFonts w:ascii="Menlo" w:eastAsia="宋体" w:hAnsi="Menlo" w:cs="Menlo"/>
          <w:color w:val="3B3B3B"/>
          <w:kern w:val="0"/>
          <w:sz w:val="18"/>
          <w:szCs w:val="18"/>
          <w14:ligatures w14:val="none"/>
        </w:rPr>
        <w:t>[</w:t>
      </w:r>
      <w:proofErr w:type="spellStart"/>
      <w:r w:rsidRPr="006367D2">
        <w:rPr>
          <w:rFonts w:ascii="Menlo" w:eastAsia="宋体" w:hAnsi="Menlo" w:cs="Menlo"/>
          <w:color w:val="001080"/>
          <w:kern w:val="0"/>
          <w:sz w:val="18"/>
          <w:szCs w:val="18"/>
          <w14:ligatures w14:val="none"/>
        </w:rPr>
        <w:t>i</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795E26"/>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98658"/>
          <w:kern w:val="0"/>
          <w:sz w:val="18"/>
          <w:szCs w:val="18"/>
          <w14:ligatures w14:val="none"/>
        </w:rPr>
        <w:t>1</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beta</w:t>
      </w:r>
      <w:proofErr w:type="gramEnd"/>
      <w:r w:rsidRPr="006367D2">
        <w:rPr>
          <w:rFonts w:ascii="Menlo" w:eastAsia="宋体" w:hAnsi="Menlo" w:cs="Menlo"/>
          <w:color w:val="001080"/>
          <w:kern w:val="0"/>
          <w:sz w:val="18"/>
          <w:szCs w:val="18"/>
          <w14:ligatures w14:val="none"/>
        </w:rPr>
        <w:t>1</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t</w:t>
      </w:r>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v_hat</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proofErr w:type="gram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v</w:t>
      </w:r>
      <w:proofErr w:type="spellEnd"/>
      <w:proofErr w:type="gramEnd"/>
      <w:r w:rsidRPr="006367D2">
        <w:rPr>
          <w:rFonts w:ascii="Menlo" w:eastAsia="宋体" w:hAnsi="Menlo" w:cs="Menlo"/>
          <w:color w:val="3B3B3B"/>
          <w:kern w:val="0"/>
          <w:sz w:val="18"/>
          <w:szCs w:val="18"/>
          <w14:ligatures w14:val="none"/>
        </w:rPr>
        <w:t>[</w:t>
      </w:r>
      <w:proofErr w:type="spellStart"/>
      <w:r w:rsidRPr="006367D2">
        <w:rPr>
          <w:rFonts w:ascii="Menlo" w:eastAsia="宋体" w:hAnsi="Menlo" w:cs="Menlo"/>
          <w:color w:val="001080"/>
          <w:kern w:val="0"/>
          <w:sz w:val="18"/>
          <w:szCs w:val="18"/>
          <w14:ligatures w14:val="none"/>
        </w:rPr>
        <w:t>i</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795E26"/>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98658"/>
          <w:kern w:val="0"/>
          <w:sz w:val="18"/>
          <w:szCs w:val="18"/>
          <w14:ligatures w14:val="none"/>
        </w:rPr>
        <w:t>1</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beta2</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t</w:t>
      </w:r>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delta_theta</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lr</w:t>
      </w:r>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m_hat</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795E26"/>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proofErr w:type="gramStart"/>
      <w:r w:rsidRPr="006367D2">
        <w:rPr>
          <w:rFonts w:ascii="Menlo" w:eastAsia="宋体" w:hAnsi="Menlo" w:cs="Menlo"/>
          <w:color w:val="267F99"/>
          <w:kern w:val="0"/>
          <w:sz w:val="18"/>
          <w:szCs w:val="18"/>
          <w14:ligatures w14:val="none"/>
        </w:rPr>
        <w:t>torch</w:t>
      </w:r>
      <w:r w:rsidRPr="006367D2">
        <w:rPr>
          <w:rFonts w:ascii="Menlo" w:eastAsia="宋体" w:hAnsi="Menlo" w:cs="Menlo"/>
          <w:color w:val="3B3B3B"/>
          <w:kern w:val="0"/>
          <w:sz w:val="18"/>
          <w:szCs w:val="18"/>
          <w14:ligatures w14:val="none"/>
        </w:rPr>
        <w:t>.</w:t>
      </w:r>
      <w:r w:rsidRPr="006367D2">
        <w:rPr>
          <w:rFonts w:ascii="Menlo" w:eastAsia="宋体" w:hAnsi="Menlo" w:cs="Menlo"/>
          <w:color w:val="795E26"/>
          <w:kern w:val="0"/>
          <w:sz w:val="18"/>
          <w:szCs w:val="18"/>
          <w14:ligatures w14:val="none"/>
        </w:rPr>
        <w:t>sqrt</w:t>
      </w:r>
      <w:proofErr w:type="spellEnd"/>
      <w:proofErr w:type="gramEnd"/>
      <w:r w:rsidRPr="006367D2">
        <w:rPr>
          <w:rFonts w:ascii="Menlo" w:eastAsia="宋体" w:hAnsi="Menlo" w:cs="Menlo"/>
          <w:color w:val="3B3B3B"/>
          <w:kern w:val="0"/>
          <w:sz w:val="18"/>
          <w:szCs w:val="18"/>
          <w14:ligatures w14:val="none"/>
        </w:rPr>
        <w:t>(</w:t>
      </w:r>
      <w:proofErr w:type="spellStart"/>
      <w:r w:rsidRPr="006367D2">
        <w:rPr>
          <w:rFonts w:ascii="Menlo" w:eastAsia="宋体" w:hAnsi="Menlo" w:cs="Menlo"/>
          <w:color w:val="001080"/>
          <w:kern w:val="0"/>
          <w:sz w:val="18"/>
          <w:szCs w:val="18"/>
          <w14:ligatures w14:val="none"/>
        </w:rPr>
        <w:t>v_hat</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795E26"/>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self</w:t>
      </w:r>
      <w:r w:rsidRPr="006367D2">
        <w:rPr>
          <w:rFonts w:ascii="Menlo" w:eastAsia="宋体" w:hAnsi="Menlo" w:cs="Menlo"/>
          <w:color w:val="3B3B3B"/>
          <w:kern w:val="0"/>
          <w:sz w:val="18"/>
          <w:szCs w:val="18"/>
          <w14:ligatures w14:val="none"/>
        </w:rPr>
        <w:t>.</w:t>
      </w:r>
      <w:r w:rsidRPr="006367D2">
        <w:rPr>
          <w:rFonts w:ascii="Menlo" w:eastAsia="宋体" w:hAnsi="Menlo" w:cs="Menlo"/>
          <w:color w:val="001080"/>
          <w:kern w:val="0"/>
          <w:sz w:val="18"/>
          <w:szCs w:val="18"/>
          <w14:ligatures w14:val="none"/>
        </w:rPr>
        <w:t>epsilon</w:t>
      </w:r>
      <w:proofErr w:type="spellEnd"/>
      <w:r w:rsidRPr="006367D2">
        <w:rPr>
          <w:rFonts w:ascii="Menlo" w:eastAsia="宋体" w:hAnsi="Menlo" w:cs="Menlo"/>
          <w:color w:val="3B3B3B"/>
          <w:kern w:val="0"/>
          <w:sz w:val="18"/>
          <w:szCs w:val="18"/>
          <w14:ligatures w14:val="none"/>
        </w:rPr>
        <w:t>)</w:t>
      </w:r>
    </w:p>
    <w:p w:rsidR="006367D2" w:rsidRPr="006367D2" w:rsidRDefault="006367D2" w:rsidP="006367D2">
      <w:pPr>
        <w:widowControl/>
        <w:shd w:val="clear" w:color="auto" w:fill="FFFFFF"/>
        <w:spacing w:after="0" w:line="270" w:lineRule="atLeast"/>
        <w:rPr>
          <w:rFonts w:ascii="Menlo" w:eastAsia="宋体" w:hAnsi="Menlo" w:cs="Menlo"/>
          <w:color w:val="3B3B3B"/>
          <w:kern w:val="0"/>
          <w:sz w:val="18"/>
          <w:szCs w:val="18"/>
          <w14:ligatures w14:val="none"/>
        </w:rPr>
      </w:pP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param</w:t>
      </w:r>
      <w:r w:rsidRPr="006367D2">
        <w:rPr>
          <w:rFonts w:ascii="Menlo" w:eastAsia="宋体" w:hAnsi="Menlo" w:cs="Menlo"/>
          <w:color w:val="3B3B3B"/>
          <w:kern w:val="0"/>
          <w:sz w:val="18"/>
          <w:szCs w:val="18"/>
          <w14:ligatures w14:val="none"/>
        </w:rPr>
        <w:t>.data</w:t>
      </w:r>
      <w:proofErr w:type="spellEnd"/>
      <w:r w:rsidRPr="006367D2">
        <w:rPr>
          <w:rFonts w:ascii="Menlo" w:eastAsia="宋体" w:hAnsi="Menlo" w:cs="Menlo"/>
          <w:color w:val="3B3B3B"/>
          <w:kern w:val="0"/>
          <w:sz w:val="18"/>
          <w:szCs w:val="18"/>
          <w14:ligatures w14:val="none"/>
        </w:rPr>
        <w:t xml:space="preserve"> </w:t>
      </w:r>
      <w:r w:rsidRPr="006367D2">
        <w:rPr>
          <w:rFonts w:ascii="Menlo" w:eastAsia="宋体" w:hAnsi="Menlo" w:cs="Menlo"/>
          <w:color w:val="000000"/>
          <w:kern w:val="0"/>
          <w:sz w:val="18"/>
          <w:szCs w:val="18"/>
          <w14:ligatures w14:val="none"/>
        </w:rPr>
        <w:t>+=</w:t>
      </w:r>
      <w:r w:rsidRPr="006367D2">
        <w:rPr>
          <w:rFonts w:ascii="Menlo" w:eastAsia="宋体" w:hAnsi="Menlo" w:cs="Menlo"/>
          <w:color w:val="3B3B3B"/>
          <w:kern w:val="0"/>
          <w:sz w:val="18"/>
          <w:szCs w:val="18"/>
          <w14:ligatures w14:val="none"/>
        </w:rPr>
        <w:t xml:space="preserve"> </w:t>
      </w:r>
      <w:proofErr w:type="spellStart"/>
      <w:r w:rsidRPr="006367D2">
        <w:rPr>
          <w:rFonts w:ascii="Menlo" w:eastAsia="宋体" w:hAnsi="Menlo" w:cs="Menlo"/>
          <w:color w:val="001080"/>
          <w:kern w:val="0"/>
          <w:sz w:val="18"/>
          <w:szCs w:val="18"/>
          <w14:ligatures w14:val="none"/>
        </w:rPr>
        <w:t>delta_theta</w:t>
      </w:r>
      <w:proofErr w:type="spellEnd"/>
    </w:p>
    <w:p w:rsidR="002F7DA7" w:rsidRDefault="002F7DA7" w:rsidP="00BF5B1E">
      <w:pPr>
        <w:rPr>
          <w:b/>
          <w:bCs/>
          <w:sz w:val="36"/>
          <w:szCs w:val="40"/>
        </w:rPr>
      </w:pPr>
      <w:proofErr w:type="spellStart"/>
      <w:r w:rsidRPr="002F7DA7">
        <w:rPr>
          <w:b/>
          <w:bCs/>
          <w:sz w:val="36"/>
          <w:szCs w:val="40"/>
        </w:rPr>
        <w:t>Adagrad</w:t>
      </w:r>
      <w:proofErr w:type="spellEnd"/>
    </w:p>
    <w:p w:rsidR="00517CF5" w:rsidRDefault="00517CF5" w:rsidP="00517CF5">
      <w:proofErr w:type="spellStart"/>
      <w:r>
        <w:t>Adagrad</w:t>
      </w:r>
      <w:proofErr w:type="spellEnd"/>
      <w:r>
        <w:t>（Adaptive Gradient Algorithm）是一种自适应学习率优化算法，旨在解决传统梯度下降算法中学习率调整不合理的问题。</w:t>
      </w:r>
      <w:proofErr w:type="spellStart"/>
      <w:r>
        <w:t>Adagrad</w:t>
      </w:r>
      <w:proofErr w:type="spellEnd"/>
      <w:r>
        <w:t xml:space="preserve"> 的主要思想是根据参数的历史梯度信息来调整学习率，对频繁出现的参数进行较小的更新，对不经常出现的参数进行较大的更新，从而实现自适应调节。</w:t>
      </w:r>
    </w:p>
    <w:p w:rsidR="00517CF5" w:rsidRDefault="00517CF5" w:rsidP="00517CF5">
      <w:proofErr w:type="spellStart"/>
      <w:r>
        <w:t>Adagrad</w:t>
      </w:r>
      <w:proofErr w:type="spellEnd"/>
      <w:r>
        <w:t xml:space="preserve"> 算法的关键点在于维护一个参数的历史梯度的平方和，并将这个平方和作为学习率的分母。具体来说，</w:t>
      </w:r>
      <w:proofErr w:type="spellStart"/>
      <w:r>
        <w:t>Adagrad</w:t>
      </w:r>
      <w:proofErr w:type="spellEnd"/>
      <w:r>
        <w:t xml:space="preserve"> 算法的步骤如下：</w:t>
      </w:r>
    </w:p>
    <w:p w:rsidR="00517CF5" w:rsidRDefault="00517CF5" w:rsidP="00517CF5">
      <w:r>
        <w:t>1. 初始化参数的历史梯度平方和为零。</w:t>
      </w:r>
    </w:p>
    <w:p w:rsidR="00517CF5" w:rsidRDefault="00517CF5" w:rsidP="00517CF5">
      <w:r>
        <w:t xml:space="preserve">2. 在每个时间步 t，计算当前 mini-batch 的梯度 </w:t>
      </w:r>
      <w:proofErr w:type="spellStart"/>
      <w:r>
        <w:t>g_t</w:t>
      </w:r>
      <w:proofErr w:type="spellEnd"/>
      <w:r>
        <w:t>。</w:t>
      </w:r>
    </w:p>
    <w:p w:rsidR="00517CF5" w:rsidRDefault="00517CF5" w:rsidP="00517CF5">
      <w:r>
        <w:t>3. 累积参数的历史梯度平方和：</w:t>
      </w:r>
    </w:p>
    <w:p w:rsidR="00517CF5" w:rsidRDefault="00517CF5" w:rsidP="00517CF5">
      <w:r>
        <w:t xml:space="preserve">   - 参数历史梯度平方和更新：</w:t>
      </w:r>
      <w:proofErr w:type="spellStart"/>
      <w:r>
        <w:t>r_t</w:t>
      </w:r>
      <w:proofErr w:type="spellEnd"/>
      <w:r>
        <w:t xml:space="preserve"> = r_{t-1} + g_t^2</w:t>
      </w:r>
    </w:p>
    <w:p w:rsidR="00517CF5" w:rsidRDefault="00517CF5" w:rsidP="00517CF5">
      <w:r>
        <w:t>4. 根据历史梯度平方和来调整学习率：</w:t>
      </w:r>
    </w:p>
    <w:p w:rsidR="00517CF5" w:rsidRDefault="00517CF5" w:rsidP="00517CF5">
      <w:r>
        <w:t xml:space="preserve">   - 学习率更新：</w:t>
      </w:r>
      <w:proofErr w:type="spellStart"/>
      <w:r>
        <w:t>lr_t</w:t>
      </w:r>
      <w:proofErr w:type="spellEnd"/>
      <w:r>
        <w:t xml:space="preserve"> = </w:t>
      </w:r>
      <w:proofErr w:type="spellStart"/>
      <w:r>
        <w:t>lr</w:t>
      </w:r>
      <w:proofErr w:type="spellEnd"/>
      <w:r>
        <w:t xml:space="preserve"> / sqrt(</w:t>
      </w:r>
      <w:proofErr w:type="spellStart"/>
      <w:r>
        <w:t>r_t</w:t>
      </w:r>
      <w:proofErr w:type="spellEnd"/>
      <w:r>
        <w:t xml:space="preserve"> + epsilon)</w:t>
      </w:r>
    </w:p>
    <w:p w:rsidR="00517CF5" w:rsidRDefault="00517CF5" w:rsidP="00517CF5">
      <w:r>
        <w:t>5. 使用调整后的学习率进行参数更新：</w:t>
      </w:r>
    </w:p>
    <w:p w:rsidR="00517CF5" w:rsidRDefault="00517CF5" w:rsidP="00517CF5">
      <w:r>
        <w:t xml:space="preserve">   - 参数更新量：</w:t>
      </w:r>
      <w:proofErr w:type="spellStart"/>
      <w:r>
        <w:t>delta_theta</w:t>
      </w:r>
      <w:proofErr w:type="spellEnd"/>
      <w:r>
        <w:t xml:space="preserve"> = - </w:t>
      </w:r>
      <w:proofErr w:type="spellStart"/>
      <w:r>
        <w:t>lr_t</w:t>
      </w:r>
      <w:proofErr w:type="spellEnd"/>
      <w:r>
        <w:t xml:space="preserve"> * </w:t>
      </w:r>
      <w:proofErr w:type="spellStart"/>
      <w:r>
        <w:t>g_t</w:t>
      </w:r>
      <w:proofErr w:type="spellEnd"/>
    </w:p>
    <w:p w:rsidR="00517CF5" w:rsidRPr="00517CF5" w:rsidRDefault="00517CF5" w:rsidP="00517CF5">
      <w:r>
        <w:t xml:space="preserve">   - 更新参数：theta_{t+1} = </w:t>
      </w:r>
      <w:proofErr w:type="spellStart"/>
      <w:r>
        <w:t>theta_t</w:t>
      </w:r>
      <w:proofErr w:type="spellEnd"/>
      <w:r>
        <w:t xml:space="preserve"> + </w:t>
      </w:r>
      <w:proofErr w:type="spellStart"/>
      <w:r>
        <w:t>delta_theta</w:t>
      </w:r>
      <w:proofErr w:type="spellEnd"/>
    </w:p>
    <w:p w:rsidR="00517CF5" w:rsidRDefault="00517CF5" w:rsidP="00517CF5">
      <w:r>
        <w:t xml:space="preserve">在 </w:t>
      </w:r>
      <w:proofErr w:type="spellStart"/>
      <w:r>
        <w:t>Adagrad</w:t>
      </w:r>
      <w:proofErr w:type="spellEnd"/>
      <w:r>
        <w:t xml:space="preserve"> 算法中，参数的历史梯度平方和会随着时间的推移而增加，导致学习率不断减小，从而保证了训练过程中学习率的自适应性。这种自适应性使得 </w:t>
      </w:r>
      <w:proofErr w:type="spellStart"/>
      <w:r>
        <w:t>Adagrad</w:t>
      </w:r>
      <w:proofErr w:type="spellEnd"/>
      <w:r>
        <w:t xml:space="preserve"> 在训练初期能够较快地收敛到最优解，但随着训练的进行，学习率的衰减可能会导致模型的学习速度变慢，甚至停滞不前。</w:t>
      </w:r>
    </w:p>
    <w:p w:rsidR="00517CF5" w:rsidRDefault="00517CF5" w:rsidP="00517CF5">
      <w:proofErr w:type="spellStart"/>
      <w:r>
        <w:t>Adagrad</w:t>
      </w:r>
      <w:proofErr w:type="spellEnd"/>
      <w:r>
        <w:t xml:space="preserve"> 算法的一个问题是学习率的衰减可能过快，导致后续训练过程中学习率过</w:t>
      </w:r>
      <w:r>
        <w:lastRenderedPageBreak/>
        <w:t xml:space="preserve">小，使得参数更新速度变慢。为了解决这个问题，后续出现了一些改进算法，如 </w:t>
      </w:r>
      <w:proofErr w:type="spellStart"/>
      <w:r>
        <w:t>RMSProp</w:t>
      </w:r>
      <w:proofErr w:type="spellEnd"/>
      <w:r>
        <w:t xml:space="preserve"> 和 Adam 等，它们对 </w:t>
      </w:r>
      <w:proofErr w:type="spellStart"/>
      <w:r>
        <w:t>Adagrad</w:t>
      </w:r>
      <w:proofErr w:type="spellEnd"/>
      <w:r>
        <w:t xml:space="preserve"> 进行了一些调整，以提高算法的性能和稳定性。</w:t>
      </w:r>
    </w:p>
    <w:p w:rsidR="00517CF5" w:rsidRDefault="00517CF5" w:rsidP="00517CF5">
      <w:r>
        <w:rPr>
          <w:rFonts w:hint="eastAsia"/>
        </w:rPr>
        <w:t>以下是一个</w:t>
      </w:r>
      <w:proofErr w:type="spellStart"/>
      <w:r>
        <w:rPr>
          <w:rFonts w:hint="eastAsia"/>
        </w:rPr>
        <w:t>Adagrad</w:t>
      </w:r>
      <w:proofErr w:type="spellEnd"/>
      <w:r>
        <w:rPr>
          <w:rFonts w:hint="eastAsia"/>
        </w:rPr>
        <w:t>算法的简单实现：</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0000FF"/>
          <w:kern w:val="0"/>
          <w:sz w:val="18"/>
          <w:szCs w:val="18"/>
          <w14:ligatures w14:val="none"/>
        </w:rPr>
        <w:t>class</w:t>
      </w: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267F99"/>
          <w:kern w:val="0"/>
          <w:sz w:val="18"/>
          <w:szCs w:val="18"/>
          <w14:ligatures w14:val="none"/>
        </w:rPr>
        <w:t>AdagradOptimizer</w:t>
      </w:r>
      <w:proofErr w:type="spellEnd"/>
      <w:r w:rsidRPr="00517CF5">
        <w:rPr>
          <w:rFonts w:ascii="Menlo" w:eastAsia="宋体" w:hAnsi="Menlo" w:cs="Menlo"/>
          <w:color w:val="3B3B3B"/>
          <w:kern w:val="0"/>
          <w:sz w:val="18"/>
          <w:szCs w:val="18"/>
          <w14:ligatures w14:val="none"/>
        </w:rPr>
        <w:t>:</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FF"/>
          <w:kern w:val="0"/>
          <w:sz w:val="18"/>
          <w:szCs w:val="18"/>
          <w14:ligatures w14:val="none"/>
        </w:rPr>
        <w:t>def</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795E26"/>
          <w:kern w:val="0"/>
          <w:sz w:val="18"/>
          <w:szCs w:val="18"/>
          <w14:ligatures w14:val="none"/>
        </w:rPr>
        <w:t>__</w:t>
      </w:r>
      <w:proofErr w:type="spellStart"/>
      <w:r w:rsidRPr="00517CF5">
        <w:rPr>
          <w:rFonts w:ascii="Menlo" w:eastAsia="宋体" w:hAnsi="Menlo" w:cs="Menlo"/>
          <w:color w:val="795E26"/>
          <w:kern w:val="0"/>
          <w:sz w:val="18"/>
          <w:szCs w:val="18"/>
          <w14:ligatures w14:val="none"/>
        </w:rPr>
        <w:t>init</w:t>
      </w:r>
      <w:proofErr w:type="spellEnd"/>
      <w:r w:rsidRPr="00517CF5">
        <w:rPr>
          <w:rFonts w:ascii="Menlo" w:eastAsia="宋体" w:hAnsi="Menlo" w:cs="Menlo"/>
          <w:color w:val="795E26"/>
          <w:kern w:val="0"/>
          <w:sz w:val="18"/>
          <w:szCs w:val="18"/>
          <w14:ligatures w14:val="none"/>
        </w:rPr>
        <w:t>_</w:t>
      </w:r>
      <w:proofErr w:type="gramStart"/>
      <w:r w:rsidRPr="00517CF5">
        <w:rPr>
          <w:rFonts w:ascii="Menlo" w:eastAsia="宋体" w:hAnsi="Menlo" w:cs="Menlo"/>
          <w:color w:val="795E26"/>
          <w:kern w:val="0"/>
          <w:sz w:val="18"/>
          <w:szCs w:val="18"/>
          <w14:ligatures w14:val="none"/>
        </w:rPr>
        <w:t>_</w:t>
      </w:r>
      <w:r w:rsidRPr="00517CF5">
        <w:rPr>
          <w:rFonts w:ascii="Menlo" w:eastAsia="宋体" w:hAnsi="Menlo" w:cs="Menlo"/>
          <w:color w:val="3B3B3B"/>
          <w:kern w:val="0"/>
          <w:sz w:val="18"/>
          <w:szCs w:val="18"/>
          <w14:ligatures w14:val="none"/>
        </w:rPr>
        <w:t>(</w:t>
      </w:r>
      <w:proofErr w:type="gramEnd"/>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parameters</w:t>
      </w: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001080"/>
          <w:kern w:val="0"/>
          <w:sz w:val="18"/>
          <w:szCs w:val="18"/>
          <w14:ligatures w14:val="none"/>
        </w:rPr>
        <w:t>lr</w:t>
      </w:r>
      <w:proofErr w:type="spellEnd"/>
      <w:r w:rsidRPr="00517CF5">
        <w:rPr>
          <w:rFonts w:ascii="Menlo" w:eastAsia="宋体" w:hAnsi="Menlo" w:cs="Menlo"/>
          <w:color w:val="000000"/>
          <w:kern w:val="0"/>
          <w:sz w:val="18"/>
          <w:szCs w:val="18"/>
          <w14:ligatures w14:val="none"/>
        </w:rPr>
        <w:t>=</w:t>
      </w:r>
      <w:r w:rsidRPr="00517CF5">
        <w:rPr>
          <w:rFonts w:ascii="Menlo" w:eastAsia="宋体" w:hAnsi="Menlo" w:cs="Menlo"/>
          <w:color w:val="098658"/>
          <w:kern w:val="0"/>
          <w:sz w:val="18"/>
          <w:szCs w:val="18"/>
          <w14:ligatures w14:val="none"/>
        </w:rPr>
        <w:t>0.01</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epsilon</w:t>
      </w:r>
      <w:r w:rsidRPr="00517CF5">
        <w:rPr>
          <w:rFonts w:ascii="Menlo" w:eastAsia="宋体" w:hAnsi="Menlo" w:cs="Menlo"/>
          <w:color w:val="000000"/>
          <w:kern w:val="0"/>
          <w:sz w:val="18"/>
          <w:szCs w:val="18"/>
          <w14:ligatures w14:val="none"/>
        </w:rPr>
        <w:t>=</w:t>
      </w:r>
      <w:r w:rsidRPr="00517CF5">
        <w:rPr>
          <w:rFonts w:ascii="Menlo" w:eastAsia="宋体" w:hAnsi="Menlo" w:cs="Menlo"/>
          <w:color w:val="098658"/>
          <w:kern w:val="0"/>
          <w:sz w:val="18"/>
          <w:szCs w:val="18"/>
          <w14:ligatures w14:val="none"/>
        </w:rPr>
        <w:t>1e-8</w:t>
      </w:r>
      <w:r w:rsidRPr="00517CF5">
        <w:rPr>
          <w:rFonts w:ascii="Menlo" w:eastAsia="宋体" w:hAnsi="Menlo" w:cs="Menlo"/>
          <w:color w:val="3B3B3B"/>
          <w:kern w:val="0"/>
          <w:sz w:val="18"/>
          <w:szCs w:val="18"/>
          <w14:ligatures w14:val="none"/>
        </w:rPr>
        <w:t>):</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proofErr w:type="spellStart"/>
      <w:proofErr w:type="gramStart"/>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parameters</w:t>
      </w:r>
      <w:proofErr w:type="spellEnd"/>
      <w:proofErr w:type="gram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267F99"/>
          <w:kern w:val="0"/>
          <w:sz w:val="18"/>
          <w:szCs w:val="18"/>
          <w14:ligatures w14:val="none"/>
        </w:rPr>
        <w:t>list</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parameters</w:t>
      </w:r>
      <w:r w:rsidRPr="00517CF5">
        <w:rPr>
          <w:rFonts w:ascii="Menlo" w:eastAsia="宋体" w:hAnsi="Menlo" w:cs="Menlo"/>
          <w:color w:val="3B3B3B"/>
          <w:kern w:val="0"/>
          <w:sz w:val="18"/>
          <w:szCs w:val="18"/>
          <w14:ligatures w14:val="none"/>
        </w:rPr>
        <w:t>)</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lr</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001080"/>
          <w:kern w:val="0"/>
          <w:sz w:val="18"/>
          <w:szCs w:val="18"/>
          <w14:ligatures w14:val="none"/>
        </w:rPr>
        <w:t>lr</w:t>
      </w:r>
      <w:proofErr w:type="spellEnd"/>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proofErr w:type="spellStart"/>
      <w:proofErr w:type="gramStart"/>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epsilon</w:t>
      </w:r>
      <w:proofErr w:type="spellEnd"/>
      <w:proofErr w:type="gram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epsilon</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proofErr w:type="spellStart"/>
      <w:proofErr w:type="gramStart"/>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gradient</w:t>
      </w:r>
      <w:proofErr w:type="gramEnd"/>
      <w:r w:rsidRPr="00517CF5">
        <w:rPr>
          <w:rFonts w:ascii="Menlo" w:eastAsia="宋体" w:hAnsi="Menlo" w:cs="Menlo"/>
          <w:color w:val="001080"/>
          <w:kern w:val="0"/>
          <w:sz w:val="18"/>
          <w:szCs w:val="18"/>
          <w14:ligatures w14:val="none"/>
        </w:rPr>
        <w:t>_squared_sum</w:t>
      </w:r>
      <w:proofErr w:type="spell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267F99"/>
          <w:kern w:val="0"/>
          <w:sz w:val="18"/>
          <w:szCs w:val="18"/>
          <w14:ligatures w14:val="none"/>
        </w:rPr>
        <w:t>torch</w:t>
      </w:r>
      <w:r w:rsidRPr="00517CF5">
        <w:rPr>
          <w:rFonts w:ascii="Menlo" w:eastAsia="宋体" w:hAnsi="Menlo" w:cs="Menlo"/>
          <w:color w:val="3B3B3B"/>
          <w:kern w:val="0"/>
          <w:sz w:val="18"/>
          <w:szCs w:val="18"/>
          <w14:ligatures w14:val="none"/>
        </w:rPr>
        <w:t>.</w:t>
      </w:r>
      <w:r w:rsidRPr="00517CF5">
        <w:rPr>
          <w:rFonts w:ascii="Menlo" w:eastAsia="宋体" w:hAnsi="Menlo" w:cs="Menlo"/>
          <w:color w:val="795E26"/>
          <w:kern w:val="0"/>
          <w:sz w:val="18"/>
          <w:szCs w:val="18"/>
          <w14:ligatures w14:val="none"/>
        </w:rPr>
        <w:t>zeros_like</w:t>
      </w:r>
      <w:proofErr w:type="spellEnd"/>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param</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AF00DB"/>
          <w:kern w:val="0"/>
          <w:sz w:val="18"/>
          <w:szCs w:val="18"/>
          <w14:ligatures w14:val="none"/>
        </w:rPr>
        <w:t>for</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param</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AF00DB"/>
          <w:kern w:val="0"/>
          <w:sz w:val="18"/>
          <w:szCs w:val="18"/>
          <w14:ligatures w14:val="none"/>
        </w:rPr>
        <w:t>in</w:t>
      </w: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parameters</w:t>
      </w:r>
      <w:proofErr w:type="spellEnd"/>
      <w:r w:rsidRPr="00517CF5">
        <w:rPr>
          <w:rFonts w:ascii="Menlo" w:eastAsia="宋体" w:hAnsi="Menlo" w:cs="Menlo"/>
          <w:color w:val="3B3B3B"/>
          <w:kern w:val="0"/>
          <w:sz w:val="18"/>
          <w:szCs w:val="18"/>
          <w14:ligatures w14:val="none"/>
        </w:rPr>
        <w:t>]</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FF"/>
          <w:kern w:val="0"/>
          <w:sz w:val="18"/>
          <w:szCs w:val="18"/>
          <w14:ligatures w14:val="none"/>
        </w:rPr>
        <w:t>def</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795E26"/>
          <w:kern w:val="0"/>
          <w:sz w:val="18"/>
          <w:szCs w:val="18"/>
          <w14:ligatures w14:val="none"/>
        </w:rPr>
        <w:t>step</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AF00DB"/>
          <w:kern w:val="0"/>
          <w:sz w:val="18"/>
          <w:szCs w:val="18"/>
          <w14:ligatures w14:val="none"/>
        </w:rPr>
        <w:t>for</w:t>
      </w: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001080"/>
          <w:kern w:val="0"/>
          <w:sz w:val="18"/>
          <w:szCs w:val="18"/>
          <w14:ligatures w14:val="none"/>
        </w:rPr>
        <w:t>i</w:t>
      </w:r>
      <w:proofErr w:type="spell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param</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AF00DB"/>
          <w:kern w:val="0"/>
          <w:sz w:val="18"/>
          <w:szCs w:val="18"/>
          <w14:ligatures w14:val="none"/>
        </w:rPr>
        <w:t>in</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267F99"/>
          <w:kern w:val="0"/>
          <w:sz w:val="18"/>
          <w:szCs w:val="18"/>
          <w14:ligatures w14:val="none"/>
        </w:rPr>
        <w:t>enumerate</w:t>
      </w:r>
      <w:r w:rsidRPr="00517CF5">
        <w:rPr>
          <w:rFonts w:ascii="Menlo" w:eastAsia="宋体" w:hAnsi="Menlo" w:cs="Menlo"/>
          <w:color w:val="3B3B3B"/>
          <w:kern w:val="0"/>
          <w:sz w:val="18"/>
          <w:szCs w:val="18"/>
          <w14:ligatures w14:val="none"/>
        </w:rPr>
        <w:t>(</w:t>
      </w:r>
      <w:proofErr w:type="spellStart"/>
      <w:proofErr w:type="gramStart"/>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parameters</w:t>
      </w:r>
      <w:proofErr w:type="spellEnd"/>
      <w:proofErr w:type="gramEnd"/>
      <w:r w:rsidRPr="00517CF5">
        <w:rPr>
          <w:rFonts w:ascii="Menlo" w:eastAsia="宋体" w:hAnsi="Menlo" w:cs="Menlo"/>
          <w:color w:val="3B3B3B"/>
          <w:kern w:val="0"/>
          <w:sz w:val="18"/>
          <w:szCs w:val="18"/>
          <w14:ligatures w14:val="none"/>
        </w:rPr>
        <w:t>):</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grad</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proofErr w:type="spellStart"/>
      <w:proofErr w:type="gramStart"/>
      <w:r w:rsidRPr="00517CF5">
        <w:rPr>
          <w:rFonts w:ascii="Menlo" w:eastAsia="宋体" w:hAnsi="Menlo" w:cs="Menlo"/>
          <w:color w:val="001080"/>
          <w:kern w:val="0"/>
          <w:sz w:val="18"/>
          <w:szCs w:val="18"/>
          <w14:ligatures w14:val="none"/>
        </w:rPr>
        <w:t>param</w:t>
      </w:r>
      <w:r w:rsidRPr="00517CF5">
        <w:rPr>
          <w:rFonts w:ascii="Menlo" w:eastAsia="宋体" w:hAnsi="Menlo" w:cs="Menlo"/>
          <w:color w:val="3B3B3B"/>
          <w:kern w:val="0"/>
          <w:sz w:val="18"/>
          <w:szCs w:val="18"/>
          <w14:ligatures w14:val="none"/>
        </w:rPr>
        <w:t>.grad</w:t>
      </w:r>
      <w:proofErr w:type="gramEnd"/>
      <w:r w:rsidRPr="00517CF5">
        <w:rPr>
          <w:rFonts w:ascii="Menlo" w:eastAsia="宋体" w:hAnsi="Menlo" w:cs="Menlo"/>
          <w:color w:val="3B3B3B"/>
          <w:kern w:val="0"/>
          <w:sz w:val="18"/>
          <w:szCs w:val="18"/>
          <w14:ligatures w14:val="none"/>
        </w:rPr>
        <w:t>.data</w:t>
      </w:r>
      <w:proofErr w:type="spellEnd"/>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proofErr w:type="spellStart"/>
      <w:proofErr w:type="gramStart"/>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gradient</w:t>
      </w:r>
      <w:proofErr w:type="gramEnd"/>
      <w:r w:rsidRPr="00517CF5">
        <w:rPr>
          <w:rFonts w:ascii="Menlo" w:eastAsia="宋体" w:hAnsi="Menlo" w:cs="Menlo"/>
          <w:color w:val="001080"/>
          <w:kern w:val="0"/>
          <w:sz w:val="18"/>
          <w:szCs w:val="18"/>
          <w14:ligatures w14:val="none"/>
        </w:rPr>
        <w:t>_squared_sum</w:t>
      </w:r>
      <w:proofErr w:type="spellEnd"/>
      <w:r w:rsidRPr="00517CF5">
        <w:rPr>
          <w:rFonts w:ascii="Menlo" w:eastAsia="宋体" w:hAnsi="Menlo" w:cs="Menlo"/>
          <w:color w:val="3B3B3B"/>
          <w:kern w:val="0"/>
          <w:sz w:val="18"/>
          <w:szCs w:val="18"/>
          <w14:ligatures w14:val="none"/>
        </w:rPr>
        <w:t>[</w:t>
      </w:r>
      <w:proofErr w:type="spellStart"/>
      <w:r w:rsidRPr="00517CF5">
        <w:rPr>
          <w:rFonts w:ascii="Menlo" w:eastAsia="宋体" w:hAnsi="Menlo" w:cs="Menlo"/>
          <w:color w:val="001080"/>
          <w:kern w:val="0"/>
          <w:sz w:val="18"/>
          <w:szCs w:val="18"/>
          <w14:ligatures w14:val="none"/>
        </w:rPr>
        <w:t>i</w:t>
      </w:r>
      <w:proofErr w:type="spell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795E26"/>
          <w:kern w:val="0"/>
          <w:sz w:val="18"/>
          <w:szCs w:val="18"/>
          <w14:ligatures w14:val="none"/>
        </w:rPr>
        <w:t>+=</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grad</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98658"/>
          <w:kern w:val="0"/>
          <w:sz w:val="18"/>
          <w:szCs w:val="18"/>
          <w14:ligatures w14:val="none"/>
        </w:rPr>
        <w:t>2</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001080"/>
          <w:kern w:val="0"/>
          <w:sz w:val="18"/>
          <w:szCs w:val="18"/>
          <w14:ligatures w14:val="none"/>
        </w:rPr>
        <w:t>lr_t</w:t>
      </w:r>
      <w:proofErr w:type="spell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lr</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proofErr w:type="spellStart"/>
      <w:proofErr w:type="gramStart"/>
      <w:r w:rsidRPr="00517CF5">
        <w:rPr>
          <w:rFonts w:ascii="Menlo" w:eastAsia="宋体" w:hAnsi="Menlo" w:cs="Menlo"/>
          <w:color w:val="267F99"/>
          <w:kern w:val="0"/>
          <w:sz w:val="18"/>
          <w:szCs w:val="18"/>
          <w14:ligatures w14:val="none"/>
        </w:rPr>
        <w:t>torch</w:t>
      </w:r>
      <w:r w:rsidRPr="00517CF5">
        <w:rPr>
          <w:rFonts w:ascii="Menlo" w:eastAsia="宋体" w:hAnsi="Menlo" w:cs="Menlo"/>
          <w:color w:val="3B3B3B"/>
          <w:kern w:val="0"/>
          <w:sz w:val="18"/>
          <w:szCs w:val="18"/>
          <w14:ligatures w14:val="none"/>
        </w:rPr>
        <w:t>.</w:t>
      </w:r>
      <w:r w:rsidRPr="00517CF5">
        <w:rPr>
          <w:rFonts w:ascii="Menlo" w:eastAsia="宋体" w:hAnsi="Menlo" w:cs="Menlo"/>
          <w:color w:val="795E26"/>
          <w:kern w:val="0"/>
          <w:sz w:val="18"/>
          <w:szCs w:val="18"/>
          <w14:ligatures w14:val="none"/>
        </w:rPr>
        <w:t>sqrt</w:t>
      </w:r>
      <w:proofErr w:type="spellEnd"/>
      <w:proofErr w:type="gramEnd"/>
      <w:r w:rsidRPr="00517CF5">
        <w:rPr>
          <w:rFonts w:ascii="Menlo" w:eastAsia="宋体" w:hAnsi="Menlo" w:cs="Menlo"/>
          <w:color w:val="3B3B3B"/>
          <w:kern w:val="0"/>
          <w:sz w:val="18"/>
          <w:szCs w:val="18"/>
          <w14:ligatures w14:val="none"/>
        </w:rPr>
        <w:t>(</w:t>
      </w:r>
      <w:proofErr w:type="spellStart"/>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gradient_squared_sum</w:t>
      </w:r>
      <w:proofErr w:type="spellEnd"/>
      <w:r w:rsidRPr="00517CF5">
        <w:rPr>
          <w:rFonts w:ascii="Menlo" w:eastAsia="宋体" w:hAnsi="Menlo" w:cs="Menlo"/>
          <w:color w:val="3B3B3B"/>
          <w:kern w:val="0"/>
          <w:sz w:val="18"/>
          <w:szCs w:val="18"/>
          <w14:ligatures w14:val="none"/>
        </w:rPr>
        <w:t>[</w:t>
      </w:r>
      <w:proofErr w:type="spellStart"/>
      <w:r w:rsidRPr="00517CF5">
        <w:rPr>
          <w:rFonts w:ascii="Menlo" w:eastAsia="宋体" w:hAnsi="Menlo" w:cs="Menlo"/>
          <w:color w:val="001080"/>
          <w:kern w:val="0"/>
          <w:sz w:val="18"/>
          <w:szCs w:val="18"/>
          <w14:ligatures w14:val="none"/>
        </w:rPr>
        <w:t>i</w:t>
      </w:r>
      <w:proofErr w:type="spell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795E26"/>
          <w:kern w:val="0"/>
          <w:sz w:val="18"/>
          <w:szCs w:val="18"/>
          <w14:ligatures w14:val="none"/>
        </w:rPr>
        <w:t>+</w:t>
      </w: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001080"/>
          <w:kern w:val="0"/>
          <w:sz w:val="18"/>
          <w:szCs w:val="18"/>
          <w14:ligatures w14:val="none"/>
        </w:rPr>
        <w:t>self</w:t>
      </w:r>
      <w:r w:rsidRPr="00517CF5">
        <w:rPr>
          <w:rFonts w:ascii="Menlo" w:eastAsia="宋体" w:hAnsi="Menlo" w:cs="Menlo"/>
          <w:color w:val="3B3B3B"/>
          <w:kern w:val="0"/>
          <w:sz w:val="18"/>
          <w:szCs w:val="18"/>
          <w14:ligatures w14:val="none"/>
        </w:rPr>
        <w:t>.</w:t>
      </w:r>
      <w:r w:rsidRPr="00517CF5">
        <w:rPr>
          <w:rFonts w:ascii="Menlo" w:eastAsia="宋体" w:hAnsi="Menlo" w:cs="Menlo"/>
          <w:color w:val="001080"/>
          <w:kern w:val="0"/>
          <w:sz w:val="18"/>
          <w:szCs w:val="18"/>
          <w14:ligatures w14:val="none"/>
        </w:rPr>
        <w:t>epsilon</w:t>
      </w:r>
      <w:proofErr w:type="spellEnd"/>
      <w:r w:rsidRPr="00517CF5">
        <w:rPr>
          <w:rFonts w:ascii="Menlo" w:eastAsia="宋体" w:hAnsi="Menlo" w:cs="Menlo"/>
          <w:color w:val="3B3B3B"/>
          <w:kern w:val="0"/>
          <w:sz w:val="18"/>
          <w:szCs w:val="18"/>
          <w14:ligatures w14:val="none"/>
        </w:rPr>
        <w:t>)</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001080"/>
          <w:kern w:val="0"/>
          <w:sz w:val="18"/>
          <w:szCs w:val="18"/>
          <w14:ligatures w14:val="none"/>
        </w:rPr>
        <w:t>delta_theta</w:t>
      </w:r>
      <w:proofErr w:type="spell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795E26"/>
          <w:kern w:val="0"/>
          <w:sz w:val="18"/>
          <w:szCs w:val="18"/>
          <w14:ligatures w14:val="none"/>
        </w:rPr>
        <w:t>-</w:t>
      </w:r>
      <w:proofErr w:type="spellStart"/>
      <w:r w:rsidRPr="00517CF5">
        <w:rPr>
          <w:rFonts w:ascii="Menlo" w:eastAsia="宋体" w:hAnsi="Menlo" w:cs="Menlo"/>
          <w:color w:val="001080"/>
          <w:kern w:val="0"/>
          <w:sz w:val="18"/>
          <w:szCs w:val="18"/>
          <w14:ligatures w14:val="none"/>
        </w:rPr>
        <w:t>lr_t</w:t>
      </w:r>
      <w:proofErr w:type="spell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795E26"/>
          <w:kern w:val="0"/>
          <w:sz w:val="18"/>
          <w:szCs w:val="18"/>
          <w14:ligatures w14:val="none"/>
        </w:rPr>
        <w:t>*</w:t>
      </w:r>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1080"/>
          <w:kern w:val="0"/>
          <w:sz w:val="18"/>
          <w:szCs w:val="18"/>
          <w14:ligatures w14:val="none"/>
        </w:rPr>
        <w:t>grad</w:t>
      </w:r>
    </w:p>
    <w:p w:rsidR="00517CF5" w:rsidRPr="00517CF5" w:rsidRDefault="00517CF5" w:rsidP="00517CF5">
      <w:pPr>
        <w:widowControl/>
        <w:shd w:val="clear" w:color="auto" w:fill="FFFFFF"/>
        <w:spacing w:after="0" w:line="270" w:lineRule="atLeast"/>
        <w:rPr>
          <w:rFonts w:ascii="Menlo" w:eastAsia="宋体" w:hAnsi="Menlo" w:cs="Menlo"/>
          <w:color w:val="3B3B3B"/>
          <w:kern w:val="0"/>
          <w:sz w:val="18"/>
          <w:szCs w:val="18"/>
          <w14:ligatures w14:val="none"/>
        </w:rPr>
      </w:pP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001080"/>
          <w:kern w:val="0"/>
          <w:sz w:val="18"/>
          <w:szCs w:val="18"/>
          <w14:ligatures w14:val="none"/>
        </w:rPr>
        <w:t>param</w:t>
      </w:r>
      <w:r w:rsidRPr="00517CF5">
        <w:rPr>
          <w:rFonts w:ascii="Menlo" w:eastAsia="宋体" w:hAnsi="Menlo" w:cs="Menlo"/>
          <w:color w:val="3B3B3B"/>
          <w:kern w:val="0"/>
          <w:sz w:val="18"/>
          <w:szCs w:val="18"/>
          <w14:ligatures w14:val="none"/>
        </w:rPr>
        <w:t>.data</w:t>
      </w:r>
      <w:proofErr w:type="spellEnd"/>
      <w:r w:rsidRPr="00517CF5">
        <w:rPr>
          <w:rFonts w:ascii="Menlo" w:eastAsia="宋体" w:hAnsi="Menlo" w:cs="Menlo"/>
          <w:color w:val="3B3B3B"/>
          <w:kern w:val="0"/>
          <w:sz w:val="18"/>
          <w:szCs w:val="18"/>
          <w14:ligatures w14:val="none"/>
        </w:rPr>
        <w:t xml:space="preserve"> </w:t>
      </w:r>
      <w:r w:rsidRPr="00517CF5">
        <w:rPr>
          <w:rFonts w:ascii="Menlo" w:eastAsia="宋体" w:hAnsi="Menlo" w:cs="Menlo"/>
          <w:color w:val="000000"/>
          <w:kern w:val="0"/>
          <w:sz w:val="18"/>
          <w:szCs w:val="18"/>
          <w14:ligatures w14:val="none"/>
        </w:rPr>
        <w:t>+=</w:t>
      </w:r>
      <w:r w:rsidRPr="00517CF5">
        <w:rPr>
          <w:rFonts w:ascii="Menlo" w:eastAsia="宋体" w:hAnsi="Menlo" w:cs="Menlo"/>
          <w:color w:val="3B3B3B"/>
          <w:kern w:val="0"/>
          <w:sz w:val="18"/>
          <w:szCs w:val="18"/>
          <w14:ligatures w14:val="none"/>
        </w:rPr>
        <w:t xml:space="preserve"> </w:t>
      </w:r>
      <w:proofErr w:type="spellStart"/>
      <w:r w:rsidRPr="00517CF5">
        <w:rPr>
          <w:rFonts w:ascii="Menlo" w:eastAsia="宋体" w:hAnsi="Menlo" w:cs="Menlo"/>
          <w:color w:val="001080"/>
          <w:kern w:val="0"/>
          <w:sz w:val="18"/>
          <w:szCs w:val="18"/>
          <w14:ligatures w14:val="none"/>
        </w:rPr>
        <w:t>delta_theta</w:t>
      </w:r>
      <w:proofErr w:type="spellEnd"/>
    </w:p>
    <w:p w:rsidR="00BF5B1E" w:rsidRDefault="00BF5B1E" w:rsidP="00BF5B1E">
      <w:pPr>
        <w:rPr>
          <w:b/>
          <w:bCs/>
          <w:sz w:val="52"/>
          <w:szCs w:val="56"/>
        </w:rPr>
      </w:pPr>
      <w:r w:rsidRPr="00B13A9A">
        <w:rPr>
          <w:rFonts w:hint="eastAsia"/>
          <w:b/>
          <w:bCs/>
          <w:sz w:val="52"/>
          <w:szCs w:val="56"/>
        </w:rPr>
        <w:t>实验结果</w:t>
      </w:r>
    </w:p>
    <w:p w:rsidR="002F7DA7" w:rsidRDefault="00CC6FCA" w:rsidP="00BF5B1E">
      <w:pPr>
        <w:rPr>
          <w:b/>
          <w:bCs/>
          <w:sz w:val="44"/>
          <w:szCs w:val="48"/>
        </w:rPr>
      </w:pPr>
      <w:r>
        <w:rPr>
          <w:rFonts w:hint="eastAsia"/>
          <w:b/>
          <w:bCs/>
          <w:sz w:val="44"/>
          <w:szCs w:val="48"/>
        </w:rPr>
        <w:t>不同批处理大小对模型的影响</w:t>
      </w:r>
    </w:p>
    <w:p w:rsidR="00CC6FCA" w:rsidRDefault="00CC6FCA" w:rsidP="00CC6FCA">
      <w:pPr>
        <w:rPr>
          <w:rFonts w:hint="eastAsia"/>
        </w:rPr>
      </w:pPr>
      <w:r>
        <w:rPr>
          <w:rFonts w:hint="eastAsia"/>
        </w:rPr>
        <w:t>在本次实验中，我们固定学习周期Epoch为3</w:t>
      </w:r>
      <w:r>
        <w:t>0</w:t>
      </w:r>
      <w:r>
        <w:rPr>
          <w:rFonts w:hint="eastAsia"/>
        </w:rPr>
        <w:t>，learning</w:t>
      </w:r>
      <w:r>
        <w:t xml:space="preserve"> </w:t>
      </w:r>
      <w:r>
        <w:rPr>
          <w:rFonts w:hint="eastAsia"/>
        </w:rPr>
        <w:t>rate为0</w:t>
      </w:r>
      <w:r>
        <w:t>.005</w:t>
      </w:r>
      <w:r>
        <w:rPr>
          <w:rFonts w:hint="eastAsia"/>
        </w:rPr>
        <w:t>，优化器为Adam，采用不同的batch</w:t>
      </w:r>
      <w:r>
        <w:t xml:space="preserve"> </w:t>
      </w:r>
      <w:r>
        <w:rPr>
          <w:rFonts w:hint="eastAsia"/>
        </w:rPr>
        <w:t>size进行训练。</w:t>
      </w:r>
      <w:r>
        <w:rPr>
          <w:rFonts w:hint="eastAsia"/>
        </w:rPr>
        <w:t>我</w:t>
      </w:r>
      <w:r>
        <w:t>们可以观察到不同的批处理大小（batch size）对卷积神经网络（CNN）训练过程中准确度（accuracy）的影响。具体分析如下：</w:t>
      </w:r>
    </w:p>
    <w:p w:rsidR="00CC6FCA" w:rsidRDefault="00CC6FCA" w:rsidP="00CC6FCA">
      <w:pPr>
        <w:rPr>
          <w:rFonts w:hint="eastAsia"/>
        </w:rPr>
      </w:pPr>
      <w:r w:rsidRPr="00CC6FCA">
        <w:rPr>
          <w:b/>
          <w:bCs/>
        </w:rPr>
        <w:t>1. Batch Size = 32：</w:t>
      </w:r>
      <w:r>
        <w:t>这是较小的批处理大小，其准确度提升较快，并在训练过程中比较早地达到较高的稳定性。这表明小批量可以提供更快的收敛速度，并可能因为频繁的权重更新而更快地逼近全局最优解。</w:t>
      </w:r>
    </w:p>
    <w:p w:rsidR="00CC6FCA" w:rsidRDefault="00CC6FCA" w:rsidP="00CC6FCA">
      <w:pPr>
        <w:rPr>
          <w:rFonts w:hint="eastAsia"/>
        </w:rPr>
      </w:pPr>
      <w:r w:rsidRPr="00CC6FCA">
        <w:rPr>
          <w:b/>
          <w:bCs/>
        </w:rPr>
        <w:t>2. Batch Size = 64：</w:t>
      </w:r>
      <w:r>
        <w:t>与32相比，批量稍大，准确度提升的速度依然很快，整体趋势平稳，并在训练过程中展现出较好的性能。</w:t>
      </w:r>
    </w:p>
    <w:p w:rsidR="00CC6FCA" w:rsidRPr="00CC6FCA" w:rsidRDefault="00CC6FCA" w:rsidP="00CC6FCA">
      <w:pPr>
        <w:rPr>
          <w:rFonts w:hint="eastAsia"/>
        </w:rPr>
      </w:pPr>
      <w:r w:rsidRPr="00CC6FCA">
        <w:rPr>
          <w:b/>
          <w:bCs/>
        </w:rPr>
        <w:t>3. Batch Size = 128：</w:t>
      </w:r>
      <w:r>
        <w:t>这个批量大小的准确度提升速度稍慢于前两者，但最终达到的准确度与批量为64时相近，显示出较好的稳定性和可靠性。</w:t>
      </w:r>
    </w:p>
    <w:p w:rsidR="00CC6FCA" w:rsidRPr="00CC6FCA" w:rsidRDefault="00CC6FCA" w:rsidP="00CC6FCA">
      <w:pPr>
        <w:rPr>
          <w:rFonts w:hint="eastAsia"/>
        </w:rPr>
      </w:pPr>
      <w:r w:rsidRPr="00CC6FCA">
        <w:rPr>
          <w:b/>
          <w:bCs/>
        </w:rPr>
        <w:t>4. Batch Size = 256：</w:t>
      </w:r>
      <w:r>
        <w:t>这是最大的批处理大小，其准确度提升的速度最慢，但随着训练的进行，准确度逐渐提升，显示出在后期还有提升空间的可能性。</w:t>
      </w:r>
    </w:p>
    <w:p w:rsidR="00CC6FCA" w:rsidRDefault="00CC6FCA" w:rsidP="00CC6FCA">
      <w:pPr>
        <w:rPr>
          <w:rFonts w:hint="eastAsia"/>
        </w:rPr>
      </w:pPr>
      <w:r>
        <w:lastRenderedPageBreak/>
        <w:t>总结来说，较小的批处理大小能够加快训练的收敛速度，并在训练初期快速提升模型的准确度。但随着批处理大小的增加，每一次迭代更新的稳定性提高，准确度提升的速度可能会减慢。在实际应用中，选择适合的批处理大小需要考虑训练速度、资源消耗和最终模型的性能等多个因素。</w:t>
      </w:r>
      <w:r>
        <w:rPr>
          <w:rFonts w:hint="eastAsia"/>
        </w:rPr>
        <w:t>在本次实验中，我们最终选用了batch</w:t>
      </w:r>
      <w:r>
        <w:t xml:space="preserve"> </w:t>
      </w:r>
      <w:r>
        <w:rPr>
          <w:rFonts w:hint="eastAsia"/>
        </w:rPr>
        <w:t>size为6</w:t>
      </w:r>
      <w:r>
        <w:t>4</w:t>
      </w:r>
      <w:r>
        <w:rPr>
          <w:rFonts w:hint="eastAsia"/>
        </w:rPr>
        <w:t>进行训练，来获得较好的效果。</w:t>
      </w:r>
    </w:p>
    <w:p w:rsidR="001204C9" w:rsidRDefault="00CC6FCA" w:rsidP="001204C9">
      <w:r>
        <w:rPr>
          <w:rFonts w:hint="eastAsia"/>
          <w:noProof/>
        </w:rPr>
        <w:drawing>
          <wp:inline distT="0" distB="0" distL="0" distR="0">
            <wp:extent cx="5274310" cy="4345940"/>
            <wp:effectExtent l="0" t="0" r="0" b="0"/>
            <wp:docPr id="560910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1027" name="图片 560910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345940"/>
                    </a:xfrm>
                    <a:prstGeom prst="rect">
                      <a:avLst/>
                    </a:prstGeom>
                  </pic:spPr>
                </pic:pic>
              </a:graphicData>
            </a:graphic>
          </wp:inline>
        </w:drawing>
      </w:r>
    </w:p>
    <w:p w:rsidR="001204C9" w:rsidRDefault="001204C9" w:rsidP="001204C9"/>
    <w:p w:rsidR="001204C9" w:rsidRDefault="001204C9" w:rsidP="001204C9">
      <w:pPr>
        <w:rPr>
          <w:rFonts w:hint="eastAsia"/>
        </w:rPr>
      </w:pPr>
      <w:r>
        <w:t>从</w:t>
      </w:r>
      <w:r>
        <w:rPr>
          <w:rFonts w:hint="eastAsia"/>
        </w:rPr>
        <w:t>下面</w:t>
      </w:r>
      <w:r>
        <w:t>这张图片中，我们可以观察到不同批处理大小（batch size）对卷积神经网络（CNN）训练过程中损失（loss）的影响。蓝色曲线代表训练损失（training loss），而橙色曲线代表验证损失（validation loss）。</w:t>
      </w:r>
    </w:p>
    <w:p w:rsidR="001204C9" w:rsidRPr="001204C9" w:rsidRDefault="001204C9" w:rsidP="001204C9">
      <w:pPr>
        <w:rPr>
          <w:b/>
          <w:bCs/>
        </w:rPr>
      </w:pPr>
      <w:r w:rsidRPr="001204C9">
        <w:rPr>
          <w:b/>
          <w:bCs/>
        </w:rPr>
        <w:t>1. Batch Size = 32：</w:t>
      </w:r>
    </w:p>
    <w:p w:rsidR="001204C9" w:rsidRDefault="001204C9" w:rsidP="001204C9">
      <w:r>
        <w:t xml:space="preserve">   - 训练损失较快下降，显示模型能够有效学习训练数据。</w:t>
      </w:r>
    </w:p>
    <w:p w:rsidR="001204C9" w:rsidRDefault="001204C9" w:rsidP="001204C9">
      <w:pPr>
        <w:rPr>
          <w:rFonts w:hint="eastAsia"/>
        </w:rPr>
      </w:pPr>
      <w:r>
        <w:t xml:space="preserve">   - 验证损失在某一点后开始增加，这可能是过拟合的标志，即模型对训练数据过度优化，而在未见数据上的表现较差。</w:t>
      </w:r>
    </w:p>
    <w:p w:rsidR="001204C9" w:rsidRPr="001204C9" w:rsidRDefault="001204C9" w:rsidP="001204C9">
      <w:pPr>
        <w:rPr>
          <w:b/>
          <w:bCs/>
        </w:rPr>
      </w:pPr>
      <w:r w:rsidRPr="001204C9">
        <w:rPr>
          <w:b/>
          <w:bCs/>
        </w:rPr>
        <w:t>2. Batch Size = 64：</w:t>
      </w:r>
    </w:p>
    <w:p w:rsidR="001204C9" w:rsidRDefault="001204C9" w:rsidP="001204C9">
      <w:r>
        <w:t xml:space="preserve">   - 训练损失持续稳定地下降。</w:t>
      </w:r>
    </w:p>
    <w:p w:rsidR="001204C9" w:rsidRPr="001204C9" w:rsidRDefault="001204C9" w:rsidP="001204C9">
      <w:pPr>
        <w:rPr>
          <w:rFonts w:hint="eastAsia"/>
        </w:rPr>
      </w:pPr>
      <w:r>
        <w:lastRenderedPageBreak/>
        <w:t xml:space="preserve">   - 验证损失在下降后趋于平稳，稍后有轻微上升，这同样表明可能出现轻微的过拟合现象。</w:t>
      </w:r>
    </w:p>
    <w:p w:rsidR="001204C9" w:rsidRPr="001204C9" w:rsidRDefault="001204C9" w:rsidP="001204C9">
      <w:pPr>
        <w:rPr>
          <w:b/>
          <w:bCs/>
        </w:rPr>
      </w:pPr>
      <w:r w:rsidRPr="001204C9">
        <w:rPr>
          <w:b/>
          <w:bCs/>
        </w:rPr>
        <w:t>3. Batch Size = 128：</w:t>
      </w:r>
    </w:p>
    <w:p w:rsidR="001204C9" w:rsidRDefault="001204C9" w:rsidP="001204C9">
      <w:r>
        <w:t xml:space="preserve">   - 训练损失下降较为平稳，比较慢。</w:t>
      </w:r>
    </w:p>
    <w:p w:rsidR="001204C9" w:rsidRDefault="001204C9" w:rsidP="001204C9">
      <w:pPr>
        <w:rPr>
          <w:rFonts w:hint="eastAsia"/>
        </w:rPr>
      </w:pPr>
      <w:r>
        <w:t xml:space="preserve">   - 验证损失总体趋势也是下降，中途有波动但未显著上升，表明模型在验证集上保持了一定的泛化能力。</w:t>
      </w:r>
    </w:p>
    <w:p w:rsidR="001204C9" w:rsidRPr="001204C9" w:rsidRDefault="001204C9" w:rsidP="001204C9">
      <w:pPr>
        <w:rPr>
          <w:b/>
          <w:bCs/>
        </w:rPr>
      </w:pPr>
      <w:r w:rsidRPr="001204C9">
        <w:rPr>
          <w:b/>
          <w:bCs/>
        </w:rPr>
        <w:t>4. Batch Size = 256：</w:t>
      </w:r>
    </w:p>
    <w:p w:rsidR="001204C9" w:rsidRDefault="001204C9" w:rsidP="001204C9">
      <w:r>
        <w:t xml:space="preserve">   - 训练损失缓慢而稳定地下降，显示出良好的收敛性。</w:t>
      </w:r>
    </w:p>
    <w:p w:rsidR="001204C9" w:rsidRDefault="001204C9" w:rsidP="001204C9">
      <w:pPr>
        <w:rPr>
          <w:rFonts w:hint="eastAsia"/>
        </w:rPr>
      </w:pPr>
      <w:r>
        <w:t xml:space="preserve">   - 验证损失在初期下降后趋于稳定，末端稍有上升，表明模型的泛化能力相对较好。</w:t>
      </w:r>
    </w:p>
    <w:p w:rsidR="001204C9" w:rsidRDefault="001204C9" w:rsidP="001204C9">
      <w:r>
        <w:rPr>
          <w:rFonts w:hint="eastAsia"/>
        </w:rPr>
        <w:t>一般来说，</w:t>
      </w:r>
      <w:r>
        <w:t>较小的批处理大小可能会导致模型快速学习但容易过拟合，而较大的批处理大小虽然训练速度慢，但更加稳定，泛化能力较强。在实际应用中，合适的批处理大小取决于具体任务的需求和数据的特性，通常需要通过实验来确定最优批处理大小，以平衡训练速度和模型性能。</w:t>
      </w:r>
    </w:p>
    <w:p w:rsidR="00CC6FCA" w:rsidRDefault="00CC6FCA" w:rsidP="00BF5B1E">
      <w:pPr>
        <w:rPr>
          <w:rFonts w:hint="eastAsia"/>
          <w:b/>
          <w:bCs/>
          <w:sz w:val="44"/>
          <w:szCs w:val="48"/>
        </w:rPr>
      </w:pPr>
      <w:r>
        <w:rPr>
          <w:rFonts w:hint="eastAsia"/>
          <w:b/>
          <w:bCs/>
          <w:noProof/>
          <w:sz w:val="44"/>
          <w:szCs w:val="48"/>
        </w:rPr>
        <w:drawing>
          <wp:inline distT="0" distB="0" distL="0" distR="0">
            <wp:extent cx="5274310" cy="4306570"/>
            <wp:effectExtent l="0" t="0" r="0" b="0"/>
            <wp:docPr id="2120817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752" name="图片 212081752"/>
                    <pic:cNvPicPr/>
                  </pic:nvPicPr>
                  <pic:blipFill>
                    <a:blip r:embed="rId9">
                      <a:extLst>
                        <a:ext uri="{28A0092B-C50C-407E-A947-70E740481C1C}">
                          <a14:useLocalDpi xmlns:a14="http://schemas.microsoft.com/office/drawing/2010/main" val="0"/>
                        </a:ext>
                      </a:extLst>
                    </a:blip>
                    <a:stretch>
                      <a:fillRect/>
                    </a:stretch>
                  </pic:blipFill>
                  <pic:spPr>
                    <a:xfrm>
                      <a:off x="0" y="0"/>
                      <a:ext cx="5274310" cy="4306570"/>
                    </a:xfrm>
                    <a:prstGeom prst="rect">
                      <a:avLst/>
                    </a:prstGeom>
                  </pic:spPr>
                </pic:pic>
              </a:graphicData>
            </a:graphic>
          </wp:inline>
        </w:drawing>
      </w:r>
    </w:p>
    <w:p w:rsidR="002F7DA7" w:rsidRDefault="00CC6FCA" w:rsidP="00BF5B1E">
      <w:pPr>
        <w:rPr>
          <w:b/>
          <w:bCs/>
          <w:sz w:val="44"/>
          <w:szCs w:val="48"/>
        </w:rPr>
      </w:pPr>
      <w:r>
        <w:rPr>
          <w:rFonts w:hint="eastAsia"/>
          <w:b/>
          <w:bCs/>
          <w:sz w:val="44"/>
          <w:szCs w:val="48"/>
        </w:rPr>
        <w:lastRenderedPageBreak/>
        <w:t>不同优化器对模型的影响</w:t>
      </w:r>
    </w:p>
    <w:p w:rsidR="001204C9" w:rsidRDefault="001204C9" w:rsidP="00BF5B1E">
      <w:pPr>
        <w:rPr>
          <w:b/>
          <w:bCs/>
          <w:sz w:val="36"/>
          <w:szCs w:val="40"/>
        </w:rPr>
      </w:pPr>
      <w:r>
        <w:rPr>
          <w:rFonts w:hint="eastAsia"/>
          <w:b/>
          <w:bCs/>
          <w:sz w:val="36"/>
          <w:szCs w:val="40"/>
        </w:rPr>
        <w:t>SGD</w:t>
      </w:r>
    </w:p>
    <w:p w:rsidR="00545D94" w:rsidRDefault="00545D94" w:rsidP="00545D94">
      <w:r>
        <w:rPr>
          <w:rFonts w:hint="eastAsia"/>
          <w:noProof/>
        </w:rPr>
        <w:drawing>
          <wp:inline distT="0" distB="0" distL="0" distR="0">
            <wp:extent cx="2365782" cy="1837426"/>
            <wp:effectExtent l="0" t="0" r="0" b="4445"/>
            <wp:docPr id="10786505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50565" name="图片 10786505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11222" cy="1872718"/>
                    </a:xfrm>
                    <a:prstGeom prst="rect">
                      <a:avLst/>
                    </a:prstGeom>
                  </pic:spPr>
                </pic:pic>
              </a:graphicData>
            </a:graphic>
          </wp:inline>
        </w:drawing>
      </w:r>
      <w:r>
        <w:rPr>
          <w:rFonts w:hint="eastAsia"/>
          <w:noProof/>
        </w:rPr>
        <w:drawing>
          <wp:inline distT="0" distB="0" distL="0" distR="0">
            <wp:extent cx="2398144" cy="1832245"/>
            <wp:effectExtent l="0" t="0" r="2540" b="0"/>
            <wp:docPr id="20129858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5847" name="图片 20129858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27113" cy="1854378"/>
                    </a:xfrm>
                    <a:prstGeom prst="rect">
                      <a:avLst/>
                    </a:prstGeom>
                  </pic:spPr>
                </pic:pic>
              </a:graphicData>
            </a:graphic>
          </wp:inline>
        </w:drawing>
      </w:r>
    </w:p>
    <w:p w:rsidR="00545D94" w:rsidRDefault="00545D94" w:rsidP="00545D94">
      <w:pPr>
        <w:rPr>
          <w:rFonts w:hint="eastAsia"/>
        </w:rPr>
      </w:pPr>
      <w:r>
        <w:rPr>
          <w:rFonts w:hint="eastAsia"/>
        </w:rPr>
        <w:t>从以上的</w:t>
      </w:r>
      <w:r>
        <w:t>两张图中，我们可以看到使用随机梯度下降（SGD）优化器，学习率为0.005，在批处理大小为64，训练30个epoch的条件下，模型的表现有以下特点：</w:t>
      </w:r>
    </w:p>
    <w:p w:rsidR="00545D94" w:rsidRDefault="00545D94" w:rsidP="00545D94">
      <w:pPr>
        <w:rPr>
          <w:rFonts w:hint="eastAsia"/>
        </w:rPr>
      </w:pPr>
      <w:r>
        <w:t xml:space="preserve">   </w:t>
      </w:r>
      <w:r>
        <w:t>1</w:t>
      </w:r>
      <w:r>
        <w:rPr>
          <w:rFonts w:hint="eastAsia"/>
        </w:rPr>
        <w:t>、</w:t>
      </w:r>
      <w:r>
        <w:t>准确率图显示准确率基本不变，呈水平线状态，几乎没有改善。这种情况表明模型在训练过程中几乎没有学到有效信息，或者学习过程陷入了停滞。</w:t>
      </w:r>
    </w:p>
    <w:p w:rsidR="00545D94" w:rsidRDefault="00545D94" w:rsidP="00545D94">
      <w:pPr>
        <w:rPr>
          <w:rFonts w:hint="eastAsia"/>
        </w:rPr>
      </w:pPr>
      <w:r>
        <w:t xml:space="preserve">   </w:t>
      </w:r>
      <w:r>
        <w:t>2</w:t>
      </w:r>
      <w:r>
        <w:rPr>
          <w:rFonts w:hint="eastAsia"/>
        </w:rPr>
        <w:t>、</w:t>
      </w:r>
      <w:r>
        <w:t>损失图显示出训练损失（蓝线）波动较大，而验证损失（橙线）则逐渐增加。这种大幅波动可能指示了训练过程的不稳定性，而验证损失的逐步增加则可能表示模型对未见数据的泛化能力较差。</w:t>
      </w:r>
    </w:p>
    <w:p w:rsidR="00545D94" w:rsidRPr="00545D94" w:rsidRDefault="00545D94" w:rsidP="00545D94">
      <w:pPr>
        <w:rPr>
          <w:rFonts w:hint="eastAsia"/>
          <w:b/>
          <w:bCs/>
        </w:rPr>
      </w:pPr>
      <w:r w:rsidRPr="00545D94">
        <w:rPr>
          <w:b/>
          <w:bCs/>
        </w:rPr>
        <w:t>使用SGD导致这种问题的可能原因包括：</w:t>
      </w:r>
    </w:p>
    <w:p w:rsidR="00545D94" w:rsidRDefault="00545D94" w:rsidP="00545D94">
      <w:r>
        <w:t>1. 学习率设置不当：</w:t>
      </w:r>
    </w:p>
    <w:p w:rsidR="00545D94" w:rsidRDefault="00545D94" w:rsidP="00545D94">
      <w:pPr>
        <w:rPr>
          <w:rFonts w:hint="eastAsia"/>
        </w:rPr>
      </w:pPr>
      <w:r>
        <w:t xml:space="preserve">   学习率0.005可能对当前任务来说过高或过低。如果学习率过高，模型权重的更新可能太大，导致训练不稳定；如果过低，则可能使得模型学习过程非常缓慢，难以在有限的epoch内达到较好的性能。</w:t>
      </w:r>
    </w:p>
    <w:p w:rsidR="00545D94" w:rsidRDefault="00545D94" w:rsidP="00545D94">
      <w:r>
        <w:t>2. SGD的固有特性：</w:t>
      </w:r>
    </w:p>
    <w:p w:rsidR="00545D94" w:rsidRDefault="00545D94" w:rsidP="00545D94">
      <w:r>
        <w:t xml:space="preserve">   SGD以其高方差闻名，每次仅使用一个批次的数据来更新模型，这可以导致损失曲线波动很大。这种高方差可能使模型难以收敛到最优，特别是在复杂的模型或数据集上。</w:t>
      </w:r>
    </w:p>
    <w:p w:rsidR="00545D94" w:rsidRDefault="008D45D8" w:rsidP="00545D94">
      <w:r>
        <w:t xml:space="preserve">3. </w:t>
      </w:r>
      <w:r w:rsidR="00545D94">
        <w:t>过拟合：</w:t>
      </w:r>
    </w:p>
    <w:p w:rsidR="00545D94" w:rsidRDefault="00545D94" w:rsidP="00545D94">
      <w:pPr>
        <w:rPr>
          <w:rFonts w:hint="eastAsia"/>
        </w:rPr>
      </w:pPr>
      <w:r>
        <w:t xml:space="preserve">   尽管损失图中验证损失逐渐增加可能表明过拟合，但准确率图显示模型几乎未学到有效信息，这更可能是模型根本就没有正确学习到数据特征。</w:t>
      </w:r>
    </w:p>
    <w:p w:rsidR="00545D94" w:rsidRPr="00545D94" w:rsidRDefault="00545D94" w:rsidP="00545D94">
      <w:pPr>
        <w:rPr>
          <w:rFonts w:hint="eastAsia"/>
          <w:b/>
          <w:bCs/>
        </w:rPr>
      </w:pPr>
      <w:r w:rsidRPr="00545D94">
        <w:rPr>
          <w:b/>
          <w:bCs/>
        </w:rPr>
        <w:t>解决这些问题的建议措施包括：</w:t>
      </w:r>
    </w:p>
    <w:p w:rsidR="00545D94" w:rsidRDefault="00545D94" w:rsidP="00545D94">
      <w:r>
        <w:lastRenderedPageBreak/>
        <w:t>1</w:t>
      </w:r>
      <w:r>
        <w:rPr>
          <w:rFonts w:hint="eastAsia"/>
        </w:rPr>
        <w:t>、</w:t>
      </w:r>
      <w:r>
        <w:t>调整学习率：尝试减少学习率，观察损失和准确率的变化，或者使用学习率调度器在训练过程中动态调整学习率。</w:t>
      </w:r>
    </w:p>
    <w:p w:rsidR="00545D94" w:rsidRDefault="00545D94" w:rsidP="00545D94">
      <w:r>
        <w:t>2</w:t>
      </w:r>
      <w:r>
        <w:rPr>
          <w:rFonts w:hint="eastAsia"/>
        </w:rPr>
        <w:t>、</w:t>
      </w:r>
      <w:r>
        <w:t>使用动量或其他优化器：考虑使用带动量的SGD或更高级的优化器如Adam，这些优化器可以帮助稳定训练过程并加快收敛。</w:t>
      </w:r>
    </w:p>
    <w:p w:rsidR="001204C9" w:rsidRDefault="00545D94" w:rsidP="00545D94">
      <w:r>
        <w:t>3</w:t>
      </w:r>
      <w:r>
        <w:rPr>
          <w:rFonts w:hint="eastAsia"/>
        </w:rPr>
        <w:t>、</w:t>
      </w:r>
      <w:r>
        <w:t>增加正则化：如L2正则化、dropout等，以减少模型的过拟合风险。</w:t>
      </w:r>
    </w:p>
    <w:p w:rsidR="008805C9" w:rsidRDefault="008805C9" w:rsidP="00545D94">
      <w:pPr>
        <w:rPr>
          <w:b/>
          <w:bCs/>
          <w:sz w:val="36"/>
          <w:szCs w:val="40"/>
        </w:rPr>
      </w:pPr>
      <w:r>
        <w:rPr>
          <w:rFonts w:hint="eastAsia"/>
          <w:b/>
          <w:bCs/>
          <w:sz w:val="36"/>
          <w:szCs w:val="40"/>
        </w:rPr>
        <w:t>Adam</w:t>
      </w:r>
    </w:p>
    <w:p w:rsidR="00D72170" w:rsidRDefault="00D72170" w:rsidP="00545D94">
      <w:pPr>
        <w:rPr>
          <w:b/>
          <w:bCs/>
          <w:sz w:val="36"/>
          <w:szCs w:val="40"/>
        </w:rPr>
      </w:pPr>
      <w:r>
        <w:rPr>
          <w:b/>
          <w:bCs/>
          <w:noProof/>
          <w:sz w:val="36"/>
          <w:szCs w:val="40"/>
        </w:rPr>
        <w:drawing>
          <wp:inline distT="0" distB="0" distL="0" distR="0">
            <wp:extent cx="2604837" cy="2052487"/>
            <wp:effectExtent l="0" t="0" r="0" b="5080"/>
            <wp:docPr id="19216950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95008" name="图片 1921695008"/>
                    <pic:cNvPicPr/>
                  </pic:nvPicPr>
                  <pic:blipFill>
                    <a:blip r:embed="rId12">
                      <a:extLst>
                        <a:ext uri="{28A0092B-C50C-407E-A947-70E740481C1C}">
                          <a14:useLocalDpi xmlns:a14="http://schemas.microsoft.com/office/drawing/2010/main" val="0"/>
                        </a:ext>
                      </a:extLst>
                    </a:blip>
                    <a:stretch>
                      <a:fillRect/>
                    </a:stretch>
                  </pic:blipFill>
                  <pic:spPr>
                    <a:xfrm>
                      <a:off x="0" y="0"/>
                      <a:ext cx="2632748" cy="2074480"/>
                    </a:xfrm>
                    <a:prstGeom prst="rect">
                      <a:avLst/>
                    </a:prstGeom>
                  </pic:spPr>
                </pic:pic>
              </a:graphicData>
            </a:graphic>
          </wp:inline>
        </w:drawing>
      </w:r>
      <w:r>
        <w:rPr>
          <w:b/>
          <w:bCs/>
          <w:noProof/>
          <w:sz w:val="36"/>
          <w:szCs w:val="40"/>
        </w:rPr>
        <w:drawing>
          <wp:inline distT="0" distB="0" distL="0" distR="0">
            <wp:extent cx="2578717" cy="2061713"/>
            <wp:effectExtent l="0" t="0" r="0" b="0"/>
            <wp:docPr id="15381394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39416" name="图片 1538139416"/>
                    <pic:cNvPicPr/>
                  </pic:nvPicPr>
                  <pic:blipFill>
                    <a:blip r:embed="rId13">
                      <a:extLst>
                        <a:ext uri="{28A0092B-C50C-407E-A947-70E740481C1C}">
                          <a14:useLocalDpi xmlns:a14="http://schemas.microsoft.com/office/drawing/2010/main" val="0"/>
                        </a:ext>
                      </a:extLst>
                    </a:blip>
                    <a:stretch>
                      <a:fillRect/>
                    </a:stretch>
                  </pic:blipFill>
                  <pic:spPr>
                    <a:xfrm>
                      <a:off x="0" y="0"/>
                      <a:ext cx="2598186" cy="2077279"/>
                    </a:xfrm>
                    <a:prstGeom prst="rect">
                      <a:avLst/>
                    </a:prstGeom>
                  </pic:spPr>
                </pic:pic>
              </a:graphicData>
            </a:graphic>
          </wp:inline>
        </w:drawing>
      </w:r>
    </w:p>
    <w:p w:rsidR="00D72170" w:rsidRDefault="00D72170" w:rsidP="00D72170">
      <w:pPr>
        <w:rPr>
          <w:rFonts w:hint="eastAsia"/>
        </w:rPr>
      </w:pPr>
      <w:r>
        <w:t>我们可以看到采用Adam优化器</w:t>
      </w:r>
      <w:r>
        <w:rPr>
          <w:rFonts w:hint="eastAsia"/>
        </w:rPr>
        <w:t>时</w:t>
      </w:r>
      <w:r>
        <w:t>，在学习率为0.005、批处理大小为64，进行30个epoch训练时的效果：</w:t>
      </w:r>
    </w:p>
    <w:p w:rsidR="00D72170" w:rsidRPr="00D72170" w:rsidRDefault="00D72170" w:rsidP="00D72170">
      <w:pPr>
        <w:rPr>
          <w:b/>
          <w:bCs/>
        </w:rPr>
      </w:pPr>
      <w:r w:rsidRPr="00D72170">
        <w:rPr>
          <w:b/>
          <w:bCs/>
        </w:rPr>
        <w:t>1. 准确率（Accuracy）：</w:t>
      </w:r>
    </w:p>
    <w:p w:rsidR="00D72170" w:rsidRDefault="00D72170" w:rsidP="00D72170">
      <w:pPr>
        <w:rPr>
          <w:rFonts w:hint="eastAsia"/>
        </w:rPr>
      </w:pPr>
      <w:r>
        <w:t xml:space="preserve">   </w:t>
      </w:r>
      <w:r>
        <w:rPr>
          <w:rFonts w:hint="eastAsia"/>
        </w:rPr>
        <w:t>图中显示了准确率</w:t>
      </w:r>
      <w:r>
        <w:rPr>
          <w:rFonts w:hint="eastAsia"/>
        </w:rPr>
        <w:t>从</w:t>
      </w:r>
      <w:r>
        <w:t>最初的大约0.2逐步提升到超过0.5的稳定趋势。模型的性能明显改善，准确率在训练过程中稳步增长，并在后期维持在较高水平，表明模型对训练数据具有良好的学习能力。</w:t>
      </w:r>
    </w:p>
    <w:p w:rsidR="00D72170" w:rsidRPr="00D72170" w:rsidRDefault="00D72170" w:rsidP="00D72170">
      <w:pPr>
        <w:rPr>
          <w:b/>
          <w:bCs/>
        </w:rPr>
      </w:pPr>
      <w:r w:rsidRPr="00D72170">
        <w:rPr>
          <w:b/>
          <w:bCs/>
        </w:rPr>
        <w:t>2. 损失（Loss）：</w:t>
      </w:r>
    </w:p>
    <w:p w:rsidR="00D72170" w:rsidRDefault="00D72170" w:rsidP="00D72170">
      <w:r>
        <w:t xml:space="preserve">   训练损失（蓝线）从初始的高值持续下降，表明模型在训练过程中不断优化其预测能力。这种持续的下降趋势显示了模型在逐渐减少误差，增强其预测准确性。</w:t>
      </w:r>
    </w:p>
    <w:p w:rsidR="00D72170" w:rsidRPr="00D72170" w:rsidRDefault="00D72170" w:rsidP="00D72170">
      <w:pPr>
        <w:rPr>
          <w:rFonts w:hint="eastAsia"/>
        </w:rPr>
      </w:pPr>
      <w:r>
        <w:t xml:space="preserve">   验证损失（橙线）在训练初期也跟随下降，但在中期开始呈现波动，并在训练的后期明显上升，这可能是过拟合的表现，即模型对训练数据过度适应，而在未见数据上表现得不够好。</w:t>
      </w:r>
    </w:p>
    <w:p w:rsidR="00D72170" w:rsidRPr="00D72170" w:rsidRDefault="00D72170" w:rsidP="00D72170">
      <w:pPr>
        <w:rPr>
          <w:rFonts w:hint="eastAsia"/>
          <w:b/>
          <w:bCs/>
        </w:rPr>
      </w:pPr>
      <w:r w:rsidRPr="00D72170">
        <w:rPr>
          <w:b/>
          <w:bCs/>
        </w:rPr>
        <w:t>分析和建议：</w:t>
      </w:r>
    </w:p>
    <w:p w:rsidR="00D72170" w:rsidRDefault="00D72170" w:rsidP="00D72170">
      <w:r>
        <w:t>模型优化和准确率提升：</w:t>
      </w:r>
    </w:p>
    <w:p w:rsidR="00D72170" w:rsidRDefault="00D72170" w:rsidP="00D72170">
      <w:pPr>
        <w:rPr>
          <w:rFonts w:hint="eastAsia"/>
        </w:rPr>
      </w:pPr>
      <w:r>
        <w:t xml:space="preserve">   模型的准确率稳定提升表明Adam优化器在调整权重时较为有效，能够帮助模型捕捉到数据中的复杂模式。Adam优化器通过结合动量和自适应学习率技术，能有效地</w:t>
      </w:r>
      <w:r>
        <w:lastRenderedPageBreak/>
        <w:t>解决SGD在非凸优化问题中的一些挑战。</w:t>
      </w:r>
    </w:p>
    <w:p w:rsidR="00D72170" w:rsidRDefault="00D72170" w:rsidP="00D72170">
      <w:r>
        <w:t>关于损失的波动与上升：</w:t>
      </w:r>
    </w:p>
    <w:p w:rsidR="00D72170" w:rsidRDefault="00D72170" w:rsidP="00D72170">
      <w:r>
        <w:t xml:space="preserve">   损失的波动与上升可能是因为学习率相对较高所导致的。尽管Adam能自适应调整学习率，但基础学习率的设定仍然非常关键。</w:t>
      </w:r>
    </w:p>
    <w:p w:rsidR="00D72170" w:rsidRDefault="00D72170" w:rsidP="00D72170">
      <w:r>
        <w:t xml:space="preserve">   模型可能在训练数据集上过拟合，导致在验证数据集上损失增加。考虑加入正则化方法（如L2正则化、Dropout）或提前停止来控制过拟合。</w:t>
      </w:r>
    </w:p>
    <w:p w:rsidR="00D72170" w:rsidRDefault="00D72170" w:rsidP="00D72170">
      <w:pPr>
        <w:rPr>
          <w:rFonts w:hint="eastAsia"/>
        </w:rPr>
      </w:pPr>
      <w:r>
        <w:t xml:space="preserve">   可以尝试减小学习率或使用学习率衰减策略，以减少训练过程中的损失波动，并尝试提高模型对验证集的泛化能力。</w:t>
      </w:r>
    </w:p>
    <w:p w:rsidR="00D72170" w:rsidRDefault="00D72170" w:rsidP="00D72170">
      <w:r>
        <w:t>综上所述，虽然模型在准确率上表现良好，但损失的增加提示我们可能需要对模型进行进一步调优，以避免过拟合并改善模型在未见数据上的表现。</w:t>
      </w:r>
      <w:r>
        <w:rPr>
          <w:rFonts w:hint="eastAsia"/>
        </w:rPr>
        <w:t>在本次实验中，我们发现采用更大的batch</w:t>
      </w:r>
      <w:r>
        <w:t xml:space="preserve"> </w:t>
      </w:r>
      <w:r>
        <w:rPr>
          <w:rFonts w:hint="eastAsia"/>
        </w:rPr>
        <w:t>size或者采用比0</w:t>
      </w:r>
      <w:r>
        <w:t>.005</w:t>
      </w:r>
      <w:r>
        <w:rPr>
          <w:rFonts w:hint="eastAsia"/>
        </w:rPr>
        <w:t>更小的学习率能有效防止模型过拟合。</w:t>
      </w:r>
    </w:p>
    <w:p w:rsidR="00D72170" w:rsidRDefault="00D72170" w:rsidP="00D72170">
      <w:pPr>
        <w:rPr>
          <w:b/>
          <w:bCs/>
          <w:sz w:val="36"/>
          <w:szCs w:val="40"/>
        </w:rPr>
      </w:pPr>
      <w:proofErr w:type="spellStart"/>
      <w:r>
        <w:rPr>
          <w:rFonts w:hint="eastAsia"/>
          <w:b/>
          <w:bCs/>
          <w:sz w:val="36"/>
          <w:szCs w:val="40"/>
        </w:rPr>
        <w:t>Ada</w:t>
      </w:r>
      <w:r>
        <w:rPr>
          <w:rFonts w:hint="eastAsia"/>
          <w:b/>
          <w:bCs/>
          <w:sz w:val="36"/>
          <w:szCs w:val="40"/>
        </w:rPr>
        <w:t>grad</w:t>
      </w:r>
      <w:proofErr w:type="spellEnd"/>
    </w:p>
    <w:p w:rsidR="00D72170" w:rsidRPr="00D72170" w:rsidRDefault="00ED36C9" w:rsidP="00D72170">
      <w:pPr>
        <w:rPr>
          <w:rFonts w:hint="eastAsia"/>
        </w:rPr>
      </w:pPr>
      <w:r>
        <w:rPr>
          <w:rFonts w:hint="eastAsia"/>
          <w:noProof/>
        </w:rPr>
        <w:drawing>
          <wp:inline distT="0" distB="0" distL="0" distR="0">
            <wp:extent cx="2599029" cy="2018581"/>
            <wp:effectExtent l="0" t="0" r="5080" b="1270"/>
            <wp:docPr id="10445345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34594" name="图片 1044534594"/>
                    <pic:cNvPicPr/>
                  </pic:nvPicPr>
                  <pic:blipFill>
                    <a:blip r:embed="rId14">
                      <a:extLst>
                        <a:ext uri="{28A0092B-C50C-407E-A947-70E740481C1C}">
                          <a14:useLocalDpi xmlns:a14="http://schemas.microsoft.com/office/drawing/2010/main" val="0"/>
                        </a:ext>
                      </a:extLst>
                    </a:blip>
                    <a:stretch>
                      <a:fillRect/>
                    </a:stretch>
                  </pic:blipFill>
                  <pic:spPr>
                    <a:xfrm>
                      <a:off x="0" y="0"/>
                      <a:ext cx="2627857" cy="2040971"/>
                    </a:xfrm>
                    <a:prstGeom prst="rect">
                      <a:avLst/>
                    </a:prstGeom>
                  </pic:spPr>
                </pic:pic>
              </a:graphicData>
            </a:graphic>
          </wp:inline>
        </w:drawing>
      </w:r>
      <w:r>
        <w:rPr>
          <w:rFonts w:hint="eastAsia"/>
          <w:noProof/>
        </w:rPr>
        <w:drawing>
          <wp:inline distT="0" distB="0" distL="0" distR="0">
            <wp:extent cx="2513965" cy="2009944"/>
            <wp:effectExtent l="0" t="0" r="635" b="0"/>
            <wp:docPr id="1293006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0643" name="图片 129300643"/>
                    <pic:cNvPicPr/>
                  </pic:nvPicPr>
                  <pic:blipFill>
                    <a:blip r:embed="rId15">
                      <a:extLst>
                        <a:ext uri="{28A0092B-C50C-407E-A947-70E740481C1C}">
                          <a14:useLocalDpi xmlns:a14="http://schemas.microsoft.com/office/drawing/2010/main" val="0"/>
                        </a:ext>
                      </a:extLst>
                    </a:blip>
                    <a:stretch>
                      <a:fillRect/>
                    </a:stretch>
                  </pic:blipFill>
                  <pic:spPr>
                    <a:xfrm>
                      <a:off x="0" y="0"/>
                      <a:ext cx="2536179" cy="2027704"/>
                    </a:xfrm>
                    <a:prstGeom prst="rect">
                      <a:avLst/>
                    </a:prstGeom>
                  </pic:spPr>
                </pic:pic>
              </a:graphicData>
            </a:graphic>
          </wp:inline>
        </w:drawing>
      </w:r>
    </w:p>
    <w:p w:rsidR="00ED36C9" w:rsidRDefault="00ED36C9" w:rsidP="00ED36C9">
      <w:pPr>
        <w:rPr>
          <w:rFonts w:hint="eastAsia"/>
        </w:rPr>
      </w:pPr>
      <w:r>
        <w:t>使用</w:t>
      </w:r>
      <w:proofErr w:type="spellStart"/>
      <w:r>
        <w:t>Adagrad</w:t>
      </w:r>
      <w:proofErr w:type="spellEnd"/>
      <w:r>
        <w:t>优化器、学习率0.005、批处理大小64，并进行30个epoch的训练的CNN模型的准确率和损失图，我们可以得到以下</w:t>
      </w:r>
      <w:r>
        <w:rPr>
          <w:rFonts w:hint="eastAsia"/>
        </w:rPr>
        <w:t>结果</w:t>
      </w:r>
      <w:r>
        <w:t>：</w:t>
      </w:r>
    </w:p>
    <w:p w:rsidR="00ED36C9" w:rsidRPr="00ED36C9" w:rsidRDefault="00ED36C9" w:rsidP="00ED36C9">
      <w:pPr>
        <w:rPr>
          <w:b/>
          <w:bCs/>
        </w:rPr>
      </w:pPr>
      <w:r w:rsidRPr="00ED36C9">
        <w:rPr>
          <w:b/>
          <w:bCs/>
        </w:rPr>
        <w:t>1. 准确率（Accuracy）：</w:t>
      </w:r>
    </w:p>
    <w:p w:rsidR="00ED36C9" w:rsidRDefault="00ED36C9" w:rsidP="00ED36C9">
      <w:pPr>
        <w:rPr>
          <w:rFonts w:hint="eastAsia"/>
        </w:rPr>
      </w:pPr>
      <w:r>
        <w:t xml:space="preserve">   准确率图显示了从大约0.225开始，逐渐上升至大约0.375的过程。整个训练过程中，准确率的增长趋势较为稳定，尽管在中后期存在一些波动，总体表现出明显的上升趋势，说明模型在不断改进并学习到有效的特征。</w:t>
      </w:r>
    </w:p>
    <w:p w:rsidR="00ED36C9" w:rsidRPr="00ED36C9" w:rsidRDefault="00ED36C9" w:rsidP="00ED36C9">
      <w:pPr>
        <w:rPr>
          <w:b/>
          <w:bCs/>
        </w:rPr>
      </w:pPr>
      <w:r w:rsidRPr="00ED36C9">
        <w:rPr>
          <w:b/>
          <w:bCs/>
        </w:rPr>
        <w:t>2. 损失（Loss）：</w:t>
      </w:r>
    </w:p>
    <w:p w:rsidR="00ED36C9" w:rsidRDefault="00ED36C9" w:rsidP="00ED36C9">
      <w:r>
        <w:t xml:space="preserve">   训练损失（蓝线）从较高的初始值开始迅速下降，之后趋势平缓，但整体持续降低，这表明模型在减少预测错误上取得了稳定的进步。</w:t>
      </w:r>
    </w:p>
    <w:p w:rsidR="00ED36C9" w:rsidRDefault="00ED36C9" w:rsidP="00ED36C9">
      <w:pPr>
        <w:rPr>
          <w:rFonts w:hint="eastAsia"/>
        </w:rPr>
      </w:pPr>
      <w:r>
        <w:t xml:space="preserve">   验证损失（橙线）在初始阶段下降后，展示出一些波动，并在中期稍微上升，然后</w:t>
      </w:r>
      <w:r>
        <w:lastRenderedPageBreak/>
        <w:t>又开始逐渐下降。这种波动可能指示了模型在某些阶段对训练集的学习已趋于饱和，需要调整以改善泛化能力。</w:t>
      </w:r>
    </w:p>
    <w:p w:rsidR="00ED36C9" w:rsidRPr="00ED36C9" w:rsidRDefault="00ED36C9" w:rsidP="00ED36C9">
      <w:pPr>
        <w:rPr>
          <w:b/>
          <w:bCs/>
        </w:rPr>
      </w:pPr>
      <w:r w:rsidRPr="00ED36C9">
        <w:rPr>
          <w:b/>
          <w:bCs/>
        </w:rPr>
        <w:t>使用</w:t>
      </w:r>
      <w:proofErr w:type="spellStart"/>
      <w:r w:rsidRPr="00ED36C9">
        <w:rPr>
          <w:b/>
          <w:bCs/>
        </w:rPr>
        <w:t>Adagrad</w:t>
      </w:r>
      <w:proofErr w:type="spellEnd"/>
      <w:r w:rsidRPr="00ED36C9">
        <w:rPr>
          <w:b/>
          <w:bCs/>
        </w:rPr>
        <w:t>优化器的分析：</w:t>
      </w:r>
    </w:p>
    <w:p w:rsidR="00ED36C9" w:rsidRDefault="00ED36C9" w:rsidP="00ED36C9">
      <w:proofErr w:type="spellStart"/>
      <w:r>
        <w:t>Adagrad</w:t>
      </w:r>
      <w:proofErr w:type="spellEnd"/>
      <w:r>
        <w:t>的特点：</w:t>
      </w:r>
      <w:proofErr w:type="spellStart"/>
      <w:r>
        <w:t>Adagrad</w:t>
      </w:r>
      <w:proofErr w:type="spellEnd"/>
      <w:r>
        <w:t>优化器特别适用于处理稀疏数据，它通过对每个参数采用不同的自适应学习率，有效地提高了模型在面对不同特征的灵活性。这种方法可以帮助模型在早期迅速学习重要的特征。</w:t>
      </w:r>
    </w:p>
    <w:p w:rsidR="00ED36C9" w:rsidRDefault="00ED36C9" w:rsidP="00ED36C9">
      <w:pPr>
        <w:rPr>
          <w:rFonts w:hint="eastAsia"/>
        </w:rPr>
      </w:pPr>
      <w:r>
        <w:t>潜在的挑战：</w:t>
      </w:r>
      <w:proofErr w:type="spellStart"/>
      <w:r>
        <w:t>Adagrad</w:t>
      </w:r>
      <w:proofErr w:type="spellEnd"/>
      <w:r>
        <w:t>的学习率随着训练的进行逐渐降低，这可能导致后期学习速度过慢，从而影响模型在训练结束前达到最优状态的能力。</w:t>
      </w:r>
    </w:p>
    <w:p w:rsidR="00ED36C9" w:rsidRDefault="00ED36C9" w:rsidP="00ED36C9">
      <w:r w:rsidRPr="00ED36C9">
        <w:rPr>
          <w:b/>
          <w:bCs/>
        </w:rPr>
        <w:t>建议</w:t>
      </w:r>
      <w:r>
        <w:t>：</w:t>
      </w:r>
    </w:p>
    <w:p w:rsidR="00ED36C9" w:rsidRDefault="00ED36C9" w:rsidP="00ED36C9">
      <w:r>
        <w:t>调整学习率或优化器：如果模型的学习进展在后期明显减慢，可以考虑增加基线学习率或切换到其他自适应学习率的优化器，如Adam或RMSprop，这些优化器可能更适合持续的性能提升。</w:t>
      </w:r>
    </w:p>
    <w:p w:rsidR="00ED36C9" w:rsidRDefault="00ED36C9" w:rsidP="00ED36C9">
      <w:r>
        <w:t>增加正则化和早停：以防过拟合，并保持模型对新数据的泛化能力。例如，可以使用Dropout或L2正则化，并通过监控验证损失来实施早停策略。</w:t>
      </w:r>
    </w:p>
    <w:p w:rsidR="00ED36C9" w:rsidRPr="00ED36C9" w:rsidRDefault="00ED36C9" w:rsidP="00ED36C9">
      <w:pPr>
        <w:rPr>
          <w:rFonts w:hint="eastAsia"/>
        </w:rPr>
      </w:pPr>
      <w:r>
        <w:t>数据增强和特征工程：进一步提高模型的稳健性和准确性，特别是在准确率仍有提升空间的情况下。</w:t>
      </w:r>
    </w:p>
    <w:p w:rsidR="00D72170" w:rsidRPr="008805C9" w:rsidRDefault="00ED36C9" w:rsidP="00ED36C9">
      <w:pPr>
        <w:rPr>
          <w:rFonts w:hint="eastAsia"/>
        </w:rPr>
      </w:pPr>
      <w:r>
        <w:rPr>
          <w:rFonts w:hint="eastAsia"/>
        </w:rPr>
        <w:t>由以上分析可知，</w:t>
      </w:r>
      <w:r>
        <w:t>Adagrad优化器在本例中表现出了稳定的学习能力，尽管在后期可能需要调整以保持学习效率和避免泛化性能下降。</w:t>
      </w:r>
    </w:p>
    <w:sectPr w:rsidR="00D72170" w:rsidRPr="008805C9">
      <w:headerReference w:type="default" r:id="rId16"/>
      <w:footerReference w:type="even" r:id="rId17"/>
      <w:foot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20E1F" w:rsidRDefault="00020E1F" w:rsidP="00336A0B">
      <w:pPr>
        <w:spacing w:after="0" w:line="240" w:lineRule="auto"/>
      </w:pPr>
      <w:r>
        <w:separator/>
      </w:r>
    </w:p>
  </w:endnote>
  <w:endnote w:type="continuationSeparator" w:id="0">
    <w:p w:rsidR="00020E1F" w:rsidRDefault="00020E1F" w:rsidP="0033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Roboto">
    <w:panose1 w:val="02000000000000000000"/>
    <w:charset w:val="00"/>
    <w:family w:val="auto"/>
    <w:pitch w:val="variable"/>
    <w:sig w:usb0="E0000AFF" w:usb1="5000217F" w:usb2="00000021" w:usb3="00000000" w:csb0="0000019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934971109"/>
      <w:docPartObj>
        <w:docPartGallery w:val="Page Numbers (Bottom of Page)"/>
        <w:docPartUnique/>
      </w:docPartObj>
    </w:sdtPr>
    <w:sdtContent>
      <w:p w:rsidR="00336A0B" w:rsidRDefault="00336A0B" w:rsidP="00294A64">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end"/>
        </w:r>
      </w:p>
    </w:sdtContent>
  </w:sdt>
  <w:p w:rsidR="00336A0B" w:rsidRDefault="00336A0B">
    <w:pPr>
      <w:pStyle w:val="af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2"/>
      </w:rPr>
      <w:id w:val="115421638"/>
      <w:docPartObj>
        <w:docPartGallery w:val="Page Numbers (Bottom of Page)"/>
        <w:docPartUnique/>
      </w:docPartObj>
    </w:sdtPr>
    <w:sdtContent>
      <w:p w:rsidR="00336A0B" w:rsidRDefault="00336A0B" w:rsidP="00294A64">
        <w:pPr>
          <w:pStyle w:val="af0"/>
          <w:framePr w:wrap="none" w:vAnchor="text" w:hAnchor="margin" w:xAlign="center" w:y="1"/>
          <w:rPr>
            <w:rStyle w:val="af2"/>
          </w:rPr>
        </w:pPr>
        <w:r>
          <w:rPr>
            <w:rStyle w:val="af2"/>
          </w:rPr>
          <w:fldChar w:fldCharType="begin"/>
        </w:r>
        <w:r>
          <w:rPr>
            <w:rStyle w:val="af2"/>
          </w:rPr>
          <w:instrText xml:space="preserve"> PAGE </w:instrText>
        </w:r>
        <w:r>
          <w:rPr>
            <w:rStyle w:val="af2"/>
          </w:rPr>
          <w:fldChar w:fldCharType="separate"/>
        </w:r>
        <w:r>
          <w:rPr>
            <w:rStyle w:val="af2"/>
            <w:noProof/>
          </w:rPr>
          <w:t>1</w:t>
        </w:r>
        <w:r>
          <w:rPr>
            <w:rStyle w:val="af2"/>
          </w:rPr>
          <w:fldChar w:fldCharType="end"/>
        </w:r>
      </w:p>
    </w:sdtContent>
  </w:sdt>
  <w:p w:rsidR="00336A0B" w:rsidRDefault="00336A0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20E1F" w:rsidRDefault="00020E1F" w:rsidP="00336A0B">
      <w:pPr>
        <w:spacing w:after="0" w:line="240" w:lineRule="auto"/>
      </w:pPr>
      <w:r>
        <w:separator/>
      </w:r>
    </w:p>
  </w:footnote>
  <w:footnote w:type="continuationSeparator" w:id="0">
    <w:p w:rsidR="00020E1F" w:rsidRDefault="00020E1F" w:rsidP="00336A0B">
      <w:pPr>
        <w:spacing w:after="0" w:line="240" w:lineRule="auto"/>
      </w:pPr>
      <w:r>
        <w:continuationSeparator/>
      </w:r>
    </w:p>
  </w:footnote>
  <w:footnote w:id="1">
    <w:p w:rsidR="00667776" w:rsidRDefault="00667776" w:rsidP="00667776">
      <w:pPr>
        <w:pStyle w:val="af3"/>
      </w:pPr>
      <w:r>
        <w:rPr>
          <w:rStyle w:val="af5"/>
        </w:rPr>
        <w:footnoteRef/>
      </w:r>
      <w:r>
        <w:t xml:space="preserve"> </w:t>
      </w:r>
      <w:r>
        <w:rPr>
          <w:rFonts w:ascii="Roboto" w:hAnsi="Roboto"/>
          <w:shd w:val="clear" w:color="auto" w:fill="FAFAFA"/>
        </w:rPr>
        <w:t>https://www.kaggle.com/c/cifar-10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6A0B" w:rsidRDefault="00336A0B">
    <w:pPr>
      <w:pStyle w:val="ae"/>
    </w:pPr>
    <w:r>
      <w:rPr>
        <w:rFonts w:hint="eastAsia"/>
      </w:rPr>
      <w:t>机器学习实验报告</w:t>
    </w:r>
    <w:r>
      <w:ptab w:relativeTo="margin" w:alignment="center" w:leader="none"/>
    </w:r>
    <w:r>
      <w:ptab w:relativeTo="margin" w:alignment="right" w:leader="none"/>
    </w:r>
    <w:r>
      <w:rPr>
        <w:rFonts w:hint="eastAsia"/>
      </w:rPr>
      <w:t>东南大学人工智能学院</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B73"/>
    <w:rsid w:val="00020E1F"/>
    <w:rsid w:val="000D1420"/>
    <w:rsid w:val="0010214B"/>
    <w:rsid w:val="001204C9"/>
    <w:rsid w:val="002978C4"/>
    <w:rsid w:val="002A2602"/>
    <w:rsid w:val="002F7DA7"/>
    <w:rsid w:val="003136C2"/>
    <w:rsid w:val="00336A0B"/>
    <w:rsid w:val="003A1EEA"/>
    <w:rsid w:val="004839BC"/>
    <w:rsid w:val="004E2F8D"/>
    <w:rsid w:val="00517CF5"/>
    <w:rsid w:val="00545D94"/>
    <w:rsid w:val="005F6163"/>
    <w:rsid w:val="00603F88"/>
    <w:rsid w:val="0062459C"/>
    <w:rsid w:val="006367D2"/>
    <w:rsid w:val="00667776"/>
    <w:rsid w:val="00695F4A"/>
    <w:rsid w:val="007A5792"/>
    <w:rsid w:val="00843DE2"/>
    <w:rsid w:val="008805C9"/>
    <w:rsid w:val="008B6B73"/>
    <w:rsid w:val="008D45D8"/>
    <w:rsid w:val="008E4F1E"/>
    <w:rsid w:val="008E5188"/>
    <w:rsid w:val="009E7E02"/>
    <w:rsid w:val="00A7578D"/>
    <w:rsid w:val="00AD10D7"/>
    <w:rsid w:val="00B13A9A"/>
    <w:rsid w:val="00BD1FFE"/>
    <w:rsid w:val="00BF5B1E"/>
    <w:rsid w:val="00C611C1"/>
    <w:rsid w:val="00CC6FCA"/>
    <w:rsid w:val="00D72170"/>
    <w:rsid w:val="00DD56D8"/>
    <w:rsid w:val="00ED36C9"/>
    <w:rsid w:val="00F12CA5"/>
    <w:rsid w:val="00F70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47BD7E"/>
  <w15:chartTrackingRefBased/>
  <w15:docId w15:val="{9B6C7FFF-2C18-404B-9E94-108AC16382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8B6B7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B6B7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B6B7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B6B7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B6B7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B6B73"/>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B6B7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B6B7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8B6B7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B6B7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B6B7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B6B7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B6B73"/>
    <w:rPr>
      <w:rFonts w:cstheme="majorBidi"/>
      <w:color w:val="0F4761" w:themeColor="accent1" w:themeShade="BF"/>
      <w:sz w:val="28"/>
      <w:szCs w:val="28"/>
    </w:rPr>
  </w:style>
  <w:style w:type="character" w:customStyle="1" w:styleId="50">
    <w:name w:val="标题 5 字符"/>
    <w:basedOn w:val="a0"/>
    <w:link w:val="5"/>
    <w:uiPriority w:val="9"/>
    <w:semiHidden/>
    <w:rsid w:val="008B6B73"/>
    <w:rPr>
      <w:rFonts w:cstheme="majorBidi"/>
      <w:color w:val="0F4761" w:themeColor="accent1" w:themeShade="BF"/>
      <w:sz w:val="24"/>
    </w:rPr>
  </w:style>
  <w:style w:type="character" w:customStyle="1" w:styleId="60">
    <w:name w:val="标题 6 字符"/>
    <w:basedOn w:val="a0"/>
    <w:link w:val="6"/>
    <w:uiPriority w:val="9"/>
    <w:semiHidden/>
    <w:rsid w:val="008B6B73"/>
    <w:rPr>
      <w:rFonts w:cstheme="majorBidi"/>
      <w:b/>
      <w:bCs/>
      <w:color w:val="0F4761" w:themeColor="accent1" w:themeShade="BF"/>
    </w:rPr>
  </w:style>
  <w:style w:type="character" w:customStyle="1" w:styleId="70">
    <w:name w:val="标题 7 字符"/>
    <w:basedOn w:val="a0"/>
    <w:link w:val="7"/>
    <w:uiPriority w:val="9"/>
    <w:semiHidden/>
    <w:rsid w:val="008B6B73"/>
    <w:rPr>
      <w:rFonts w:cstheme="majorBidi"/>
      <w:b/>
      <w:bCs/>
      <w:color w:val="595959" w:themeColor="text1" w:themeTint="A6"/>
    </w:rPr>
  </w:style>
  <w:style w:type="character" w:customStyle="1" w:styleId="80">
    <w:name w:val="标题 8 字符"/>
    <w:basedOn w:val="a0"/>
    <w:link w:val="8"/>
    <w:uiPriority w:val="9"/>
    <w:semiHidden/>
    <w:rsid w:val="008B6B73"/>
    <w:rPr>
      <w:rFonts w:cstheme="majorBidi"/>
      <w:color w:val="595959" w:themeColor="text1" w:themeTint="A6"/>
    </w:rPr>
  </w:style>
  <w:style w:type="character" w:customStyle="1" w:styleId="90">
    <w:name w:val="标题 9 字符"/>
    <w:basedOn w:val="a0"/>
    <w:link w:val="9"/>
    <w:uiPriority w:val="9"/>
    <w:semiHidden/>
    <w:rsid w:val="008B6B73"/>
    <w:rPr>
      <w:rFonts w:eastAsiaTheme="majorEastAsia" w:cstheme="majorBidi"/>
      <w:color w:val="595959" w:themeColor="text1" w:themeTint="A6"/>
    </w:rPr>
  </w:style>
  <w:style w:type="paragraph" w:styleId="a3">
    <w:name w:val="Title"/>
    <w:basedOn w:val="a"/>
    <w:next w:val="a"/>
    <w:link w:val="a4"/>
    <w:uiPriority w:val="10"/>
    <w:qFormat/>
    <w:rsid w:val="008B6B7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B6B7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B6B7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B6B7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B6B73"/>
    <w:pPr>
      <w:spacing w:before="160"/>
      <w:jc w:val="center"/>
    </w:pPr>
    <w:rPr>
      <w:i/>
      <w:iCs/>
      <w:color w:val="404040" w:themeColor="text1" w:themeTint="BF"/>
    </w:rPr>
  </w:style>
  <w:style w:type="character" w:customStyle="1" w:styleId="a8">
    <w:name w:val="引用 字符"/>
    <w:basedOn w:val="a0"/>
    <w:link w:val="a7"/>
    <w:uiPriority w:val="29"/>
    <w:rsid w:val="008B6B73"/>
    <w:rPr>
      <w:i/>
      <w:iCs/>
      <w:color w:val="404040" w:themeColor="text1" w:themeTint="BF"/>
    </w:rPr>
  </w:style>
  <w:style w:type="paragraph" w:styleId="a9">
    <w:name w:val="List Paragraph"/>
    <w:basedOn w:val="a"/>
    <w:uiPriority w:val="34"/>
    <w:qFormat/>
    <w:rsid w:val="008B6B73"/>
    <w:pPr>
      <w:ind w:left="720"/>
      <w:contextualSpacing/>
    </w:pPr>
  </w:style>
  <w:style w:type="character" w:styleId="aa">
    <w:name w:val="Intense Emphasis"/>
    <w:basedOn w:val="a0"/>
    <w:uiPriority w:val="21"/>
    <w:qFormat/>
    <w:rsid w:val="008B6B73"/>
    <w:rPr>
      <w:i/>
      <w:iCs/>
      <w:color w:val="0F4761" w:themeColor="accent1" w:themeShade="BF"/>
    </w:rPr>
  </w:style>
  <w:style w:type="paragraph" w:styleId="ab">
    <w:name w:val="Intense Quote"/>
    <w:basedOn w:val="a"/>
    <w:next w:val="a"/>
    <w:link w:val="ac"/>
    <w:uiPriority w:val="30"/>
    <w:qFormat/>
    <w:rsid w:val="008B6B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B6B73"/>
    <w:rPr>
      <w:i/>
      <w:iCs/>
      <w:color w:val="0F4761" w:themeColor="accent1" w:themeShade="BF"/>
    </w:rPr>
  </w:style>
  <w:style w:type="character" w:styleId="ad">
    <w:name w:val="Intense Reference"/>
    <w:basedOn w:val="a0"/>
    <w:uiPriority w:val="32"/>
    <w:qFormat/>
    <w:rsid w:val="008B6B73"/>
    <w:rPr>
      <w:b/>
      <w:bCs/>
      <w:smallCaps/>
      <w:color w:val="0F4761" w:themeColor="accent1" w:themeShade="BF"/>
      <w:spacing w:val="5"/>
    </w:rPr>
  </w:style>
  <w:style w:type="paragraph" w:styleId="ae">
    <w:name w:val="header"/>
    <w:basedOn w:val="a"/>
    <w:link w:val="af"/>
    <w:uiPriority w:val="99"/>
    <w:unhideWhenUsed/>
    <w:rsid w:val="00336A0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336A0B"/>
    <w:rPr>
      <w:sz w:val="18"/>
      <w:szCs w:val="18"/>
    </w:rPr>
  </w:style>
  <w:style w:type="paragraph" w:styleId="af0">
    <w:name w:val="footer"/>
    <w:basedOn w:val="a"/>
    <w:link w:val="af1"/>
    <w:uiPriority w:val="99"/>
    <w:unhideWhenUsed/>
    <w:rsid w:val="00336A0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336A0B"/>
    <w:rPr>
      <w:sz w:val="18"/>
      <w:szCs w:val="18"/>
    </w:rPr>
  </w:style>
  <w:style w:type="character" w:styleId="af2">
    <w:name w:val="page number"/>
    <w:basedOn w:val="a0"/>
    <w:uiPriority w:val="99"/>
    <w:semiHidden/>
    <w:unhideWhenUsed/>
    <w:rsid w:val="00336A0B"/>
  </w:style>
  <w:style w:type="paragraph" w:styleId="af3">
    <w:name w:val="footnote text"/>
    <w:basedOn w:val="a"/>
    <w:link w:val="af4"/>
    <w:uiPriority w:val="99"/>
    <w:semiHidden/>
    <w:unhideWhenUsed/>
    <w:rsid w:val="00667776"/>
    <w:pPr>
      <w:snapToGrid w:val="0"/>
      <w:spacing w:after="0" w:line="240" w:lineRule="auto"/>
    </w:pPr>
    <w:rPr>
      <w:sz w:val="18"/>
      <w:szCs w:val="18"/>
      <w14:ligatures w14:val="none"/>
    </w:rPr>
  </w:style>
  <w:style w:type="character" w:customStyle="1" w:styleId="af4">
    <w:name w:val="脚注文本 字符"/>
    <w:basedOn w:val="a0"/>
    <w:link w:val="af3"/>
    <w:uiPriority w:val="99"/>
    <w:semiHidden/>
    <w:rsid w:val="00667776"/>
    <w:rPr>
      <w:sz w:val="18"/>
      <w:szCs w:val="18"/>
      <w14:ligatures w14:val="none"/>
    </w:rPr>
  </w:style>
  <w:style w:type="character" w:styleId="af5">
    <w:name w:val="footnote reference"/>
    <w:basedOn w:val="a0"/>
    <w:uiPriority w:val="99"/>
    <w:semiHidden/>
    <w:unhideWhenUsed/>
    <w:rsid w:val="006677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1906">
      <w:bodyDiv w:val="1"/>
      <w:marLeft w:val="0"/>
      <w:marRight w:val="0"/>
      <w:marTop w:val="0"/>
      <w:marBottom w:val="0"/>
      <w:divBdr>
        <w:top w:val="none" w:sz="0" w:space="0" w:color="auto"/>
        <w:left w:val="none" w:sz="0" w:space="0" w:color="auto"/>
        <w:bottom w:val="none" w:sz="0" w:space="0" w:color="auto"/>
        <w:right w:val="none" w:sz="0" w:space="0" w:color="auto"/>
      </w:divBdr>
      <w:divsChild>
        <w:div w:id="1404986999">
          <w:marLeft w:val="0"/>
          <w:marRight w:val="0"/>
          <w:marTop w:val="0"/>
          <w:marBottom w:val="0"/>
          <w:divBdr>
            <w:top w:val="none" w:sz="0" w:space="0" w:color="auto"/>
            <w:left w:val="none" w:sz="0" w:space="0" w:color="auto"/>
            <w:bottom w:val="none" w:sz="0" w:space="0" w:color="auto"/>
            <w:right w:val="none" w:sz="0" w:space="0" w:color="auto"/>
          </w:divBdr>
          <w:divsChild>
            <w:div w:id="1456100787">
              <w:marLeft w:val="0"/>
              <w:marRight w:val="0"/>
              <w:marTop w:val="0"/>
              <w:marBottom w:val="0"/>
              <w:divBdr>
                <w:top w:val="none" w:sz="0" w:space="0" w:color="auto"/>
                <w:left w:val="none" w:sz="0" w:space="0" w:color="auto"/>
                <w:bottom w:val="none" w:sz="0" w:space="0" w:color="auto"/>
                <w:right w:val="none" w:sz="0" w:space="0" w:color="auto"/>
              </w:divBdr>
            </w:div>
            <w:div w:id="1517303335">
              <w:marLeft w:val="0"/>
              <w:marRight w:val="0"/>
              <w:marTop w:val="0"/>
              <w:marBottom w:val="0"/>
              <w:divBdr>
                <w:top w:val="none" w:sz="0" w:space="0" w:color="auto"/>
                <w:left w:val="none" w:sz="0" w:space="0" w:color="auto"/>
                <w:bottom w:val="none" w:sz="0" w:space="0" w:color="auto"/>
                <w:right w:val="none" w:sz="0" w:space="0" w:color="auto"/>
              </w:divBdr>
            </w:div>
            <w:div w:id="424112934">
              <w:marLeft w:val="0"/>
              <w:marRight w:val="0"/>
              <w:marTop w:val="0"/>
              <w:marBottom w:val="0"/>
              <w:divBdr>
                <w:top w:val="none" w:sz="0" w:space="0" w:color="auto"/>
                <w:left w:val="none" w:sz="0" w:space="0" w:color="auto"/>
                <w:bottom w:val="none" w:sz="0" w:space="0" w:color="auto"/>
                <w:right w:val="none" w:sz="0" w:space="0" w:color="auto"/>
              </w:divBdr>
            </w:div>
            <w:div w:id="639464208">
              <w:marLeft w:val="0"/>
              <w:marRight w:val="0"/>
              <w:marTop w:val="0"/>
              <w:marBottom w:val="0"/>
              <w:divBdr>
                <w:top w:val="none" w:sz="0" w:space="0" w:color="auto"/>
                <w:left w:val="none" w:sz="0" w:space="0" w:color="auto"/>
                <w:bottom w:val="none" w:sz="0" w:space="0" w:color="auto"/>
                <w:right w:val="none" w:sz="0" w:space="0" w:color="auto"/>
              </w:divBdr>
            </w:div>
            <w:div w:id="1743017447">
              <w:marLeft w:val="0"/>
              <w:marRight w:val="0"/>
              <w:marTop w:val="0"/>
              <w:marBottom w:val="0"/>
              <w:divBdr>
                <w:top w:val="none" w:sz="0" w:space="0" w:color="auto"/>
                <w:left w:val="none" w:sz="0" w:space="0" w:color="auto"/>
                <w:bottom w:val="none" w:sz="0" w:space="0" w:color="auto"/>
                <w:right w:val="none" w:sz="0" w:space="0" w:color="auto"/>
              </w:divBdr>
            </w:div>
            <w:div w:id="684405686">
              <w:marLeft w:val="0"/>
              <w:marRight w:val="0"/>
              <w:marTop w:val="0"/>
              <w:marBottom w:val="0"/>
              <w:divBdr>
                <w:top w:val="none" w:sz="0" w:space="0" w:color="auto"/>
                <w:left w:val="none" w:sz="0" w:space="0" w:color="auto"/>
                <w:bottom w:val="none" w:sz="0" w:space="0" w:color="auto"/>
                <w:right w:val="none" w:sz="0" w:space="0" w:color="auto"/>
              </w:divBdr>
            </w:div>
            <w:div w:id="1377504180">
              <w:marLeft w:val="0"/>
              <w:marRight w:val="0"/>
              <w:marTop w:val="0"/>
              <w:marBottom w:val="0"/>
              <w:divBdr>
                <w:top w:val="none" w:sz="0" w:space="0" w:color="auto"/>
                <w:left w:val="none" w:sz="0" w:space="0" w:color="auto"/>
                <w:bottom w:val="none" w:sz="0" w:space="0" w:color="auto"/>
                <w:right w:val="none" w:sz="0" w:space="0" w:color="auto"/>
              </w:divBdr>
            </w:div>
            <w:div w:id="1959872673">
              <w:marLeft w:val="0"/>
              <w:marRight w:val="0"/>
              <w:marTop w:val="0"/>
              <w:marBottom w:val="0"/>
              <w:divBdr>
                <w:top w:val="none" w:sz="0" w:space="0" w:color="auto"/>
                <w:left w:val="none" w:sz="0" w:space="0" w:color="auto"/>
                <w:bottom w:val="none" w:sz="0" w:space="0" w:color="auto"/>
                <w:right w:val="none" w:sz="0" w:space="0" w:color="auto"/>
              </w:divBdr>
            </w:div>
            <w:div w:id="1693920767">
              <w:marLeft w:val="0"/>
              <w:marRight w:val="0"/>
              <w:marTop w:val="0"/>
              <w:marBottom w:val="0"/>
              <w:divBdr>
                <w:top w:val="none" w:sz="0" w:space="0" w:color="auto"/>
                <w:left w:val="none" w:sz="0" w:space="0" w:color="auto"/>
                <w:bottom w:val="none" w:sz="0" w:space="0" w:color="auto"/>
                <w:right w:val="none" w:sz="0" w:space="0" w:color="auto"/>
              </w:divBdr>
            </w:div>
            <w:div w:id="529807093">
              <w:marLeft w:val="0"/>
              <w:marRight w:val="0"/>
              <w:marTop w:val="0"/>
              <w:marBottom w:val="0"/>
              <w:divBdr>
                <w:top w:val="none" w:sz="0" w:space="0" w:color="auto"/>
                <w:left w:val="none" w:sz="0" w:space="0" w:color="auto"/>
                <w:bottom w:val="none" w:sz="0" w:space="0" w:color="auto"/>
                <w:right w:val="none" w:sz="0" w:space="0" w:color="auto"/>
              </w:divBdr>
            </w:div>
            <w:div w:id="1817256285">
              <w:marLeft w:val="0"/>
              <w:marRight w:val="0"/>
              <w:marTop w:val="0"/>
              <w:marBottom w:val="0"/>
              <w:divBdr>
                <w:top w:val="none" w:sz="0" w:space="0" w:color="auto"/>
                <w:left w:val="none" w:sz="0" w:space="0" w:color="auto"/>
                <w:bottom w:val="none" w:sz="0" w:space="0" w:color="auto"/>
                <w:right w:val="none" w:sz="0" w:space="0" w:color="auto"/>
              </w:divBdr>
            </w:div>
            <w:div w:id="61219181">
              <w:marLeft w:val="0"/>
              <w:marRight w:val="0"/>
              <w:marTop w:val="0"/>
              <w:marBottom w:val="0"/>
              <w:divBdr>
                <w:top w:val="none" w:sz="0" w:space="0" w:color="auto"/>
                <w:left w:val="none" w:sz="0" w:space="0" w:color="auto"/>
                <w:bottom w:val="none" w:sz="0" w:space="0" w:color="auto"/>
                <w:right w:val="none" w:sz="0" w:space="0" w:color="auto"/>
              </w:divBdr>
            </w:div>
            <w:div w:id="19694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3811">
      <w:bodyDiv w:val="1"/>
      <w:marLeft w:val="0"/>
      <w:marRight w:val="0"/>
      <w:marTop w:val="0"/>
      <w:marBottom w:val="0"/>
      <w:divBdr>
        <w:top w:val="none" w:sz="0" w:space="0" w:color="auto"/>
        <w:left w:val="none" w:sz="0" w:space="0" w:color="auto"/>
        <w:bottom w:val="none" w:sz="0" w:space="0" w:color="auto"/>
        <w:right w:val="none" w:sz="0" w:space="0" w:color="auto"/>
      </w:divBdr>
      <w:divsChild>
        <w:div w:id="446243459">
          <w:marLeft w:val="0"/>
          <w:marRight w:val="0"/>
          <w:marTop w:val="0"/>
          <w:marBottom w:val="0"/>
          <w:divBdr>
            <w:top w:val="none" w:sz="0" w:space="0" w:color="auto"/>
            <w:left w:val="none" w:sz="0" w:space="0" w:color="auto"/>
            <w:bottom w:val="none" w:sz="0" w:space="0" w:color="auto"/>
            <w:right w:val="none" w:sz="0" w:space="0" w:color="auto"/>
          </w:divBdr>
          <w:divsChild>
            <w:div w:id="13429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59432">
      <w:bodyDiv w:val="1"/>
      <w:marLeft w:val="0"/>
      <w:marRight w:val="0"/>
      <w:marTop w:val="0"/>
      <w:marBottom w:val="0"/>
      <w:divBdr>
        <w:top w:val="none" w:sz="0" w:space="0" w:color="auto"/>
        <w:left w:val="none" w:sz="0" w:space="0" w:color="auto"/>
        <w:bottom w:val="none" w:sz="0" w:space="0" w:color="auto"/>
        <w:right w:val="none" w:sz="0" w:space="0" w:color="auto"/>
      </w:divBdr>
      <w:divsChild>
        <w:div w:id="719400123">
          <w:marLeft w:val="0"/>
          <w:marRight w:val="0"/>
          <w:marTop w:val="0"/>
          <w:marBottom w:val="0"/>
          <w:divBdr>
            <w:top w:val="none" w:sz="0" w:space="0" w:color="auto"/>
            <w:left w:val="none" w:sz="0" w:space="0" w:color="auto"/>
            <w:bottom w:val="none" w:sz="0" w:space="0" w:color="auto"/>
            <w:right w:val="none" w:sz="0" w:space="0" w:color="auto"/>
          </w:divBdr>
          <w:divsChild>
            <w:div w:id="151271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507111">
      <w:bodyDiv w:val="1"/>
      <w:marLeft w:val="0"/>
      <w:marRight w:val="0"/>
      <w:marTop w:val="0"/>
      <w:marBottom w:val="0"/>
      <w:divBdr>
        <w:top w:val="none" w:sz="0" w:space="0" w:color="auto"/>
        <w:left w:val="none" w:sz="0" w:space="0" w:color="auto"/>
        <w:bottom w:val="none" w:sz="0" w:space="0" w:color="auto"/>
        <w:right w:val="none" w:sz="0" w:space="0" w:color="auto"/>
      </w:divBdr>
      <w:divsChild>
        <w:div w:id="512493767">
          <w:marLeft w:val="0"/>
          <w:marRight w:val="0"/>
          <w:marTop w:val="0"/>
          <w:marBottom w:val="0"/>
          <w:divBdr>
            <w:top w:val="none" w:sz="0" w:space="0" w:color="auto"/>
            <w:left w:val="none" w:sz="0" w:space="0" w:color="auto"/>
            <w:bottom w:val="none" w:sz="0" w:space="0" w:color="auto"/>
            <w:right w:val="none" w:sz="0" w:space="0" w:color="auto"/>
          </w:divBdr>
          <w:divsChild>
            <w:div w:id="1958176574">
              <w:marLeft w:val="0"/>
              <w:marRight w:val="0"/>
              <w:marTop w:val="0"/>
              <w:marBottom w:val="0"/>
              <w:divBdr>
                <w:top w:val="none" w:sz="0" w:space="0" w:color="auto"/>
                <w:left w:val="none" w:sz="0" w:space="0" w:color="auto"/>
                <w:bottom w:val="none" w:sz="0" w:space="0" w:color="auto"/>
                <w:right w:val="none" w:sz="0" w:space="0" w:color="auto"/>
              </w:divBdr>
            </w:div>
            <w:div w:id="1332488065">
              <w:marLeft w:val="0"/>
              <w:marRight w:val="0"/>
              <w:marTop w:val="0"/>
              <w:marBottom w:val="0"/>
              <w:divBdr>
                <w:top w:val="none" w:sz="0" w:space="0" w:color="auto"/>
                <w:left w:val="none" w:sz="0" w:space="0" w:color="auto"/>
                <w:bottom w:val="none" w:sz="0" w:space="0" w:color="auto"/>
                <w:right w:val="none" w:sz="0" w:space="0" w:color="auto"/>
              </w:divBdr>
            </w:div>
            <w:div w:id="538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29435">
      <w:bodyDiv w:val="1"/>
      <w:marLeft w:val="0"/>
      <w:marRight w:val="0"/>
      <w:marTop w:val="0"/>
      <w:marBottom w:val="0"/>
      <w:divBdr>
        <w:top w:val="none" w:sz="0" w:space="0" w:color="auto"/>
        <w:left w:val="none" w:sz="0" w:space="0" w:color="auto"/>
        <w:bottom w:val="none" w:sz="0" w:space="0" w:color="auto"/>
        <w:right w:val="none" w:sz="0" w:space="0" w:color="auto"/>
      </w:divBdr>
      <w:divsChild>
        <w:div w:id="387000208">
          <w:marLeft w:val="0"/>
          <w:marRight w:val="0"/>
          <w:marTop w:val="0"/>
          <w:marBottom w:val="0"/>
          <w:divBdr>
            <w:top w:val="none" w:sz="0" w:space="0" w:color="auto"/>
            <w:left w:val="none" w:sz="0" w:space="0" w:color="auto"/>
            <w:bottom w:val="none" w:sz="0" w:space="0" w:color="auto"/>
            <w:right w:val="none" w:sz="0" w:space="0" w:color="auto"/>
          </w:divBdr>
          <w:divsChild>
            <w:div w:id="1137524555">
              <w:marLeft w:val="0"/>
              <w:marRight w:val="0"/>
              <w:marTop w:val="0"/>
              <w:marBottom w:val="0"/>
              <w:divBdr>
                <w:top w:val="none" w:sz="0" w:space="0" w:color="auto"/>
                <w:left w:val="none" w:sz="0" w:space="0" w:color="auto"/>
                <w:bottom w:val="none" w:sz="0" w:space="0" w:color="auto"/>
                <w:right w:val="none" w:sz="0" w:space="0" w:color="auto"/>
              </w:divBdr>
            </w:div>
            <w:div w:id="970211991">
              <w:marLeft w:val="0"/>
              <w:marRight w:val="0"/>
              <w:marTop w:val="0"/>
              <w:marBottom w:val="0"/>
              <w:divBdr>
                <w:top w:val="none" w:sz="0" w:space="0" w:color="auto"/>
                <w:left w:val="none" w:sz="0" w:space="0" w:color="auto"/>
                <w:bottom w:val="none" w:sz="0" w:space="0" w:color="auto"/>
                <w:right w:val="none" w:sz="0" w:space="0" w:color="auto"/>
              </w:divBdr>
            </w:div>
            <w:div w:id="1090347351">
              <w:marLeft w:val="0"/>
              <w:marRight w:val="0"/>
              <w:marTop w:val="0"/>
              <w:marBottom w:val="0"/>
              <w:divBdr>
                <w:top w:val="none" w:sz="0" w:space="0" w:color="auto"/>
                <w:left w:val="none" w:sz="0" w:space="0" w:color="auto"/>
                <w:bottom w:val="none" w:sz="0" w:space="0" w:color="auto"/>
                <w:right w:val="none" w:sz="0" w:space="0" w:color="auto"/>
              </w:divBdr>
            </w:div>
            <w:div w:id="1758938052">
              <w:marLeft w:val="0"/>
              <w:marRight w:val="0"/>
              <w:marTop w:val="0"/>
              <w:marBottom w:val="0"/>
              <w:divBdr>
                <w:top w:val="none" w:sz="0" w:space="0" w:color="auto"/>
                <w:left w:val="none" w:sz="0" w:space="0" w:color="auto"/>
                <w:bottom w:val="none" w:sz="0" w:space="0" w:color="auto"/>
                <w:right w:val="none" w:sz="0" w:space="0" w:color="auto"/>
              </w:divBdr>
            </w:div>
            <w:div w:id="1318416820">
              <w:marLeft w:val="0"/>
              <w:marRight w:val="0"/>
              <w:marTop w:val="0"/>
              <w:marBottom w:val="0"/>
              <w:divBdr>
                <w:top w:val="none" w:sz="0" w:space="0" w:color="auto"/>
                <w:left w:val="none" w:sz="0" w:space="0" w:color="auto"/>
                <w:bottom w:val="none" w:sz="0" w:space="0" w:color="auto"/>
                <w:right w:val="none" w:sz="0" w:space="0" w:color="auto"/>
              </w:divBdr>
            </w:div>
            <w:div w:id="683632987">
              <w:marLeft w:val="0"/>
              <w:marRight w:val="0"/>
              <w:marTop w:val="0"/>
              <w:marBottom w:val="0"/>
              <w:divBdr>
                <w:top w:val="none" w:sz="0" w:space="0" w:color="auto"/>
                <w:left w:val="none" w:sz="0" w:space="0" w:color="auto"/>
                <w:bottom w:val="none" w:sz="0" w:space="0" w:color="auto"/>
                <w:right w:val="none" w:sz="0" w:space="0" w:color="auto"/>
              </w:divBdr>
            </w:div>
            <w:div w:id="1663318791">
              <w:marLeft w:val="0"/>
              <w:marRight w:val="0"/>
              <w:marTop w:val="0"/>
              <w:marBottom w:val="0"/>
              <w:divBdr>
                <w:top w:val="none" w:sz="0" w:space="0" w:color="auto"/>
                <w:left w:val="none" w:sz="0" w:space="0" w:color="auto"/>
                <w:bottom w:val="none" w:sz="0" w:space="0" w:color="auto"/>
                <w:right w:val="none" w:sz="0" w:space="0" w:color="auto"/>
              </w:divBdr>
            </w:div>
            <w:div w:id="137773411">
              <w:marLeft w:val="0"/>
              <w:marRight w:val="0"/>
              <w:marTop w:val="0"/>
              <w:marBottom w:val="0"/>
              <w:divBdr>
                <w:top w:val="none" w:sz="0" w:space="0" w:color="auto"/>
                <w:left w:val="none" w:sz="0" w:space="0" w:color="auto"/>
                <w:bottom w:val="none" w:sz="0" w:space="0" w:color="auto"/>
                <w:right w:val="none" w:sz="0" w:space="0" w:color="auto"/>
              </w:divBdr>
            </w:div>
            <w:div w:id="2131976831">
              <w:marLeft w:val="0"/>
              <w:marRight w:val="0"/>
              <w:marTop w:val="0"/>
              <w:marBottom w:val="0"/>
              <w:divBdr>
                <w:top w:val="none" w:sz="0" w:space="0" w:color="auto"/>
                <w:left w:val="none" w:sz="0" w:space="0" w:color="auto"/>
                <w:bottom w:val="none" w:sz="0" w:space="0" w:color="auto"/>
                <w:right w:val="none" w:sz="0" w:space="0" w:color="auto"/>
              </w:divBdr>
            </w:div>
            <w:div w:id="13619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1681">
      <w:bodyDiv w:val="1"/>
      <w:marLeft w:val="0"/>
      <w:marRight w:val="0"/>
      <w:marTop w:val="0"/>
      <w:marBottom w:val="0"/>
      <w:divBdr>
        <w:top w:val="none" w:sz="0" w:space="0" w:color="auto"/>
        <w:left w:val="none" w:sz="0" w:space="0" w:color="auto"/>
        <w:bottom w:val="none" w:sz="0" w:space="0" w:color="auto"/>
        <w:right w:val="none" w:sz="0" w:space="0" w:color="auto"/>
      </w:divBdr>
      <w:divsChild>
        <w:div w:id="931745557">
          <w:marLeft w:val="0"/>
          <w:marRight w:val="0"/>
          <w:marTop w:val="0"/>
          <w:marBottom w:val="0"/>
          <w:divBdr>
            <w:top w:val="none" w:sz="0" w:space="0" w:color="auto"/>
            <w:left w:val="none" w:sz="0" w:space="0" w:color="auto"/>
            <w:bottom w:val="none" w:sz="0" w:space="0" w:color="auto"/>
            <w:right w:val="none" w:sz="0" w:space="0" w:color="auto"/>
          </w:divBdr>
          <w:divsChild>
            <w:div w:id="605310766">
              <w:marLeft w:val="0"/>
              <w:marRight w:val="0"/>
              <w:marTop w:val="0"/>
              <w:marBottom w:val="0"/>
              <w:divBdr>
                <w:top w:val="none" w:sz="0" w:space="0" w:color="auto"/>
                <w:left w:val="none" w:sz="0" w:space="0" w:color="auto"/>
                <w:bottom w:val="none" w:sz="0" w:space="0" w:color="auto"/>
                <w:right w:val="none" w:sz="0" w:space="0" w:color="auto"/>
              </w:divBdr>
            </w:div>
            <w:div w:id="997416872">
              <w:marLeft w:val="0"/>
              <w:marRight w:val="0"/>
              <w:marTop w:val="0"/>
              <w:marBottom w:val="0"/>
              <w:divBdr>
                <w:top w:val="none" w:sz="0" w:space="0" w:color="auto"/>
                <w:left w:val="none" w:sz="0" w:space="0" w:color="auto"/>
                <w:bottom w:val="none" w:sz="0" w:space="0" w:color="auto"/>
                <w:right w:val="none" w:sz="0" w:space="0" w:color="auto"/>
              </w:divBdr>
            </w:div>
            <w:div w:id="1717967977">
              <w:marLeft w:val="0"/>
              <w:marRight w:val="0"/>
              <w:marTop w:val="0"/>
              <w:marBottom w:val="0"/>
              <w:divBdr>
                <w:top w:val="none" w:sz="0" w:space="0" w:color="auto"/>
                <w:left w:val="none" w:sz="0" w:space="0" w:color="auto"/>
                <w:bottom w:val="none" w:sz="0" w:space="0" w:color="auto"/>
                <w:right w:val="none" w:sz="0" w:space="0" w:color="auto"/>
              </w:divBdr>
            </w:div>
            <w:div w:id="1846632874">
              <w:marLeft w:val="0"/>
              <w:marRight w:val="0"/>
              <w:marTop w:val="0"/>
              <w:marBottom w:val="0"/>
              <w:divBdr>
                <w:top w:val="none" w:sz="0" w:space="0" w:color="auto"/>
                <w:left w:val="none" w:sz="0" w:space="0" w:color="auto"/>
                <w:bottom w:val="none" w:sz="0" w:space="0" w:color="auto"/>
                <w:right w:val="none" w:sz="0" w:space="0" w:color="auto"/>
              </w:divBdr>
            </w:div>
            <w:div w:id="1255014880">
              <w:marLeft w:val="0"/>
              <w:marRight w:val="0"/>
              <w:marTop w:val="0"/>
              <w:marBottom w:val="0"/>
              <w:divBdr>
                <w:top w:val="none" w:sz="0" w:space="0" w:color="auto"/>
                <w:left w:val="none" w:sz="0" w:space="0" w:color="auto"/>
                <w:bottom w:val="none" w:sz="0" w:space="0" w:color="auto"/>
                <w:right w:val="none" w:sz="0" w:space="0" w:color="auto"/>
              </w:divBdr>
            </w:div>
            <w:div w:id="2056735568">
              <w:marLeft w:val="0"/>
              <w:marRight w:val="0"/>
              <w:marTop w:val="0"/>
              <w:marBottom w:val="0"/>
              <w:divBdr>
                <w:top w:val="none" w:sz="0" w:space="0" w:color="auto"/>
                <w:left w:val="none" w:sz="0" w:space="0" w:color="auto"/>
                <w:bottom w:val="none" w:sz="0" w:space="0" w:color="auto"/>
                <w:right w:val="none" w:sz="0" w:space="0" w:color="auto"/>
              </w:divBdr>
            </w:div>
            <w:div w:id="1416635200">
              <w:marLeft w:val="0"/>
              <w:marRight w:val="0"/>
              <w:marTop w:val="0"/>
              <w:marBottom w:val="0"/>
              <w:divBdr>
                <w:top w:val="none" w:sz="0" w:space="0" w:color="auto"/>
                <w:left w:val="none" w:sz="0" w:space="0" w:color="auto"/>
                <w:bottom w:val="none" w:sz="0" w:space="0" w:color="auto"/>
                <w:right w:val="none" w:sz="0" w:space="0" w:color="auto"/>
              </w:divBdr>
            </w:div>
            <w:div w:id="1439831043">
              <w:marLeft w:val="0"/>
              <w:marRight w:val="0"/>
              <w:marTop w:val="0"/>
              <w:marBottom w:val="0"/>
              <w:divBdr>
                <w:top w:val="none" w:sz="0" w:space="0" w:color="auto"/>
                <w:left w:val="none" w:sz="0" w:space="0" w:color="auto"/>
                <w:bottom w:val="none" w:sz="0" w:space="0" w:color="auto"/>
                <w:right w:val="none" w:sz="0" w:space="0" w:color="auto"/>
              </w:divBdr>
            </w:div>
            <w:div w:id="1202092480">
              <w:marLeft w:val="0"/>
              <w:marRight w:val="0"/>
              <w:marTop w:val="0"/>
              <w:marBottom w:val="0"/>
              <w:divBdr>
                <w:top w:val="none" w:sz="0" w:space="0" w:color="auto"/>
                <w:left w:val="none" w:sz="0" w:space="0" w:color="auto"/>
                <w:bottom w:val="none" w:sz="0" w:space="0" w:color="auto"/>
                <w:right w:val="none" w:sz="0" w:space="0" w:color="auto"/>
              </w:divBdr>
            </w:div>
            <w:div w:id="1487086674">
              <w:marLeft w:val="0"/>
              <w:marRight w:val="0"/>
              <w:marTop w:val="0"/>
              <w:marBottom w:val="0"/>
              <w:divBdr>
                <w:top w:val="none" w:sz="0" w:space="0" w:color="auto"/>
                <w:left w:val="none" w:sz="0" w:space="0" w:color="auto"/>
                <w:bottom w:val="none" w:sz="0" w:space="0" w:color="auto"/>
                <w:right w:val="none" w:sz="0" w:space="0" w:color="auto"/>
              </w:divBdr>
            </w:div>
            <w:div w:id="1653026952">
              <w:marLeft w:val="0"/>
              <w:marRight w:val="0"/>
              <w:marTop w:val="0"/>
              <w:marBottom w:val="0"/>
              <w:divBdr>
                <w:top w:val="none" w:sz="0" w:space="0" w:color="auto"/>
                <w:left w:val="none" w:sz="0" w:space="0" w:color="auto"/>
                <w:bottom w:val="none" w:sz="0" w:space="0" w:color="auto"/>
                <w:right w:val="none" w:sz="0" w:space="0" w:color="auto"/>
              </w:divBdr>
            </w:div>
            <w:div w:id="1963724069">
              <w:marLeft w:val="0"/>
              <w:marRight w:val="0"/>
              <w:marTop w:val="0"/>
              <w:marBottom w:val="0"/>
              <w:divBdr>
                <w:top w:val="none" w:sz="0" w:space="0" w:color="auto"/>
                <w:left w:val="none" w:sz="0" w:space="0" w:color="auto"/>
                <w:bottom w:val="none" w:sz="0" w:space="0" w:color="auto"/>
                <w:right w:val="none" w:sz="0" w:space="0" w:color="auto"/>
              </w:divBdr>
            </w:div>
            <w:div w:id="1519346749">
              <w:marLeft w:val="0"/>
              <w:marRight w:val="0"/>
              <w:marTop w:val="0"/>
              <w:marBottom w:val="0"/>
              <w:divBdr>
                <w:top w:val="none" w:sz="0" w:space="0" w:color="auto"/>
                <w:left w:val="none" w:sz="0" w:space="0" w:color="auto"/>
                <w:bottom w:val="none" w:sz="0" w:space="0" w:color="auto"/>
                <w:right w:val="none" w:sz="0" w:space="0" w:color="auto"/>
              </w:divBdr>
            </w:div>
            <w:div w:id="766075618">
              <w:marLeft w:val="0"/>
              <w:marRight w:val="0"/>
              <w:marTop w:val="0"/>
              <w:marBottom w:val="0"/>
              <w:divBdr>
                <w:top w:val="none" w:sz="0" w:space="0" w:color="auto"/>
                <w:left w:val="none" w:sz="0" w:space="0" w:color="auto"/>
                <w:bottom w:val="none" w:sz="0" w:space="0" w:color="auto"/>
                <w:right w:val="none" w:sz="0" w:space="0" w:color="auto"/>
              </w:divBdr>
            </w:div>
            <w:div w:id="587812137">
              <w:marLeft w:val="0"/>
              <w:marRight w:val="0"/>
              <w:marTop w:val="0"/>
              <w:marBottom w:val="0"/>
              <w:divBdr>
                <w:top w:val="none" w:sz="0" w:space="0" w:color="auto"/>
                <w:left w:val="none" w:sz="0" w:space="0" w:color="auto"/>
                <w:bottom w:val="none" w:sz="0" w:space="0" w:color="auto"/>
                <w:right w:val="none" w:sz="0" w:space="0" w:color="auto"/>
              </w:divBdr>
            </w:div>
            <w:div w:id="758064209">
              <w:marLeft w:val="0"/>
              <w:marRight w:val="0"/>
              <w:marTop w:val="0"/>
              <w:marBottom w:val="0"/>
              <w:divBdr>
                <w:top w:val="none" w:sz="0" w:space="0" w:color="auto"/>
                <w:left w:val="none" w:sz="0" w:space="0" w:color="auto"/>
                <w:bottom w:val="none" w:sz="0" w:space="0" w:color="auto"/>
                <w:right w:val="none" w:sz="0" w:space="0" w:color="auto"/>
              </w:divBdr>
            </w:div>
            <w:div w:id="1487624661">
              <w:marLeft w:val="0"/>
              <w:marRight w:val="0"/>
              <w:marTop w:val="0"/>
              <w:marBottom w:val="0"/>
              <w:divBdr>
                <w:top w:val="none" w:sz="0" w:space="0" w:color="auto"/>
                <w:left w:val="none" w:sz="0" w:space="0" w:color="auto"/>
                <w:bottom w:val="none" w:sz="0" w:space="0" w:color="auto"/>
                <w:right w:val="none" w:sz="0" w:space="0" w:color="auto"/>
              </w:divBdr>
            </w:div>
            <w:div w:id="1643919624">
              <w:marLeft w:val="0"/>
              <w:marRight w:val="0"/>
              <w:marTop w:val="0"/>
              <w:marBottom w:val="0"/>
              <w:divBdr>
                <w:top w:val="none" w:sz="0" w:space="0" w:color="auto"/>
                <w:left w:val="none" w:sz="0" w:space="0" w:color="auto"/>
                <w:bottom w:val="none" w:sz="0" w:space="0" w:color="auto"/>
                <w:right w:val="none" w:sz="0" w:space="0" w:color="auto"/>
              </w:divBdr>
            </w:div>
            <w:div w:id="2080210396">
              <w:marLeft w:val="0"/>
              <w:marRight w:val="0"/>
              <w:marTop w:val="0"/>
              <w:marBottom w:val="0"/>
              <w:divBdr>
                <w:top w:val="none" w:sz="0" w:space="0" w:color="auto"/>
                <w:left w:val="none" w:sz="0" w:space="0" w:color="auto"/>
                <w:bottom w:val="none" w:sz="0" w:space="0" w:color="auto"/>
                <w:right w:val="none" w:sz="0" w:space="0" w:color="auto"/>
              </w:divBdr>
            </w:div>
            <w:div w:id="55261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88</TotalTime>
  <Pages>21</Pages>
  <Words>2285</Words>
  <Characters>13029</Characters>
  <Application>Microsoft Office Word</Application>
  <DocSecurity>0</DocSecurity>
  <Lines>108</Lines>
  <Paragraphs>30</Paragraphs>
  <ScaleCrop>false</ScaleCrop>
  <Company/>
  <LinksUpToDate>false</LinksUpToDate>
  <CharactersWithSpaces>15284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陆文韬</dc:creator>
  <cp:keywords/>
  <dc:description/>
  <cp:lastModifiedBy>陆文韬</cp:lastModifiedBy>
  <cp:revision>28</cp:revision>
  <dcterms:created xsi:type="dcterms:W3CDTF">2024-05-09T11:13:00Z</dcterms:created>
  <dcterms:modified xsi:type="dcterms:W3CDTF">2024-05-10T03:11:00Z</dcterms:modified>
</cp:coreProperties>
</file>