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B2CB" w14:textId="77777777" w:rsidR="00391D6A" w:rsidRPr="00344C53" w:rsidRDefault="00391D6A" w:rsidP="00391D6A">
      <w:pPr>
        <w:pStyle w:val="1"/>
      </w:pPr>
      <w:r w:rsidRPr="00344C53">
        <w:rPr>
          <w:rFonts w:hint="eastAsia"/>
        </w:rPr>
        <w:t>8</w:t>
      </w:r>
      <w:r w:rsidRPr="00344C53">
        <w:rPr>
          <w:rFonts w:hint="eastAsia"/>
        </w:rPr>
        <w:t>、习近平新时代中国特色社会主义思想创立的社会历史条件</w:t>
      </w:r>
      <w:r>
        <w:rPr>
          <w:rFonts w:hint="eastAsia"/>
        </w:rPr>
        <w:t>，</w:t>
      </w:r>
    </w:p>
    <w:p w14:paraId="5666D057" w14:textId="64C1B010" w:rsidR="00391D6A" w:rsidRDefault="00391D6A" w:rsidP="00391D6A">
      <w:pPr>
        <w:pStyle w:val="2"/>
      </w:pPr>
      <w:r w:rsidRPr="00344C53">
        <w:rPr>
          <w:rFonts w:hint="eastAsia"/>
        </w:rPr>
        <w:t>（</w:t>
      </w:r>
      <w:r w:rsidRPr="00344C53">
        <w:rPr>
          <w:rFonts w:hint="eastAsia"/>
        </w:rPr>
        <w:t>1</w:t>
      </w:r>
      <w:r w:rsidRPr="00344C53">
        <w:rPr>
          <w:rFonts w:hint="eastAsia"/>
        </w:rPr>
        <w:t>）中国特色社会主义进入新时代</w:t>
      </w:r>
      <w:r>
        <w:rPr>
          <w:rFonts w:hint="eastAsia"/>
        </w:rPr>
        <w:t>，</w:t>
      </w:r>
    </w:p>
    <w:p w14:paraId="758C4EAB" w14:textId="356B98A2" w:rsidR="00391D6A" w:rsidRDefault="00391D6A" w:rsidP="00391D6A">
      <w:r>
        <w:tab/>
      </w:r>
      <w:r>
        <w:rPr>
          <w:rFonts w:hint="eastAsia"/>
        </w:rPr>
        <w:t>中国特色社会主义进入新时代是改革开放以来特别是党的十八大以来我过去的的历史性成就和发生的历史性变革的必然结果</w:t>
      </w:r>
    </w:p>
    <w:p w14:paraId="7BCB4CD9" w14:textId="3C672176" w:rsidR="00391D6A" w:rsidRDefault="00391D6A" w:rsidP="00391D6A">
      <w:r>
        <w:tab/>
      </w:r>
      <w:r>
        <w:rPr>
          <w:rFonts w:hint="eastAsia"/>
        </w:rPr>
        <w:t>中国特色社会主义进入新时代是我国社会主要矛盾转化的必然结果</w:t>
      </w:r>
    </w:p>
    <w:p w14:paraId="5B7B803C" w14:textId="06B2AA93" w:rsidR="00391D6A" w:rsidRPr="00391D6A" w:rsidRDefault="00391D6A" w:rsidP="00391D6A">
      <w:pPr>
        <w:rPr>
          <w:rFonts w:hint="eastAsia"/>
        </w:rPr>
      </w:pPr>
      <w:r>
        <w:tab/>
      </w:r>
      <w:r>
        <w:rPr>
          <w:rFonts w:hint="eastAsia"/>
        </w:rPr>
        <w:t>中国特色社会主义新时代具有丰富内涵和深远意蕴。</w:t>
      </w:r>
    </w:p>
    <w:p w14:paraId="41537518" w14:textId="6A9B4405" w:rsidR="00391D6A" w:rsidRDefault="00391D6A" w:rsidP="00391D6A">
      <w:pPr>
        <w:pStyle w:val="2"/>
      </w:pPr>
      <w:r w:rsidRPr="00344C53">
        <w:rPr>
          <w:rFonts w:hint="eastAsia"/>
        </w:rPr>
        <w:t>（</w:t>
      </w:r>
      <w:r w:rsidRPr="00344C53">
        <w:rPr>
          <w:rFonts w:hint="eastAsia"/>
        </w:rPr>
        <w:t>2</w:t>
      </w:r>
      <w:r w:rsidRPr="00344C53">
        <w:rPr>
          <w:rFonts w:hint="eastAsia"/>
        </w:rPr>
        <w:t>）世界正经历百年未有之大变局</w:t>
      </w:r>
      <w:r>
        <w:rPr>
          <w:rFonts w:hint="eastAsia"/>
        </w:rPr>
        <w:t>，</w:t>
      </w:r>
    </w:p>
    <w:p w14:paraId="618D69E7" w14:textId="7B9746CC" w:rsidR="00661302" w:rsidRDefault="00661302" w:rsidP="00661302">
      <w:r>
        <w:tab/>
      </w:r>
      <w:r>
        <w:rPr>
          <w:rFonts w:hint="eastAsia"/>
        </w:rPr>
        <w:t>世界经济版图发生的深刻变化前所未有，新兴经济体和发展中国家在世界经济中占据越来越大的份额，世界经济重心加快“自西向东”位移</w:t>
      </w:r>
    </w:p>
    <w:p w14:paraId="7583EB1B" w14:textId="3E215262" w:rsidR="00661302" w:rsidRDefault="00661302" w:rsidP="00661302">
      <w:r>
        <w:tab/>
      </w:r>
      <w:r>
        <w:rPr>
          <w:rFonts w:hint="eastAsia"/>
        </w:rPr>
        <w:t>新一轮科技革命和产业变革带来的新陈代谢和激烈竞争前所未有，深刻改变人类社会生产生活方式。</w:t>
      </w:r>
    </w:p>
    <w:p w14:paraId="1F625817" w14:textId="4C3C4AE4" w:rsidR="00661302" w:rsidRDefault="00661302" w:rsidP="00661302">
      <w:r>
        <w:tab/>
      </w:r>
      <w:r>
        <w:rPr>
          <w:rFonts w:hint="eastAsia"/>
        </w:rPr>
        <w:t>国际力量对比发生的革命性变化前所未有</w:t>
      </w:r>
    </w:p>
    <w:p w14:paraId="4011E4F2" w14:textId="5B618116" w:rsidR="00661302" w:rsidRDefault="00661302" w:rsidP="00661302">
      <w:r>
        <w:tab/>
      </w:r>
      <w:r>
        <w:rPr>
          <w:rFonts w:hint="eastAsia"/>
        </w:rPr>
        <w:t>全球治理体系的不适应、不对称前所未有，全球治理越来越向着更加公平合理的方向发展</w:t>
      </w:r>
    </w:p>
    <w:p w14:paraId="46A210EB" w14:textId="416AF8DF" w:rsidR="00661302" w:rsidRPr="00661302" w:rsidRDefault="00661302" w:rsidP="00661302">
      <w:pPr>
        <w:rPr>
          <w:rFonts w:hint="eastAsia"/>
        </w:rPr>
      </w:pPr>
      <w:r>
        <w:tab/>
      </w:r>
      <w:r>
        <w:rPr>
          <w:rFonts w:hint="eastAsia"/>
        </w:rPr>
        <w:t>人类前途命运的休戚与共前所未有。</w:t>
      </w:r>
      <w:r w:rsidR="00BE5C45">
        <w:rPr>
          <w:rFonts w:hint="eastAsia"/>
        </w:rPr>
        <w:t>整个世界日益成为你中有我我中有你的人类命运共同体。</w:t>
      </w:r>
    </w:p>
    <w:p w14:paraId="316D6378" w14:textId="541BD62B" w:rsidR="00BE6B18" w:rsidRDefault="00391D6A" w:rsidP="00391D6A">
      <w:pPr>
        <w:pStyle w:val="2"/>
      </w:pPr>
      <w:r w:rsidRPr="00344C53">
        <w:rPr>
          <w:rFonts w:hint="eastAsia"/>
        </w:rPr>
        <w:t>（</w:t>
      </w:r>
      <w:r w:rsidRPr="00344C53">
        <w:rPr>
          <w:rFonts w:hint="eastAsia"/>
        </w:rPr>
        <w:t>3</w:t>
      </w:r>
      <w:r w:rsidRPr="00344C53">
        <w:rPr>
          <w:rFonts w:hint="eastAsia"/>
        </w:rPr>
        <w:t>）中华民族伟大复兴正处于关键时期</w:t>
      </w:r>
      <w:r>
        <w:rPr>
          <w:rFonts w:hint="eastAsia"/>
        </w:rPr>
        <w:t>，</w:t>
      </w:r>
    </w:p>
    <w:p w14:paraId="4AF41D64" w14:textId="5131F8B7" w:rsidR="00970F6F" w:rsidRPr="00970F6F" w:rsidRDefault="00970F6F" w:rsidP="00970F6F">
      <w:pPr>
        <w:rPr>
          <w:rFonts w:hint="eastAsia"/>
        </w:rPr>
      </w:pPr>
      <w:r>
        <w:tab/>
      </w:r>
      <w:r w:rsidRPr="00970F6F">
        <w:t>新的历史条件下，中国共产党面临长期执政、改革开放、市场经济、外部环境“四大考验”和精神懈怠、能力不足、脱离群众、消极腐败 “四大危险”。中国共产党和中国人民迫切需要凝心聚力、谋篇布局、攻坚克难的科学理论。</w:t>
      </w:r>
    </w:p>
    <w:sectPr w:rsidR="00970F6F" w:rsidRPr="00970F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6A"/>
    <w:rsid w:val="00391D6A"/>
    <w:rsid w:val="00661302"/>
    <w:rsid w:val="00970F6F"/>
    <w:rsid w:val="00BC1EB6"/>
    <w:rsid w:val="00BE5C45"/>
    <w:rsid w:val="00BE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A7CA"/>
  <w15:chartTrackingRefBased/>
  <w15:docId w15:val="{E4046386-591F-467D-BC35-0C11DEF4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391D6A"/>
    <w:pPr>
      <w:keepNext/>
      <w:keepLines/>
      <w:spacing w:line="416" w:lineRule="auto"/>
      <w:outlineLvl w:val="1"/>
    </w:pPr>
    <w:rPr>
      <w:rFonts w:asciiTheme="majorHAnsi" w:eastAsia="楷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91D6A"/>
    <w:rPr>
      <w:rFonts w:asciiTheme="majorHAnsi" w:eastAsia="楷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858522">
      <w:bodyDiv w:val="1"/>
      <w:marLeft w:val="0"/>
      <w:marRight w:val="0"/>
      <w:marTop w:val="0"/>
      <w:marBottom w:val="0"/>
      <w:divBdr>
        <w:top w:val="none" w:sz="0" w:space="0" w:color="auto"/>
        <w:left w:val="none" w:sz="0" w:space="0" w:color="auto"/>
        <w:bottom w:val="none" w:sz="0" w:space="0" w:color="auto"/>
        <w:right w:val="none" w:sz="0" w:space="0" w:color="auto"/>
      </w:divBdr>
      <w:divsChild>
        <w:div w:id="158106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4</cp:revision>
  <dcterms:created xsi:type="dcterms:W3CDTF">2022-06-18T14:19:00Z</dcterms:created>
  <dcterms:modified xsi:type="dcterms:W3CDTF">2022-06-18T14:27:00Z</dcterms:modified>
</cp:coreProperties>
</file>