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C9C7" w14:textId="77777777" w:rsidR="00902381" w:rsidRPr="00344C53" w:rsidRDefault="00902381" w:rsidP="00902381">
      <w:pPr>
        <w:pStyle w:val="1"/>
      </w:pPr>
      <w:r w:rsidRPr="00344C53">
        <w:rPr>
          <w:rFonts w:hint="eastAsia"/>
        </w:rPr>
        <w:t>1</w:t>
      </w:r>
      <w:r w:rsidRPr="00344C53">
        <w:t>4</w:t>
      </w:r>
      <w:r w:rsidRPr="00344C53">
        <w:rPr>
          <w:rFonts w:hint="eastAsia"/>
        </w:rPr>
        <w:t>、以习近平生态文明思想建设美丽中国</w:t>
      </w:r>
    </w:p>
    <w:p w14:paraId="0FABAEE3" w14:textId="77777777" w:rsidR="00902381" w:rsidRDefault="00902381" w:rsidP="00902381">
      <w:pPr>
        <w:pStyle w:val="2"/>
      </w:pPr>
      <w:r w:rsidRPr="00344C53">
        <w:rPr>
          <w:rFonts w:hint="eastAsia"/>
        </w:rPr>
        <w:t>（</w:t>
      </w:r>
      <w:r w:rsidRPr="00344C53">
        <w:rPr>
          <w:rFonts w:hint="eastAsia"/>
        </w:rPr>
        <w:t>1</w:t>
      </w:r>
      <w:r w:rsidRPr="00344C53">
        <w:rPr>
          <w:rFonts w:hint="eastAsia"/>
        </w:rPr>
        <w:t>）习近平生态文明思想：</w:t>
      </w:r>
    </w:p>
    <w:p w14:paraId="4860FAE7" w14:textId="77777777" w:rsidR="00902381" w:rsidRPr="00DB5FB4" w:rsidRDefault="00902381" w:rsidP="00902381">
      <w:pPr>
        <w:rPr>
          <w:b/>
          <w:bCs/>
          <w:color w:val="FF0000"/>
        </w:rPr>
      </w:pPr>
      <w:r w:rsidRPr="00DB5FB4">
        <w:rPr>
          <w:rFonts w:hint="eastAsia"/>
          <w:b/>
          <w:bCs/>
          <w:color w:val="FF0000"/>
        </w:rPr>
        <w:t>记忆：人金福沙法谋</w:t>
      </w:r>
    </w:p>
    <w:p w14:paraId="4B8651D9" w14:textId="5CBDD43D" w:rsidR="00902381" w:rsidRDefault="00902381" w:rsidP="00902381">
      <w:pPr>
        <w:pStyle w:val="3"/>
      </w:pPr>
      <w:r w:rsidRPr="00344C53">
        <w:rPr>
          <w:rFonts w:hint="eastAsia"/>
        </w:rPr>
        <w:t>1</w:t>
      </w:r>
      <w:r w:rsidRPr="00344C53">
        <w:t>.</w:t>
      </w:r>
      <w:r w:rsidRPr="00344C53">
        <w:rPr>
          <w:rFonts w:hint="eastAsia"/>
        </w:rPr>
        <w:t>坚持人与自然和谐共生</w:t>
      </w:r>
    </w:p>
    <w:p w14:paraId="798400A6" w14:textId="2A196F0D" w:rsidR="00C44C17" w:rsidRDefault="00C44C17" w:rsidP="00C44C17">
      <w:r>
        <w:tab/>
      </w:r>
      <w:r>
        <w:rPr>
          <w:rFonts w:hint="eastAsia"/>
        </w:rPr>
        <w:t>人与自然是生命共同体。</w:t>
      </w:r>
    </w:p>
    <w:p w14:paraId="2CC619A5" w14:textId="1EBB8458" w:rsidR="00C44C17" w:rsidRDefault="00C44C17" w:rsidP="00C44C17">
      <w:r>
        <w:tab/>
      </w:r>
      <w:r>
        <w:rPr>
          <w:rFonts w:hint="eastAsia"/>
        </w:rPr>
        <w:t>生态环境没有替代品，用之不觉，失之难存</w:t>
      </w:r>
    </w:p>
    <w:p w14:paraId="1AD0F591" w14:textId="5570052F" w:rsidR="00C44C17" w:rsidRPr="00C44C17" w:rsidRDefault="00C44C17" w:rsidP="00C44C17">
      <w:r>
        <w:tab/>
      </w:r>
      <w:r>
        <w:rPr>
          <w:rFonts w:hint="eastAsia"/>
        </w:rPr>
        <w:t>在整个发展过程中，我们都要坚持节约优先、保护优先、自然恢复为主的方针</w:t>
      </w:r>
    </w:p>
    <w:p w14:paraId="7AFEDB2E" w14:textId="35254681" w:rsidR="00902381" w:rsidRDefault="00902381" w:rsidP="00902381">
      <w:pPr>
        <w:pStyle w:val="3"/>
      </w:pPr>
      <w:r w:rsidRPr="00344C53">
        <w:rPr>
          <w:rFonts w:hint="eastAsia"/>
        </w:rPr>
        <w:t>2</w:t>
      </w:r>
      <w:r w:rsidRPr="00344C53">
        <w:t>.</w:t>
      </w:r>
      <w:r w:rsidRPr="00344C53">
        <w:rPr>
          <w:rFonts w:hint="eastAsia"/>
        </w:rPr>
        <w:t>绿水青山就是金山银山</w:t>
      </w:r>
    </w:p>
    <w:p w14:paraId="720E9641" w14:textId="7C261D23" w:rsidR="0077575C" w:rsidRDefault="0077575C" w:rsidP="0077575C">
      <w:r>
        <w:tab/>
      </w:r>
      <w:r>
        <w:rPr>
          <w:rFonts w:hint="eastAsia"/>
        </w:rPr>
        <w:t>绿水青山就是金山银山阐述了经济发展和生态环境保护的关系，揭示了保护生态环境就是保护生产力、改善生态环境就是发展生产力的道理。</w:t>
      </w:r>
    </w:p>
    <w:p w14:paraId="5D38C764" w14:textId="09331322" w:rsidR="0077575C" w:rsidRPr="0077575C" w:rsidRDefault="0077575C" w:rsidP="0077575C">
      <w:r>
        <w:tab/>
      </w:r>
      <w:r>
        <w:rPr>
          <w:rFonts w:hint="eastAsia"/>
        </w:rPr>
        <w:t>必须贯彻新发展理念，加快形成节约资源和保护环境的空间格局、产业结构、生产方式、生活方式，把经济活动、人的行为限制在自然资源和生态环境能够承受的限度内，给自然生态留下休养生息的时间和空间。</w:t>
      </w:r>
    </w:p>
    <w:p w14:paraId="1E2B5C63" w14:textId="5387D9FF" w:rsidR="00902381" w:rsidRDefault="00902381" w:rsidP="00902381">
      <w:pPr>
        <w:pStyle w:val="3"/>
      </w:pPr>
      <w:r w:rsidRPr="00344C53">
        <w:rPr>
          <w:rFonts w:hint="eastAsia"/>
        </w:rPr>
        <w:t>3</w:t>
      </w:r>
      <w:r w:rsidRPr="00344C53">
        <w:t>.</w:t>
      </w:r>
      <w:r w:rsidRPr="00344C53">
        <w:rPr>
          <w:rFonts w:hint="eastAsia"/>
        </w:rPr>
        <w:t>良好生态环境是最普惠的民生福祉</w:t>
      </w:r>
    </w:p>
    <w:p w14:paraId="1DC2FE34" w14:textId="67E5DFA3" w:rsidR="00EC1359" w:rsidRDefault="00EC1359" w:rsidP="00EC1359">
      <w:r>
        <w:tab/>
      </w:r>
      <w:r>
        <w:rPr>
          <w:rFonts w:hint="eastAsia"/>
        </w:rPr>
        <w:t>发展经济是为了民生，保护生态环境同样也是为了民生。</w:t>
      </w:r>
    </w:p>
    <w:p w14:paraId="78C16E51" w14:textId="4419823B" w:rsidR="00EC1359" w:rsidRPr="00EC1359" w:rsidRDefault="00EC1359" w:rsidP="00EC1359">
      <w:r>
        <w:tab/>
      </w:r>
      <w:r>
        <w:rPr>
          <w:rFonts w:hint="eastAsia"/>
        </w:rPr>
        <w:t>既要创造更多的物质财富和精神财富以满足人民日益增长的美好生活需要，也要提供更多优质生态产品以满足人民日益增长的</w:t>
      </w:r>
      <w:r w:rsidR="00466D30">
        <w:rPr>
          <w:rFonts w:hint="eastAsia"/>
        </w:rPr>
        <w:t>优美生态环境需要</w:t>
      </w:r>
    </w:p>
    <w:p w14:paraId="0084125E" w14:textId="0088608A" w:rsidR="00902381" w:rsidRDefault="00902381" w:rsidP="00902381">
      <w:pPr>
        <w:pStyle w:val="3"/>
      </w:pPr>
      <w:r w:rsidRPr="00344C53">
        <w:rPr>
          <w:rFonts w:hint="eastAsia"/>
        </w:rPr>
        <w:t>4</w:t>
      </w:r>
      <w:r w:rsidRPr="00344C53">
        <w:t>.</w:t>
      </w:r>
      <w:r w:rsidRPr="00344C53">
        <w:rPr>
          <w:rFonts w:hint="eastAsia"/>
        </w:rPr>
        <w:t>统筹山水林田湖草沙系统治理</w:t>
      </w:r>
    </w:p>
    <w:p w14:paraId="0AEC2C7B" w14:textId="40D02EB5" w:rsidR="00E51799" w:rsidRDefault="00E51799" w:rsidP="00E51799">
      <w:r>
        <w:tab/>
      </w:r>
      <w:r>
        <w:rPr>
          <w:rFonts w:hint="eastAsia"/>
        </w:rPr>
        <w:t>生态是统一的自然系统，是相互依存、紧密联系的有机链条。</w:t>
      </w:r>
    </w:p>
    <w:p w14:paraId="0D9C9FA3" w14:textId="4219BF37" w:rsidR="00E51799" w:rsidRPr="00E51799" w:rsidRDefault="00E51799" w:rsidP="00E51799">
      <w:r>
        <w:tab/>
      </w:r>
      <w:r>
        <w:rPr>
          <w:rFonts w:hint="eastAsia"/>
        </w:rPr>
        <w:t>要深入实施山水林田湖草沙一体化生态保护和修复，开展大规模国土绿化行动</w:t>
      </w:r>
      <w:r w:rsidR="00A704DB">
        <w:rPr>
          <w:rFonts w:hint="eastAsia"/>
        </w:rPr>
        <w:t>，加快水土流失和荒漠化石漠化综合治理，实现从“沙进人退”向“绿进沙退”的根本转变，提升生态系统稳定性和可持续性。</w:t>
      </w:r>
    </w:p>
    <w:p w14:paraId="65C14FCD" w14:textId="0D0AA93A" w:rsidR="00902381" w:rsidRDefault="00902381" w:rsidP="00902381">
      <w:pPr>
        <w:pStyle w:val="3"/>
      </w:pPr>
      <w:r w:rsidRPr="00344C53">
        <w:rPr>
          <w:rFonts w:hint="eastAsia"/>
        </w:rPr>
        <w:t>5</w:t>
      </w:r>
      <w:r w:rsidRPr="00344C53">
        <w:t>.</w:t>
      </w:r>
      <w:r w:rsidRPr="00344C53">
        <w:rPr>
          <w:rFonts w:hint="eastAsia"/>
        </w:rPr>
        <w:t>用最严格制度最严密法制保护生态环境</w:t>
      </w:r>
    </w:p>
    <w:p w14:paraId="6D0AD0E3" w14:textId="64832110" w:rsidR="00212DFA" w:rsidRDefault="00212DFA" w:rsidP="00212DFA">
      <w:r>
        <w:tab/>
      </w:r>
      <w:r>
        <w:rPr>
          <w:rFonts w:hint="eastAsia"/>
        </w:rPr>
        <w:t>保护生态环境必须依靠制度、依靠法制。</w:t>
      </w:r>
    </w:p>
    <w:p w14:paraId="1598590D" w14:textId="6265D24F" w:rsidR="00212DFA" w:rsidRDefault="00212DFA" w:rsidP="00212DFA">
      <w:r>
        <w:tab/>
      </w:r>
      <w:r>
        <w:rPr>
          <w:rFonts w:hint="eastAsia"/>
        </w:rPr>
        <w:t>要加快制度创新，增加制度供给，完善制度配套，强化制度执行，让制度成为刚性的约束和不可触碰的高压线。</w:t>
      </w:r>
    </w:p>
    <w:p w14:paraId="774218BB" w14:textId="355928D2" w:rsidR="00EF33FE" w:rsidRPr="00212DFA" w:rsidRDefault="00EF33FE" w:rsidP="00212DFA">
      <w:r>
        <w:tab/>
      </w:r>
      <w:r>
        <w:rPr>
          <w:rFonts w:hint="eastAsia"/>
        </w:rPr>
        <w:t>落实领导干部生态文明建设责任制，严格考核问责。</w:t>
      </w:r>
    </w:p>
    <w:p w14:paraId="3082FB99" w14:textId="77777777" w:rsidR="00902381" w:rsidRDefault="00902381" w:rsidP="00902381">
      <w:pPr>
        <w:pStyle w:val="3"/>
      </w:pPr>
      <w:r w:rsidRPr="00344C53">
        <w:rPr>
          <w:rFonts w:hint="eastAsia"/>
        </w:rPr>
        <w:t>6</w:t>
      </w:r>
      <w:r w:rsidRPr="00344C53">
        <w:t>.</w:t>
      </w:r>
      <w:r w:rsidRPr="00344C53">
        <w:rPr>
          <w:rFonts w:hint="eastAsia"/>
        </w:rPr>
        <w:t>共谋全球生态文明建设</w:t>
      </w:r>
    </w:p>
    <w:p w14:paraId="4B8408D2" w14:textId="77777777" w:rsidR="00735715" w:rsidRDefault="00735715" w:rsidP="00735715">
      <w:r>
        <w:tab/>
      </w:r>
      <w:r>
        <w:rPr>
          <w:rFonts w:hint="eastAsia"/>
        </w:rPr>
        <w:t>生态文明建设关乎人类未来，任何一国都无法置身事外、独善其身。</w:t>
      </w:r>
    </w:p>
    <w:p w14:paraId="4BFCF5DF" w14:textId="645706AC" w:rsidR="00BE6B18" w:rsidRDefault="00735715">
      <w:r>
        <w:tab/>
      </w:r>
      <w:r w:rsidR="00A507E4">
        <w:rPr>
          <w:rFonts w:hint="eastAsia"/>
        </w:rPr>
        <w:t>深入参与全球环境治理，增强我国在全球环境治理体系中的话语权和影响力，积极引导国际秩序变革方向，形成世界环境保护和可持续发展的解决方案。</w:t>
      </w:r>
    </w:p>
    <w:p w14:paraId="79A7DEBB" w14:textId="3DFCD5EF" w:rsidR="00A507E4" w:rsidRDefault="00A507E4">
      <w:r>
        <w:tab/>
      </w:r>
      <w:r>
        <w:rPr>
          <w:rFonts w:hint="eastAsia"/>
        </w:rPr>
        <w:t>坚持环境友好，引导对应气候变化国际合作，推进“一带一路”建设，让生态文明的理念和实践造福沿线各国人民。</w:t>
      </w:r>
    </w:p>
    <w:p w14:paraId="27A81960" w14:textId="76E252C3" w:rsidR="00656958" w:rsidRDefault="00656958"/>
    <w:p w14:paraId="638DE957" w14:textId="563D9B07" w:rsidR="00656958" w:rsidRDefault="00656958"/>
    <w:p w14:paraId="14712F04" w14:textId="55256D44" w:rsidR="00656958" w:rsidRDefault="00656958"/>
    <w:p w14:paraId="3713CF58" w14:textId="77777777" w:rsidR="00656958" w:rsidRPr="00656958" w:rsidRDefault="00656958">
      <w:pPr>
        <w:rPr>
          <w:rFonts w:hint="eastAsia"/>
        </w:rPr>
      </w:pPr>
    </w:p>
    <w:p w14:paraId="5CAA1C14" w14:textId="2FAE9ACD" w:rsidR="00656958" w:rsidRDefault="00656958" w:rsidP="00656958">
      <w:pPr>
        <w:pStyle w:val="2"/>
      </w:pPr>
      <w:bookmarkStart w:id="0" w:name="_Hlk106463359"/>
      <w:r>
        <w:rPr>
          <w:rFonts w:hint="eastAsia"/>
        </w:rPr>
        <w:lastRenderedPageBreak/>
        <w:t>（</w:t>
      </w:r>
      <w:r>
        <w:rPr>
          <w:rFonts w:hint="eastAsia"/>
        </w:rPr>
        <w:t>2</w:t>
      </w:r>
      <w:r>
        <w:rPr>
          <w:rFonts w:hint="eastAsia"/>
        </w:rPr>
        <w:t>）以习近平生态文明思想为指导建设美丽中国</w:t>
      </w:r>
    </w:p>
    <w:p w14:paraId="5875776C" w14:textId="52AEEF89" w:rsidR="00F8721A" w:rsidRPr="00F8721A" w:rsidRDefault="00F8721A" w:rsidP="00F8721A">
      <w:pPr>
        <w:rPr>
          <w:rFonts w:hint="eastAsia"/>
          <w:b/>
          <w:bCs/>
          <w:color w:val="FF0000"/>
        </w:rPr>
      </w:pPr>
      <w:r w:rsidRPr="00F8721A">
        <w:rPr>
          <w:rFonts w:hint="eastAsia"/>
          <w:b/>
          <w:bCs/>
          <w:color w:val="FF0000"/>
        </w:rPr>
        <w:t>记忆：系绿制险水平</w:t>
      </w:r>
    </w:p>
    <w:bookmarkEnd w:id="0"/>
    <w:p w14:paraId="29C30ED6" w14:textId="30E7D9AF" w:rsidR="00656958" w:rsidRDefault="00656958" w:rsidP="00040524">
      <w:pPr>
        <w:pStyle w:val="3"/>
      </w:pPr>
      <w:r>
        <w:rPr>
          <w:rFonts w:hint="eastAsia"/>
        </w:rPr>
        <w:t>1</w:t>
      </w:r>
      <w:r>
        <w:t>.</w:t>
      </w:r>
      <w:r>
        <w:rPr>
          <w:rFonts w:hint="eastAsia"/>
        </w:rPr>
        <w:t>加快构建生态文明体系</w:t>
      </w:r>
    </w:p>
    <w:p w14:paraId="4996EABC" w14:textId="23243CC8" w:rsidR="00040524" w:rsidRPr="00040524" w:rsidRDefault="00040524" w:rsidP="00040524">
      <w:pPr>
        <w:rPr>
          <w:rFonts w:hint="eastAsia"/>
        </w:rPr>
      </w:pPr>
      <w:r>
        <w:tab/>
      </w:r>
      <w:r>
        <w:rPr>
          <w:rFonts w:hint="eastAsia"/>
        </w:rPr>
        <w:t>到本世纪中叶，物质文明、政治文明、精神文明、社会文明、生态文明全面提升，绿色发展方式和生活方式全面形成。</w:t>
      </w:r>
    </w:p>
    <w:p w14:paraId="45EBD3AA" w14:textId="5F3E54C7" w:rsidR="00656958" w:rsidRDefault="00656958" w:rsidP="00040524">
      <w:pPr>
        <w:pStyle w:val="3"/>
      </w:pPr>
      <w:r>
        <w:rPr>
          <w:rFonts w:hint="eastAsia"/>
        </w:rPr>
        <w:t>2</w:t>
      </w:r>
      <w:r>
        <w:t>.</w:t>
      </w:r>
      <w:r>
        <w:rPr>
          <w:rFonts w:hint="eastAsia"/>
        </w:rPr>
        <w:t>全面推动绿色发展</w:t>
      </w:r>
    </w:p>
    <w:p w14:paraId="75474E66" w14:textId="0FF3A813" w:rsidR="00204E77" w:rsidRPr="00204E77" w:rsidRDefault="00204E77" w:rsidP="00204E77">
      <w:pPr>
        <w:rPr>
          <w:rFonts w:hint="eastAsia"/>
        </w:rPr>
      </w:pPr>
      <w:r>
        <w:tab/>
      </w:r>
      <w:r>
        <w:rPr>
          <w:rFonts w:hint="eastAsia"/>
        </w:rPr>
        <w:t>重点是调整经济结构和能源结构，优化国土空间开发布局，培育壮大节能环保产业、清洁生产产业、清洁能源产业、推进生产系统和生活系统循环链接。</w:t>
      </w:r>
    </w:p>
    <w:p w14:paraId="12CFE56E" w14:textId="50443FE3" w:rsidR="00656958" w:rsidRDefault="00656958" w:rsidP="00040524">
      <w:pPr>
        <w:pStyle w:val="3"/>
      </w:pPr>
      <w:r>
        <w:rPr>
          <w:rFonts w:hint="eastAsia"/>
        </w:rPr>
        <w:t>3</w:t>
      </w:r>
      <w:r>
        <w:t>.</w:t>
      </w:r>
      <w:r>
        <w:rPr>
          <w:rFonts w:hint="eastAsia"/>
        </w:rPr>
        <w:t>深入推进生态文明体制改革</w:t>
      </w:r>
    </w:p>
    <w:p w14:paraId="6553D1A3" w14:textId="12D03E68" w:rsidR="002C403B" w:rsidRPr="002C403B" w:rsidRDefault="002C403B" w:rsidP="002C403B">
      <w:pPr>
        <w:rPr>
          <w:rFonts w:hint="eastAsia"/>
        </w:rPr>
      </w:pPr>
      <w:r>
        <w:tab/>
      </w:r>
      <w:r>
        <w:rPr>
          <w:rFonts w:hint="eastAsia"/>
        </w:rPr>
        <w:t>把生态文明建设纳入制度化、法制化轨道</w:t>
      </w:r>
    </w:p>
    <w:p w14:paraId="20CCB6A6" w14:textId="59F6E177" w:rsidR="00656958" w:rsidRDefault="00656958" w:rsidP="00040524">
      <w:pPr>
        <w:pStyle w:val="3"/>
      </w:pPr>
      <w:r>
        <w:rPr>
          <w:rFonts w:hint="eastAsia"/>
        </w:rPr>
        <w:t>4</w:t>
      </w:r>
      <w:r>
        <w:t>.</w:t>
      </w:r>
      <w:r>
        <w:rPr>
          <w:rFonts w:hint="eastAsia"/>
        </w:rPr>
        <w:t>有效防范生态环境风险</w:t>
      </w:r>
    </w:p>
    <w:p w14:paraId="6F346938" w14:textId="23E13632" w:rsidR="002C403B" w:rsidRDefault="002C403B" w:rsidP="002C403B">
      <w:r>
        <w:tab/>
      </w:r>
      <w:r w:rsidR="000C4532">
        <w:rPr>
          <w:rFonts w:hint="eastAsia"/>
        </w:rPr>
        <w:t>要把生态环境风险纳入常态化管理，系统构建全过程、多层级生态环境风险防范体系。</w:t>
      </w:r>
    </w:p>
    <w:p w14:paraId="11E8EC0A" w14:textId="049DE54D" w:rsidR="00CA2803" w:rsidRPr="002C403B" w:rsidRDefault="00CA2803" w:rsidP="002C403B">
      <w:pPr>
        <w:rPr>
          <w:rFonts w:hint="eastAsia"/>
        </w:rPr>
      </w:pPr>
      <w:r>
        <w:tab/>
      </w:r>
      <w:r>
        <w:rPr>
          <w:rFonts w:hint="eastAsia"/>
        </w:rPr>
        <w:t>建设生态环境监测和预警体系，提前防范风险。</w:t>
      </w:r>
    </w:p>
    <w:p w14:paraId="084B3495" w14:textId="49DAF42C" w:rsidR="00656958" w:rsidRDefault="00656958" w:rsidP="00040524">
      <w:pPr>
        <w:pStyle w:val="3"/>
      </w:pPr>
      <w:r>
        <w:rPr>
          <w:rFonts w:hint="eastAsia"/>
        </w:rPr>
        <w:t>5</w:t>
      </w:r>
      <w:r>
        <w:t>.</w:t>
      </w:r>
      <w:r>
        <w:rPr>
          <w:rFonts w:hint="eastAsia"/>
        </w:rPr>
        <w:t>提高环境治理水平</w:t>
      </w:r>
    </w:p>
    <w:p w14:paraId="6FD61DEA" w14:textId="1BCAEADD" w:rsidR="00E774CD" w:rsidRPr="00E774CD" w:rsidRDefault="00E774CD" w:rsidP="00E774CD">
      <w:pPr>
        <w:rPr>
          <w:rFonts w:hint="eastAsia"/>
        </w:rPr>
      </w:pPr>
      <w:r>
        <w:tab/>
      </w:r>
      <w:r>
        <w:rPr>
          <w:rFonts w:hint="eastAsia"/>
        </w:rPr>
        <w:t>构建政府、企业、社会组织和公众共同参与的环境治理体系，综合运用行政、市场、法制、科技等多重手段完善环境治理体系。</w:t>
      </w:r>
    </w:p>
    <w:sectPr w:rsidR="00E774CD" w:rsidRPr="00E77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CDE6" w14:textId="77777777" w:rsidR="00FA4E57" w:rsidRDefault="00FA4E57" w:rsidP="00656958">
      <w:r>
        <w:separator/>
      </w:r>
    </w:p>
  </w:endnote>
  <w:endnote w:type="continuationSeparator" w:id="0">
    <w:p w14:paraId="7AC6AC3B" w14:textId="77777777" w:rsidR="00FA4E57" w:rsidRDefault="00FA4E57" w:rsidP="0065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E14E" w14:textId="77777777" w:rsidR="00FA4E57" w:rsidRDefault="00FA4E57" w:rsidP="00656958">
      <w:r>
        <w:separator/>
      </w:r>
    </w:p>
  </w:footnote>
  <w:footnote w:type="continuationSeparator" w:id="0">
    <w:p w14:paraId="3346FFC0" w14:textId="77777777" w:rsidR="00FA4E57" w:rsidRDefault="00FA4E57" w:rsidP="00656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81"/>
    <w:rsid w:val="00040524"/>
    <w:rsid w:val="000C4532"/>
    <w:rsid w:val="00204E77"/>
    <w:rsid w:val="00212DFA"/>
    <w:rsid w:val="002C403B"/>
    <w:rsid w:val="00466D30"/>
    <w:rsid w:val="00656958"/>
    <w:rsid w:val="00735715"/>
    <w:rsid w:val="0077575C"/>
    <w:rsid w:val="0081353B"/>
    <w:rsid w:val="00902381"/>
    <w:rsid w:val="00A507E4"/>
    <w:rsid w:val="00A704DB"/>
    <w:rsid w:val="00BC1EB6"/>
    <w:rsid w:val="00BE6B18"/>
    <w:rsid w:val="00C44C17"/>
    <w:rsid w:val="00CA2803"/>
    <w:rsid w:val="00E51799"/>
    <w:rsid w:val="00E774CD"/>
    <w:rsid w:val="00EC1359"/>
    <w:rsid w:val="00EF33FE"/>
    <w:rsid w:val="00F8721A"/>
    <w:rsid w:val="00FA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033B1"/>
  <w15:chartTrackingRefBased/>
  <w15:docId w15:val="{E3203F79-04FE-4671-8D60-08B1C373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381"/>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902381"/>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902381"/>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02381"/>
    <w:rPr>
      <w:rFonts w:asciiTheme="majorHAnsi" w:eastAsia="楷体" w:hAnsiTheme="majorHAnsi" w:cstheme="majorBidi"/>
      <w:b/>
      <w:bCs/>
      <w:sz w:val="28"/>
      <w:szCs w:val="32"/>
    </w:rPr>
  </w:style>
  <w:style w:type="character" w:customStyle="1" w:styleId="30">
    <w:name w:val="标题 3 字符"/>
    <w:basedOn w:val="a0"/>
    <w:link w:val="3"/>
    <w:uiPriority w:val="9"/>
    <w:rsid w:val="00902381"/>
    <w:rPr>
      <w:b/>
      <w:bCs/>
      <w:szCs w:val="32"/>
    </w:rPr>
  </w:style>
  <w:style w:type="paragraph" w:styleId="a3">
    <w:name w:val="header"/>
    <w:basedOn w:val="a"/>
    <w:link w:val="a4"/>
    <w:uiPriority w:val="99"/>
    <w:unhideWhenUsed/>
    <w:rsid w:val="006569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958"/>
    <w:rPr>
      <w:sz w:val="18"/>
      <w:szCs w:val="18"/>
    </w:rPr>
  </w:style>
  <w:style w:type="paragraph" w:styleId="a5">
    <w:name w:val="footer"/>
    <w:basedOn w:val="a"/>
    <w:link w:val="a6"/>
    <w:uiPriority w:val="99"/>
    <w:unhideWhenUsed/>
    <w:rsid w:val="00656958"/>
    <w:pPr>
      <w:tabs>
        <w:tab w:val="center" w:pos="4153"/>
        <w:tab w:val="right" w:pos="8306"/>
      </w:tabs>
      <w:snapToGrid w:val="0"/>
      <w:jc w:val="left"/>
    </w:pPr>
    <w:rPr>
      <w:sz w:val="18"/>
      <w:szCs w:val="18"/>
    </w:rPr>
  </w:style>
  <w:style w:type="character" w:customStyle="1" w:styleId="a6">
    <w:name w:val="页脚 字符"/>
    <w:basedOn w:val="a0"/>
    <w:link w:val="a5"/>
    <w:uiPriority w:val="99"/>
    <w:rsid w:val="006569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17</cp:revision>
  <dcterms:created xsi:type="dcterms:W3CDTF">2022-06-18T08:19:00Z</dcterms:created>
  <dcterms:modified xsi:type="dcterms:W3CDTF">2022-06-18T08:49:00Z</dcterms:modified>
</cp:coreProperties>
</file>