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E80D" w14:textId="33768F68" w:rsidR="00990A74" w:rsidRDefault="00990A74" w:rsidP="00101623">
      <w:pPr>
        <w:spacing w:line="240" w:lineRule="auto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知识图谱的定义：</w:t>
      </w:r>
    </w:p>
    <w:p w14:paraId="5C03EB8B" w14:textId="1D701641" w:rsidR="00613C94" w:rsidRPr="00101623" w:rsidRDefault="00101623" w:rsidP="00101623">
      <w:pPr>
        <w:spacing w:line="240" w:lineRule="auto"/>
        <w:rPr>
          <w:rFonts w:hint="eastAsia"/>
          <w:sz w:val="21"/>
          <w:szCs w:val="22"/>
        </w:rPr>
      </w:pPr>
      <w:r w:rsidRPr="00101623">
        <w:rPr>
          <w:b/>
          <w:bCs/>
          <w:sz w:val="21"/>
          <w:szCs w:val="22"/>
        </w:rPr>
        <w:t>知识图谱</w:t>
      </w:r>
      <w:r w:rsidRPr="00101623">
        <w:rPr>
          <w:sz w:val="21"/>
          <w:szCs w:val="22"/>
        </w:rPr>
        <w:t>是对现实世界中实体、它们的属性及其之间关系的结构化表示。它以图的形式组织信息，其中</w:t>
      </w:r>
      <w:r w:rsidRPr="00101623">
        <w:rPr>
          <w:b/>
          <w:bCs/>
          <w:sz w:val="21"/>
          <w:szCs w:val="22"/>
        </w:rPr>
        <w:t>节点</w:t>
      </w:r>
      <w:r w:rsidRPr="00101623">
        <w:rPr>
          <w:sz w:val="21"/>
          <w:szCs w:val="22"/>
        </w:rPr>
        <w:t>代表实体（如人物、地点、概念或事物），</w:t>
      </w:r>
      <w:r w:rsidRPr="00101623">
        <w:rPr>
          <w:b/>
          <w:bCs/>
          <w:sz w:val="21"/>
          <w:szCs w:val="22"/>
        </w:rPr>
        <w:t>边</w:t>
      </w:r>
      <w:r w:rsidRPr="00101623">
        <w:rPr>
          <w:sz w:val="21"/>
          <w:szCs w:val="22"/>
        </w:rPr>
        <w:t>代表这些实体之间的关系。这种结构相比传统数据库（以表格形式存储数据）能够更自然且灵活地表示复杂信息。</w:t>
      </w:r>
    </w:p>
    <w:p w14:paraId="3A6F2C2F" w14:textId="77777777" w:rsidR="00101623" w:rsidRPr="00101623" w:rsidRDefault="00101623" w:rsidP="00101623">
      <w:pPr>
        <w:spacing w:line="240" w:lineRule="auto"/>
        <w:rPr>
          <w:b/>
          <w:bCs/>
          <w:sz w:val="21"/>
          <w:szCs w:val="22"/>
        </w:rPr>
      </w:pPr>
      <w:r w:rsidRPr="00101623">
        <w:rPr>
          <w:b/>
          <w:bCs/>
          <w:sz w:val="21"/>
          <w:szCs w:val="22"/>
        </w:rPr>
        <w:t>知识图谱的组成部分：</w:t>
      </w:r>
    </w:p>
    <w:p w14:paraId="55FEC7F6" w14:textId="77777777" w:rsidR="00101623" w:rsidRPr="00101623" w:rsidRDefault="00101623" w:rsidP="00101623">
      <w:pPr>
        <w:numPr>
          <w:ilvl w:val="0"/>
          <w:numId w:val="1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实体（节点）：</w:t>
      </w:r>
      <w:r w:rsidRPr="00101623">
        <w:rPr>
          <w:sz w:val="21"/>
          <w:szCs w:val="22"/>
        </w:rPr>
        <w:t xml:space="preserve"> 这些是现实世界中的对象或概念，如人、公司或事件。</w:t>
      </w:r>
    </w:p>
    <w:p w14:paraId="2A4A0DBF" w14:textId="77777777" w:rsidR="00101623" w:rsidRPr="00101623" w:rsidRDefault="00101623" w:rsidP="00101623">
      <w:pPr>
        <w:numPr>
          <w:ilvl w:val="0"/>
          <w:numId w:val="1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关系（边）：</w:t>
      </w:r>
      <w:r w:rsidRPr="00101623">
        <w:rPr>
          <w:sz w:val="21"/>
          <w:szCs w:val="22"/>
        </w:rPr>
        <w:t xml:space="preserve"> 它们描述实体之间的关系，如“工作于”、“位于”或“是……的一部分”。</w:t>
      </w:r>
    </w:p>
    <w:p w14:paraId="75FE2902" w14:textId="77777777" w:rsidR="00101623" w:rsidRPr="00101623" w:rsidRDefault="00101623" w:rsidP="00101623">
      <w:pPr>
        <w:numPr>
          <w:ilvl w:val="0"/>
          <w:numId w:val="1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属性（属性）：</w:t>
      </w:r>
      <w:r w:rsidRPr="00101623">
        <w:rPr>
          <w:sz w:val="21"/>
          <w:szCs w:val="22"/>
        </w:rPr>
        <w:t xml:space="preserve"> 实体可以有定义它们的属性，比如一个人的名字、年龄或职位。</w:t>
      </w:r>
    </w:p>
    <w:p w14:paraId="32781CA7" w14:textId="77777777" w:rsidR="00101623" w:rsidRDefault="00101623" w:rsidP="00101623">
      <w:pPr>
        <w:numPr>
          <w:ilvl w:val="0"/>
          <w:numId w:val="1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本体（Schema）：</w:t>
      </w:r>
      <w:r w:rsidRPr="00101623">
        <w:rPr>
          <w:sz w:val="21"/>
          <w:szCs w:val="22"/>
        </w:rPr>
        <w:t xml:space="preserve"> 它定义了可以存在的实体和关系类型，赋予图谱结构和意义。</w:t>
      </w:r>
    </w:p>
    <w:p w14:paraId="108CBC64" w14:textId="77777777" w:rsidR="00613C94" w:rsidRPr="00101623" w:rsidRDefault="00613C94" w:rsidP="00613C94">
      <w:pPr>
        <w:spacing w:line="240" w:lineRule="auto"/>
        <w:rPr>
          <w:rFonts w:hint="eastAsia"/>
          <w:sz w:val="21"/>
          <w:szCs w:val="22"/>
        </w:rPr>
      </w:pPr>
    </w:p>
    <w:p w14:paraId="44EFEDF0" w14:textId="2B4CD0D6" w:rsidR="00101623" w:rsidRPr="00101623" w:rsidRDefault="00101623" w:rsidP="00101623">
      <w:pPr>
        <w:spacing w:line="240" w:lineRule="auto"/>
        <w:rPr>
          <w:b/>
          <w:bCs/>
          <w:sz w:val="21"/>
          <w:szCs w:val="22"/>
        </w:rPr>
      </w:pPr>
      <w:r w:rsidRPr="00101623">
        <w:rPr>
          <w:b/>
          <w:bCs/>
          <w:sz w:val="21"/>
          <w:szCs w:val="22"/>
        </w:rPr>
        <w:t>知识图谱在机器</w:t>
      </w:r>
      <w:r w:rsidR="00990A74">
        <w:rPr>
          <w:rFonts w:hint="eastAsia"/>
          <w:b/>
          <w:bCs/>
          <w:sz w:val="21"/>
          <w:szCs w:val="22"/>
        </w:rPr>
        <w:t>学习</w:t>
      </w:r>
      <w:r w:rsidRPr="00101623">
        <w:rPr>
          <w:b/>
          <w:bCs/>
          <w:sz w:val="21"/>
          <w:szCs w:val="22"/>
        </w:rPr>
        <w:t>中的作用：</w:t>
      </w:r>
    </w:p>
    <w:p w14:paraId="3F24CB34" w14:textId="77777777" w:rsidR="00101623" w:rsidRPr="00101623" w:rsidRDefault="00101623" w:rsidP="00101623">
      <w:pPr>
        <w:spacing w:line="240" w:lineRule="auto"/>
        <w:rPr>
          <w:sz w:val="21"/>
          <w:szCs w:val="22"/>
        </w:rPr>
      </w:pPr>
      <w:r w:rsidRPr="00101623">
        <w:rPr>
          <w:sz w:val="21"/>
          <w:szCs w:val="22"/>
        </w:rPr>
        <w:t>知识图谱在机器智能中起着至关重要的作用，特别是在自然语言处理（NLP）、搜索引擎、推荐系统以及AI驱动的推理等领域。以下是它在机器智能中的具体贡献：</w:t>
      </w:r>
    </w:p>
    <w:p w14:paraId="5FE5A212" w14:textId="56A79A3F" w:rsidR="00101623" w:rsidRPr="00101623" w:rsidRDefault="00101623" w:rsidP="00101623">
      <w:p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上下文理解</w:t>
      </w:r>
      <w:r w:rsidRPr="00101623">
        <w:rPr>
          <w:rFonts w:hint="eastAsia"/>
          <w:b/>
          <w:bCs/>
          <w:sz w:val="21"/>
          <w:szCs w:val="22"/>
        </w:rPr>
        <w:t xml:space="preserve"> </w:t>
      </w:r>
      <w:r w:rsidRPr="00101623">
        <w:rPr>
          <w:b/>
          <w:bCs/>
          <w:sz w:val="21"/>
          <w:szCs w:val="22"/>
        </w:rPr>
        <w:t>改进的搜索与查询</w:t>
      </w:r>
      <w:r w:rsidRPr="00101623">
        <w:rPr>
          <w:rFonts w:hint="eastAsia"/>
          <w:sz w:val="21"/>
          <w:szCs w:val="22"/>
        </w:rPr>
        <w:t xml:space="preserve"> </w:t>
      </w:r>
      <w:r w:rsidRPr="00101623">
        <w:rPr>
          <w:b/>
          <w:bCs/>
          <w:sz w:val="21"/>
          <w:szCs w:val="22"/>
        </w:rPr>
        <w:t>推理与推断</w:t>
      </w:r>
      <w:r w:rsidRPr="00101623">
        <w:rPr>
          <w:rFonts w:hint="eastAsia"/>
          <w:sz w:val="21"/>
          <w:szCs w:val="22"/>
        </w:rPr>
        <w:t xml:space="preserve"> </w:t>
      </w:r>
      <w:r w:rsidRPr="00101623">
        <w:rPr>
          <w:b/>
          <w:bCs/>
          <w:sz w:val="21"/>
          <w:szCs w:val="22"/>
        </w:rPr>
        <w:t>数据整合与知识表示</w:t>
      </w:r>
      <w:r w:rsidRPr="00101623">
        <w:rPr>
          <w:rFonts w:hint="eastAsia"/>
          <w:sz w:val="21"/>
          <w:szCs w:val="22"/>
        </w:rPr>
        <w:t xml:space="preserve"> </w:t>
      </w:r>
      <w:r w:rsidRPr="00101623">
        <w:rPr>
          <w:b/>
          <w:bCs/>
          <w:sz w:val="21"/>
          <w:szCs w:val="22"/>
        </w:rPr>
        <w:t>个性化与推荐</w:t>
      </w:r>
    </w:p>
    <w:p w14:paraId="695905BF" w14:textId="77777777" w:rsidR="00101623" w:rsidRPr="00101623" w:rsidRDefault="00101623" w:rsidP="00101623">
      <w:pPr>
        <w:spacing w:line="240" w:lineRule="auto"/>
        <w:rPr>
          <w:b/>
          <w:bCs/>
          <w:sz w:val="21"/>
          <w:szCs w:val="22"/>
        </w:rPr>
      </w:pPr>
      <w:r w:rsidRPr="00101623">
        <w:rPr>
          <w:b/>
          <w:bCs/>
          <w:sz w:val="21"/>
          <w:szCs w:val="22"/>
        </w:rPr>
        <w:t>自然语言处理（NLP）</w:t>
      </w:r>
    </w:p>
    <w:p w14:paraId="0F7FF873" w14:textId="77777777" w:rsidR="00101623" w:rsidRPr="00101623" w:rsidRDefault="00101623" w:rsidP="00101623">
      <w:pPr>
        <w:spacing w:line="240" w:lineRule="auto"/>
        <w:rPr>
          <w:rFonts w:hint="eastAsia"/>
          <w:sz w:val="21"/>
          <w:szCs w:val="22"/>
        </w:rPr>
      </w:pPr>
    </w:p>
    <w:p w14:paraId="3FEDB6DE" w14:textId="7F108FE2" w:rsidR="00101623" w:rsidRPr="00101623" w:rsidRDefault="00101623" w:rsidP="00101623">
      <w:pPr>
        <w:spacing w:line="240" w:lineRule="auto"/>
        <w:rPr>
          <w:b/>
          <w:bCs/>
          <w:sz w:val="21"/>
          <w:szCs w:val="22"/>
        </w:rPr>
      </w:pPr>
      <w:r w:rsidRPr="00101623">
        <w:rPr>
          <w:b/>
          <w:bCs/>
          <w:sz w:val="21"/>
          <w:szCs w:val="22"/>
        </w:rPr>
        <w:t>以下是构建和应用知识图谱的常见技术，以及相应的现实生活中的例子：</w:t>
      </w:r>
    </w:p>
    <w:p w14:paraId="7F9C2304" w14:textId="1D983B3E" w:rsidR="00101623" w:rsidRPr="00101623" w:rsidRDefault="00101623" w:rsidP="00101623">
      <w:pPr>
        <w:spacing w:line="240" w:lineRule="auto"/>
        <w:rPr>
          <w:b/>
          <w:bCs/>
          <w:sz w:val="21"/>
          <w:szCs w:val="22"/>
        </w:rPr>
      </w:pPr>
      <w:r w:rsidRPr="00101623">
        <w:rPr>
          <w:rFonts w:hint="eastAsia"/>
          <w:b/>
          <w:bCs/>
          <w:sz w:val="21"/>
          <w:szCs w:val="22"/>
        </w:rPr>
        <w:t>1</w:t>
      </w:r>
      <w:r w:rsidRPr="00101623">
        <w:rPr>
          <w:b/>
          <w:bCs/>
          <w:sz w:val="21"/>
          <w:szCs w:val="22"/>
        </w:rPr>
        <w:t>. 基于本体的数据整合（Ontology-Based Data Integration，OBDI）：</w:t>
      </w:r>
    </w:p>
    <w:p w14:paraId="23F8445F" w14:textId="77777777" w:rsidR="00101623" w:rsidRPr="00101623" w:rsidRDefault="00101623" w:rsidP="00101623">
      <w:pPr>
        <w:numPr>
          <w:ilvl w:val="0"/>
          <w:numId w:val="5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描述：</w:t>
      </w:r>
      <w:r w:rsidRPr="00101623">
        <w:rPr>
          <w:sz w:val="21"/>
          <w:szCs w:val="22"/>
        </w:rPr>
        <w:t xml:space="preserve"> 该技术通过使用本体（定义领域中的一组概念和类别），将来自不同来源的信息整合到统一的知识图谱中。本体提供一个共同框架，用以调和不同系统的数据。</w:t>
      </w:r>
    </w:p>
    <w:p w14:paraId="0663A3FE" w14:textId="77777777" w:rsidR="00101623" w:rsidRPr="00101623" w:rsidRDefault="00101623" w:rsidP="00101623">
      <w:pPr>
        <w:numPr>
          <w:ilvl w:val="0"/>
          <w:numId w:val="5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现实生活例子：</w:t>
      </w:r>
      <w:r w:rsidRPr="00101623">
        <w:rPr>
          <w:sz w:val="21"/>
          <w:szCs w:val="22"/>
        </w:rPr>
        <w:t xml:space="preserve"> 在医疗领域，患者的病历可能来自不同医院或系统，这些系统可能使用不同的术语来描述疾病或治疗。基于本体的数据整合技术将不同术语（如“心肌梗死”和“心脏病发作”）链接到一个统一的知识图谱中，从而提升诊断和治疗的精准性。</w:t>
      </w:r>
    </w:p>
    <w:p w14:paraId="3796F295" w14:textId="5C5D38F4" w:rsidR="00101623" w:rsidRPr="00101623" w:rsidRDefault="00101623" w:rsidP="00101623">
      <w:pPr>
        <w:spacing w:line="240" w:lineRule="auto"/>
        <w:rPr>
          <w:b/>
          <w:bCs/>
          <w:sz w:val="21"/>
          <w:szCs w:val="22"/>
        </w:rPr>
      </w:pPr>
      <w:r w:rsidRPr="00101623">
        <w:rPr>
          <w:rFonts w:hint="eastAsia"/>
          <w:b/>
          <w:bCs/>
          <w:sz w:val="21"/>
          <w:szCs w:val="22"/>
        </w:rPr>
        <w:t>2</w:t>
      </w:r>
      <w:r w:rsidRPr="00101623">
        <w:rPr>
          <w:b/>
          <w:bCs/>
          <w:sz w:val="21"/>
          <w:szCs w:val="22"/>
        </w:rPr>
        <w:t>. 图嵌入（Graph Embeddings）：</w:t>
      </w:r>
    </w:p>
    <w:p w14:paraId="34E51785" w14:textId="77777777" w:rsidR="00101623" w:rsidRPr="00101623" w:rsidRDefault="00101623" w:rsidP="00101623">
      <w:pPr>
        <w:numPr>
          <w:ilvl w:val="0"/>
          <w:numId w:val="6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描述：</w:t>
      </w:r>
      <w:r w:rsidRPr="00101623">
        <w:rPr>
          <w:sz w:val="21"/>
          <w:szCs w:val="22"/>
        </w:rPr>
        <w:t xml:space="preserve"> 图嵌入技术将实体及其关系映射到连续的向量空间中，使机器学习模型能够执行节点分类或链接预测等任务。它允许在图结构化数据上应用传统的机器学习技术。</w:t>
      </w:r>
    </w:p>
    <w:p w14:paraId="16E1F92E" w14:textId="07E60AD3" w:rsidR="00101623" w:rsidRDefault="00101623" w:rsidP="00101623">
      <w:pPr>
        <w:numPr>
          <w:ilvl w:val="0"/>
          <w:numId w:val="6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现实生活例子：</w:t>
      </w:r>
      <w:r w:rsidRPr="00101623">
        <w:rPr>
          <w:sz w:val="21"/>
          <w:szCs w:val="22"/>
        </w:rPr>
        <w:t xml:space="preserve"> 在推荐系统中，像亚马逊或Netflix这样的公司使用图嵌入技术，将用户和商品表示在一个共享的向量空间中。如果两个商品经常一起被购买，它们在这个空间中就会靠得更近，从而使系统能够根据知识图谱中的关系进行个性化推荐。</w:t>
      </w:r>
    </w:p>
    <w:p w14:paraId="3FDCC7EC" w14:textId="77777777" w:rsidR="0042216D" w:rsidRPr="00101623" w:rsidRDefault="0042216D" w:rsidP="0042216D">
      <w:pPr>
        <w:spacing w:line="240" w:lineRule="auto"/>
        <w:ind w:left="720"/>
        <w:rPr>
          <w:rFonts w:hint="eastAsia"/>
          <w:sz w:val="21"/>
          <w:szCs w:val="22"/>
        </w:rPr>
      </w:pPr>
    </w:p>
    <w:p w14:paraId="79036425" w14:textId="759E8CB7" w:rsidR="00101623" w:rsidRPr="00101623" w:rsidRDefault="00101623" w:rsidP="00101623">
      <w:pPr>
        <w:spacing w:line="240" w:lineRule="auto"/>
        <w:rPr>
          <w:b/>
          <w:bCs/>
          <w:sz w:val="21"/>
          <w:szCs w:val="22"/>
        </w:rPr>
      </w:pPr>
      <w:r w:rsidRPr="00101623">
        <w:rPr>
          <w:rFonts w:hint="eastAsia"/>
          <w:b/>
          <w:bCs/>
          <w:sz w:val="21"/>
          <w:szCs w:val="22"/>
        </w:rPr>
        <w:lastRenderedPageBreak/>
        <w:t>3</w:t>
      </w:r>
      <w:r w:rsidRPr="00101623">
        <w:rPr>
          <w:b/>
          <w:bCs/>
          <w:sz w:val="21"/>
          <w:szCs w:val="22"/>
        </w:rPr>
        <w:t>. 关系抽取（Relation Extraction）：</w:t>
      </w:r>
    </w:p>
    <w:p w14:paraId="1225E4AB" w14:textId="77777777" w:rsidR="00101623" w:rsidRPr="00101623" w:rsidRDefault="00101623" w:rsidP="00101623">
      <w:pPr>
        <w:numPr>
          <w:ilvl w:val="0"/>
          <w:numId w:val="7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描述：</w:t>
      </w:r>
      <w:r w:rsidRPr="00101623">
        <w:rPr>
          <w:sz w:val="21"/>
          <w:szCs w:val="22"/>
        </w:rPr>
        <w:t xml:space="preserve"> 关系抽取是从非结构化文本中自动识别和提取实体之间的关系，例如“作者写了书”这样的关系。它是构建知识图谱的关键步骤之一，因为它帮助从文本中提取信息并结构化表示。</w:t>
      </w:r>
    </w:p>
    <w:p w14:paraId="52C22619" w14:textId="5E893EB7" w:rsidR="00101623" w:rsidRPr="00101623" w:rsidRDefault="00101623" w:rsidP="00101623">
      <w:pPr>
        <w:numPr>
          <w:ilvl w:val="0"/>
          <w:numId w:val="7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现实生活例子：</w:t>
      </w:r>
      <w:r w:rsidRPr="00101623">
        <w:rPr>
          <w:sz w:val="21"/>
          <w:szCs w:val="22"/>
        </w:rPr>
        <w:t xml:space="preserve"> 在金融领域，关系抽取被用于分析新闻报道或公司年报，从中提取出公司之间的并购、合作或竞争关系，并将这些关系融入到金融分析知识图谱中，帮助投资者进行决策。</w:t>
      </w:r>
      <w:r w:rsidRPr="00101623">
        <w:rPr>
          <w:rFonts w:hint="eastAsia"/>
          <w:sz w:val="21"/>
          <w:szCs w:val="22"/>
        </w:rPr>
        <w:t>、</w:t>
      </w:r>
    </w:p>
    <w:p w14:paraId="78719492" w14:textId="586D98E3" w:rsidR="00101623" w:rsidRPr="00101623" w:rsidRDefault="00101623" w:rsidP="00101623">
      <w:pPr>
        <w:spacing w:line="240" w:lineRule="auto"/>
        <w:rPr>
          <w:b/>
          <w:bCs/>
          <w:sz w:val="21"/>
          <w:szCs w:val="22"/>
        </w:rPr>
      </w:pPr>
      <w:r w:rsidRPr="00101623">
        <w:rPr>
          <w:rFonts w:hint="eastAsia"/>
          <w:b/>
          <w:bCs/>
          <w:sz w:val="21"/>
          <w:szCs w:val="22"/>
        </w:rPr>
        <w:t>4</w:t>
      </w:r>
      <w:r w:rsidRPr="00101623">
        <w:rPr>
          <w:b/>
          <w:bCs/>
          <w:sz w:val="21"/>
          <w:szCs w:val="22"/>
        </w:rPr>
        <w:t>. 模式匹配（Pattern Matching）：</w:t>
      </w:r>
    </w:p>
    <w:p w14:paraId="385DACBC" w14:textId="77777777" w:rsidR="00101623" w:rsidRPr="00101623" w:rsidRDefault="00101623" w:rsidP="00101623">
      <w:pPr>
        <w:numPr>
          <w:ilvl w:val="0"/>
          <w:numId w:val="8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描述：</w:t>
      </w:r>
      <w:r w:rsidRPr="00101623">
        <w:rPr>
          <w:sz w:val="21"/>
          <w:szCs w:val="22"/>
        </w:rPr>
        <w:t xml:space="preserve"> 模式匹配是一种基于规则的方法，寻找和匹配特定的实体和关系模式。例如，识别文本中的“公司A收购公司B”这一模式并将其添加到知识图谱中。</w:t>
      </w:r>
    </w:p>
    <w:p w14:paraId="7CB88056" w14:textId="77777777" w:rsidR="00101623" w:rsidRPr="00101623" w:rsidRDefault="00101623" w:rsidP="00101623">
      <w:pPr>
        <w:numPr>
          <w:ilvl w:val="0"/>
          <w:numId w:val="8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现实生活例子：</w:t>
      </w:r>
      <w:r w:rsidRPr="00101623">
        <w:rPr>
          <w:sz w:val="21"/>
          <w:szCs w:val="22"/>
        </w:rPr>
        <w:t xml:space="preserve"> 在法律文档分析中，模式匹配被用来从法律条款中提取合同中的关键关系，如“租赁协议”、“担保合同”等，构建法律知识图谱，帮助律师快速查阅相关法律关系和案例。</w:t>
      </w:r>
    </w:p>
    <w:p w14:paraId="4D204D7D" w14:textId="2FE179CD" w:rsidR="00101623" w:rsidRPr="00101623" w:rsidRDefault="00101623" w:rsidP="00101623">
      <w:pPr>
        <w:spacing w:line="240" w:lineRule="auto"/>
        <w:rPr>
          <w:b/>
          <w:bCs/>
          <w:sz w:val="21"/>
          <w:szCs w:val="22"/>
        </w:rPr>
      </w:pPr>
      <w:r w:rsidRPr="00101623">
        <w:rPr>
          <w:rFonts w:hint="eastAsia"/>
          <w:b/>
          <w:bCs/>
          <w:sz w:val="21"/>
          <w:szCs w:val="22"/>
        </w:rPr>
        <w:t>5</w:t>
      </w:r>
      <w:r w:rsidRPr="00101623">
        <w:rPr>
          <w:b/>
          <w:bCs/>
          <w:sz w:val="21"/>
          <w:szCs w:val="22"/>
        </w:rPr>
        <w:t>. 多模态知识融合（Multimodal Knowledge Fusion）：</w:t>
      </w:r>
    </w:p>
    <w:p w14:paraId="6B49A420" w14:textId="77777777" w:rsidR="00101623" w:rsidRPr="00101623" w:rsidRDefault="00101623" w:rsidP="00101623">
      <w:pPr>
        <w:numPr>
          <w:ilvl w:val="0"/>
          <w:numId w:val="9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描述：</w:t>
      </w:r>
      <w:r w:rsidRPr="00101623">
        <w:rPr>
          <w:sz w:val="21"/>
          <w:szCs w:val="22"/>
        </w:rPr>
        <w:t xml:space="preserve"> 该技术将来自多个模态的数据（如文本、图像、视频）融合到统一的知识图谱中。例如，将视觉数据与语言数据结合，创建跨模态的实体和关系图谱。</w:t>
      </w:r>
    </w:p>
    <w:p w14:paraId="032A592A" w14:textId="77777777" w:rsidR="00101623" w:rsidRPr="00101623" w:rsidRDefault="00101623" w:rsidP="00101623">
      <w:pPr>
        <w:numPr>
          <w:ilvl w:val="0"/>
          <w:numId w:val="9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现实生活例子：</w:t>
      </w:r>
      <w:r w:rsidRPr="00101623">
        <w:rPr>
          <w:sz w:val="21"/>
          <w:szCs w:val="22"/>
        </w:rPr>
        <w:t xml:space="preserve"> 在自动驾驶领域，多模态知识融合将传感器数据（如摄像头捕捉的图像）与地图数据结合，创建城市道路的知识图谱，帮助自动驾驶车辆理解和应对复杂的交通状况。</w:t>
      </w:r>
    </w:p>
    <w:p w14:paraId="0AAB455A" w14:textId="46046499" w:rsidR="00101623" w:rsidRPr="00101623" w:rsidRDefault="00101623" w:rsidP="00101623">
      <w:pPr>
        <w:spacing w:line="240" w:lineRule="auto"/>
        <w:rPr>
          <w:b/>
          <w:bCs/>
          <w:sz w:val="21"/>
          <w:szCs w:val="22"/>
        </w:rPr>
      </w:pPr>
      <w:r w:rsidRPr="00101623">
        <w:rPr>
          <w:rFonts w:hint="eastAsia"/>
          <w:b/>
          <w:bCs/>
          <w:sz w:val="21"/>
          <w:szCs w:val="22"/>
        </w:rPr>
        <w:t>6</w:t>
      </w:r>
      <w:r w:rsidRPr="00101623">
        <w:rPr>
          <w:b/>
          <w:bCs/>
          <w:sz w:val="21"/>
          <w:szCs w:val="22"/>
        </w:rPr>
        <w:t>. 事实验证（Fact Checking）：</w:t>
      </w:r>
    </w:p>
    <w:p w14:paraId="67903DCD" w14:textId="77777777" w:rsidR="00101623" w:rsidRPr="00101623" w:rsidRDefault="00101623" w:rsidP="00101623">
      <w:pPr>
        <w:numPr>
          <w:ilvl w:val="0"/>
          <w:numId w:val="10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描述：</w:t>
      </w:r>
      <w:r w:rsidRPr="00101623">
        <w:rPr>
          <w:sz w:val="21"/>
          <w:szCs w:val="22"/>
        </w:rPr>
        <w:t xml:space="preserve"> 事实验证技术通过知识图谱来验证文本中的事实是否正确。它可以检查文本中的声明是否与知识图谱中的已有知识相符，来判断其真实性。</w:t>
      </w:r>
    </w:p>
    <w:p w14:paraId="239FC379" w14:textId="77777777" w:rsidR="00101623" w:rsidRPr="00101623" w:rsidRDefault="00101623" w:rsidP="00101623">
      <w:pPr>
        <w:numPr>
          <w:ilvl w:val="0"/>
          <w:numId w:val="10"/>
        </w:numPr>
        <w:spacing w:line="240" w:lineRule="auto"/>
        <w:rPr>
          <w:sz w:val="21"/>
          <w:szCs w:val="22"/>
        </w:rPr>
      </w:pPr>
      <w:r w:rsidRPr="00101623">
        <w:rPr>
          <w:b/>
          <w:bCs/>
          <w:sz w:val="21"/>
          <w:szCs w:val="22"/>
        </w:rPr>
        <w:t>现实生活例子：</w:t>
      </w:r>
      <w:r w:rsidRPr="00101623">
        <w:rPr>
          <w:sz w:val="21"/>
          <w:szCs w:val="22"/>
        </w:rPr>
        <w:t xml:space="preserve"> 在新闻领域，事实验证系统会扫描新闻报道中的声明，利用知识图谱检查是否有已知的、可信的事实与这些声明冲突，从而标记潜在的虚假信息。</w:t>
      </w:r>
    </w:p>
    <w:p w14:paraId="45498D8F" w14:textId="77777777" w:rsidR="00101623" w:rsidRPr="00101623" w:rsidRDefault="00101623" w:rsidP="00101623">
      <w:pPr>
        <w:spacing w:line="240" w:lineRule="auto"/>
        <w:rPr>
          <w:rFonts w:hint="eastAsia"/>
          <w:sz w:val="21"/>
          <w:szCs w:val="22"/>
        </w:rPr>
      </w:pPr>
    </w:p>
    <w:p w14:paraId="0FDB4AB2" w14:textId="77777777" w:rsidR="00101623" w:rsidRPr="00101623" w:rsidRDefault="00101623" w:rsidP="00101623">
      <w:pPr>
        <w:spacing w:line="240" w:lineRule="auto"/>
        <w:rPr>
          <w:rFonts w:hint="eastAsia"/>
          <w:sz w:val="21"/>
          <w:szCs w:val="22"/>
        </w:rPr>
      </w:pPr>
    </w:p>
    <w:sectPr w:rsidR="00101623" w:rsidRPr="00101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E6CD3"/>
    <w:multiLevelType w:val="multilevel"/>
    <w:tmpl w:val="5532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C4F30"/>
    <w:multiLevelType w:val="multilevel"/>
    <w:tmpl w:val="7900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8440E"/>
    <w:multiLevelType w:val="multilevel"/>
    <w:tmpl w:val="22D0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86E15"/>
    <w:multiLevelType w:val="multilevel"/>
    <w:tmpl w:val="D64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A11C87"/>
    <w:multiLevelType w:val="multilevel"/>
    <w:tmpl w:val="243ED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55B70"/>
    <w:multiLevelType w:val="multilevel"/>
    <w:tmpl w:val="2A64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D0710"/>
    <w:multiLevelType w:val="multilevel"/>
    <w:tmpl w:val="266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E2D55"/>
    <w:multiLevelType w:val="multilevel"/>
    <w:tmpl w:val="84A6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22C06"/>
    <w:multiLevelType w:val="multilevel"/>
    <w:tmpl w:val="15DA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F794B"/>
    <w:multiLevelType w:val="multilevel"/>
    <w:tmpl w:val="1C42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1728365">
    <w:abstractNumId w:val="3"/>
  </w:num>
  <w:num w:numId="2" w16cid:durableId="1889680614">
    <w:abstractNumId w:val="4"/>
  </w:num>
  <w:num w:numId="3" w16cid:durableId="334917432">
    <w:abstractNumId w:val="0"/>
  </w:num>
  <w:num w:numId="4" w16cid:durableId="963804650">
    <w:abstractNumId w:val="1"/>
  </w:num>
  <w:num w:numId="5" w16cid:durableId="1591741340">
    <w:abstractNumId w:val="6"/>
  </w:num>
  <w:num w:numId="6" w16cid:durableId="565916645">
    <w:abstractNumId w:val="2"/>
  </w:num>
  <w:num w:numId="7" w16cid:durableId="1211721101">
    <w:abstractNumId w:val="5"/>
  </w:num>
  <w:num w:numId="8" w16cid:durableId="739518429">
    <w:abstractNumId w:val="7"/>
  </w:num>
  <w:num w:numId="9" w16cid:durableId="2088991664">
    <w:abstractNumId w:val="9"/>
  </w:num>
  <w:num w:numId="10" w16cid:durableId="21066072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181"/>
    <w:rsid w:val="00101623"/>
    <w:rsid w:val="00273B50"/>
    <w:rsid w:val="0042216D"/>
    <w:rsid w:val="004A4181"/>
    <w:rsid w:val="00613C94"/>
    <w:rsid w:val="00727672"/>
    <w:rsid w:val="00990A74"/>
    <w:rsid w:val="00AC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2F7B"/>
  <w15:chartTrackingRefBased/>
  <w15:docId w15:val="{B830538D-8D92-404E-AA66-06B56E97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5</cp:revision>
  <dcterms:created xsi:type="dcterms:W3CDTF">2024-09-23T14:28:00Z</dcterms:created>
  <dcterms:modified xsi:type="dcterms:W3CDTF">2024-09-23T14:34:00Z</dcterms:modified>
</cp:coreProperties>
</file>