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Tarun Pandey</w:t>
      </w:r>
    </w:p>
    <w:p>
      <w:pPr>
        <w:spacing w:before="0" w:after="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Mechatronics Engineering Student  ·  Universität Siegen</w:t>
      </w:r>
    </w:p>
    <w:p>
      <w:pPr>
        <w:pBdr>
          <w:bottom w:val="single" w:color="2563EB" w:sz="12" w:space="6"/>
        </w:pBdr>
        <w:spacing w:before="0" w:after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✉  official.tarunpandey6330@gmail.com</w:t>
      </w:r>
      <w:r>
        <w:rPr>
          <w:rFonts w:ascii="Arial" w:cs="Arial" w:eastAsia="Arial" w:hAnsi="Arial"/>
          <w:color w:val="BFDBFE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📞  +49 15224712252</w:t>
      </w:r>
      <w:r>
        <w:rPr>
          <w:rFonts w:ascii="Arial" w:cs="Arial" w:eastAsia="Arial" w:hAnsi="Arial"/>
          <w:color w:val="BFDBFE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📍  Siegen, Germany</w:t>
      </w:r>
    </w:p>
    <w:p>
      <w:pPr>
        <w:spacing w:before="120" w:after="0"/>
      </w:pPr>
    </w:p>
    <w:p>
      <w:pPr>
        <w:spacing w:before="220" w:after="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WORK EXPERIENCE</w:t>
      </w:r>
    </w:p>
    <w:p>
      <w:pPr>
        <w:pBdr>
          <w:bottom w:val="single" w:color="BFDBFE" w:sz="8" w:space="1"/>
        </w:pBdr>
        <w:spacing w:before="0" w:after="100"/>
      </w:pPr>
    </w:p>
    <w:p>
      <w:pPr>
        <w:tabs>
          <w:tab w:val="right" w:pos="9026"/>
        </w:tabs>
        <w:spacing w:before="14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Vocational Trainee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2563EB"/>
          <w:sz w:val="22"/>
          <w:szCs w:val="22"/>
        </w:rPr>
        <w:t xml:space="preserve">Bharat Heavy Electricals Limited (BHEL)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May 2024 – Jul 2024  |  Bhopal, India</w:t>
      </w:r>
    </w:p>
    <w:p>
      <w:pPr>
        <w:spacing w:before="30" w:after="3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Focused on system design, analysis, and project support within the power and energy sector. Strengthened technical skills and industry knowledge in large-scale engineering environments.</w:t>
      </w:r>
    </w:p>
    <w:p>
      <w:pPr>
        <w:tabs>
          <w:tab w:val="right" w:pos="9026"/>
        </w:tabs>
        <w:spacing w:before="14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Intern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2563EB"/>
          <w:sz w:val="22"/>
          <w:szCs w:val="22"/>
        </w:rPr>
        <w:t xml:space="preserve">KR Pulp and Paper Limited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Jun 2022 – Jul 2022  |  Shahjahanpur, India</w:t>
      </w:r>
    </w:p>
    <w:p>
      <w:pPr>
        <w:spacing w:before="30" w:after="3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Gained hands-on experience in factory operations including production line insights, planning, and quality control. Implemented an organised filing system to enhance efficiency and accuracy.</w:t>
      </w:r>
    </w:p>
    <w:p>
      <w:pPr>
        <w:spacing w:before="220" w:after="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EDUCATION</w:t>
      </w:r>
    </w:p>
    <w:p>
      <w:pPr>
        <w:pBdr>
          <w:bottom w:val="single" w:color="BFDBFE" w:sz="8" w:space="1"/>
        </w:pBdr>
        <w:spacing w:before="0" w:after="100"/>
      </w:pPr>
    </w:p>
    <w:p>
      <w:pPr>
        <w:tabs>
          <w:tab w:val="right" w:pos="9026"/>
        </w:tabs>
        <w:spacing w:before="14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M.Sc. Mechatronics Engineering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2563EB"/>
          <w:sz w:val="22"/>
          <w:szCs w:val="22"/>
        </w:rPr>
        <w:t xml:space="preserve">Universität Siegen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Oct 2025 – Present  |  Siegen, Germany</w:t>
      </w:r>
    </w:p>
    <w:p>
      <w:pPr>
        <w:tabs>
          <w:tab w:val="right" w:pos="9026"/>
        </w:tabs>
        <w:spacing w:before="14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B.Tech Mechanical Engineering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2563EB"/>
          <w:sz w:val="22"/>
          <w:szCs w:val="22"/>
        </w:rPr>
        <w:t xml:space="preserve">Amity University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Sep 2021 – Jun 2025  |  Noida, India</w:t>
      </w:r>
    </w:p>
    <w:p>
      <w:pPr>
        <w:spacing w:before="220" w:after="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PROJECTS</w:t>
      </w:r>
    </w:p>
    <w:p>
      <w:pPr>
        <w:pBdr>
          <w:bottom w:val="single" w:color="BFDBFE" w:sz="8" w:space="1"/>
        </w:pBdr>
        <w:spacing w:before="0" w:after="100"/>
      </w:pPr>
    </w:p>
    <w:p>
      <w:pPr>
        <w:tabs>
          <w:tab w:val="right" w:pos="9026"/>
        </w:tabs>
        <w:spacing w:before="14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Lightweight, Eco-Friendly &amp; Energy-Efficient Building Envelope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2563EB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Dec 2024 – Jun 2025  |  </w:t>
      </w:r>
    </w:p>
    <w:p>
      <w:pPr>
        <w:spacing w:before="30" w:after="3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Developed sustainable, energy-efficient building materials with expertise in lightweight, eco-friendly construction solutions. Committed to advancing sustainable development goals in the building sector.</w:t>
      </w:r>
    </w:p>
    <w:p>
      <w:pPr>
        <w:spacing w:before="220" w:after="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TECHNICAL SKILLS</w:t>
      </w:r>
    </w:p>
    <w:p>
      <w:pPr>
        <w:pBdr>
          <w:bottom w:val="single" w:color="BFDBFE" w:sz="8" w:space="1"/>
        </w:pBdr>
        <w:spacing w:before="0" w:after="10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CAD / Simulation: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SolidWorks  ·  AutoCAD  ·  ANSYS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Programming: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Python  ·  C++  ·  MATLAB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Engineering: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Thermodynamics  ·  Internal Combustion Engines  ·  Product Design  ·  Manufacturing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Software: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MS Excel  ·  PowerPoint  ·  Microsoft Word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Management: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Project Management  ·  Quality Control  ·  Time Management</w:t>
      </w:r>
    </w:p>
    <w:p>
      <w:pPr>
        <w:spacing w:before="220" w:after="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CERTIFICATIONS</w:t>
      </w:r>
    </w:p>
    <w:p>
      <w:pPr>
        <w:pBdr>
          <w:bottom w:val="single" w:color="BFDBFE" w:sz="8" w:space="1"/>
        </w:pBdr>
        <w:spacing w:before="0" w:after="100"/>
      </w:pPr>
    </w:p>
    <w:p>
      <w:pPr>
        <w:spacing w:before="80" w:after="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NPTEL</w:t>
      </w:r>
    </w:p>
    <w:p>
      <w:pPr>
        <w:spacing w:before="20" w:after="20"/>
        <w:ind w:left="30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Manufacturing Automation</w:t>
      </w:r>
    </w:p>
    <w:p>
      <w:pPr>
        <w:spacing w:before="20" w:after="20"/>
        <w:ind w:left="30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Sociology of Science</w:t>
      </w:r>
    </w:p>
    <w:p>
      <w:pPr>
        <w:spacing w:before="20" w:after="20"/>
        <w:ind w:left="30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Economics of Innovation</w:t>
      </w:r>
    </w:p>
    <w:p>
      <w:pPr>
        <w:spacing w:before="20" w:after="20"/>
        <w:ind w:left="30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Stress Management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Amity Global Institute</w:t>
      </w:r>
    </w:p>
    <w:p>
      <w:pPr>
        <w:spacing w:before="20" w:after="20"/>
        <w:ind w:left="30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Analytics for Business Intelligence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MathWorks</w:t>
      </w:r>
    </w:p>
    <w:p>
      <w:pPr>
        <w:spacing w:before="20" w:after="20"/>
        <w:ind w:left="300" w:hanging="2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MATLAB Onramp</w:t>
      </w:r>
    </w:p>
    <w:p>
      <w:pPr>
        <w:spacing w:before="220" w:after="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LANGUAGES</w:t>
      </w:r>
    </w:p>
    <w:p>
      <w:pPr>
        <w:pBdr>
          <w:bottom w:val="single" w:color="BFDBFE" w:sz="8" w:space="1"/>
        </w:pBdr>
        <w:spacing w:before="0"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Hindi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Native  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C2 (Expert)  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German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Beginner (A1/A2)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2026-03-28T10:02:57.581Z</dcterms:created>
  <dcterms:modified xsi:type="dcterms:W3CDTF">2026-03-28T10:02:57.581Z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