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2D616">
      <w:pPr>
        <w:widowControl w:val="0"/>
        <w:suppressAutoHyphens/>
        <w:autoSpaceDE w:val="0"/>
        <w:autoSpaceDN w:val="0"/>
        <w:adjustRightInd w:val="0"/>
        <w:spacing w:after="120" w:line="240" w:lineRule="auto"/>
        <w:jc w:val="both"/>
        <w:rPr>
          <w:rFonts w:cs="Trebuchet MS"/>
          <w:b/>
          <w:bCs/>
          <w:sz w:val="32"/>
          <w:szCs w:val="32"/>
          <w:lang w:val="en"/>
        </w:rPr>
      </w:pPr>
      <w:bookmarkStart w:id="0" w:name="_GoBack"/>
      <w:bookmarkEnd w:id="0"/>
      <w:r>
        <w:rPr>
          <w:rFonts w:cs="Trebuchet MS"/>
          <w:b/>
          <w:bCs/>
          <w:sz w:val="32"/>
          <w:szCs w:val="32"/>
          <w:lang w:val="en"/>
        </w:rPr>
        <w:t>HIMA.MENDU</w:t>
      </w:r>
    </w:p>
    <w:p w14:paraId="0EA7C980">
      <w:pPr>
        <w:widowControl w:val="0"/>
        <w:tabs>
          <w:tab w:val="left" w:pos="4665"/>
        </w:tabs>
        <w:suppressAutoHyphens/>
        <w:autoSpaceDE w:val="0"/>
        <w:autoSpaceDN w:val="0"/>
        <w:adjustRightInd w:val="0"/>
        <w:spacing w:after="40" w:line="100" w:lineRule="atLeast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  </w:t>
      </w:r>
    </w:p>
    <w:p w14:paraId="401F1B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</w:p>
    <w:p w14:paraId="1FA1ACF1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Objective</w:t>
      </w:r>
    </w:p>
    <w:p w14:paraId="35D04E8B">
      <w:pPr>
        <w:widowControl w:val="0"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To continue growing in knowledge and skills in cloud-based HR solutions by beginning with challenging Workday assignments which would value add to the organization and my professional merit.</w:t>
      </w:r>
    </w:p>
    <w:p w14:paraId="16EB712A">
      <w:pPr>
        <w:widowControl w:val="0"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2C21AC2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- Current</w:t>
      </w:r>
    </w:p>
    <w:p w14:paraId="2AA74953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3909AC6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Working on Workday HCM based production support assignment handling both functional and integration tickets. </w:t>
      </w:r>
    </w:p>
    <w:p w14:paraId="65E4B3C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3BDF1CA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  <w:lang w:val="en"/>
        </w:rPr>
      </w:pPr>
    </w:p>
    <w:p w14:paraId="738EABDE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Zurich BT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My Growth Path</w:t>
      </w:r>
    </w:p>
    <w:p w14:paraId="4A7CAC63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067475D7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Working as workday consultant at Accenture, Hyderabad from Jan 2018 till date (Parent Company- I-Fact Technologies).</w:t>
      </w:r>
    </w:p>
    <w:p w14:paraId="4CA799AB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Worked as HR Executive Q Ventures pvt Ltd, Hyderabad from April 2011 to Dec 2014.</w:t>
      </w:r>
    </w:p>
    <w:p w14:paraId="664FB11D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Maternity Leave from January 2015 to Dec 2017</w:t>
      </w:r>
      <w:r>
        <w:rPr>
          <w:rFonts w:cs="Calibri"/>
          <w:sz w:val="24"/>
          <w:szCs w:val="24"/>
          <w:lang w:val="en"/>
        </w:rPr>
        <w:t xml:space="preserve">.  </w:t>
      </w:r>
    </w:p>
    <w:p w14:paraId="0716B1C6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  <w:lang w:val="en"/>
        </w:rPr>
      </w:pPr>
    </w:p>
    <w:p w14:paraId="5D4622B5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   </w:t>
      </w:r>
    </w:p>
    <w:p w14:paraId="1849D040">
      <w:pPr>
        <w:widowControl w:val="0"/>
        <w:suppressAutoHyphens/>
        <w:autoSpaceDE w:val="0"/>
        <w:autoSpaceDN w:val="0"/>
        <w:adjustRightInd w:val="0"/>
        <w:spacing w:after="40" w:line="36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color w:val="000000"/>
          <w:sz w:val="24"/>
          <w:szCs w:val="24"/>
          <w:lang w:val="en"/>
        </w:rPr>
        <w:t>Professional Summary</w:t>
      </w:r>
      <w:r>
        <w:rPr>
          <w:rFonts w:cs="Calibri"/>
          <w:sz w:val="24"/>
          <w:szCs w:val="24"/>
          <w:lang w:val="en"/>
        </w:rPr>
        <w:t xml:space="preserve">      </w:t>
      </w:r>
    </w:p>
    <w:p w14:paraId="47DE33D5">
      <w:pPr>
        <w:widowControl w:val="0"/>
        <w:suppressAutoHyphens/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HR Systems - ERP (Workday)</w:t>
      </w:r>
      <w:r>
        <w:rPr>
          <w:rFonts w:cs="Calibri"/>
          <w:sz w:val="24"/>
          <w:szCs w:val="24"/>
          <w:lang w:val="en"/>
        </w:rPr>
        <w:t xml:space="preserve"> </w:t>
      </w:r>
      <w:r>
        <w:rPr>
          <w:rFonts w:cs="Calibri"/>
          <w:b/>
          <w:bCs/>
          <w:i/>
          <w:iCs/>
          <w:sz w:val="24"/>
          <w:szCs w:val="24"/>
          <w:lang w:val="en"/>
        </w:rPr>
        <w:t xml:space="preserve">                </w:t>
      </w:r>
      <w:r>
        <w:rPr>
          <w:rFonts w:cs="Calibri"/>
          <w:sz w:val="24"/>
          <w:szCs w:val="24"/>
          <w:lang w:val="en"/>
        </w:rPr>
        <w:t xml:space="preserve">     </w:t>
      </w:r>
    </w:p>
    <w:p w14:paraId="018996B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                                                                                            </w:t>
      </w:r>
      <w:r>
        <w:rPr>
          <w:rFonts w:cs="Calibri"/>
          <w:sz w:val="24"/>
          <w:szCs w:val="24"/>
          <w:lang w:val="en"/>
        </w:rPr>
        <w:tab/>
      </w:r>
      <w:r>
        <w:rPr>
          <w:rFonts w:cs="Calibri"/>
          <w:sz w:val="24"/>
          <w:szCs w:val="24"/>
          <w:lang w:val="en"/>
        </w:rPr>
        <w:tab/>
      </w:r>
      <w:r>
        <w:rPr>
          <w:rFonts w:cs="Calibri"/>
          <w:sz w:val="24"/>
          <w:szCs w:val="24"/>
          <w:lang w:val="en"/>
        </w:rPr>
        <w:tab/>
      </w:r>
      <w:r>
        <w:rPr>
          <w:rFonts w:cs="Calibri"/>
          <w:sz w:val="24"/>
          <w:szCs w:val="24"/>
          <w:lang w:val="en"/>
        </w:rPr>
        <w:t xml:space="preserve">  </w:t>
      </w:r>
    </w:p>
    <w:p w14:paraId="140D6DA4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Knowledge in Workday Functional concepts (Events, Tasks &amp; Business Processes related to Core HCM) including Supervisory Organizations, Jobs &amp; Positions, Business Processes and Compensation.</w:t>
      </w:r>
    </w:p>
    <w:p w14:paraId="7334C011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In-depth understanding of Workday HCM components encompassing Management Hierarchies, Location, Organization Types like Company, Cost Center, Region, Matrix Organization, Custom Organization etc.,</w:t>
      </w:r>
    </w:p>
    <w:p w14:paraId="65673B51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Proficient with Workday Compensation including Eligibility Rule setup, Grades &amp; Grade Profiles, Salary &amp; Allowance Plans, Bonus / Stock Plans and grouping into Compensation Packages.</w:t>
      </w:r>
    </w:p>
    <w:p w14:paraId="0AA5FA01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Practiced Report Writer, Creation of Calculated Fields and Custom Reports.</w:t>
      </w:r>
    </w:p>
    <w:p w14:paraId="6C50E027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Skilled in simple Integrations (Inbound and Outbound) through Core Connectors &amp; EIB.</w:t>
      </w:r>
    </w:p>
    <w:p w14:paraId="29EB9886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Ability in building EIB Outbound Integration System with Get Data-Transform-Deliver Model.</w:t>
      </w:r>
    </w:p>
    <w:p w14:paraId="68980529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66969EC7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66F0105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Zurich BT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- HR Systems - ERP Consulting (Workday)</w:t>
      </w:r>
    </w:p>
    <w:p w14:paraId="1842A7E5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77BA8A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Workday HCM Techno-Functional Consultant from Jan 2018 till date </w:t>
      </w:r>
      <w:r>
        <w:rPr>
          <w:rFonts w:cs="Calibri"/>
          <w:b/>
          <w:bCs/>
          <w:sz w:val="24"/>
          <w:szCs w:val="24"/>
          <w:lang w:val="en"/>
        </w:rPr>
        <w:t xml:space="preserve">    </w:t>
      </w:r>
    </w:p>
    <w:p w14:paraId="578216DF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– Accenture, Hyderabad.</w:t>
      </w:r>
      <w:r>
        <w:rPr>
          <w:rFonts w:cs="Calibri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                              </w:t>
      </w:r>
    </w:p>
    <w:p w14:paraId="47B86E37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Client &amp; Engagement</w:t>
      </w:r>
      <w:r>
        <w:rPr>
          <w:rFonts w:cs="Calibri"/>
          <w:sz w:val="24"/>
          <w:szCs w:val="24"/>
          <w:lang w:val="en"/>
        </w:rPr>
        <w:t xml:space="preserve"> - Confidential</w:t>
      </w:r>
    </w:p>
    <w:p w14:paraId="30CF8DC9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78A214C4">
      <w:pPr>
        <w:widowControl w:val="0"/>
        <w:suppressAutoHyphens/>
        <w:autoSpaceDE w:val="0"/>
        <w:autoSpaceDN w:val="0"/>
        <w:adjustRightInd w:val="0"/>
        <w:spacing w:after="40" w:line="240" w:lineRule="auto"/>
        <w:ind w:left="357" w:hanging="357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Roles and Responsibilities </w:t>
      </w:r>
    </w:p>
    <w:p w14:paraId="44A2FCEA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Creation and maintenance of Workday Supervisory Organizations, Locations, Positions, Organization Types, Hierarchies and Assignments.</w:t>
      </w:r>
    </w:p>
    <w:p w14:paraId="7BB094DD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Working with different staffing models, defining hiring restrictions to Position, Job and Headcount Management.</w:t>
      </w:r>
    </w:p>
    <w:p w14:paraId="31C1BD89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Involving in enhancements and post-production support activities. </w:t>
      </w:r>
    </w:p>
    <w:p w14:paraId="3788A9AD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44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Workday HCM Functional</w:t>
      </w:r>
      <w:r>
        <w:rPr>
          <w:rFonts w:cs="Calibri"/>
          <w:sz w:val="24"/>
          <w:szCs w:val="24"/>
          <w:lang w:val="en"/>
        </w:rPr>
        <w:t>: Core Organization Setup, Business Process and Compensation Configuration, in few instances assisting security team to configure Workday Security.</w:t>
      </w:r>
    </w:p>
    <w:p w14:paraId="557CB2E1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144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Integration</w:t>
      </w:r>
      <w:r>
        <w:rPr>
          <w:rFonts w:cs="Calibri"/>
          <w:sz w:val="24"/>
          <w:szCs w:val="24"/>
          <w:lang w:val="en"/>
        </w:rPr>
        <w:t>: Maintenance and modification of Enterprise Interface Builder (EIB).</w:t>
      </w:r>
    </w:p>
    <w:p w14:paraId="21A4B38A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Creating custom calculated fields for different business scenarios and built condition rules based on client requirements.</w:t>
      </w:r>
    </w:p>
    <w:p w14:paraId="068753A7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Developing complex custom reports, converting simple to advanced reports and incorporating calculated fields, using advanced filtering options including grouping and outlining while deploying related business objects.</w:t>
      </w:r>
    </w:p>
    <w:p w14:paraId="4448D8C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</w:t>
      </w:r>
    </w:p>
    <w:p w14:paraId="3D68356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Zurich BT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– HR Executive</w:t>
      </w:r>
    </w:p>
    <w:p w14:paraId="29486CD4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6C36E818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Worked as HR Executive from April 2011 to Dec 2014</w:t>
      </w:r>
    </w:p>
    <w:p w14:paraId="20CBF1D9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    </w:t>
      </w:r>
    </w:p>
    <w:p w14:paraId="535859B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–Q Ventures pvt Ltd, Hyderabad </w:t>
      </w:r>
    </w:p>
    <w:p w14:paraId="03073C2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1388AF4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lang w:val="en"/>
        </w:rPr>
      </w:pPr>
    </w:p>
    <w:p w14:paraId="7EE54D64">
      <w:pPr>
        <w:widowControl w:val="0"/>
        <w:suppressAutoHyphens/>
        <w:autoSpaceDE w:val="0"/>
        <w:autoSpaceDN w:val="0"/>
        <w:adjustRightInd w:val="0"/>
        <w:spacing w:after="40" w:line="240" w:lineRule="auto"/>
        <w:ind w:left="357" w:hanging="357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Roles and Responsibilities</w:t>
      </w:r>
    </w:p>
    <w:p w14:paraId="00A9325E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</w:p>
    <w:p w14:paraId="03E4317A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Style w:val="4"/>
          <w:color w:val="1B150E"/>
          <w:sz w:val="24"/>
          <w:szCs w:val="24"/>
          <w:shd w:val="clear" w:color="auto" w:fill="FFFFFF"/>
        </w:rPr>
      </w:pPr>
      <w:r>
        <w:rPr>
          <w:color w:val="1B150E"/>
          <w:sz w:val="24"/>
          <w:szCs w:val="24"/>
          <w:shd w:val="clear" w:color="auto" w:fill="FFFFFF"/>
        </w:rPr>
        <w:t>The following are job Responsibilities of HR Executive –</w:t>
      </w:r>
      <w:r>
        <w:rPr>
          <w:rStyle w:val="4"/>
          <w:color w:val="1B150E"/>
          <w:sz w:val="24"/>
          <w:szCs w:val="24"/>
          <w:shd w:val="clear" w:color="auto" w:fill="FFFFFF"/>
        </w:rPr>
        <w:t> </w:t>
      </w:r>
    </w:p>
    <w:p w14:paraId="3B12B568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Style w:val="4"/>
          <w:color w:val="1B150E"/>
          <w:sz w:val="24"/>
          <w:szCs w:val="24"/>
          <w:shd w:val="clear" w:color="auto" w:fill="FFFFFF"/>
        </w:rPr>
      </w:pPr>
      <w:r>
        <w:rPr>
          <w:color w:val="1B150E"/>
          <w:sz w:val="24"/>
          <w:szCs w:val="24"/>
        </w:rPr>
        <w:br w:type="textWrapping"/>
      </w:r>
      <w:r>
        <w:rPr>
          <w:b/>
          <w:color w:val="1B150E"/>
          <w:sz w:val="24"/>
          <w:szCs w:val="24"/>
          <w:u w:val="single"/>
          <w:shd w:val="clear" w:color="auto" w:fill="FFFFFF"/>
        </w:rPr>
        <w:t>Recruitment –</w:t>
      </w:r>
      <w:r>
        <w:rPr>
          <w:rStyle w:val="4"/>
          <w:color w:val="1B150E"/>
          <w:sz w:val="24"/>
          <w:szCs w:val="24"/>
          <w:shd w:val="clear" w:color="auto" w:fill="FFFFFF"/>
        </w:rPr>
        <w:t> </w:t>
      </w:r>
    </w:p>
    <w:p w14:paraId="0313BE25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color w:val="1B150E"/>
          <w:sz w:val="24"/>
          <w:szCs w:val="24"/>
        </w:rPr>
      </w:pPr>
      <w:r>
        <w:rPr>
          <w:color w:val="1B150E"/>
          <w:sz w:val="24"/>
          <w:szCs w:val="24"/>
          <w:shd w:val="clear" w:color="auto" w:fill="FFFFFF"/>
        </w:rPr>
        <w:t xml:space="preserve">  1. Job Description,</w:t>
      </w:r>
      <w:r>
        <w:rPr>
          <w:rStyle w:val="4"/>
          <w:color w:val="1B150E"/>
          <w:sz w:val="24"/>
          <w:szCs w:val="24"/>
          <w:shd w:val="clear" w:color="auto" w:fill="FFFFFF"/>
        </w:rPr>
        <w:t> 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2. Identify the Competencies required,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3. Identify the source for hiring,</w:t>
      </w:r>
      <w:r>
        <w:rPr>
          <w:rStyle w:val="4"/>
          <w:color w:val="1B150E"/>
          <w:sz w:val="24"/>
          <w:szCs w:val="24"/>
          <w:shd w:val="clear" w:color="auto" w:fill="FFFFFF"/>
        </w:rPr>
        <w:t> 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4. Interview the candidate,</w:t>
      </w:r>
      <w:r>
        <w:rPr>
          <w:rStyle w:val="4"/>
          <w:color w:val="1B150E"/>
          <w:sz w:val="24"/>
          <w:szCs w:val="24"/>
          <w:shd w:val="clear" w:color="auto" w:fill="FFFFFF"/>
        </w:rPr>
        <w:t> 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5. Coordinate the interview with the respective department and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6. If selected, complete the documentation.</w:t>
      </w:r>
      <w:r>
        <w:rPr>
          <w:color w:val="1B150E"/>
          <w:sz w:val="24"/>
          <w:szCs w:val="24"/>
        </w:rPr>
        <w:br w:type="textWrapping"/>
      </w:r>
    </w:p>
    <w:p w14:paraId="1D3C61BD">
      <w:pPr>
        <w:widowControl w:val="0"/>
        <w:suppressAutoHyphens/>
        <w:autoSpaceDE w:val="0"/>
        <w:autoSpaceDN w:val="0"/>
        <w:adjustRightInd w:val="0"/>
        <w:spacing w:after="40" w:line="240" w:lineRule="auto"/>
        <w:jc w:val="both"/>
        <w:rPr>
          <w:rFonts w:cs="Calibri"/>
          <w:sz w:val="24"/>
          <w:szCs w:val="24"/>
          <w:lang w:val="en"/>
        </w:rPr>
      </w:pPr>
      <w:r>
        <w:rPr>
          <w:b/>
          <w:color w:val="1B150E"/>
          <w:sz w:val="24"/>
          <w:szCs w:val="24"/>
          <w:u w:val="single"/>
          <w:shd w:val="clear" w:color="auto" w:fill="FFFFFF"/>
        </w:rPr>
        <w:t>Operations -</w:t>
      </w:r>
      <w:r>
        <w:rPr>
          <w:rStyle w:val="4"/>
          <w:color w:val="1B150E"/>
          <w:sz w:val="24"/>
          <w:szCs w:val="24"/>
          <w:u w:val="single"/>
          <w:shd w:val="clear" w:color="auto" w:fill="FFFFFF"/>
        </w:rPr>
        <w:t> 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1. Joining formalities.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2. Handling Employee Database (Both in Soft Form and Files Management)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3. Leaves and Attendance Managemen</w:t>
      </w:r>
      <w:r>
        <w:rPr>
          <w:color w:val="1B150E"/>
          <w:sz w:val="24"/>
          <w:szCs w:val="24"/>
        </w:rPr>
        <w:t>t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4. Confirmations, Performance Appraisals, Performance Management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5. Exit-Interviews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</w:rPr>
        <w:br w:type="textWrapping"/>
      </w:r>
      <w:r>
        <w:rPr>
          <w:b/>
          <w:color w:val="1B150E"/>
          <w:sz w:val="24"/>
          <w:szCs w:val="24"/>
          <w:u w:val="single"/>
          <w:shd w:val="clear" w:color="auto" w:fill="FFFFFF"/>
        </w:rPr>
        <w:t>Employee Relations</w:t>
      </w:r>
      <w:r>
        <w:rPr>
          <w:color w:val="1B150E"/>
          <w:sz w:val="24"/>
          <w:szCs w:val="24"/>
          <w:shd w:val="clear" w:color="auto" w:fill="FFFFFF"/>
        </w:rPr>
        <w:t xml:space="preserve"> -</w:t>
      </w:r>
      <w:r>
        <w:rPr>
          <w:rStyle w:val="4"/>
          <w:color w:val="1B150E"/>
          <w:sz w:val="24"/>
          <w:szCs w:val="24"/>
          <w:shd w:val="clear" w:color="auto" w:fill="FFFFFF"/>
        </w:rPr>
        <w:t> 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1. Handling all the queries of the employees. Be it related to Salary, Leaves, Attendance, and Transfer etc.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2. They are also expected to explain the various policies, strategies and benefits to employees.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3. They are expected to stop all type of rumours and misleading communications.</w:t>
      </w:r>
      <w:r>
        <w:rPr>
          <w:color w:val="1B150E"/>
          <w:sz w:val="24"/>
          <w:szCs w:val="24"/>
        </w:rPr>
        <w:br w:type="textWrapping"/>
      </w:r>
      <w:r>
        <w:rPr>
          <w:color w:val="1B150E"/>
          <w:sz w:val="24"/>
          <w:szCs w:val="24"/>
          <w:shd w:val="clear" w:color="auto" w:fill="FFFFFF"/>
        </w:rPr>
        <w:t xml:space="preserve">  4. They should motivate the employees on day-to-day basis.</w:t>
      </w:r>
    </w:p>
    <w:p w14:paraId="01EE8560">
      <w:pPr>
        <w:widowControl w:val="0"/>
        <w:autoSpaceDE w:val="0"/>
        <w:autoSpaceDN w:val="0"/>
        <w:adjustRightInd w:val="0"/>
        <w:rPr>
          <w:rFonts w:cs="Calibri"/>
          <w:sz w:val="24"/>
          <w:szCs w:val="24"/>
          <w:lang w:val="en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Zurich BT">
    <w:altName w:val="Arial"/>
    <w:panose1 w:val="00000000000000000000"/>
    <w:charset w:val="00"/>
    <w:family w:val="swiss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num w:numId="1">
    <w:abstractNumId w:val="0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hyphenationZone w:val="36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EA8"/>
    <w:rsid w:val="000200DE"/>
    <w:rsid w:val="000476C4"/>
    <w:rsid w:val="00065C2B"/>
    <w:rsid w:val="00097345"/>
    <w:rsid w:val="001529CC"/>
    <w:rsid w:val="00161BEC"/>
    <w:rsid w:val="002730FF"/>
    <w:rsid w:val="002C37E5"/>
    <w:rsid w:val="00313F8A"/>
    <w:rsid w:val="003213C3"/>
    <w:rsid w:val="00332B06"/>
    <w:rsid w:val="003A46CD"/>
    <w:rsid w:val="00492069"/>
    <w:rsid w:val="005459A9"/>
    <w:rsid w:val="00714515"/>
    <w:rsid w:val="0072542C"/>
    <w:rsid w:val="00784AD4"/>
    <w:rsid w:val="00803652"/>
    <w:rsid w:val="00944CF4"/>
    <w:rsid w:val="009A1E12"/>
    <w:rsid w:val="00B63EA8"/>
    <w:rsid w:val="00C545EA"/>
    <w:rsid w:val="00CD4583"/>
    <w:rsid w:val="00D2417F"/>
    <w:rsid w:val="00D37C9E"/>
    <w:rsid w:val="00DB6E37"/>
    <w:rsid w:val="00E965D6"/>
    <w:rsid w:val="00ED38BB"/>
    <w:rsid w:val="00EF410F"/>
    <w:rsid w:val="00F30082"/>
    <w:rsid w:val="00FF5464"/>
    <w:rsid w:val="338372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qFormat="1" w:uiPriority="35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iPriority="99" w:name="table of authorities"/>
    <w:lsdException w:unhideWhenUsed="0" w:uiPriority="99" w:semiHidden="0" w:name="macro"/>
    <w:lsdException w:unhideWhenUsed="0" w:uiPriority="99" w:semiHidden="0" w:name="toa heading"/>
    <w:lsdException w:uiPriority="99" w:name="List"/>
    <w:lsdException w:uiPriority="99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10" w:semiHidden="0" w:name="Title"/>
    <w:lsdException w:unhideWhenUsed="0" w:uiPriority="99" w:semiHidden="0" w:name="Closing"/>
    <w:lsdException w:unhideWhenUsed="0" w:uiPriority="99" w:semiHidden="0" w:name="Signature"/>
    <w:lsdException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nhideWhenUsed="0" w:uiPriority="99" w:semiHidden="0" w:name="Message Header"/>
    <w:lsdException w:qFormat="1" w:unhideWhenUsed="0" w:uiPriority="11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customStyle="1" w:styleId="4">
    <w:name w:val="apple-converted-space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595</Words>
  <Characters>3392</Characters>
  <Lines>28</Lines>
  <Paragraphs>7</Paragraphs>
  <TotalTime>0</TotalTime>
  <ScaleCrop>false</ScaleCrop>
  <LinksUpToDate>false</LinksUpToDate>
  <CharactersWithSpaces>3980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2021-11-01T07:32:00Z</dcterms:created>
  <dc:creator>Siri Subramanyam</dc:creator>
  <cp:lastModifiedBy>Yashasvi Sonnakul</cp:lastModifiedBy>
  <dcterms:modified xsi:type="dcterms:W3CDTF">2025-09-13T13:23:58Z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31BC2EAE114D492C947532B40F17D830_13</vt:lpwstr>
  </property>
</Properties>
</file>