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A4D" w:rsidRDefault="007F7A4D" w:rsidP="007F7A4D">
      <w:pPr>
        <w:jc w:val="center"/>
        <w:rPr>
          <w:noProof/>
          <w:sz w:val="24"/>
          <w:szCs w:val="24"/>
        </w:rPr>
      </w:pPr>
      <w:r>
        <w:rPr>
          <w:noProof/>
          <w:sz w:val="24"/>
          <w:szCs w:val="24"/>
        </w:rPr>
        <w:t>CB.EN.U4CSE20203</w:t>
      </w:r>
    </w:p>
    <w:p w:rsidR="007F7A4D" w:rsidRDefault="007F7A4D" w:rsidP="007F7A4D">
      <w:pPr>
        <w:jc w:val="center"/>
        <w:rPr>
          <w:noProof/>
          <w:sz w:val="24"/>
          <w:szCs w:val="24"/>
        </w:rPr>
      </w:pPr>
      <w:r>
        <w:rPr>
          <w:noProof/>
          <w:sz w:val="24"/>
          <w:szCs w:val="24"/>
        </w:rPr>
        <w:t>ASSIGNMENT -3</w:t>
      </w:r>
    </w:p>
    <w:p w:rsidR="007F7A4D" w:rsidRDefault="007F7A4D">
      <w:pPr>
        <w:rPr>
          <w:noProof/>
          <w:sz w:val="24"/>
          <w:szCs w:val="24"/>
        </w:rPr>
      </w:pPr>
    </w:p>
    <w:p w:rsidR="001D2005" w:rsidRPr="00523B05" w:rsidRDefault="00523B05">
      <w:pPr>
        <w:rPr>
          <w:noProof/>
          <w:sz w:val="24"/>
          <w:szCs w:val="24"/>
        </w:rPr>
      </w:pPr>
      <w:r w:rsidRPr="00523B05">
        <w:rPr>
          <w:noProof/>
          <w:sz w:val="24"/>
          <w:szCs w:val="24"/>
        </w:rPr>
        <w:t>Problem:Jury selection in Alameda county</w:t>
      </w:r>
    </w:p>
    <w:p w:rsidR="00AA3E03" w:rsidRDefault="00AA3E03"/>
    <w:p w:rsidR="00AA3E03" w:rsidRDefault="00AA3E03">
      <w:r>
        <w:rPr>
          <w:noProof/>
        </w:rPr>
        <w:drawing>
          <wp:inline distT="0" distB="0" distL="0" distR="0">
            <wp:extent cx="5943600" cy="7511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751114"/>
                    </a:xfrm>
                    <a:prstGeom prst="rect">
                      <a:avLst/>
                    </a:prstGeom>
                    <a:noFill/>
                    <a:ln w="9525">
                      <a:noFill/>
                      <a:miter lim="800000"/>
                      <a:headEnd/>
                      <a:tailEnd/>
                    </a:ln>
                  </pic:spPr>
                </pic:pic>
              </a:graphicData>
            </a:graphic>
          </wp:inline>
        </w:drawing>
      </w:r>
    </w:p>
    <w:p w:rsidR="00523B05" w:rsidRPr="00523B05" w:rsidRDefault="00523B05" w:rsidP="00523B05">
      <w:pPr>
        <w:rPr>
          <w:rStyle w:val="normaltextrun"/>
          <w:rFonts w:ascii="Calibri" w:hAnsi="Calibri" w:cs="Calibri"/>
          <w:color w:val="000000"/>
          <w:sz w:val="24"/>
          <w:szCs w:val="24"/>
          <w:bdr w:val="none" w:sz="0" w:space="0" w:color="auto" w:frame="1"/>
          <w:lang w:val="en-IN"/>
        </w:rPr>
      </w:pPr>
      <w:r w:rsidRPr="00523B05">
        <w:rPr>
          <w:sz w:val="24"/>
          <w:szCs w:val="24"/>
        </w:rPr>
        <w:t xml:space="preserve">There are 3 </w:t>
      </w:r>
      <w:r w:rsidRPr="00523B05">
        <w:rPr>
          <w:rStyle w:val="normaltextrun"/>
          <w:rFonts w:ascii="Calibri" w:hAnsi="Calibri" w:cs="Calibri"/>
          <w:color w:val="000000"/>
          <w:sz w:val="24"/>
          <w:szCs w:val="24"/>
          <w:bdr w:val="none" w:sz="0" w:space="0" w:color="auto" w:frame="1"/>
          <w:lang w:val="en-IN"/>
        </w:rPr>
        <w:t>attributes:</w:t>
      </w:r>
    </w:p>
    <w:p w:rsidR="00523B05" w:rsidRPr="00523B05" w:rsidRDefault="00523B05" w:rsidP="00523B05">
      <w:pPr>
        <w:pStyle w:val="paragraph"/>
        <w:numPr>
          <w:ilvl w:val="0"/>
          <w:numId w:val="4"/>
        </w:numPr>
        <w:spacing w:before="0" w:beforeAutospacing="0" w:after="0" w:afterAutospacing="0"/>
        <w:textAlignment w:val="baseline"/>
        <w:rPr>
          <w:rFonts w:ascii="Calibri" w:hAnsi="Calibri" w:cs="Calibri"/>
        </w:rPr>
      </w:pPr>
      <w:r w:rsidRPr="00523B05">
        <w:rPr>
          <w:rStyle w:val="normaltextrun"/>
          <w:rFonts w:ascii="Calibri" w:hAnsi="Calibri" w:cs="Calibri"/>
          <w:lang w:val="en-IN"/>
        </w:rPr>
        <w:t xml:space="preserve">Eligible: </w:t>
      </w:r>
      <w:r w:rsidRPr="00523B05">
        <w:rPr>
          <w:rStyle w:val="eop"/>
          <w:rFonts w:ascii="Calibri" w:hAnsi="Calibri" w:cs="Calibri"/>
        </w:rPr>
        <w:t xml:space="preserve">provides information of </w:t>
      </w:r>
      <w:r w:rsidRPr="00523B05">
        <w:rPr>
          <w:rStyle w:val="normaltextrun"/>
          <w:rFonts w:ascii="Calibri" w:hAnsi="Calibri" w:cs="Calibri"/>
          <w:color w:val="000000"/>
          <w:shd w:val="clear" w:color="auto" w:fill="FFFFFF"/>
        </w:rPr>
        <w:t>proportion of eligible members</w:t>
      </w:r>
    </w:p>
    <w:p w:rsidR="00523B05" w:rsidRPr="00523B05" w:rsidRDefault="00523B05" w:rsidP="00523B05">
      <w:pPr>
        <w:pStyle w:val="paragraph"/>
        <w:numPr>
          <w:ilvl w:val="0"/>
          <w:numId w:val="4"/>
        </w:numPr>
        <w:spacing w:before="0" w:beforeAutospacing="0" w:after="0" w:afterAutospacing="0"/>
        <w:textAlignment w:val="baseline"/>
        <w:rPr>
          <w:rFonts w:ascii="Calibri" w:hAnsi="Calibri" w:cs="Calibri"/>
        </w:rPr>
      </w:pPr>
      <w:r w:rsidRPr="00523B05">
        <w:rPr>
          <w:rStyle w:val="normaltextrun"/>
          <w:rFonts w:ascii="Calibri" w:hAnsi="Calibri" w:cs="Calibri"/>
          <w:lang w:val="en-IN"/>
        </w:rPr>
        <w:t>Panel: gives information about people currently chosen for the panel</w:t>
      </w:r>
    </w:p>
    <w:p w:rsidR="00523B05" w:rsidRPr="00523B05" w:rsidRDefault="00523B05" w:rsidP="00523B05">
      <w:pPr>
        <w:pStyle w:val="paragraph"/>
        <w:numPr>
          <w:ilvl w:val="0"/>
          <w:numId w:val="4"/>
        </w:numPr>
        <w:spacing w:before="0" w:beforeAutospacing="0" w:after="0" w:afterAutospacing="0"/>
        <w:textAlignment w:val="baseline"/>
        <w:rPr>
          <w:rStyle w:val="eop"/>
          <w:rFonts w:ascii="Calibri" w:hAnsi="Calibri" w:cs="Calibri"/>
        </w:rPr>
      </w:pPr>
      <w:r w:rsidRPr="00523B05">
        <w:rPr>
          <w:rStyle w:val="normaltextrun"/>
          <w:rFonts w:ascii="Calibri" w:hAnsi="Calibri" w:cs="Calibri"/>
          <w:lang w:val="en-IN"/>
        </w:rPr>
        <w:t>Ethnicity</w:t>
      </w:r>
      <w:r w:rsidRPr="00523B05">
        <w:rPr>
          <w:rStyle w:val="eop"/>
          <w:rFonts w:ascii="Calibri" w:hAnsi="Calibri" w:cs="Calibri"/>
        </w:rPr>
        <w:t> :gives information about different ethnic groups in alameda</w:t>
      </w:r>
    </w:p>
    <w:p w:rsidR="00523B05" w:rsidRPr="00523B05" w:rsidRDefault="00523B05" w:rsidP="00523B05">
      <w:pPr>
        <w:pStyle w:val="Heading5"/>
        <w:spacing w:before="120" w:beforeAutospacing="0" w:after="120" w:afterAutospacing="0"/>
        <w:rPr>
          <w:rFonts w:asciiTheme="minorHAnsi" w:hAnsiTheme="minorHAnsi" w:cstheme="minorHAnsi"/>
          <w:b w:val="0"/>
          <w:bCs w:val="0"/>
          <w:color w:val="000000" w:themeColor="text1"/>
          <w:sz w:val="24"/>
          <w:szCs w:val="24"/>
        </w:rPr>
      </w:pPr>
      <w:r w:rsidRPr="00523B05">
        <w:rPr>
          <w:rFonts w:asciiTheme="minorHAnsi" w:hAnsiTheme="minorHAnsi" w:cstheme="minorHAnsi"/>
          <w:b w:val="0"/>
          <w:bCs w:val="0"/>
          <w:color w:val="000000" w:themeColor="text1"/>
          <w:sz w:val="24"/>
          <w:szCs w:val="24"/>
        </w:rPr>
        <w:t>Null Hypothesis:-panels were selected at random from the population of eligible jurors.</w:t>
      </w:r>
    </w:p>
    <w:p w:rsidR="00523B05" w:rsidRPr="00523B05" w:rsidRDefault="00523B05" w:rsidP="00523B05">
      <w:pPr>
        <w:spacing w:before="120" w:after="120" w:line="240" w:lineRule="auto"/>
        <w:outlineLvl w:val="4"/>
        <w:rPr>
          <w:rFonts w:eastAsia="Times New Roman" w:cstheme="minorHAnsi"/>
          <w:color w:val="000000" w:themeColor="text1"/>
          <w:sz w:val="24"/>
          <w:szCs w:val="24"/>
        </w:rPr>
      </w:pPr>
      <w:r w:rsidRPr="00523B05">
        <w:rPr>
          <w:rFonts w:eastAsia="Times New Roman" w:cstheme="minorHAnsi"/>
          <w:color w:val="000000" w:themeColor="text1"/>
          <w:sz w:val="24"/>
          <w:szCs w:val="24"/>
        </w:rPr>
        <w:t>Alternate Hypothesis:-panels were not selected at random</w:t>
      </w:r>
    </w:p>
    <w:p w:rsidR="00323944" w:rsidRDefault="00323944"/>
    <w:p w:rsidR="00323944" w:rsidRDefault="00323944">
      <w:r>
        <w:rPr>
          <w:noProof/>
        </w:rPr>
        <w:drawing>
          <wp:inline distT="0" distB="0" distL="0" distR="0">
            <wp:extent cx="3590059" cy="24350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3592744" cy="2436876"/>
                    </a:xfrm>
                    <a:prstGeom prst="rect">
                      <a:avLst/>
                    </a:prstGeom>
                    <a:noFill/>
                    <a:ln w="9525">
                      <a:noFill/>
                      <a:miter lim="800000"/>
                      <a:headEnd/>
                      <a:tailEnd/>
                    </a:ln>
                  </pic:spPr>
                </pic:pic>
              </a:graphicData>
            </a:graphic>
          </wp:inline>
        </w:drawing>
      </w:r>
    </w:p>
    <w:p w:rsidR="00523B05" w:rsidRDefault="00523B05">
      <w:r>
        <w:t>From</w:t>
      </w:r>
      <w:r w:rsidR="004F1F3E">
        <w:t xml:space="preserve"> the above bar</w:t>
      </w:r>
      <w:r>
        <w:t xml:space="preserve"> graph</w:t>
      </w:r>
      <w:r w:rsidR="004F1F3E">
        <w:t xml:space="preserve"> we can analyze that the eligible and panel members are not equal for majority of the ethnicity. So we can the difference between them.</w:t>
      </w:r>
    </w:p>
    <w:p w:rsidR="00323944" w:rsidRDefault="00323944">
      <w:r>
        <w:rPr>
          <w:noProof/>
        </w:rPr>
        <w:lastRenderedPageBreak/>
        <w:drawing>
          <wp:inline distT="0" distB="0" distL="0" distR="0">
            <wp:extent cx="3820049" cy="2085109"/>
            <wp:effectExtent l="19050" t="0" r="900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830144" cy="2090619"/>
                    </a:xfrm>
                    <a:prstGeom prst="rect">
                      <a:avLst/>
                    </a:prstGeom>
                    <a:noFill/>
                    <a:ln w="9525">
                      <a:noFill/>
                      <a:miter lim="800000"/>
                      <a:headEnd/>
                      <a:tailEnd/>
                    </a:ln>
                  </pic:spPr>
                </pic:pic>
              </a:graphicData>
            </a:graphic>
          </wp:inline>
        </w:drawing>
      </w:r>
    </w:p>
    <w:p w:rsidR="004F1F3E" w:rsidRDefault="004F1F3E">
      <w:r>
        <w:rPr>
          <w:noProof/>
        </w:rPr>
        <w:drawing>
          <wp:inline distT="0" distB="0" distL="0" distR="0">
            <wp:extent cx="4379768" cy="902116"/>
            <wp:effectExtent l="19050" t="0" r="1732"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378492" cy="901853"/>
                    </a:xfrm>
                    <a:prstGeom prst="rect">
                      <a:avLst/>
                    </a:prstGeom>
                    <a:noFill/>
                    <a:ln w="9525">
                      <a:noFill/>
                      <a:miter lim="800000"/>
                      <a:headEnd/>
                      <a:tailEnd/>
                    </a:ln>
                  </pic:spPr>
                </pic:pic>
              </a:graphicData>
            </a:graphic>
          </wp:inline>
        </w:drawing>
      </w:r>
    </w:p>
    <w:p w:rsidR="007F7A4D" w:rsidRDefault="007F7A4D" w:rsidP="007F7A4D">
      <w:proofErr w:type="gramStart"/>
      <w:r w:rsidRPr="007F7A4D">
        <w:t>column</w:t>
      </w:r>
      <w:proofErr w:type="gramEnd"/>
      <w:r w:rsidRPr="007F7A4D">
        <w:t xml:space="preserve"> Difference and notice that the sum of its entries is 0: the positive entries add up to 0.14, exactly canceling the total of the negative entries which is -0.14.</w:t>
      </w:r>
    </w:p>
    <w:p w:rsidR="004F1F3E" w:rsidRDefault="007F7A4D">
      <w:r>
        <w:t>From the value we can</w:t>
      </w:r>
      <w:r w:rsidRPr="007F7A4D">
        <w:t xml:space="preserve"> of the fact that in the bar chart, the gold bars exceed the blue bars by exactly as much as the blue bars exceed the gold. The proportions in each of the two columns Panels and Eligible add up to 1, and so the give-and-take between their entries must add up to 0.</w:t>
      </w:r>
    </w:p>
    <w:p w:rsidR="00323944" w:rsidRDefault="007F7A4D">
      <w:pPr>
        <w:rPr>
          <w:rFonts w:ascii="Calibri" w:hAnsi="Calibri" w:cs="Calibri"/>
          <w:color w:val="000000"/>
          <w:shd w:val="clear" w:color="auto" w:fill="FFFFFF"/>
          <w:lang w:val="en-IN"/>
        </w:rPr>
      </w:pPr>
      <w:r w:rsidRPr="007F7A4D">
        <w:rPr>
          <w:lang w:val="en-IN"/>
        </w:rPr>
        <w:br/>
      </w:r>
      <w:r>
        <w:rPr>
          <w:rFonts w:ascii="Calibri" w:hAnsi="Calibri" w:cs="Calibri"/>
          <w:color w:val="000000"/>
          <w:shd w:val="clear" w:color="auto" w:fill="FFFFFF"/>
          <w:lang w:val="en-IN"/>
        </w:rPr>
        <w:br/>
      </w:r>
      <w:r>
        <w:rPr>
          <w:noProof/>
        </w:rPr>
        <w:drawing>
          <wp:inline distT="0" distB="0" distL="0" distR="0">
            <wp:extent cx="4227368" cy="2577575"/>
            <wp:effectExtent l="19050" t="0" r="173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4228604" cy="2578328"/>
                    </a:xfrm>
                    <a:prstGeom prst="rect">
                      <a:avLst/>
                    </a:prstGeom>
                    <a:noFill/>
                    <a:ln w="9525">
                      <a:noFill/>
                      <a:miter lim="800000"/>
                      <a:headEnd/>
                      <a:tailEnd/>
                    </a:ln>
                  </pic:spPr>
                </pic:pic>
              </a:graphicData>
            </a:graphic>
          </wp:inline>
        </w:drawing>
      </w:r>
    </w:p>
    <w:p w:rsidR="007F7A4D" w:rsidRDefault="007F7A4D">
      <w:proofErr w:type="gramStart"/>
      <w:r w:rsidRPr="007F7A4D">
        <w:t>the</w:t>
      </w:r>
      <w:proofErr w:type="gramEnd"/>
      <w:r w:rsidRPr="007F7A4D">
        <w:t xml:space="preserve"> distribution of the random sample is close to the distribution of the eligible population and is different from the distribution of the panels.</w:t>
      </w:r>
    </w:p>
    <w:p w:rsidR="00323944" w:rsidRDefault="007F7A4D">
      <w:r>
        <w:rPr>
          <w:noProof/>
        </w:rPr>
        <w:lastRenderedPageBreak/>
        <w:drawing>
          <wp:inline distT="0" distB="0" distL="0" distR="0">
            <wp:extent cx="4933171" cy="2237509"/>
            <wp:effectExtent l="19050" t="0" r="779"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4935174" cy="2238417"/>
                    </a:xfrm>
                    <a:prstGeom prst="rect">
                      <a:avLst/>
                    </a:prstGeom>
                    <a:noFill/>
                    <a:ln w="9525">
                      <a:noFill/>
                      <a:miter lim="800000"/>
                      <a:headEnd/>
                      <a:tailEnd/>
                    </a:ln>
                  </pic:spPr>
                </pic:pic>
              </a:graphicData>
            </a:graphic>
          </wp:inline>
        </w:drawing>
      </w:r>
    </w:p>
    <w:p w:rsidR="007F7A4D" w:rsidRDefault="007F7A4D">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IN"/>
        </w:rPr>
        <w:t>The overall distance between a random sample size of 1453 and the population of potential jurors varies for each row in df_4.</w:t>
      </w:r>
      <w:r>
        <w:rPr>
          <w:rStyle w:val="eop"/>
          <w:rFonts w:ascii="Calibri" w:hAnsi="Calibri" w:cs="Calibri"/>
          <w:color w:val="000000"/>
          <w:shd w:val="clear" w:color="auto" w:fill="FFFFFF"/>
        </w:rPr>
        <w:t> </w:t>
      </w:r>
    </w:p>
    <w:p w:rsidR="007F7A4D" w:rsidRDefault="007F7A4D">
      <w:r w:rsidRPr="007F7A4D">
        <w:t xml:space="preserve">The green </w:t>
      </w:r>
      <w:proofErr w:type="gramStart"/>
      <w:r w:rsidRPr="007F7A4D">
        <w:t>bar are</w:t>
      </w:r>
      <w:proofErr w:type="gramEnd"/>
      <w:r w:rsidRPr="007F7A4D">
        <w:t xml:space="preserve"> closer in size to the blue bars than the orange bars are. The random</w:t>
      </w:r>
      <w:r>
        <w:t xml:space="preserve"> </w:t>
      </w:r>
      <w:r w:rsidRPr="007F7A4D">
        <w:t>sample resembles the eligible population, but the panels don't.</w:t>
      </w:r>
    </w:p>
    <w:p w:rsidR="007F7A4D" w:rsidRDefault="007F7A4D"/>
    <w:p w:rsidR="007F7A4D" w:rsidRDefault="007F7A4D">
      <w:r>
        <w:rPr>
          <w:noProof/>
        </w:rPr>
        <w:drawing>
          <wp:inline distT="0" distB="0" distL="0" distR="0">
            <wp:extent cx="5943600" cy="143819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943600" cy="1438191"/>
                    </a:xfrm>
                    <a:prstGeom prst="rect">
                      <a:avLst/>
                    </a:prstGeom>
                    <a:noFill/>
                    <a:ln w="9525">
                      <a:noFill/>
                      <a:miter lim="800000"/>
                      <a:headEnd/>
                      <a:tailEnd/>
                    </a:ln>
                  </pic:spPr>
                </pic:pic>
              </a:graphicData>
            </a:graphic>
          </wp:inline>
        </w:drawing>
      </w:r>
    </w:p>
    <w:p w:rsidR="007F7A4D" w:rsidRDefault="007F7A4D">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IN"/>
        </w:rPr>
        <w:t>The overall distance between a random sample size of 1453 and the population of potential jurors varies for each row in df_4.</w:t>
      </w:r>
      <w:r>
        <w:rPr>
          <w:rStyle w:val="eop"/>
          <w:rFonts w:ascii="Calibri" w:hAnsi="Calibri" w:cs="Calibri"/>
          <w:color w:val="000000"/>
          <w:shd w:val="clear" w:color="auto" w:fill="FFFFFF"/>
        </w:rPr>
        <w:t> </w:t>
      </w:r>
    </w:p>
    <w:p w:rsidR="007F7A4D" w:rsidRDefault="007F7A4D">
      <w:r>
        <w:rPr>
          <w:noProof/>
        </w:rPr>
        <w:drawing>
          <wp:inline distT="0" distB="0" distL="0" distR="0">
            <wp:extent cx="3531893" cy="174567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3532517" cy="1745981"/>
                    </a:xfrm>
                    <a:prstGeom prst="rect">
                      <a:avLst/>
                    </a:prstGeom>
                    <a:noFill/>
                    <a:ln w="9525">
                      <a:noFill/>
                      <a:miter lim="800000"/>
                      <a:headEnd/>
                      <a:tailEnd/>
                    </a:ln>
                  </pic:spPr>
                </pic:pic>
              </a:graphicData>
            </a:graphic>
          </wp:inline>
        </w:drawing>
      </w:r>
    </w:p>
    <w:p w:rsidR="007F7A4D" w:rsidRDefault="007F7A4D">
      <w:proofErr w:type="gramStart"/>
      <w:r>
        <w:t>e</w:t>
      </w:r>
      <w:r w:rsidRPr="007F7A4D">
        <w:t>ach</w:t>
      </w:r>
      <w:proofErr w:type="gramEnd"/>
      <w:r w:rsidRPr="007F7A4D">
        <w:t xml:space="preserve"> row of the column above contains the total variation distance between a random sample of size 1453 (the size of the panels) and the population of eligible jurors.</w:t>
      </w:r>
    </w:p>
    <w:p w:rsidR="00477F44" w:rsidRDefault="00477F44">
      <w:r>
        <w:rPr>
          <w:noProof/>
        </w:rPr>
        <w:lastRenderedPageBreak/>
        <w:drawing>
          <wp:inline distT="0" distB="0" distL="0" distR="0">
            <wp:extent cx="4820196" cy="336665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4822354" cy="3368162"/>
                    </a:xfrm>
                    <a:prstGeom prst="rect">
                      <a:avLst/>
                    </a:prstGeom>
                    <a:noFill/>
                    <a:ln w="9525">
                      <a:noFill/>
                      <a:miter lim="800000"/>
                      <a:headEnd/>
                      <a:tailEnd/>
                    </a:ln>
                  </pic:spPr>
                </pic:pic>
              </a:graphicData>
            </a:graphic>
          </wp:inline>
        </w:drawing>
      </w:r>
    </w:p>
    <w:p w:rsidR="00477F44" w:rsidRPr="00477F44" w:rsidRDefault="00477F44">
      <w:pPr>
        <w:rPr>
          <w:rStyle w:val="eop"/>
          <w:rFonts w:cstheme="minorHAnsi"/>
          <w:b/>
          <w:bCs/>
          <w:color w:val="000000"/>
          <w:sz w:val="24"/>
          <w:szCs w:val="24"/>
        </w:rPr>
      </w:pPr>
      <w:r w:rsidRPr="00477F44">
        <w:rPr>
          <w:rStyle w:val="normaltextrun"/>
          <w:rFonts w:cstheme="minorHAnsi"/>
          <w:color w:val="000000"/>
          <w:sz w:val="24"/>
          <w:szCs w:val="24"/>
          <w:lang w:val="en-IN"/>
        </w:rPr>
        <w:t>The overall distance between a random sample size of 1453 and the population of potential jurors varies for each row in df_4.</w:t>
      </w:r>
      <w:r w:rsidRPr="00477F44">
        <w:rPr>
          <w:rStyle w:val="eop"/>
          <w:rFonts w:cstheme="minorHAnsi"/>
          <w:b/>
          <w:bCs/>
          <w:color w:val="000000"/>
          <w:sz w:val="24"/>
          <w:szCs w:val="24"/>
        </w:rPr>
        <w:t> </w:t>
      </w:r>
    </w:p>
    <w:p w:rsidR="00477F44" w:rsidRPr="00477F44" w:rsidRDefault="00477F44" w:rsidP="00477F44">
      <w:pPr>
        <w:rPr>
          <w:rFonts w:cstheme="minorHAnsi"/>
          <w:sz w:val="24"/>
          <w:szCs w:val="24"/>
        </w:rPr>
      </w:pPr>
      <w:r w:rsidRPr="00477F44">
        <w:rPr>
          <w:rFonts w:cstheme="minorHAnsi"/>
          <w:sz w:val="24"/>
          <w:szCs w:val="24"/>
        </w:rPr>
        <w:t>The histogram of the simulated distances (pulling 1453 jurors from the pool of eligible applicants at random) rarely deviates from the eligible jurors by more than 0.05, in contrast to the observed data, which show a variance of 0.14, which is far off the distribution.</w:t>
      </w:r>
    </w:p>
    <w:p w:rsidR="00477F44" w:rsidRPr="00477F44" w:rsidRDefault="00477F44" w:rsidP="00477F44">
      <w:pPr>
        <w:rPr>
          <w:rFonts w:cstheme="minorHAnsi"/>
          <w:sz w:val="24"/>
          <w:szCs w:val="24"/>
        </w:rPr>
      </w:pPr>
      <w:r w:rsidRPr="00477F44">
        <w:rPr>
          <w:rFonts w:cstheme="minorHAnsi"/>
          <w:sz w:val="24"/>
          <w:szCs w:val="24"/>
        </w:rPr>
        <w:t>As a result, the statistics' projected values, which were based on the supposition of random selection, are in conflict with the facts in the panels. The panels thereby misrepresented the distribution made available to prospective jurors.</w:t>
      </w:r>
    </w:p>
    <w:p w:rsidR="00477F44" w:rsidRPr="00477F44" w:rsidRDefault="00477F44" w:rsidP="00477F44">
      <w:pPr>
        <w:rPr>
          <w:rFonts w:cstheme="minorHAnsi"/>
          <w:sz w:val="24"/>
          <w:szCs w:val="24"/>
        </w:rPr>
      </w:pPr>
      <w:r w:rsidRPr="00477F44">
        <w:rPr>
          <w:rFonts w:cstheme="minorHAnsi"/>
          <w:sz w:val="24"/>
          <w:szCs w:val="24"/>
        </w:rPr>
        <w:t>The null hypothesis is rejected</w:t>
      </w:r>
    </w:p>
    <w:sectPr w:rsidR="00477F44" w:rsidRPr="00477F44" w:rsidSect="001D20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75254"/>
    <w:multiLevelType w:val="multilevel"/>
    <w:tmpl w:val="5688F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F87EDB"/>
    <w:multiLevelType w:val="multilevel"/>
    <w:tmpl w:val="FC76C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381DAC"/>
    <w:multiLevelType w:val="multilevel"/>
    <w:tmpl w:val="FA4E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A16D48"/>
    <w:multiLevelType w:val="hybridMultilevel"/>
    <w:tmpl w:val="65C2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A3E03"/>
    <w:rsid w:val="001D2005"/>
    <w:rsid w:val="00323944"/>
    <w:rsid w:val="00375BB4"/>
    <w:rsid w:val="00477F44"/>
    <w:rsid w:val="004F1F3E"/>
    <w:rsid w:val="00523B05"/>
    <w:rsid w:val="007F7A4D"/>
    <w:rsid w:val="00AA3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005"/>
  </w:style>
  <w:style w:type="paragraph" w:styleId="Heading5">
    <w:name w:val="heading 5"/>
    <w:basedOn w:val="Normal"/>
    <w:link w:val="Heading5Char"/>
    <w:uiPriority w:val="9"/>
    <w:qFormat/>
    <w:rsid w:val="00523B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E03"/>
    <w:rPr>
      <w:rFonts w:ascii="Tahoma" w:hAnsi="Tahoma" w:cs="Tahoma"/>
      <w:sz w:val="16"/>
      <w:szCs w:val="16"/>
    </w:rPr>
  </w:style>
  <w:style w:type="character" w:customStyle="1" w:styleId="Heading5Char">
    <w:name w:val="Heading 5 Char"/>
    <w:basedOn w:val="DefaultParagraphFont"/>
    <w:link w:val="Heading5"/>
    <w:uiPriority w:val="9"/>
    <w:rsid w:val="00523B05"/>
    <w:rPr>
      <w:rFonts w:ascii="Times New Roman" w:eastAsia="Times New Roman" w:hAnsi="Times New Roman" w:cs="Times New Roman"/>
      <w:b/>
      <w:bCs/>
      <w:sz w:val="20"/>
      <w:szCs w:val="20"/>
    </w:rPr>
  </w:style>
  <w:style w:type="character" w:customStyle="1" w:styleId="normaltextrun">
    <w:name w:val="normaltextrun"/>
    <w:basedOn w:val="DefaultParagraphFont"/>
    <w:rsid w:val="00523B05"/>
  </w:style>
  <w:style w:type="paragraph" w:customStyle="1" w:styleId="paragraph">
    <w:name w:val="paragraph"/>
    <w:basedOn w:val="Normal"/>
    <w:rsid w:val="00523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23B05"/>
  </w:style>
  <w:style w:type="paragraph" w:styleId="ListParagraph">
    <w:name w:val="List Paragraph"/>
    <w:basedOn w:val="Normal"/>
    <w:uiPriority w:val="34"/>
    <w:qFormat/>
    <w:rsid w:val="00523B05"/>
    <w:pPr>
      <w:ind w:left="720"/>
      <w:contextualSpacing/>
    </w:pPr>
  </w:style>
</w:styles>
</file>

<file path=word/webSettings.xml><?xml version="1.0" encoding="utf-8"?>
<w:webSettings xmlns:r="http://schemas.openxmlformats.org/officeDocument/2006/relationships" xmlns:w="http://schemas.openxmlformats.org/wordprocessingml/2006/main">
  <w:divs>
    <w:div w:id="916205407">
      <w:bodyDiv w:val="1"/>
      <w:marLeft w:val="0"/>
      <w:marRight w:val="0"/>
      <w:marTop w:val="0"/>
      <w:marBottom w:val="0"/>
      <w:divBdr>
        <w:top w:val="none" w:sz="0" w:space="0" w:color="auto"/>
        <w:left w:val="none" w:sz="0" w:space="0" w:color="auto"/>
        <w:bottom w:val="none" w:sz="0" w:space="0" w:color="auto"/>
        <w:right w:val="none" w:sz="0" w:space="0" w:color="auto"/>
      </w:divBdr>
    </w:div>
    <w:div w:id="927007644">
      <w:bodyDiv w:val="1"/>
      <w:marLeft w:val="0"/>
      <w:marRight w:val="0"/>
      <w:marTop w:val="0"/>
      <w:marBottom w:val="0"/>
      <w:divBdr>
        <w:top w:val="none" w:sz="0" w:space="0" w:color="auto"/>
        <w:left w:val="none" w:sz="0" w:space="0" w:color="auto"/>
        <w:bottom w:val="none" w:sz="0" w:space="0" w:color="auto"/>
        <w:right w:val="none" w:sz="0" w:space="0" w:color="auto"/>
      </w:divBdr>
    </w:div>
    <w:div w:id="1618099674">
      <w:bodyDiv w:val="1"/>
      <w:marLeft w:val="0"/>
      <w:marRight w:val="0"/>
      <w:marTop w:val="0"/>
      <w:marBottom w:val="0"/>
      <w:divBdr>
        <w:top w:val="none" w:sz="0" w:space="0" w:color="auto"/>
        <w:left w:val="none" w:sz="0" w:space="0" w:color="auto"/>
        <w:bottom w:val="none" w:sz="0" w:space="0" w:color="auto"/>
        <w:right w:val="none" w:sz="0" w:space="0" w:color="auto"/>
      </w:divBdr>
      <w:divsChild>
        <w:div w:id="1026636017">
          <w:marLeft w:val="0"/>
          <w:marRight w:val="0"/>
          <w:marTop w:val="0"/>
          <w:marBottom w:val="0"/>
          <w:divBdr>
            <w:top w:val="none" w:sz="0" w:space="0" w:color="auto"/>
            <w:left w:val="none" w:sz="0" w:space="0" w:color="auto"/>
            <w:bottom w:val="none" w:sz="0" w:space="0" w:color="auto"/>
            <w:right w:val="none" w:sz="0" w:space="0" w:color="auto"/>
          </w:divBdr>
        </w:div>
        <w:div w:id="834614466">
          <w:marLeft w:val="0"/>
          <w:marRight w:val="0"/>
          <w:marTop w:val="0"/>
          <w:marBottom w:val="0"/>
          <w:divBdr>
            <w:top w:val="none" w:sz="0" w:space="0" w:color="auto"/>
            <w:left w:val="none" w:sz="0" w:space="0" w:color="auto"/>
            <w:bottom w:val="none" w:sz="0" w:space="0" w:color="auto"/>
            <w:right w:val="none" w:sz="0" w:space="0" w:color="auto"/>
          </w:divBdr>
        </w:div>
        <w:div w:id="1049718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dc:creator>
  <cp:lastModifiedBy>tarun</cp:lastModifiedBy>
  <cp:revision>2</cp:revision>
  <dcterms:created xsi:type="dcterms:W3CDTF">2022-11-30T03:14:00Z</dcterms:created>
  <dcterms:modified xsi:type="dcterms:W3CDTF">2022-11-30T03:14:00Z</dcterms:modified>
</cp:coreProperties>
</file>