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76EDE" w14:textId="77777777" w:rsidR="00263B00" w:rsidRDefault="00263B00" w:rsidP="00263B00">
      <w:pPr>
        <w:ind w:left="142"/>
        <w:jc w:val="both"/>
      </w:pPr>
      <w:bookmarkStart w:id="0" w:name="_Hlk218329538"/>
      <w:bookmarkStart w:id="1" w:name="_Hlk216468405"/>
      <w:r w:rsidRPr="00F74B97">
        <w:rPr>
          <w:noProof/>
        </w:rPr>
        <w:drawing>
          <wp:anchor distT="0" distB="0" distL="114300" distR="114300" simplePos="0" relativeHeight="251702272" behindDoc="0" locked="0" layoutInCell="1" allowOverlap="1" wp14:anchorId="1602DB0A" wp14:editId="0699DAB0">
            <wp:simplePos x="0" y="0"/>
            <wp:positionH relativeFrom="column">
              <wp:posOffset>-182880</wp:posOffset>
            </wp:positionH>
            <wp:positionV relativeFrom="paragraph">
              <wp:posOffset>0</wp:posOffset>
            </wp:positionV>
            <wp:extent cx="2171065" cy="1257300"/>
            <wp:effectExtent l="0" t="0" r="635" b="0"/>
            <wp:wrapTopAndBottom/>
            <wp:docPr id="42091977" name="Picture 1" descr="A close-up of 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1977" name="Picture 1" descr="A close-up of a logo"/>
                    <pic:cNvPicPr/>
                  </pic:nvPicPr>
                  <pic:blipFill>
                    <a:blip r:embed="rId8">
                      <a:extLst>
                        <a:ext uri="{28A0092B-C50C-407E-A947-70E740481C1C}">
                          <a14:useLocalDpi xmlns:a14="http://schemas.microsoft.com/office/drawing/2010/main" val="0"/>
                        </a:ext>
                      </a:extLst>
                    </a:blip>
                    <a:stretch>
                      <a:fillRect/>
                    </a:stretch>
                  </pic:blipFill>
                  <pic:spPr>
                    <a:xfrm>
                      <a:off x="0" y="0"/>
                      <a:ext cx="2171065" cy="1257300"/>
                    </a:xfrm>
                    <a:prstGeom prst="rect">
                      <a:avLst/>
                    </a:prstGeom>
                  </pic:spPr>
                </pic:pic>
              </a:graphicData>
            </a:graphic>
            <wp14:sizeRelH relativeFrom="margin">
              <wp14:pctWidth>0</wp14:pctWidth>
            </wp14:sizeRelH>
            <wp14:sizeRelV relativeFrom="margin">
              <wp14:pctHeight>0</wp14:pctHeight>
            </wp14:sizeRelV>
          </wp:anchor>
        </w:drawing>
      </w:r>
    </w:p>
    <w:p w14:paraId="0BE4DE2B" w14:textId="77777777" w:rsidR="00263B00" w:rsidRPr="00397C67" w:rsidRDefault="00263B00" w:rsidP="00263B00">
      <w:pPr>
        <w:jc w:val="both"/>
        <w:rPr>
          <w:rFonts w:ascii="Times New Roman" w:hAnsi="Times New Roman" w:cs="Times New Roman"/>
          <w:sz w:val="24"/>
          <w:szCs w:val="24"/>
          <w:lang w:val="en-GB"/>
        </w:rPr>
      </w:pPr>
      <w:bookmarkStart w:id="2" w:name="_o1mcil9hqvno" w:colFirst="0" w:colLast="0"/>
      <w:bookmarkEnd w:id="2"/>
    </w:p>
    <w:p w14:paraId="662BCED7" w14:textId="77777777" w:rsidR="00263B00" w:rsidRPr="00A94381" w:rsidRDefault="00263B00" w:rsidP="00263B00">
      <w:pPr>
        <w:spacing w:after="120"/>
        <w:ind w:right="556"/>
        <w:jc w:val="center"/>
        <w:rPr>
          <w:rFonts w:ascii="Times New Roman" w:hAnsi="Times New Roman" w:cs="Times New Roman"/>
          <w:bCs/>
          <w:sz w:val="48"/>
          <w:szCs w:val="48"/>
        </w:rPr>
      </w:pPr>
      <w:r w:rsidRPr="00A94381">
        <w:rPr>
          <w:rFonts w:ascii="Times New Roman" w:hAnsi="Times New Roman" w:cs="Times New Roman"/>
          <w:bCs/>
          <w:sz w:val="48"/>
          <w:szCs w:val="48"/>
        </w:rPr>
        <w:t>MSc Data Science Project</w:t>
      </w:r>
    </w:p>
    <w:p w14:paraId="39AB094A" w14:textId="77777777" w:rsidR="00263B00" w:rsidRPr="00A94381" w:rsidRDefault="00263B00" w:rsidP="00263B00">
      <w:pPr>
        <w:spacing w:after="120"/>
        <w:ind w:right="556"/>
        <w:jc w:val="center"/>
        <w:rPr>
          <w:rFonts w:ascii="Times New Roman" w:hAnsi="Times New Roman" w:cs="Times New Roman"/>
          <w:bCs/>
          <w:sz w:val="48"/>
          <w:szCs w:val="48"/>
        </w:rPr>
      </w:pPr>
      <w:r w:rsidRPr="00A94381">
        <w:rPr>
          <w:rFonts w:ascii="Times New Roman" w:hAnsi="Times New Roman" w:cs="Times New Roman"/>
          <w:bCs/>
          <w:sz w:val="48"/>
          <w:szCs w:val="48"/>
        </w:rPr>
        <w:t>7PAM2002-0901-2025</w:t>
      </w:r>
    </w:p>
    <w:p w14:paraId="71902708" w14:textId="77777777" w:rsidR="00263B00" w:rsidRPr="00A94381" w:rsidRDefault="00263B00" w:rsidP="00263B00">
      <w:pPr>
        <w:spacing w:after="120"/>
        <w:ind w:right="556"/>
        <w:jc w:val="center"/>
        <w:rPr>
          <w:rFonts w:ascii="Times New Roman" w:hAnsi="Times New Roman" w:cs="Times New Roman"/>
          <w:bCs/>
          <w:sz w:val="32"/>
          <w:szCs w:val="32"/>
        </w:rPr>
      </w:pPr>
      <w:r w:rsidRPr="00A94381">
        <w:rPr>
          <w:rFonts w:ascii="Times New Roman" w:hAnsi="Times New Roman" w:cs="Times New Roman"/>
          <w:bCs/>
          <w:sz w:val="32"/>
          <w:szCs w:val="32"/>
        </w:rPr>
        <w:t xml:space="preserve">    Department of Physics, Astronomy and Mathematics</w:t>
      </w:r>
    </w:p>
    <w:p w14:paraId="4236653A" w14:textId="77777777" w:rsidR="00263B00" w:rsidRPr="00A94381" w:rsidRDefault="00263B00" w:rsidP="00263B00">
      <w:pPr>
        <w:spacing w:after="120"/>
        <w:ind w:right="556"/>
        <w:jc w:val="center"/>
        <w:rPr>
          <w:rFonts w:ascii="Times New Roman" w:hAnsi="Times New Roman" w:cs="Times New Roman"/>
          <w:bCs/>
          <w:sz w:val="32"/>
          <w:szCs w:val="32"/>
        </w:rPr>
      </w:pPr>
    </w:p>
    <w:p w14:paraId="3BD63DB5" w14:textId="77777777" w:rsidR="00263B00" w:rsidRPr="00A94381" w:rsidRDefault="00263B00" w:rsidP="00263B00">
      <w:pPr>
        <w:ind w:right="558"/>
        <w:jc w:val="center"/>
        <w:rPr>
          <w:rFonts w:ascii="Times New Roman" w:hAnsi="Times New Roman" w:cs="Times New Roman"/>
          <w:b/>
          <w:sz w:val="28"/>
          <w:szCs w:val="28"/>
        </w:rPr>
      </w:pPr>
      <w:r w:rsidRPr="00A94381">
        <w:rPr>
          <w:rFonts w:ascii="Times New Roman" w:hAnsi="Times New Roman" w:cs="Times New Roman"/>
          <w:b/>
          <w:sz w:val="40"/>
          <w:szCs w:val="40"/>
        </w:rPr>
        <w:t>Data Science Final Project Report</w:t>
      </w:r>
    </w:p>
    <w:p w14:paraId="250A2837" w14:textId="77777777" w:rsidR="00263B00" w:rsidRPr="00A94381" w:rsidRDefault="00263B00" w:rsidP="00263B00">
      <w:pPr>
        <w:ind w:right="558"/>
        <w:rPr>
          <w:rFonts w:ascii="Times New Roman" w:hAnsi="Times New Roman" w:cs="Times New Roman"/>
          <w:bCs/>
          <w:sz w:val="32"/>
          <w:szCs w:val="32"/>
        </w:rPr>
      </w:pPr>
    </w:p>
    <w:p w14:paraId="11B58932" w14:textId="77777777" w:rsidR="00263B00" w:rsidRPr="00A94381" w:rsidRDefault="00263B00" w:rsidP="00263B00">
      <w:pPr>
        <w:pStyle w:val="Title"/>
        <w:jc w:val="center"/>
        <w:rPr>
          <w:rFonts w:ascii="Times New Roman" w:hAnsi="Times New Roman" w:cs="Times New Roman"/>
          <w:b/>
          <w:bCs/>
          <w:sz w:val="36"/>
          <w:szCs w:val="36"/>
        </w:rPr>
      </w:pPr>
      <w:r w:rsidRPr="00A94381">
        <w:rPr>
          <w:rFonts w:ascii="Times New Roman" w:hAnsi="Times New Roman" w:cs="Times New Roman"/>
          <w:b/>
          <w:bCs/>
          <w:sz w:val="36"/>
          <w:szCs w:val="36"/>
        </w:rPr>
        <w:t>Project Title :</w:t>
      </w:r>
    </w:p>
    <w:p w14:paraId="7C5CF404" w14:textId="19E8351F" w:rsidR="00263B00" w:rsidRPr="00A94381" w:rsidRDefault="00263B00" w:rsidP="00263B00">
      <w:pPr>
        <w:ind w:left="-426"/>
        <w:jc w:val="center"/>
        <w:rPr>
          <w:rFonts w:ascii="Times New Roman" w:hAnsi="Times New Roman" w:cs="Times New Roman"/>
        </w:rPr>
      </w:pPr>
      <w:r w:rsidRPr="00A94381">
        <w:rPr>
          <w:rFonts w:ascii="Times New Roman" w:hAnsi="Times New Roman" w:cs="Times New Roman"/>
          <w:sz w:val="24"/>
          <w:szCs w:val="24"/>
          <w:lang w:val="en-US"/>
        </w:rPr>
        <w:br/>
      </w:r>
      <w:r w:rsidRPr="00AE78C2">
        <w:rPr>
          <w:rFonts w:ascii="Calibri" w:hAnsi="Calibri" w:cs="Calibri"/>
          <w:b/>
          <w:bCs/>
          <w:sz w:val="24"/>
          <w:szCs w:val="24"/>
          <w:lang w:val="en-GB"/>
        </w:rPr>
        <w:t xml:space="preserve"> </w:t>
      </w:r>
      <w:r w:rsidRPr="00263B00">
        <w:rPr>
          <w:rFonts w:ascii="Calibri" w:hAnsi="Calibri" w:cs="Calibri"/>
          <w:b/>
          <w:bCs/>
          <w:sz w:val="28"/>
          <w:szCs w:val="28"/>
          <w:lang w:val="en-GB"/>
        </w:rPr>
        <w:t>Predicting Delivery Time Deviations in Logistics Using Machine Learning</w:t>
      </w:r>
    </w:p>
    <w:p w14:paraId="150A27C8" w14:textId="77777777" w:rsidR="00263B00" w:rsidRPr="00A94381" w:rsidRDefault="00263B00" w:rsidP="00263B00">
      <w:pPr>
        <w:rPr>
          <w:rFonts w:ascii="Times New Roman" w:hAnsi="Times New Roman" w:cs="Times New Roman"/>
          <w:b/>
          <w:bCs/>
        </w:rPr>
      </w:pPr>
    </w:p>
    <w:p w14:paraId="41A4CD8B" w14:textId="77777777" w:rsidR="00263B00" w:rsidRPr="00A94381" w:rsidRDefault="00263B00" w:rsidP="00263B00">
      <w:pPr>
        <w:jc w:val="center"/>
        <w:rPr>
          <w:rFonts w:ascii="Times New Roman" w:hAnsi="Times New Roman" w:cs="Times New Roman"/>
          <w:b/>
          <w:bCs/>
          <w:sz w:val="32"/>
          <w:szCs w:val="32"/>
        </w:rPr>
      </w:pPr>
      <w:r w:rsidRPr="00A94381">
        <w:rPr>
          <w:rFonts w:ascii="Times New Roman" w:hAnsi="Times New Roman" w:cs="Times New Roman"/>
          <w:b/>
          <w:bCs/>
          <w:sz w:val="32"/>
          <w:szCs w:val="32"/>
        </w:rPr>
        <w:t>Student Name and SRN:</w:t>
      </w:r>
    </w:p>
    <w:p w14:paraId="6A6E1593" w14:textId="63DA6610" w:rsidR="00263B00" w:rsidRPr="00A94381" w:rsidRDefault="00263B00" w:rsidP="00263B00">
      <w:pPr>
        <w:jc w:val="center"/>
        <w:rPr>
          <w:rFonts w:ascii="Times New Roman" w:hAnsi="Times New Roman" w:cs="Times New Roman"/>
          <w:b/>
          <w:bCs/>
          <w:sz w:val="32"/>
          <w:szCs w:val="32"/>
        </w:rPr>
      </w:pPr>
      <w:r>
        <w:rPr>
          <w:rFonts w:ascii="Times New Roman" w:hAnsi="Times New Roman" w:cs="Times New Roman"/>
          <w:b/>
          <w:bCs/>
          <w:sz w:val="32"/>
          <w:szCs w:val="32"/>
        </w:rPr>
        <w:t>Tarun</w:t>
      </w:r>
      <w:r w:rsidR="001F6177">
        <w:rPr>
          <w:rFonts w:ascii="Times New Roman" w:hAnsi="Times New Roman" w:cs="Times New Roman"/>
          <w:b/>
          <w:bCs/>
          <w:sz w:val="32"/>
          <w:szCs w:val="32"/>
        </w:rPr>
        <w:t xml:space="preserve"> Reddy </w:t>
      </w:r>
      <w:proofErr w:type="spellStart"/>
      <w:proofErr w:type="gramStart"/>
      <w:r w:rsidR="001F6177">
        <w:rPr>
          <w:rFonts w:ascii="Times New Roman" w:hAnsi="Times New Roman" w:cs="Times New Roman"/>
          <w:b/>
          <w:bCs/>
          <w:sz w:val="32"/>
          <w:szCs w:val="32"/>
        </w:rPr>
        <w:t>Salevenkayalla</w:t>
      </w:r>
      <w:proofErr w:type="spellEnd"/>
      <w:r>
        <w:rPr>
          <w:rFonts w:ascii="Times New Roman" w:hAnsi="Times New Roman" w:cs="Times New Roman"/>
          <w:b/>
          <w:bCs/>
          <w:sz w:val="32"/>
          <w:szCs w:val="32"/>
        </w:rPr>
        <w:t xml:space="preserve"> </w:t>
      </w:r>
      <w:r w:rsidRPr="00A94381">
        <w:rPr>
          <w:rFonts w:ascii="Times New Roman" w:hAnsi="Times New Roman" w:cs="Times New Roman"/>
          <w:b/>
          <w:bCs/>
          <w:sz w:val="32"/>
          <w:szCs w:val="32"/>
        </w:rPr>
        <w:t xml:space="preserve"> and</w:t>
      </w:r>
      <w:proofErr w:type="gramEnd"/>
      <w:r w:rsidRPr="00A94381">
        <w:rPr>
          <w:rFonts w:ascii="Times New Roman" w:hAnsi="Times New Roman" w:cs="Times New Roman"/>
          <w:b/>
          <w:bCs/>
          <w:sz w:val="32"/>
          <w:szCs w:val="32"/>
        </w:rPr>
        <w:t xml:space="preserve"> </w:t>
      </w:r>
      <w:r w:rsidR="001F6177">
        <w:rPr>
          <w:rFonts w:ascii="Times New Roman" w:hAnsi="Times New Roman" w:cs="Times New Roman"/>
          <w:b/>
          <w:bCs/>
          <w:sz w:val="32"/>
          <w:szCs w:val="32"/>
        </w:rPr>
        <w:t>23098031</w:t>
      </w:r>
    </w:p>
    <w:p w14:paraId="1C3E9E91" w14:textId="77777777" w:rsidR="00263B00" w:rsidRPr="00A94381" w:rsidRDefault="00263B00" w:rsidP="00263B00">
      <w:pPr>
        <w:rPr>
          <w:rFonts w:ascii="Times New Roman" w:hAnsi="Times New Roman" w:cs="Times New Roman"/>
        </w:rPr>
      </w:pPr>
    </w:p>
    <w:p w14:paraId="2955E550" w14:textId="446E1E73" w:rsidR="00263B00" w:rsidRPr="00A94381" w:rsidRDefault="00263B00" w:rsidP="00263B00">
      <w:pPr>
        <w:rPr>
          <w:rFonts w:ascii="Times New Roman" w:hAnsi="Times New Roman" w:cs="Times New Roman"/>
          <w:sz w:val="28"/>
          <w:szCs w:val="28"/>
        </w:rPr>
      </w:pPr>
      <w:r w:rsidRPr="00A94381">
        <w:rPr>
          <w:rFonts w:ascii="Times New Roman" w:hAnsi="Times New Roman" w:cs="Times New Roman"/>
          <w:sz w:val="28"/>
          <w:szCs w:val="28"/>
        </w:rPr>
        <w:t xml:space="preserve">Supervisor: </w:t>
      </w:r>
      <w:r w:rsidR="001F6177">
        <w:rPr>
          <w:rFonts w:ascii="Times New Roman" w:hAnsi="Times New Roman" w:cs="Times New Roman"/>
          <w:sz w:val="28"/>
          <w:szCs w:val="28"/>
        </w:rPr>
        <w:t>Sugatha Kaviraj</w:t>
      </w:r>
    </w:p>
    <w:p w14:paraId="5F4AF039" w14:textId="77777777" w:rsidR="00263B00" w:rsidRPr="00A94381" w:rsidRDefault="00263B00" w:rsidP="00263B00">
      <w:pPr>
        <w:rPr>
          <w:rFonts w:ascii="Times New Roman" w:hAnsi="Times New Roman" w:cs="Times New Roman"/>
          <w:sz w:val="28"/>
          <w:szCs w:val="28"/>
        </w:rPr>
      </w:pPr>
      <w:r w:rsidRPr="00A94381">
        <w:rPr>
          <w:rFonts w:ascii="Times New Roman" w:hAnsi="Times New Roman" w:cs="Times New Roman"/>
          <w:sz w:val="28"/>
          <w:szCs w:val="28"/>
        </w:rPr>
        <w:t>Date Submitted: 05/01/2026</w:t>
      </w:r>
    </w:p>
    <w:p w14:paraId="58EEA375" w14:textId="77777777" w:rsidR="00263B00" w:rsidRPr="00A94381" w:rsidRDefault="00263B00" w:rsidP="00263B00">
      <w:pPr>
        <w:rPr>
          <w:rFonts w:ascii="Times New Roman" w:hAnsi="Times New Roman" w:cs="Times New Roman"/>
          <w:sz w:val="28"/>
          <w:szCs w:val="28"/>
        </w:rPr>
      </w:pPr>
      <w:r w:rsidRPr="00A94381">
        <w:rPr>
          <w:rFonts w:ascii="Times New Roman" w:hAnsi="Times New Roman" w:cs="Times New Roman"/>
          <w:sz w:val="28"/>
          <w:szCs w:val="28"/>
        </w:rPr>
        <w:t>Word Count:4998</w:t>
      </w:r>
    </w:p>
    <w:bookmarkEnd w:id="0"/>
    <w:p w14:paraId="560196CB" w14:textId="5D1D59E4" w:rsidR="00667588" w:rsidRDefault="00263B00" w:rsidP="00263B00">
      <w:r>
        <w:br w:type="page"/>
      </w:r>
    </w:p>
    <w:p w14:paraId="1F01130E" w14:textId="12555FF8" w:rsidR="00667588" w:rsidRPr="00667588" w:rsidRDefault="00667588" w:rsidP="00667588">
      <w:pPr>
        <w:pStyle w:val="Heading1"/>
        <w:rPr>
          <w:b/>
          <w:bCs/>
          <w:color w:val="0E2841" w:themeColor="text2"/>
          <w:sz w:val="24"/>
          <w:szCs w:val="24"/>
        </w:rPr>
      </w:pPr>
      <w:bookmarkStart w:id="3" w:name="_Toc218021100"/>
      <w:bookmarkStart w:id="4" w:name="_Toc218023082"/>
      <w:bookmarkStart w:id="5" w:name="_Toc218367598"/>
      <w:bookmarkStart w:id="6" w:name="_Toc218425710"/>
      <w:r w:rsidRPr="00667588">
        <w:rPr>
          <w:b/>
          <w:bCs/>
          <w:color w:val="0E2841" w:themeColor="text2"/>
          <w:sz w:val="24"/>
          <w:szCs w:val="24"/>
        </w:rPr>
        <w:lastRenderedPageBreak/>
        <w:t>Declaration statement :</w:t>
      </w:r>
      <w:bookmarkEnd w:id="3"/>
      <w:bookmarkEnd w:id="4"/>
      <w:bookmarkEnd w:id="5"/>
      <w:bookmarkEnd w:id="6"/>
    </w:p>
    <w:p w14:paraId="0744B66A" w14:textId="77777777" w:rsidR="00667588" w:rsidRDefault="00667588" w:rsidP="00667588">
      <w:pPr>
        <w:spacing w:before="120"/>
        <w:jc w:val="both"/>
      </w:pPr>
      <w:r w:rsidRPr="00711AF0">
        <w:t>This report is submitted in partial fulfilment of the requirement for the degree of Master of Science in Data Science at the University of Hertfordshire.</w:t>
      </w:r>
    </w:p>
    <w:p w14:paraId="7216A811" w14:textId="77777777" w:rsidR="00667588" w:rsidRDefault="00667588" w:rsidP="00667588">
      <w:pPr>
        <w:spacing w:before="120"/>
        <w:jc w:val="both"/>
      </w:pPr>
      <w:r w:rsidRPr="00711AF0">
        <w:t xml:space="preserve">I have read the detailed guidance to students on academic integrity, misconduct and plagiarism information at </w:t>
      </w:r>
      <w:r w:rsidRPr="006F7397">
        <w:rPr>
          <w:color w:val="0F4761" w:themeColor="accent1" w:themeShade="BF"/>
          <w:u w:val="single"/>
        </w:rPr>
        <w:t>Assessment Offences and Academic Misconduct</w:t>
      </w:r>
      <w:r w:rsidRPr="006F7397">
        <w:rPr>
          <w:color w:val="0F4761" w:themeColor="accent1" w:themeShade="BF"/>
        </w:rPr>
        <w:t xml:space="preserve"> </w:t>
      </w:r>
      <w:r w:rsidRPr="00711AF0">
        <w:t>and understand the University process of dealing with suspected cases of academic misconduct and the possible penalties, which could include failing the project or course.</w:t>
      </w:r>
    </w:p>
    <w:p w14:paraId="6A3A90C7" w14:textId="77777777" w:rsidR="00667588" w:rsidRDefault="00667588" w:rsidP="00667588">
      <w:pPr>
        <w:spacing w:before="120"/>
        <w:jc w:val="both"/>
      </w:pPr>
      <w:r w:rsidRPr="00711AF0">
        <w:t>I certify that the work submitted is my own and that any material derived or quoted from published or unpublished work of other persons has been duly acknowledged</w:t>
      </w:r>
      <w:r>
        <w:t>.</w:t>
      </w:r>
    </w:p>
    <w:p w14:paraId="63D12531" w14:textId="77777777" w:rsidR="00667588" w:rsidRDefault="00667588" w:rsidP="00667588">
      <w:pPr>
        <w:spacing w:before="120"/>
      </w:pPr>
      <w:r w:rsidRPr="00711AF0">
        <w:t>I did not use human participants in my MSc Project.</w:t>
      </w:r>
    </w:p>
    <w:p w14:paraId="698CAF27" w14:textId="77777777" w:rsidR="00667588" w:rsidRDefault="00667588" w:rsidP="00667588">
      <w:pPr>
        <w:spacing w:before="120"/>
        <w:jc w:val="both"/>
      </w:pPr>
    </w:p>
    <w:p w14:paraId="552849A7" w14:textId="77777777" w:rsidR="00667588" w:rsidRDefault="00667588" w:rsidP="00667588">
      <w:pPr>
        <w:spacing w:before="120"/>
      </w:pPr>
      <w:r w:rsidRPr="00711AF0">
        <w:t xml:space="preserve">I hereby give permission for the report to be made available on module websites provided the source is acknowledged. </w:t>
      </w:r>
    </w:p>
    <w:p w14:paraId="059E6762" w14:textId="77777777" w:rsidR="00667588" w:rsidRDefault="00667588" w:rsidP="00667588">
      <w:pPr>
        <w:spacing w:before="120"/>
      </w:pPr>
    </w:p>
    <w:p w14:paraId="28F0DAAB" w14:textId="77777777" w:rsidR="00667588" w:rsidRDefault="00667588" w:rsidP="00667588">
      <w:pPr>
        <w:spacing w:before="120"/>
        <w:jc w:val="both"/>
      </w:pPr>
    </w:p>
    <w:p w14:paraId="3B019136" w14:textId="7A387475" w:rsidR="00667588" w:rsidRDefault="00667588" w:rsidP="00667588">
      <w:pPr>
        <w:rPr>
          <w:b/>
          <w:bCs/>
        </w:rPr>
      </w:pPr>
      <w:r w:rsidRPr="00711AF0">
        <w:t>Student Name printed:</w:t>
      </w:r>
      <w:r w:rsidR="001F6177">
        <w:t xml:space="preserve"> Tarun Reddy </w:t>
      </w:r>
      <w:proofErr w:type="spellStart"/>
      <w:r w:rsidR="001F6177">
        <w:t>Salevenkayalla</w:t>
      </w:r>
      <w:proofErr w:type="spellEnd"/>
    </w:p>
    <w:p w14:paraId="462C9C35" w14:textId="77777777" w:rsidR="00667588" w:rsidRDefault="00667588" w:rsidP="00667588">
      <w:pPr>
        <w:jc w:val="both"/>
      </w:pPr>
    </w:p>
    <w:p w14:paraId="3871840E" w14:textId="1CBC3D4E" w:rsidR="00667588" w:rsidRDefault="00667588" w:rsidP="00667588">
      <w:pPr>
        <w:rPr>
          <w:b/>
          <w:bCs/>
        </w:rPr>
      </w:pPr>
      <w:r w:rsidRPr="00711AF0">
        <w:t xml:space="preserve">Student Name </w:t>
      </w:r>
      <w:proofErr w:type="gramStart"/>
      <w:r w:rsidRPr="00711AF0">
        <w:t>signature :</w:t>
      </w:r>
      <w:proofErr w:type="gramEnd"/>
      <w:r w:rsidR="001F6177">
        <w:t xml:space="preserve"> Tarun Reddy </w:t>
      </w:r>
      <w:proofErr w:type="spellStart"/>
      <w:r w:rsidR="001F6177">
        <w:t>Salevenkayalla</w:t>
      </w:r>
      <w:proofErr w:type="spellEnd"/>
    </w:p>
    <w:p w14:paraId="75E3EF04" w14:textId="77777777" w:rsidR="00667588" w:rsidRDefault="00667588" w:rsidP="00667588">
      <w:pPr>
        <w:jc w:val="both"/>
      </w:pPr>
    </w:p>
    <w:p w14:paraId="62B0B343" w14:textId="14A0069B" w:rsidR="00667588" w:rsidRDefault="00667588" w:rsidP="00667588">
      <w:r w:rsidRPr="00711AF0">
        <w:t xml:space="preserve">Student SRN number: </w:t>
      </w:r>
      <w:r w:rsidR="001F6177">
        <w:t>23098031</w:t>
      </w:r>
    </w:p>
    <w:p w14:paraId="48CBEB77" w14:textId="77777777" w:rsidR="00667588" w:rsidRDefault="00667588" w:rsidP="00667588"/>
    <w:p w14:paraId="61FD402A" w14:textId="77777777" w:rsidR="00667588" w:rsidRDefault="00667588" w:rsidP="00667588"/>
    <w:p w14:paraId="7140FA40" w14:textId="77777777" w:rsidR="00667588" w:rsidRDefault="00667588" w:rsidP="00667588"/>
    <w:p w14:paraId="35EEE8ED" w14:textId="77777777" w:rsidR="00667588" w:rsidRDefault="00667588" w:rsidP="00667588"/>
    <w:p w14:paraId="787E7B9C" w14:textId="77777777" w:rsidR="00667588" w:rsidRDefault="00667588" w:rsidP="00667588"/>
    <w:p w14:paraId="4D2DC454" w14:textId="77777777" w:rsidR="00667588" w:rsidRDefault="00667588" w:rsidP="00667588">
      <w:pPr>
        <w:pStyle w:val="BodyText"/>
        <w:spacing w:before="0"/>
        <w:ind w:left="-142"/>
        <w:rPr>
          <w:rFonts w:ascii="Cambria"/>
        </w:rPr>
      </w:pPr>
      <w:r>
        <w:rPr>
          <w:rFonts w:ascii="Cambria"/>
        </w:rPr>
        <w:t>UNIVERSITY</w:t>
      </w:r>
      <w:r>
        <w:rPr>
          <w:rFonts w:ascii="Cambria"/>
          <w:spacing w:val="-5"/>
        </w:rPr>
        <w:t xml:space="preserve"> </w:t>
      </w:r>
      <w:r>
        <w:rPr>
          <w:rFonts w:ascii="Cambria"/>
        </w:rPr>
        <w:t>OF</w:t>
      </w:r>
      <w:r>
        <w:rPr>
          <w:rFonts w:ascii="Cambria"/>
          <w:spacing w:val="-4"/>
        </w:rPr>
        <w:t xml:space="preserve"> </w:t>
      </w:r>
      <w:r>
        <w:rPr>
          <w:rFonts w:ascii="Cambria"/>
          <w:spacing w:val="-2"/>
        </w:rPr>
        <w:t>HERTFORDSHIRE</w:t>
      </w:r>
    </w:p>
    <w:p w14:paraId="6FD19D9C" w14:textId="77777777" w:rsidR="00667588" w:rsidRDefault="00667588" w:rsidP="00667588">
      <w:pPr>
        <w:pStyle w:val="BodyText"/>
        <w:spacing w:before="183"/>
        <w:ind w:left="-142"/>
        <w:rPr>
          <w:rFonts w:ascii="Cambria"/>
          <w:spacing w:val="-2"/>
        </w:rPr>
      </w:pPr>
      <w:r>
        <w:rPr>
          <w:rFonts w:ascii="Cambria"/>
        </w:rPr>
        <w:t>SCHOOL</w:t>
      </w:r>
      <w:r>
        <w:rPr>
          <w:rFonts w:ascii="Cambria"/>
          <w:spacing w:val="-5"/>
        </w:rPr>
        <w:t xml:space="preserve"> </w:t>
      </w:r>
      <w:r>
        <w:rPr>
          <w:rFonts w:ascii="Cambria"/>
        </w:rPr>
        <w:t>OF</w:t>
      </w:r>
      <w:r>
        <w:rPr>
          <w:rFonts w:ascii="Cambria"/>
          <w:spacing w:val="-5"/>
        </w:rPr>
        <w:t xml:space="preserve"> </w:t>
      </w:r>
      <w:r>
        <w:rPr>
          <w:rFonts w:ascii="Cambria"/>
        </w:rPr>
        <w:t>PHYSICS,</w:t>
      </w:r>
      <w:r>
        <w:rPr>
          <w:rFonts w:ascii="Cambria"/>
          <w:spacing w:val="-4"/>
        </w:rPr>
        <w:t xml:space="preserve"> </w:t>
      </w:r>
      <w:r>
        <w:rPr>
          <w:rFonts w:ascii="Cambria"/>
        </w:rPr>
        <w:t>ENGINEERING</w:t>
      </w:r>
      <w:r>
        <w:rPr>
          <w:rFonts w:ascii="Cambria"/>
          <w:spacing w:val="-5"/>
        </w:rPr>
        <w:t xml:space="preserve"> </w:t>
      </w:r>
      <w:r>
        <w:rPr>
          <w:rFonts w:ascii="Cambria"/>
        </w:rPr>
        <w:t>AND</w:t>
      </w:r>
      <w:r>
        <w:rPr>
          <w:rFonts w:ascii="Cambria"/>
          <w:spacing w:val="-5"/>
        </w:rPr>
        <w:t xml:space="preserve"> </w:t>
      </w:r>
      <w:r>
        <w:rPr>
          <w:rFonts w:ascii="Cambria"/>
        </w:rPr>
        <w:t>COMPUTER</w:t>
      </w:r>
      <w:r>
        <w:rPr>
          <w:rFonts w:ascii="Cambria"/>
          <w:spacing w:val="-4"/>
        </w:rPr>
        <w:t xml:space="preserve"> </w:t>
      </w:r>
      <w:r>
        <w:rPr>
          <w:rFonts w:ascii="Cambria"/>
          <w:spacing w:val="-2"/>
        </w:rPr>
        <w:t>SCIENCE</w:t>
      </w:r>
    </w:p>
    <w:p w14:paraId="2597D86A" w14:textId="77777777" w:rsidR="00667588" w:rsidRDefault="00667588" w:rsidP="00667588">
      <w:pPr>
        <w:pStyle w:val="Heading2"/>
        <w:jc w:val="center"/>
        <w:rPr>
          <w:rFonts w:ascii="Calibri" w:hAnsi="Calibri" w:cs="Calibri"/>
          <w:b/>
          <w:bCs/>
          <w:color w:val="0E2841" w:themeColor="text2"/>
          <w:sz w:val="24"/>
          <w:szCs w:val="24"/>
        </w:rPr>
      </w:pPr>
    </w:p>
    <w:p w14:paraId="79776D4F" w14:textId="77777777" w:rsidR="00667588" w:rsidRDefault="00667588" w:rsidP="00667588">
      <w:pPr>
        <w:pStyle w:val="Heading2"/>
        <w:jc w:val="center"/>
        <w:rPr>
          <w:rFonts w:ascii="Calibri" w:hAnsi="Calibri" w:cs="Calibri"/>
          <w:b/>
          <w:bCs/>
          <w:color w:val="0E2841" w:themeColor="text2"/>
          <w:sz w:val="24"/>
          <w:szCs w:val="24"/>
        </w:rPr>
      </w:pPr>
    </w:p>
    <w:p w14:paraId="019292F2" w14:textId="77777777" w:rsidR="00667588" w:rsidRDefault="00667588" w:rsidP="00667588">
      <w:pPr>
        <w:pStyle w:val="Heading2"/>
        <w:jc w:val="center"/>
        <w:rPr>
          <w:rFonts w:ascii="Calibri" w:hAnsi="Calibri" w:cs="Calibri"/>
          <w:b/>
          <w:bCs/>
          <w:color w:val="0E2841" w:themeColor="text2"/>
          <w:sz w:val="24"/>
          <w:szCs w:val="24"/>
        </w:rPr>
      </w:pPr>
    </w:p>
    <w:p w14:paraId="6B97EEED" w14:textId="77777777" w:rsidR="00667588" w:rsidRPr="00667588" w:rsidRDefault="00667588" w:rsidP="00667588"/>
    <w:p w14:paraId="428E9D73" w14:textId="4E32691B" w:rsidR="00667588" w:rsidRPr="00263B00" w:rsidRDefault="00667588" w:rsidP="00667588">
      <w:pPr>
        <w:pStyle w:val="Heading2"/>
        <w:jc w:val="center"/>
        <w:rPr>
          <w:rFonts w:ascii="Calibri" w:hAnsi="Calibri" w:cs="Calibri"/>
          <w:b/>
          <w:bCs/>
          <w:color w:val="0E2841" w:themeColor="text2"/>
          <w:sz w:val="24"/>
          <w:szCs w:val="24"/>
        </w:rPr>
      </w:pPr>
      <w:bookmarkStart w:id="7" w:name="_Toc218425711"/>
      <w:r w:rsidRPr="00263B00">
        <w:rPr>
          <w:rFonts w:ascii="Calibri" w:hAnsi="Calibri" w:cs="Calibri"/>
          <w:b/>
          <w:bCs/>
          <w:color w:val="0E2841" w:themeColor="text2"/>
          <w:sz w:val="24"/>
          <w:szCs w:val="24"/>
        </w:rPr>
        <w:t>Acknowledgement:</w:t>
      </w:r>
      <w:bookmarkEnd w:id="7"/>
    </w:p>
    <w:p w14:paraId="743B0B5C" w14:textId="77777777" w:rsidR="00667588" w:rsidRPr="00EA49FA" w:rsidRDefault="00667588" w:rsidP="00667588">
      <w:pPr>
        <w:pStyle w:val="Heading2"/>
        <w:ind w:left="-567"/>
        <w:jc w:val="both"/>
        <w:rPr>
          <w:rFonts w:ascii="Calibri" w:hAnsi="Calibri" w:cs="Calibri"/>
          <w:b/>
          <w:bCs/>
          <w:color w:val="4C94D8" w:themeColor="text2" w:themeTint="80"/>
          <w:sz w:val="12"/>
          <w:szCs w:val="12"/>
        </w:rPr>
      </w:pPr>
      <w:r w:rsidRPr="00EA49FA">
        <w:rPr>
          <w:rFonts w:ascii="Calibri" w:hAnsi="Calibri" w:cs="Calibri"/>
          <w:b/>
          <w:bCs/>
          <w:color w:val="4C94D8" w:themeColor="text2" w:themeTint="80"/>
          <w:sz w:val="24"/>
          <w:szCs w:val="24"/>
        </w:rPr>
        <w:t xml:space="preserve"> </w:t>
      </w:r>
    </w:p>
    <w:p w14:paraId="182FB1C6" w14:textId="77777777" w:rsidR="00667588" w:rsidRDefault="00667588" w:rsidP="00667588">
      <w:pPr>
        <w:spacing w:after="0"/>
        <w:ind w:left="-567"/>
        <w:jc w:val="both"/>
        <w:rPr>
          <w:rFonts w:ascii="Calibri" w:hAnsi="Calibri" w:cs="Calibri"/>
          <w:sz w:val="24"/>
          <w:szCs w:val="24"/>
        </w:rPr>
      </w:pPr>
      <w:r>
        <w:rPr>
          <w:rFonts w:ascii="Calibri" w:hAnsi="Calibri" w:cs="Calibri"/>
          <w:sz w:val="24"/>
          <w:szCs w:val="24"/>
        </w:rPr>
        <w:t xml:space="preserve"> </w:t>
      </w:r>
      <w:r w:rsidRPr="00EA49FA">
        <w:rPr>
          <w:rFonts w:ascii="Calibri" w:hAnsi="Calibri" w:cs="Calibri"/>
          <w:sz w:val="24"/>
          <w:szCs w:val="24"/>
        </w:rPr>
        <w:t>I would like to express my sincere appreciation to my academic supervisor for their valuable guidance, constructive feedback, and continued support throughout the development of this project. Their expertise and direction were instrumental in shaping the academic quality, methodology, and clarity of this work.</w:t>
      </w:r>
    </w:p>
    <w:p w14:paraId="78C3BB63" w14:textId="77777777" w:rsidR="00667588" w:rsidRPr="00EA49FA" w:rsidRDefault="00667588" w:rsidP="00667588">
      <w:pPr>
        <w:spacing w:after="0"/>
        <w:ind w:left="-567"/>
        <w:jc w:val="both"/>
        <w:rPr>
          <w:rFonts w:ascii="Calibri" w:hAnsi="Calibri" w:cs="Calibri"/>
          <w:sz w:val="10"/>
          <w:szCs w:val="10"/>
        </w:rPr>
      </w:pPr>
    </w:p>
    <w:p w14:paraId="07F8C997" w14:textId="77777777" w:rsidR="00667588" w:rsidRPr="00EA49FA" w:rsidRDefault="00667588" w:rsidP="00667588">
      <w:pPr>
        <w:spacing w:after="0"/>
        <w:ind w:left="-567"/>
        <w:jc w:val="both"/>
        <w:rPr>
          <w:rFonts w:ascii="Calibri" w:hAnsi="Calibri" w:cs="Calibri"/>
          <w:sz w:val="24"/>
          <w:szCs w:val="24"/>
        </w:rPr>
      </w:pPr>
      <w:r w:rsidRPr="00EA49FA">
        <w:rPr>
          <w:rFonts w:ascii="Calibri" w:hAnsi="Calibri" w:cs="Calibri"/>
          <w:sz w:val="24"/>
          <w:szCs w:val="24"/>
        </w:rPr>
        <w:t>I am also grateful to the academic staff of the MSc Data Science programme for providing a strong theoretical and practical foundation in machine learning, data analytics, and research methods, which significantly contributed to the successful completion of this project.</w:t>
      </w:r>
    </w:p>
    <w:p w14:paraId="6E5A6CCF" w14:textId="77777777" w:rsidR="00667588" w:rsidRDefault="00667588" w:rsidP="00667588">
      <w:pPr>
        <w:spacing w:after="0"/>
        <w:ind w:left="-567"/>
        <w:jc w:val="both"/>
        <w:rPr>
          <w:rFonts w:ascii="Calibri" w:hAnsi="Calibri" w:cs="Calibri"/>
          <w:sz w:val="24"/>
          <w:szCs w:val="24"/>
        </w:rPr>
      </w:pPr>
      <w:r w:rsidRPr="00EA49FA">
        <w:rPr>
          <w:rFonts w:ascii="Calibri" w:hAnsi="Calibri" w:cs="Calibri"/>
          <w:sz w:val="24"/>
          <w:szCs w:val="24"/>
        </w:rPr>
        <w:t>In addition, I acknowledge the use of generative artificial intelligence tools  for language refinement, structural guidance, and proofreading support. All data processing, feature engineering, model development, experimentation, evaluation, interpretation of results, and code implementation were independently performed, validated, and finalised by the author.</w:t>
      </w:r>
    </w:p>
    <w:p w14:paraId="1E0D41EE" w14:textId="77777777" w:rsidR="00667588" w:rsidRPr="00EA49FA" w:rsidRDefault="00667588" w:rsidP="00667588">
      <w:pPr>
        <w:spacing w:after="0"/>
        <w:ind w:left="-567"/>
        <w:jc w:val="both"/>
        <w:rPr>
          <w:rFonts w:ascii="Calibri" w:hAnsi="Calibri" w:cs="Calibri"/>
          <w:sz w:val="10"/>
          <w:szCs w:val="10"/>
        </w:rPr>
      </w:pPr>
    </w:p>
    <w:p w14:paraId="7DA6FD55" w14:textId="77777777" w:rsidR="00667588" w:rsidRPr="00EA49FA" w:rsidRDefault="00667588" w:rsidP="00667588">
      <w:pPr>
        <w:spacing w:after="0"/>
        <w:ind w:left="-567"/>
        <w:jc w:val="both"/>
        <w:rPr>
          <w:rFonts w:ascii="Calibri" w:hAnsi="Calibri" w:cs="Calibri"/>
          <w:sz w:val="24"/>
          <w:szCs w:val="24"/>
        </w:rPr>
      </w:pPr>
      <w:r w:rsidRPr="00EA49FA">
        <w:rPr>
          <w:rFonts w:ascii="Calibri" w:hAnsi="Calibri" w:cs="Calibri"/>
          <w:sz w:val="24"/>
          <w:szCs w:val="24"/>
        </w:rPr>
        <w:t>Finally, I would like to thank my family and friends for their encouragement, patience, and support throughout my academic journey.</w:t>
      </w:r>
    </w:p>
    <w:p w14:paraId="081B114C" w14:textId="77777777" w:rsidR="00667588" w:rsidRDefault="00667588"/>
    <w:p w14:paraId="4A0E74F1" w14:textId="3E4702CC" w:rsidR="00667588" w:rsidRDefault="00667588">
      <w:r>
        <w:br w:type="page"/>
      </w:r>
    </w:p>
    <w:p w14:paraId="6CED0D1F" w14:textId="77777777" w:rsidR="00263B00" w:rsidRDefault="00263B00" w:rsidP="00263B00"/>
    <w:sdt>
      <w:sdtPr>
        <w:rPr>
          <w:rFonts w:asciiTheme="minorHAnsi" w:eastAsiaTheme="minorEastAsia" w:hAnsiTheme="minorHAnsi" w:cstheme="minorBidi"/>
          <w:color w:val="auto"/>
          <w:sz w:val="21"/>
          <w:szCs w:val="21"/>
        </w:rPr>
        <w:id w:val="-1198697933"/>
        <w:docPartObj>
          <w:docPartGallery w:val="Table of Contents"/>
          <w:docPartUnique/>
        </w:docPartObj>
      </w:sdtPr>
      <w:sdtEndPr>
        <w:rPr>
          <w:b/>
          <w:bCs/>
          <w:noProof/>
        </w:rPr>
      </w:sdtEndPr>
      <w:sdtContent>
        <w:p w14:paraId="6175AFED" w14:textId="765CAC32" w:rsidR="00263B00" w:rsidRPr="00667588" w:rsidRDefault="00263B00">
          <w:pPr>
            <w:pStyle w:val="TOCHeading"/>
            <w:rPr>
              <w:rFonts w:ascii="Calibri" w:hAnsi="Calibri" w:cs="Calibri"/>
              <w:b/>
              <w:bCs/>
              <w:color w:val="0E2841" w:themeColor="text2"/>
            </w:rPr>
          </w:pPr>
          <w:r w:rsidRPr="00667588">
            <w:rPr>
              <w:rFonts w:ascii="Calibri" w:hAnsi="Calibri" w:cs="Calibri"/>
              <w:b/>
              <w:bCs/>
              <w:color w:val="0E2841" w:themeColor="text2"/>
            </w:rPr>
            <w:t>Contents</w:t>
          </w:r>
        </w:p>
        <w:p w14:paraId="1F0C6B2A" w14:textId="585D0F8F" w:rsidR="00F4364A" w:rsidRDefault="00263B00">
          <w:pPr>
            <w:pStyle w:val="TOC1"/>
            <w:tabs>
              <w:tab w:val="right" w:leader="dot" w:pos="9016"/>
            </w:tabs>
            <w:rPr>
              <w:noProof/>
              <w:kern w:val="2"/>
              <w:sz w:val="24"/>
              <w:szCs w:val="24"/>
              <w:lang w:eastAsia="en-IN"/>
              <w14:ligatures w14:val="standardContextual"/>
            </w:rPr>
          </w:pPr>
          <w:r>
            <w:fldChar w:fldCharType="begin"/>
          </w:r>
          <w:r>
            <w:instrText xml:space="preserve"> TOC \o "1-3" \h \z \u </w:instrText>
          </w:r>
          <w:r>
            <w:fldChar w:fldCharType="separate"/>
          </w:r>
          <w:hyperlink w:anchor="_Toc218425710" w:history="1">
            <w:r w:rsidR="00F4364A" w:rsidRPr="006A0D77">
              <w:rPr>
                <w:rStyle w:val="Hyperlink"/>
                <w:b/>
                <w:bCs/>
                <w:noProof/>
              </w:rPr>
              <w:t>Declaration statement :</w:t>
            </w:r>
            <w:r w:rsidR="00F4364A">
              <w:rPr>
                <w:noProof/>
                <w:webHidden/>
              </w:rPr>
              <w:tab/>
            </w:r>
            <w:r w:rsidR="00F4364A">
              <w:rPr>
                <w:noProof/>
                <w:webHidden/>
              </w:rPr>
              <w:fldChar w:fldCharType="begin"/>
            </w:r>
            <w:r w:rsidR="00F4364A">
              <w:rPr>
                <w:noProof/>
                <w:webHidden/>
              </w:rPr>
              <w:instrText xml:space="preserve"> PAGEREF _Toc218425710 \h </w:instrText>
            </w:r>
            <w:r w:rsidR="00F4364A">
              <w:rPr>
                <w:noProof/>
                <w:webHidden/>
              </w:rPr>
            </w:r>
            <w:r w:rsidR="00F4364A">
              <w:rPr>
                <w:noProof/>
                <w:webHidden/>
              </w:rPr>
              <w:fldChar w:fldCharType="separate"/>
            </w:r>
            <w:r w:rsidR="00F4364A">
              <w:rPr>
                <w:noProof/>
                <w:webHidden/>
              </w:rPr>
              <w:t>2</w:t>
            </w:r>
            <w:r w:rsidR="00F4364A">
              <w:rPr>
                <w:noProof/>
                <w:webHidden/>
              </w:rPr>
              <w:fldChar w:fldCharType="end"/>
            </w:r>
          </w:hyperlink>
        </w:p>
        <w:p w14:paraId="3A77E77A" w14:textId="53104BC5"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11" w:history="1">
            <w:r w:rsidRPr="006A0D77">
              <w:rPr>
                <w:rStyle w:val="Hyperlink"/>
                <w:rFonts w:ascii="Calibri" w:hAnsi="Calibri" w:cs="Calibri"/>
                <w:b/>
                <w:bCs/>
                <w:noProof/>
              </w:rPr>
              <w:t>Acknowledgement:</w:t>
            </w:r>
            <w:r>
              <w:rPr>
                <w:noProof/>
                <w:webHidden/>
              </w:rPr>
              <w:tab/>
            </w:r>
            <w:r>
              <w:rPr>
                <w:noProof/>
                <w:webHidden/>
              </w:rPr>
              <w:fldChar w:fldCharType="begin"/>
            </w:r>
            <w:r>
              <w:rPr>
                <w:noProof/>
                <w:webHidden/>
              </w:rPr>
              <w:instrText xml:space="preserve"> PAGEREF _Toc218425711 \h </w:instrText>
            </w:r>
            <w:r>
              <w:rPr>
                <w:noProof/>
                <w:webHidden/>
              </w:rPr>
            </w:r>
            <w:r>
              <w:rPr>
                <w:noProof/>
                <w:webHidden/>
              </w:rPr>
              <w:fldChar w:fldCharType="separate"/>
            </w:r>
            <w:r>
              <w:rPr>
                <w:noProof/>
                <w:webHidden/>
              </w:rPr>
              <w:t>3</w:t>
            </w:r>
            <w:r>
              <w:rPr>
                <w:noProof/>
                <w:webHidden/>
              </w:rPr>
              <w:fldChar w:fldCharType="end"/>
            </w:r>
          </w:hyperlink>
        </w:p>
        <w:p w14:paraId="24F7F629" w14:textId="792C1D49"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12" w:history="1">
            <w:r w:rsidRPr="006A0D77">
              <w:rPr>
                <w:rStyle w:val="Hyperlink"/>
                <w:rFonts w:ascii="Calibri" w:hAnsi="Calibri" w:cs="Calibri"/>
                <w:b/>
                <w:bCs/>
                <w:noProof/>
              </w:rPr>
              <w:t>GitHub:</w:t>
            </w:r>
            <w:r>
              <w:rPr>
                <w:noProof/>
                <w:webHidden/>
              </w:rPr>
              <w:tab/>
            </w:r>
            <w:r>
              <w:rPr>
                <w:noProof/>
                <w:webHidden/>
              </w:rPr>
              <w:fldChar w:fldCharType="begin"/>
            </w:r>
            <w:r>
              <w:rPr>
                <w:noProof/>
                <w:webHidden/>
              </w:rPr>
              <w:instrText xml:space="preserve"> PAGEREF _Toc218425712 \h </w:instrText>
            </w:r>
            <w:r>
              <w:rPr>
                <w:noProof/>
                <w:webHidden/>
              </w:rPr>
            </w:r>
            <w:r>
              <w:rPr>
                <w:noProof/>
                <w:webHidden/>
              </w:rPr>
              <w:fldChar w:fldCharType="separate"/>
            </w:r>
            <w:r>
              <w:rPr>
                <w:noProof/>
                <w:webHidden/>
              </w:rPr>
              <w:t>8</w:t>
            </w:r>
            <w:r>
              <w:rPr>
                <w:noProof/>
                <w:webHidden/>
              </w:rPr>
              <w:fldChar w:fldCharType="end"/>
            </w:r>
          </w:hyperlink>
        </w:p>
        <w:p w14:paraId="57AB3745" w14:textId="55FFBD20"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13" w:history="1">
            <w:r w:rsidRPr="006A0D77">
              <w:rPr>
                <w:rStyle w:val="Hyperlink"/>
                <w:rFonts w:ascii="Calibri" w:hAnsi="Calibri" w:cs="Calibri"/>
                <w:b/>
                <w:bCs/>
                <w:noProof/>
              </w:rPr>
              <w:t>Abstract:</w:t>
            </w:r>
            <w:r>
              <w:rPr>
                <w:noProof/>
                <w:webHidden/>
              </w:rPr>
              <w:tab/>
            </w:r>
            <w:r>
              <w:rPr>
                <w:noProof/>
                <w:webHidden/>
              </w:rPr>
              <w:fldChar w:fldCharType="begin"/>
            </w:r>
            <w:r>
              <w:rPr>
                <w:noProof/>
                <w:webHidden/>
              </w:rPr>
              <w:instrText xml:space="preserve"> PAGEREF _Toc218425713 \h </w:instrText>
            </w:r>
            <w:r>
              <w:rPr>
                <w:noProof/>
                <w:webHidden/>
              </w:rPr>
            </w:r>
            <w:r>
              <w:rPr>
                <w:noProof/>
                <w:webHidden/>
              </w:rPr>
              <w:fldChar w:fldCharType="separate"/>
            </w:r>
            <w:r>
              <w:rPr>
                <w:noProof/>
                <w:webHidden/>
              </w:rPr>
              <w:t>9</w:t>
            </w:r>
            <w:r>
              <w:rPr>
                <w:noProof/>
                <w:webHidden/>
              </w:rPr>
              <w:fldChar w:fldCharType="end"/>
            </w:r>
          </w:hyperlink>
        </w:p>
        <w:p w14:paraId="5E742AA1" w14:textId="69597A5F"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14" w:history="1">
            <w:r w:rsidRPr="006A0D77">
              <w:rPr>
                <w:rStyle w:val="Hyperlink"/>
                <w:rFonts w:ascii="Calibri" w:hAnsi="Calibri" w:cs="Calibri"/>
                <w:b/>
                <w:bCs/>
                <w:noProof/>
              </w:rPr>
              <w:t>Introduction:</w:t>
            </w:r>
            <w:r>
              <w:rPr>
                <w:noProof/>
                <w:webHidden/>
              </w:rPr>
              <w:tab/>
            </w:r>
            <w:r>
              <w:rPr>
                <w:noProof/>
                <w:webHidden/>
              </w:rPr>
              <w:fldChar w:fldCharType="begin"/>
            </w:r>
            <w:r>
              <w:rPr>
                <w:noProof/>
                <w:webHidden/>
              </w:rPr>
              <w:instrText xml:space="preserve"> PAGEREF _Toc218425714 \h </w:instrText>
            </w:r>
            <w:r>
              <w:rPr>
                <w:noProof/>
                <w:webHidden/>
              </w:rPr>
            </w:r>
            <w:r>
              <w:rPr>
                <w:noProof/>
                <w:webHidden/>
              </w:rPr>
              <w:fldChar w:fldCharType="separate"/>
            </w:r>
            <w:r>
              <w:rPr>
                <w:noProof/>
                <w:webHidden/>
              </w:rPr>
              <w:t>10</w:t>
            </w:r>
            <w:r>
              <w:rPr>
                <w:noProof/>
                <w:webHidden/>
              </w:rPr>
              <w:fldChar w:fldCharType="end"/>
            </w:r>
          </w:hyperlink>
        </w:p>
        <w:p w14:paraId="29945727" w14:textId="474B6210"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15" w:history="1">
            <w:r w:rsidRPr="006A0D77">
              <w:rPr>
                <w:rStyle w:val="Hyperlink"/>
                <w:rFonts w:ascii="Calibri" w:hAnsi="Calibri" w:cs="Calibri"/>
                <w:b/>
                <w:bCs/>
                <w:noProof/>
              </w:rPr>
              <w:t>1.1 Aim</w:t>
            </w:r>
            <w:r>
              <w:rPr>
                <w:noProof/>
                <w:webHidden/>
              </w:rPr>
              <w:tab/>
            </w:r>
            <w:r>
              <w:rPr>
                <w:noProof/>
                <w:webHidden/>
              </w:rPr>
              <w:fldChar w:fldCharType="begin"/>
            </w:r>
            <w:r>
              <w:rPr>
                <w:noProof/>
                <w:webHidden/>
              </w:rPr>
              <w:instrText xml:space="preserve"> PAGEREF _Toc218425715 \h </w:instrText>
            </w:r>
            <w:r>
              <w:rPr>
                <w:noProof/>
                <w:webHidden/>
              </w:rPr>
            </w:r>
            <w:r>
              <w:rPr>
                <w:noProof/>
                <w:webHidden/>
              </w:rPr>
              <w:fldChar w:fldCharType="separate"/>
            </w:r>
            <w:r>
              <w:rPr>
                <w:noProof/>
                <w:webHidden/>
              </w:rPr>
              <w:t>10</w:t>
            </w:r>
            <w:r>
              <w:rPr>
                <w:noProof/>
                <w:webHidden/>
              </w:rPr>
              <w:fldChar w:fldCharType="end"/>
            </w:r>
          </w:hyperlink>
        </w:p>
        <w:p w14:paraId="3AE045E4" w14:textId="7348C531"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16" w:history="1">
            <w:r w:rsidRPr="006A0D77">
              <w:rPr>
                <w:rStyle w:val="Hyperlink"/>
                <w:rFonts w:ascii="Calibri" w:hAnsi="Calibri" w:cs="Calibri"/>
                <w:b/>
                <w:bCs/>
                <w:noProof/>
              </w:rPr>
              <w:t>1.2 Research Question</w:t>
            </w:r>
            <w:r>
              <w:rPr>
                <w:noProof/>
                <w:webHidden/>
              </w:rPr>
              <w:tab/>
            </w:r>
            <w:r>
              <w:rPr>
                <w:noProof/>
                <w:webHidden/>
              </w:rPr>
              <w:fldChar w:fldCharType="begin"/>
            </w:r>
            <w:r>
              <w:rPr>
                <w:noProof/>
                <w:webHidden/>
              </w:rPr>
              <w:instrText xml:space="preserve"> PAGEREF _Toc218425716 \h </w:instrText>
            </w:r>
            <w:r>
              <w:rPr>
                <w:noProof/>
                <w:webHidden/>
              </w:rPr>
            </w:r>
            <w:r>
              <w:rPr>
                <w:noProof/>
                <w:webHidden/>
              </w:rPr>
              <w:fldChar w:fldCharType="separate"/>
            </w:r>
            <w:r>
              <w:rPr>
                <w:noProof/>
                <w:webHidden/>
              </w:rPr>
              <w:t>10</w:t>
            </w:r>
            <w:r>
              <w:rPr>
                <w:noProof/>
                <w:webHidden/>
              </w:rPr>
              <w:fldChar w:fldCharType="end"/>
            </w:r>
          </w:hyperlink>
        </w:p>
        <w:p w14:paraId="48E603AF" w14:textId="2A99B0A3"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17" w:history="1">
            <w:r w:rsidRPr="006A0D77">
              <w:rPr>
                <w:rStyle w:val="Hyperlink"/>
                <w:rFonts w:ascii="Calibri" w:hAnsi="Calibri" w:cs="Calibri"/>
                <w:b/>
                <w:bCs/>
                <w:noProof/>
              </w:rPr>
              <w:t>1.3 Objectives</w:t>
            </w:r>
            <w:r>
              <w:rPr>
                <w:noProof/>
                <w:webHidden/>
              </w:rPr>
              <w:tab/>
            </w:r>
            <w:r>
              <w:rPr>
                <w:noProof/>
                <w:webHidden/>
              </w:rPr>
              <w:fldChar w:fldCharType="begin"/>
            </w:r>
            <w:r>
              <w:rPr>
                <w:noProof/>
                <w:webHidden/>
              </w:rPr>
              <w:instrText xml:space="preserve"> PAGEREF _Toc218425717 \h </w:instrText>
            </w:r>
            <w:r>
              <w:rPr>
                <w:noProof/>
                <w:webHidden/>
              </w:rPr>
            </w:r>
            <w:r>
              <w:rPr>
                <w:noProof/>
                <w:webHidden/>
              </w:rPr>
              <w:fldChar w:fldCharType="separate"/>
            </w:r>
            <w:r>
              <w:rPr>
                <w:noProof/>
                <w:webHidden/>
              </w:rPr>
              <w:t>10</w:t>
            </w:r>
            <w:r>
              <w:rPr>
                <w:noProof/>
                <w:webHidden/>
              </w:rPr>
              <w:fldChar w:fldCharType="end"/>
            </w:r>
          </w:hyperlink>
        </w:p>
        <w:p w14:paraId="2F4D9BE4" w14:textId="5CFF15B1"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24" w:history="1">
            <w:r w:rsidRPr="006A0D77">
              <w:rPr>
                <w:rStyle w:val="Hyperlink"/>
                <w:rFonts w:ascii="Calibri" w:hAnsi="Calibri" w:cs="Calibri"/>
                <w:b/>
                <w:bCs/>
                <w:noProof/>
              </w:rPr>
              <w:t>2. Literature Review</w:t>
            </w:r>
            <w:r>
              <w:rPr>
                <w:noProof/>
                <w:webHidden/>
              </w:rPr>
              <w:tab/>
            </w:r>
            <w:r>
              <w:rPr>
                <w:noProof/>
                <w:webHidden/>
              </w:rPr>
              <w:fldChar w:fldCharType="begin"/>
            </w:r>
            <w:r>
              <w:rPr>
                <w:noProof/>
                <w:webHidden/>
              </w:rPr>
              <w:instrText xml:space="preserve"> PAGEREF _Toc218425724 \h </w:instrText>
            </w:r>
            <w:r>
              <w:rPr>
                <w:noProof/>
                <w:webHidden/>
              </w:rPr>
            </w:r>
            <w:r>
              <w:rPr>
                <w:noProof/>
                <w:webHidden/>
              </w:rPr>
              <w:fldChar w:fldCharType="separate"/>
            </w:r>
            <w:r>
              <w:rPr>
                <w:noProof/>
                <w:webHidden/>
              </w:rPr>
              <w:t>11</w:t>
            </w:r>
            <w:r>
              <w:rPr>
                <w:noProof/>
                <w:webHidden/>
              </w:rPr>
              <w:fldChar w:fldCharType="end"/>
            </w:r>
          </w:hyperlink>
        </w:p>
        <w:p w14:paraId="23D1A202" w14:textId="59DD45EE"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30" w:history="1">
            <w:r w:rsidRPr="006A0D77">
              <w:rPr>
                <w:rStyle w:val="Hyperlink"/>
                <w:rFonts w:ascii="Calibri" w:hAnsi="Calibri" w:cs="Calibri"/>
                <w:b/>
                <w:bCs/>
                <w:noProof/>
              </w:rPr>
              <w:t>3. Project Workflow Chart</w:t>
            </w:r>
            <w:r>
              <w:rPr>
                <w:noProof/>
                <w:webHidden/>
              </w:rPr>
              <w:tab/>
            </w:r>
            <w:r>
              <w:rPr>
                <w:noProof/>
                <w:webHidden/>
              </w:rPr>
              <w:fldChar w:fldCharType="begin"/>
            </w:r>
            <w:r>
              <w:rPr>
                <w:noProof/>
                <w:webHidden/>
              </w:rPr>
              <w:instrText xml:space="preserve"> PAGEREF _Toc218425730 \h </w:instrText>
            </w:r>
            <w:r>
              <w:rPr>
                <w:noProof/>
                <w:webHidden/>
              </w:rPr>
            </w:r>
            <w:r>
              <w:rPr>
                <w:noProof/>
                <w:webHidden/>
              </w:rPr>
              <w:fldChar w:fldCharType="separate"/>
            </w:r>
            <w:r>
              <w:rPr>
                <w:noProof/>
                <w:webHidden/>
              </w:rPr>
              <w:t>12</w:t>
            </w:r>
            <w:r>
              <w:rPr>
                <w:noProof/>
                <w:webHidden/>
              </w:rPr>
              <w:fldChar w:fldCharType="end"/>
            </w:r>
          </w:hyperlink>
        </w:p>
        <w:p w14:paraId="3C40F63A" w14:textId="168EEA8B"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31" w:history="1">
            <w:r w:rsidRPr="006A0D77">
              <w:rPr>
                <w:rStyle w:val="Hyperlink"/>
                <w:rFonts w:ascii="Calibri" w:hAnsi="Calibri" w:cs="Calibri"/>
                <w:b/>
                <w:bCs/>
                <w:noProof/>
              </w:rPr>
              <w:t>3.1 Project Workflow Overview</w:t>
            </w:r>
            <w:r>
              <w:rPr>
                <w:noProof/>
                <w:webHidden/>
              </w:rPr>
              <w:tab/>
            </w:r>
            <w:r>
              <w:rPr>
                <w:noProof/>
                <w:webHidden/>
              </w:rPr>
              <w:fldChar w:fldCharType="begin"/>
            </w:r>
            <w:r>
              <w:rPr>
                <w:noProof/>
                <w:webHidden/>
              </w:rPr>
              <w:instrText xml:space="preserve"> PAGEREF _Toc218425731 \h </w:instrText>
            </w:r>
            <w:r>
              <w:rPr>
                <w:noProof/>
                <w:webHidden/>
              </w:rPr>
            </w:r>
            <w:r>
              <w:rPr>
                <w:noProof/>
                <w:webHidden/>
              </w:rPr>
              <w:fldChar w:fldCharType="separate"/>
            </w:r>
            <w:r>
              <w:rPr>
                <w:noProof/>
                <w:webHidden/>
              </w:rPr>
              <w:t>12</w:t>
            </w:r>
            <w:r>
              <w:rPr>
                <w:noProof/>
                <w:webHidden/>
              </w:rPr>
              <w:fldChar w:fldCharType="end"/>
            </w:r>
          </w:hyperlink>
        </w:p>
        <w:p w14:paraId="2332DE32" w14:textId="3F172A7E" w:rsidR="00F4364A" w:rsidRDefault="00F4364A">
          <w:pPr>
            <w:pStyle w:val="TOC2"/>
            <w:tabs>
              <w:tab w:val="left" w:pos="720"/>
              <w:tab w:val="right" w:leader="dot" w:pos="9016"/>
            </w:tabs>
            <w:rPr>
              <w:rFonts w:cstheme="minorBidi"/>
              <w:noProof/>
              <w:kern w:val="2"/>
              <w:sz w:val="24"/>
              <w:szCs w:val="24"/>
              <w:lang w:val="en-IN" w:eastAsia="en-IN"/>
              <w14:ligatures w14:val="standardContextual"/>
            </w:rPr>
          </w:pPr>
          <w:hyperlink w:anchor="_Toc218425732" w:history="1">
            <w:r w:rsidRPr="006A0D77">
              <w:rPr>
                <w:rStyle w:val="Hyperlink"/>
                <w:rFonts w:ascii="Calibri" w:hAnsi="Calibri" w:cs="Calibri"/>
                <w:b/>
                <w:bCs/>
                <w:noProof/>
              </w:rPr>
              <w:t>4.</w:t>
            </w:r>
            <w:r>
              <w:rPr>
                <w:rFonts w:cstheme="minorBidi"/>
                <w:noProof/>
                <w:kern w:val="2"/>
                <w:sz w:val="24"/>
                <w:szCs w:val="24"/>
                <w:lang w:val="en-IN" w:eastAsia="en-IN"/>
                <w14:ligatures w14:val="standardContextual"/>
              </w:rPr>
              <w:tab/>
            </w:r>
            <w:r w:rsidRPr="006A0D77">
              <w:rPr>
                <w:rStyle w:val="Hyperlink"/>
                <w:rFonts w:ascii="Calibri" w:hAnsi="Calibri" w:cs="Calibri"/>
                <w:b/>
                <w:bCs/>
                <w:noProof/>
              </w:rPr>
              <w:t>Dataset Overview:</w:t>
            </w:r>
            <w:r>
              <w:rPr>
                <w:noProof/>
                <w:webHidden/>
              </w:rPr>
              <w:tab/>
            </w:r>
            <w:r>
              <w:rPr>
                <w:noProof/>
                <w:webHidden/>
              </w:rPr>
              <w:fldChar w:fldCharType="begin"/>
            </w:r>
            <w:r>
              <w:rPr>
                <w:noProof/>
                <w:webHidden/>
              </w:rPr>
              <w:instrText xml:space="preserve"> PAGEREF _Toc218425732 \h </w:instrText>
            </w:r>
            <w:r>
              <w:rPr>
                <w:noProof/>
                <w:webHidden/>
              </w:rPr>
            </w:r>
            <w:r>
              <w:rPr>
                <w:noProof/>
                <w:webHidden/>
              </w:rPr>
              <w:fldChar w:fldCharType="separate"/>
            </w:r>
            <w:r>
              <w:rPr>
                <w:noProof/>
                <w:webHidden/>
              </w:rPr>
              <w:t>13</w:t>
            </w:r>
            <w:r>
              <w:rPr>
                <w:noProof/>
                <w:webHidden/>
              </w:rPr>
              <w:fldChar w:fldCharType="end"/>
            </w:r>
          </w:hyperlink>
        </w:p>
        <w:p w14:paraId="48434A73" w14:textId="493780B3"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34" w:history="1">
            <w:r w:rsidRPr="006A0D77">
              <w:rPr>
                <w:rStyle w:val="Hyperlink"/>
                <w:rFonts w:ascii="Calibri" w:hAnsi="Calibri" w:cs="Calibri"/>
                <w:b/>
                <w:bCs/>
                <w:noProof/>
              </w:rPr>
              <w:t>4.1 Ethical Implications</w:t>
            </w:r>
            <w:r>
              <w:rPr>
                <w:noProof/>
                <w:webHidden/>
              </w:rPr>
              <w:tab/>
            </w:r>
            <w:r>
              <w:rPr>
                <w:noProof/>
                <w:webHidden/>
              </w:rPr>
              <w:fldChar w:fldCharType="begin"/>
            </w:r>
            <w:r>
              <w:rPr>
                <w:noProof/>
                <w:webHidden/>
              </w:rPr>
              <w:instrText xml:space="preserve"> PAGEREF _Toc218425734 \h </w:instrText>
            </w:r>
            <w:r>
              <w:rPr>
                <w:noProof/>
                <w:webHidden/>
              </w:rPr>
            </w:r>
            <w:r>
              <w:rPr>
                <w:noProof/>
                <w:webHidden/>
              </w:rPr>
              <w:fldChar w:fldCharType="separate"/>
            </w:r>
            <w:r>
              <w:rPr>
                <w:noProof/>
                <w:webHidden/>
              </w:rPr>
              <w:t>14</w:t>
            </w:r>
            <w:r>
              <w:rPr>
                <w:noProof/>
                <w:webHidden/>
              </w:rPr>
              <w:fldChar w:fldCharType="end"/>
            </w:r>
          </w:hyperlink>
        </w:p>
        <w:p w14:paraId="588C034E" w14:textId="5078663C"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35" w:history="1">
            <w:r w:rsidRPr="006A0D77">
              <w:rPr>
                <w:rStyle w:val="Hyperlink"/>
                <w:rFonts w:ascii="Calibri" w:hAnsi="Calibri" w:cs="Calibri"/>
                <w:b/>
                <w:bCs/>
                <w:noProof/>
              </w:rPr>
              <w:t>5.1 Research Design</w:t>
            </w:r>
            <w:r>
              <w:rPr>
                <w:noProof/>
                <w:webHidden/>
              </w:rPr>
              <w:tab/>
            </w:r>
            <w:r>
              <w:rPr>
                <w:noProof/>
                <w:webHidden/>
              </w:rPr>
              <w:fldChar w:fldCharType="begin"/>
            </w:r>
            <w:r>
              <w:rPr>
                <w:noProof/>
                <w:webHidden/>
              </w:rPr>
              <w:instrText xml:space="preserve"> PAGEREF _Toc218425735 \h </w:instrText>
            </w:r>
            <w:r>
              <w:rPr>
                <w:noProof/>
                <w:webHidden/>
              </w:rPr>
            </w:r>
            <w:r>
              <w:rPr>
                <w:noProof/>
                <w:webHidden/>
              </w:rPr>
              <w:fldChar w:fldCharType="separate"/>
            </w:r>
            <w:r>
              <w:rPr>
                <w:noProof/>
                <w:webHidden/>
              </w:rPr>
              <w:t>16</w:t>
            </w:r>
            <w:r>
              <w:rPr>
                <w:noProof/>
                <w:webHidden/>
              </w:rPr>
              <w:fldChar w:fldCharType="end"/>
            </w:r>
          </w:hyperlink>
        </w:p>
        <w:p w14:paraId="0E67A5E6" w14:textId="5EE24CB5"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36" w:history="1">
            <w:r w:rsidRPr="006A0D77">
              <w:rPr>
                <w:rStyle w:val="Hyperlink"/>
                <w:rFonts w:ascii="Calibri" w:hAnsi="Calibri" w:cs="Calibri"/>
                <w:b/>
                <w:bCs/>
                <w:noProof/>
              </w:rPr>
              <w:t>5.2 Data Pre-processing</w:t>
            </w:r>
            <w:r>
              <w:rPr>
                <w:noProof/>
                <w:webHidden/>
              </w:rPr>
              <w:tab/>
            </w:r>
            <w:r>
              <w:rPr>
                <w:noProof/>
                <w:webHidden/>
              </w:rPr>
              <w:fldChar w:fldCharType="begin"/>
            </w:r>
            <w:r>
              <w:rPr>
                <w:noProof/>
                <w:webHidden/>
              </w:rPr>
              <w:instrText xml:space="preserve"> PAGEREF _Toc218425736 \h </w:instrText>
            </w:r>
            <w:r>
              <w:rPr>
                <w:noProof/>
                <w:webHidden/>
              </w:rPr>
            </w:r>
            <w:r>
              <w:rPr>
                <w:noProof/>
                <w:webHidden/>
              </w:rPr>
              <w:fldChar w:fldCharType="separate"/>
            </w:r>
            <w:r>
              <w:rPr>
                <w:noProof/>
                <w:webHidden/>
              </w:rPr>
              <w:t>16</w:t>
            </w:r>
            <w:r>
              <w:rPr>
                <w:noProof/>
                <w:webHidden/>
              </w:rPr>
              <w:fldChar w:fldCharType="end"/>
            </w:r>
          </w:hyperlink>
        </w:p>
        <w:p w14:paraId="6C176151" w14:textId="08035776"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38" w:history="1">
            <w:r w:rsidRPr="006A0D77">
              <w:rPr>
                <w:rStyle w:val="Hyperlink"/>
                <w:rFonts w:ascii="Calibri" w:hAnsi="Calibri" w:cs="Calibri"/>
                <w:b/>
                <w:bCs/>
                <w:noProof/>
              </w:rPr>
              <w:t>5.2.1. Data Cleaning</w:t>
            </w:r>
            <w:r>
              <w:rPr>
                <w:noProof/>
                <w:webHidden/>
              </w:rPr>
              <w:tab/>
            </w:r>
            <w:r>
              <w:rPr>
                <w:noProof/>
                <w:webHidden/>
              </w:rPr>
              <w:fldChar w:fldCharType="begin"/>
            </w:r>
            <w:r>
              <w:rPr>
                <w:noProof/>
                <w:webHidden/>
              </w:rPr>
              <w:instrText xml:space="preserve"> PAGEREF _Toc218425738 \h </w:instrText>
            </w:r>
            <w:r>
              <w:rPr>
                <w:noProof/>
                <w:webHidden/>
              </w:rPr>
            </w:r>
            <w:r>
              <w:rPr>
                <w:noProof/>
                <w:webHidden/>
              </w:rPr>
              <w:fldChar w:fldCharType="separate"/>
            </w:r>
            <w:r>
              <w:rPr>
                <w:noProof/>
                <w:webHidden/>
              </w:rPr>
              <w:t>16</w:t>
            </w:r>
            <w:r>
              <w:rPr>
                <w:noProof/>
                <w:webHidden/>
              </w:rPr>
              <w:fldChar w:fldCharType="end"/>
            </w:r>
          </w:hyperlink>
        </w:p>
        <w:p w14:paraId="2A7CFFC2" w14:textId="1CCF9595"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40" w:history="1">
            <w:r w:rsidRPr="006A0D77">
              <w:rPr>
                <w:rStyle w:val="Hyperlink"/>
                <w:rFonts w:ascii="Calibri" w:hAnsi="Calibri" w:cs="Calibri"/>
                <w:b/>
                <w:bCs/>
                <w:noProof/>
              </w:rPr>
              <w:t>5.2.2. Temporal Feature Extraction</w:t>
            </w:r>
            <w:r>
              <w:rPr>
                <w:noProof/>
                <w:webHidden/>
              </w:rPr>
              <w:tab/>
            </w:r>
            <w:r>
              <w:rPr>
                <w:noProof/>
                <w:webHidden/>
              </w:rPr>
              <w:fldChar w:fldCharType="begin"/>
            </w:r>
            <w:r>
              <w:rPr>
                <w:noProof/>
                <w:webHidden/>
              </w:rPr>
              <w:instrText xml:space="preserve"> PAGEREF _Toc218425740 \h </w:instrText>
            </w:r>
            <w:r>
              <w:rPr>
                <w:noProof/>
                <w:webHidden/>
              </w:rPr>
            </w:r>
            <w:r>
              <w:rPr>
                <w:noProof/>
                <w:webHidden/>
              </w:rPr>
              <w:fldChar w:fldCharType="separate"/>
            </w:r>
            <w:r>
              <w:rPr>
                <w:noProof/>
                <w:webHidden/>
              </w:rPr>
              <w:t>17</w:t>
            </w:r>
            <w:r>
              <w:rPr>
                <w:noProof/>
                <w:webHidden/>
              </w:rPr>
              <w:fldChar w:fldCharType="end"/>
            </w:r>
          </w:hyperlink>
        </w:p>
        <w:p w14:paraId="17A90944" w14:textId="0DBE279C"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42" w:history="1">
            <w:r w:rsidRPr="006A0D77">
              <w:rPr>
                <w:rStyle w:val="Hyperlink"/>
                <w:rFonts w:ascii="Calibri" w:hAnsi="Calibri" w:cs="Calibri"/>
                <w:b/>
                <w:bCs/>
                <w:noProof/>
              </w:rPr>
              <w:t>5.2.3. Normalisation of Numerical Features</w:t>
            </w:r>
            <w:r>
              <w:rPr>
                <w:noProof/>
                <w:webHidden/>
              </w:rPr>
              <w:tab/>
            </w:r>
            <w:r>
              <w:rPr>
                <w:noProof/>
                <w:webHidden/>
              </w:rPr>
              <w:fldChar w:fldCharType="begin"/>
            </w:r>
            <w:r>
              <w:rPr>
                <w:noProof/>
                <w:webHidden/>
              </w:rPr>
              <w:instrText xml:space="preserve"> PAGEREF _Toc218425742 \h </w:instrText>
            </w:r>
            <w:r>
              <w:rPr>
                <w:noProof/>
                <w:webHidden/>
              </w:rPr>
            </w:r>
            <w:r>
              <w:rPr>
                <w:noProof/>
                <w:webHidden/>
              </w:rPr>
              <w:fldChar w:fldCharType="separate"/>
            </w:r>
            <w:r>
              <w:rPr>
                <w:noProof/>
                <w:webHidden/>
              </w:rPr>
              <w:t>17</w:t>
            </w:r>
            <w:r>
              <w:rPr>
                <w:noProof/>
                <w:webHidden/>
              </w:rPr>
              <w:fldChar w:fldCharType="end"/>
            </w:r>
          </w:hyperlink>
        </w:p>
        <w:p w14:paraId="4AD52775" w14:textId="174ED137"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43" w:history="1">
            <w:r w:rsidRPr="006A0D77">
              <w:rPr>
                <w:rStyle w:val="Hyperlink"/>
                <w:rFonts w:ascii="Calibri" w:hAnsi="Calibri" w:cs="Calibri"/>
                <w:b/>
                <w:bCs/>
                <w:noProof/>
              </w:rPr>
              <w:t>5.2.4. Feature Engineering</w:t>
            </w:r>
            <w:r>
              <w:rPr>
                <w:noProof/>
                <w:webHidden/>
              </w:rPr>
              <w:tab/>
            </w:r>
            <w:r>
              <w:rPr>
                <w:noProof/>
                <w:webHidden/>
              </w:rPr>
              <w:fldChar w:fldCharType="begin"/>
            </w:r>
            <w:r>
              <w:rPr>
                <w:noProof/>
                <w:webHidden/>
              </w:rPr>
              <w:instrText xml:space="preserve"> PAGEREF _Toc218425743 \h </w:instrText>
            </w:r>
            <w:r>
              <w:rPr>
                <w:noProof/>
                <w:webHidden/>
              </w:rPr>
            </w:r>
            <w:r>
              <w:rPr>
                <w:noProof/>
                <w:webHidden/>
              </w:rPr>
              <w:fldChar w:fldCharType="separate"/>
            </w:r>
            <w:r>
              <w:rPr>
                <w:noProof/>
                <w:webHidden/>
              </w:rPr>
              <w:t>17</w:t>
            </w:r>
            <w:r>
              <w:rPr>
                <w:noProof/>
                <w:webHidden/>
              </w:rPr>
              <w:fldChar w:fldCharType="end"/>
            </w:r>
          </w:hyperlink>
        </w:p>
        <w:p w14:paraId="6E577E5B" w14:textId="79222682"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44" w:history="1">
            <w:r w:rsidRPr="006A0D77">
              <w:rPr>
                <w:rStyle w:val="Hyperlink"/>
                <w:rFonts w:ascii="Calibri" w:hAnsi="Calibri" w:cs="Calibri"/>
                <w:b/>
                <w:bCs/>
                <w:noProof/>
              </w:rPr>
              <w:t>5.2.5. Enhanced Target Creation</w:t>
            </w:r>
            <w:r>
              <w:rPr>
                <w:noProof/>
                <w:webHidden/>
              </w:rPr>
              <w:tab/>
            </w:r>
            <w:r>
              <w:rPr>
                <w:noProof/>
                <w:webHidden/>
              </w:rPr>
              <w:fldChar w:fldCharType="begin"/>
            </w:r>
            <w:r>
              <w:rPr>
                <w:noProof/>
                <w:webHidden/>
              </w:rPr>
              <w:instrText xml:space="preserve"> PAGEREF _Toc218425744 \h </w:instrText>
            </w:r>
            <w:r>
              <w:rPr>
                <w:noProof/>
                <w:webHidden/>
              </w:rPr>
            </w:r>
            <w:r>
              <w:rPr>
                <w:noProof/>
                <w:webHidden/>
              </w:rPr>
              <w:fldChar w:fldCharType="separate"/>
            </w:r>
            <w:r>
              <w:rPr>
                <w:noProof/>
                <w:webHidden/>
              </w:rPr>
              <w:t>17</w:t>
            </w:r>
            <w:r>
              <w:rPr>
                <w:noProof/>
                <w:webHidden/>
              </w:rPr>
              <w:fldChar w:fldCharType="end"/>
            </w:r>
          </w:hyperlink>
        </w:p>
        <w:p w14:paraId="2D975482" w14:textId="757CA1F2"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45" w:history="1">
            <w:r w:rsidRPr="006A0D77">
              <w:rPr>
                <w:rStyle w:val="Hyperlink"/>
                <w:rFonts w:ascii="Calibri" w:hAnsi="Calibri" w:cs="Calibri"/>
                <w:b/>
                <w:bCs/>
                <w:noProof/>
              </w:rPr>
              <w:t>5.2.6. Train–Test Split</w:t>
            </w:r>
            <w:r>
              <w:rPr>
                <w:noProof/>
                <w:webHidden/>
              </w:rPr>
              <w:tab/>
            </w:r>
            <w:r>
              <w:rPr>
                <w:noProof/>
                <w:webHidden/>
              </w:rPr>
              <w:fldChar w:fldCharType="begin"/>
            </w:r>
            <w:r>
              <w:rPr>
                <w:noProof/>
                <w:webHidden/>
              </w:rPr>
              <w:instrText xml:space="preserve"> PAGEREF _Toc218425745 \h </w:instrText>
            </w:r>
            <w:r>
              <w:rPr>
                <w:noProof/>
                <w:webHidden/>
              </w:rPr>
            </w:r>
            <w:r>
              <w:rPr>
                <w:noProof/>
                <w:webHidden/>
              </w:rPr>
              <w:fldChar w:fldCharType="separate"/>
            </w:r>
            <w:r>
              <w:rPr>
                <w:noProof/>
                <w:webHidden/>
              </w:rPr>
              <w:t>17</w:t>
            </w:r>
            <w:r>
              <w:rPr>
                <w:noProof/>
                <w:webHidden/>
              </w:rPr>
              <w:fldChar w:fldCharType="end"/>
            </w:r>
          </w:hyperlink>
        </w:p>
        <w:p w14:paraId="2191C4FD" w14:textId="2D87050F" w:rsidR="00F4364A" w:rsidRDefault="00F4364A">
          <w:pPr>
            <w:pStyle w:val="TOC2"/>
            <w:tabs>
              <w:tab w:val="left" w:pos="720"/>
              <w:tab w:val="right" w:leader="dot" w:pos="9016"/>
            </w:tabs>
            <w:rPr>
              <w:rFonts w:cstheme="minorBidi"/>
              <w:noProof/>
              <w:kern w:val="2"/>
              <w:sz w:val="24"/>
              <w:szCs w:val="24"/>
              <w:lang w:val="en-IN" w:eastAsia="en-IN"/>
              <w14:ligatures w14:val="standardContextual"/>
            </w:rPr>
          </w:pPr>
          <w:hyperlink w:anchor="_Toc218425746" w:history="1">
            <w:r w:rsidRPr="006A0D77">
              <w:rPr>
                <w:rStyle w:val="Hyperlink"/>
                <w:rFonts w:ascii="Calibri" w:hAnsi="Calibri" w:cs="Calibri"/>
                <w:b/>
                <w:bCs/>
                <w:noProof/>
              </w:rPr>
              <w:t>1.</w:t>
            </w:r>
            <w:r>
              <w:rPr>
                <w:rFonts w:cstheme="minorBidi"/>
                <w:noProof/>
                <w:kern w:val="2"/>
                <w:sz w:val="24"/>
                <w:szCs w:val="24"/>
                <w:lang w:val="en-IN" w:eastAsia="en-IN"/>
                <w14:ligatures w14:val="standardContextual"/>
              </w:rPr>
              <w:tab/>
            </w:r>
            <w:r w:rsidRPr="006A0D77">
              <w:rPr>
                <w:rStyle w:val="Hyperlink"/>
                <w:rFonts w:ascii="Calibri" w:hAnsi="Calibri" w:cs="Calibri"/>
                <w:b/>
                <w:bCs/>
                <w:noProof/>
              </w:rPr>
              <w:t>Exploratory Data Analysis (EDA)</w:t>
            </w:r>
            <w:r>
              <w:rPr>
                <w:noProof/>
                <w:webHidden/>
              </w:rPr>
              <w:tab/>
            </w:r>
            <w:r>
              <w:rPr>
                <w:noProof/>
                <w:webHidden/>
              </w:rPr>
              <w:fldChar w:fldCharType="begin"/>
            </w:r>
            <w:r>
              <w:rPr>
                <w:noProof/>
                <w:webHidden/>
              </w:rPr>
              <w:instrText xml:space="preserve"> PAGEREF _Toc218425746 \h </w:instrText>
            </w:r>
            <w:r>
              <w:rPr>
                <w:noProof/>
                <w:webHidden/>
              </w:rPr>
            </w:r>
            <w:r>
              <w:rPr>
                <w:noProof/>
                <w:webHidden/>
              </w:rPr>
              <w:fldChar w:fldCharType="separate"/>
            </w:r>
            <w:r>
              <w:rPr>
                <w:noProof/>
                <w:webHidden/>
              </w:rPr>
              <w:t>18</w:t>
            </w:r>
            <w:r>
              <w:rPr>
                <w:noProof/>
                <w:webHidden/>
              </w:rPr>
              <w:fldChar w:fldCharType="end"/>
            </w:r>
          </w:hyperlink>
        </w:p>
        <w:p w14:paraId="703ED581" w14:textId="5121428D"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47" w:history="1">
            <w:r w:rsidRPr="006A0D77">
              <w:rPr>
                <w:rStyle w:val="Hyperlink"/>
                <w:rFonts w:ascii="Calibri" w:hAnsi="Calibri" w:cs="Calibri"/>
                <w:b/>
                <w:bCs/>
                <w:noProof/>
              </w:rPr>
              <w:t>6.1 Distribution of the Target Variable</w:t>
            </w:r>
            <w:r>
              <w:rPr>
                <w:noProof/>
                <w:webHidden/>
              </w:rPr>
              <w:tab/>
            </w:r>
            <w:r>
              <w:rPr>
                <w:noProof/>
                <w:webHidden/>
              </w:rPr>
              <w:fldChar w:fldCharType="begin"/>
            </w:r>
            <w:r>
              <w:rPr>
                <w:noProof/>
                <w:webHidden/>
              </w:rPr>
              <w:instrText xml:space="preserve"> PAGEREF _Toc218425747 \h </w:instrText>
            </w:r>
            <w:r>
              <w:rPr>
                <w:noProof/>
                <w:webHidden/>
              </w:rPr>
            </w:r>
            <w:r>
              <w:rPr>
                <w:noProof/>
                <w:webHidden/>
              </w:rPr>
              <w:fldChar w:fldCharType="separate"/>
            </w:r>
            <w:r>
              <w:rPr>
                <w:noProof/>
                <w:webHidden/>
              </w:rPr>
              <w:t>18</w:t>
            </w:r>
            <w:r>
              <w:rPr>
                <w:noProof/>
                <w:webHidden/>
              </w:rPr>
              <w:fldChar w:fldCharType="end"/>
            </w:r>
          </w:hyperlink>
        </w:p>
        <w:p w14:paraId="3591AD86" w14:textId="0362F740"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48" w:history="1">
            <w:r w:rsidRPr="006A0D77">
              <w:rPr>
                <w:rStyle w:val="Hyperlink"/>
                <w:rFonts w:ascii="Calibri" w:hAnsi="Calibri" w:cs="Calibri"/>
                <w:b/>
                <w:bCs/>
                <w:noProof/>
              </w:rPr>
              <w:t>6.2 Distribution of Key Predictor variables</w:t>
            </w:r>
            <w:r>
              <w:rPr>
                <w:noProof/>
                <w:webHidden/>
              </w:rPr>
              <w:tab/>
            </w:r>
            <w:r>
              <w:rPr>
                <w:noProof/>
                <w:webHidden/>
              </w:rPr>
              <w:fldChar w:fldCharType="begin"/>
            </w:r>
            <w:r>
              <w:rPr>
                <w:noProof/>
                <w:webHidden/>
              </w:rPr>
              <w:instrText xml:space="preserve"> PAGEREF _Toc218425748 \h </w:instrText>
            </w:r>
            <w:r>
              <w:rPr>
                <w:noProof/>
                <w:webHidden/>
              </w:rPr>
            </w:r>
            <w:r>
              <w:rPr>
                <w:noProof/>
                <w:webHidden/>
              </w:rPr>
              <w:fldChar w:fldCharType="separate"/>
            </w:r>
            <w:r>
              <w:rPr>
                <w:noProof/>
                <w:webHidden/>
              </w:rPr>
              <w:t>18</w:t>
            </w:r>
            <w:r>
              <w:rPr>
                <w:noProof/>
                <w:webHidden/>
              </w:rPr>
              <w:fldChar w:fldCharType="end"/>
            </w:r>
          </w:hyperlink>
        </w:p>
        <w:p w14:paraId="08FDC58F" w14:textId="0F99BFC7"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50" w:history="1">
            <w:r w:rsidRPr="006A0D77">
              <w:rPr>
                <w:rStyle w:val="Hyperlink"/>
                <w:rFonts w:ascii="Calibri" w:hAnsi="Calibri" w:cs="Calibri"/>
                <w:b/>
                <w:bCs/>
                <w:noProof/>
              </w:rPr>
              <w:t>6.3 Correlation Analysis</w:t>
            </w:r>
            <w:r>
              <w:rPr>
                <w:noProof/>
                <w:webHidden/>
              </w:rPr>
              <w:tab/>
            </w:r>
            <w:r>
              <w:rPr>
                <w:noProof/>
                <w:webHidden/>
              </w:rPr>
              <w:fldChar w:fldCharType="begin"/>
            </w:r>
            <w:r>
              <w:rPr>
                <w:noProof/>
                <w:webHidden/>
              </w:rPr>
              <w:instrText xml:space="preserve"> PAGEREF _Toc218425750 \h </w:instrText>
            </w:r>
            <w:r>
              <w:rPr>
                <w:noProof/>
                <w:webHidden/>
              </w:rPr>
            </w:r>
            <w:r>
              <w:rPr>
                <w:noProof/>
                <w:webHidden/>
              </w:rPr>
              <w:fldChar w:fldCharType="separate"/>
            </w:r>
            <w:r>
              <w:rPr>
                <w:noProof/>
                <w:webHidden/>
              </w:rPr>
              <w:t>20</w:t>
            </w:r>
            <w:r>
              <w:rPr>
                <w:noProof/>
                <w:webHidden/>
              </w:rPr>
              <w:fldChar w:fldCharType="end"/>
            </w:r>
          </w:hyperlink>
        </w:p>
        <w:p w14:paraId="0A90C4B6" w14:textId="0A8AD0F6"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51" w:history="1">
            <w:r w:rsidRPr="006A0D77">
              <w:rPr>
                <w:rStyle w:val="Hyperlink"/>
                <w:rFonts w:ascii="Calibri" w:hAnsi="Calibri" w:cs="Calibri"/>
                <w:b/>
                <w:bCs/>
                <w:noProof/>
              </w:rPr>
              <w:t>7.Feature Engineering</w:t>
            </w:r>
            <w:r>
              <w:rPr>
                <w:noProof/>
                <w:webHidden/>
              </w:rPr>
              <w:tab/>
            </w:r>
            <w:r>
              <w:rPr>
                <w:noProof/>
                <w:webHidden/>
              </w:rPr>
              <w:fldChar w:fldCharType="begin"/>
            </w:r>
            <w:r>
              <w:rPr>
                <w:noProof/>
                <w:webHidden/>
              </w:rPr>
              <w:instrText xml:space="preserve"> PAGEREF _Toc218425751 \h </w:instrText>
            </w:r>
            <w:r>
              <w:rPr>
                <w:noProof/>
                <w:webHidden/>
              </w:rPr>
            </w:r>
            <w:r>
              <w:rPr>
                <w:noProof/>
                <w:webHidden/>
              </w:rPr>
              <w:fldChar w:fldCharType="separate"/>
            </w:r>
            <w:r>
              <w:rPr>
                <w:noProof/>
                <w:webHidden/>
              </w:rPr>
              <w:t>20</w:t>
            </w:r>
            <w:r>
              <w:rPr>
                <w:noProof/>
                <w:webHidden/>
              </w:rPr>
              <w:fldChar w:fldCharType="end"/>
            </w:r>
          </w:hyperlink>
        </w:p>
        <w:p w14:paraId="6ED731B6" w14:textId="4869C3AB"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52" w:history="1">
            <w:r w:rsidRPr="006A0D77">
              <w:rPr>
                <w:rStyle w:val="Hyperlink"/>
                <w:rFonts w:ascii="Calibri" w:hAnsi="Calibri" w:cs="Calibri"/>
                <w:b/>
                <w:bCs/>
                <w:noProof/>
              </w:rPr>
              <w:t>7.1 Target Variable Construction</w:t>
            </w:r>
            <w:r>
              <w:rPr>
                <w:noProof/>
                <w:webHidden/>
              </w:rPr>
              <w:tab/>
            </w:r>
            <w:r>
              <w:rPr>
                <w:noProof/>
                <w:webHidden/>
              </w:rPr>
              <w:fldChar w:fldCharType="begin"/>
            </w:r>
            <w:r>
              <w:rPr>
                <w:noProof/>
                <w:webHidden/>
              </w:rPr>
              <w:instrText xml:space="preserve"> PAGEREF _Toc218425752 \h </w:instrText>
            </w:r>
            <w:r>
              <w:rPr>
                <w:noProof/>
                <w:webHidden/>
              </w:rPr>
            </w:r>
            <w:r>
              <w:rPr>
                <w:noProof/>
                <w:webHidden/>
              </w:rPr>
              <w:fldChar w:fldCharType="separate"/>
            </w:r>
            <w:r>
              <w:rPr>
                <w:noProof/>
                <w:webHidden/>
              </w:rPr>
              <w:t>21</w:t>
            </w:r>
            <w:r>
              <w:rPr>
                <w:noProof/>
                <w:webHidden/>
              </w:rPr>
              <w:fldChar w:fldCharType="end"/>
            </w:r>
          </w:hyperlink>
        </w:p>
        <w:p w14:paraId="509B0AC7" w14:textId="1C565134"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53" w:history="1">
            <w:r w:rsidRPr="006A0D77">
              <w:rPr>
                <w:rStyle w:val="Hyperlink"/>
                <w:rFonts w:ascii="Calibri" w:hAnsi="Calibri" w:cs="Calibri"/>
                <w:b/>
                <w:bCs/>
                <w:noProof/>
              </w:rPr>
              <w:t>7.4 Temporal Variables:</w:t>
            </w:r>
            <w:r>
              <w:rPr>
                <w:noProof/>
                <w:webHidden/>
              </w:rPr>
              <w:tab/>
            </w:r>
            <w:r>
              <w:rPr>
                <w:noProof/>
                <w:webHidden/>
              </w:rPr>
              <w:fldChar w:fldCharType="begin"/>
            </w:r>
            <w:r>
              <w:rPr>
                <w:noProof/>
                <w:webHidden/>
              </w:rPr>
              <w:instrText xml:space="preserve"> PAGEREF _Toc218425753 \h </w:instrText>
            </w:r>
            <w:r>
              <w:rPr>
                <w:noProof/>
                <w:webHidden/>
              </w:rPr>
            </w:r>
            <w:r>
              <w:rPr>
                <w:noProof/>
                <w:webHidden/>
              </w:rPr>
              <w:fldChar w:fldCharType="separate"/>
            </w:r>
            <w:r>
              <w:rPr>
                <w:noProof/>
                <w:webHidden/>
              </w:rPr>
              <w:t>21</w:t>
            </w:r>
            <w:r>
              <w:rPr>
                <w:noProof/>
                <w:webHidden/>
              </w:rPr>
              <w:fldChar w:fldCharType="end"/>
            </w:r>
          </w:hyperlink>
        </w:p>
        <w:p w14:paraId="66F95147" w14:textId="67AA8619"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54" w:history="1">
            <w:r w:rsidRPr="006A0D77">
              <w:rPr>
                <w:rStyle w:val="Hyperlink"/>
                <w:rFonts w:ascii="Calibri" w:hAnsi="Calibri" w:cs="Calibri"/>
                <w:b/>
                <w:bCs/>
                <w:noProof/>
              </w:rPr>
              <w:t>8. Model Description</w:t>
            </w:r>
            <w:r>
              <w:rPr>
                <w:noProof/>
                <w:webHidden/>
              </w:rPr>
              <w:tab/>
            </w:r>
            <w:r>
              <w:rPr>
                <w:noProof/>
                <w:webHidden/>
              </w:rPr>
              <w:fldChar w:fldCharType="begin"/>
            </w:r>
            <w:r>
              <w:rPr>
                <w:noProof/>
                <w:webHidden/>
              </w:rPr>
              <w:instrText xml:space="preserve"> PAGEREF _Toc218425754 \h </w:instrText>
            </w:r>
            <w:r>
              <w:rPr>
                <w:noProof/>
                <w:webHidden/>
              </w:rPr>
            </w:r>
            <w:r>
              <w:rPr>
                <w:noProof/>
                <w:webHidden/>
              </w:rPr>
              <w:fldChar w:fldCharType="separate"/>
            </w:r>
            <w:r>
              <w:rPr>
                <w:noProof/>
                <w:webHidden/>
              </w:rPr>
              <w:t>21</w:t>
            </w:r>
            <w:r>
              <w:rPr>
                <w:noProof/>
                <w:webHidden/>
              </w:rPr>
              <w:fldChar w:fldCharType="end"/>
            </w:r>
          </w:hyperlink>
        </w:p>
        <w:p w14:paraId="4B2D5EFA" w14:textId="4654025C"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56" w:history="1">
            <w:r w:rsidRPr="006A0D77">
              <w:rPr>
                <w:rStyle w:val="Hyperlink"/>
                <w:rFonts w:ascii="Calibri" w:hAnsi="Calibri" w:cs="Calibri"/>
                <w:b/>
                <w:bCs/>
                <w:noProof/>
              </w:rPr>
              <w:t>8.1 Gradient Boosting Regressor</w:t>
            </w:r>
            <w:r>
              <w:rPr>
                <w:noProof/>
                <w:webHidden/>
              </w:rPr>
              <w:tab/>
            </w:r>
            <w:r>
              <w:rPr>
                <w:noProof/>
                <w:webHidden/>
              </w:rPr>
              <w:fldChar w:fldCharType="begin"/>
            </w:r>
            <w:r>
              <w:rPr>
                <w:noProof/>
                <w:webHidden/>
              </w:rPr>
              <w:instrText xml:space="preserve"> PAGEREF _Toc218425756 \h </w:instrText>
            </w:r>
            <w:r>
              <w:rPr>
                <w:noProof/>
                <w:webHidden/>
              </w:rPr>
            </w:r>
            <w:r>
              <w:rPr>
                <w:noProof/>
                <w:webHidden/>
              </w:rPr>
              <w:fldChar w:fldCharType="separate"/>
            </w:r>
            <w:r>
              <w:rPr>
                <w:noProof/>
                <w:webHidden/>
              </w:rPr>
              <w:t>21</w:t>
            </w:r>
            <w:r>
              <w:rPr>
                <w:noProof/>
                <w:webHidden/>
              </w:rPr>
              <w:fldChar w:fldCharType="end"/>
            </w:r>
          </w:hyperlink>
        </w:p>
        <w:p w14:paraId="26A17AC8" w14:textId="20BC7187"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57" w:history="1">
            <w:r w:rsidRPr="006A0D77">
              <w:rPr>
                <w:rStyle w:val="Hyperlink"/>
                <w:rFonts w:ascii="Calibri" w:hAnsi="Calibri" w:cs="Calibri"/>
                <w:b/>
                <w:bCs/>
                <w:noProof/>
              </w:rPr>
              <w:t>8.2 Hist Gradient Boosting Regressor</w:t>
            </w:r>
            <w:r>
              <w:rPr>
                <w:noProof/>
                <w:webHidden/>
              </w:rPr>
              <w:tab/>
            </w:r>
            <w:r>
              <w:rPr>
                <w:noProof/>
                <w:webHidden/>
              </w:rPr>
              <w:fldChar w:fldCharType="begin"/>
            </w:r>
            <w:r>
              <w:rPr>
                <w:noProof/>
                <w:webHidden/>
              </w:rPr>
              <w:instrText xml:space="preserve"> PAGEREF _Toc218425757 \h </w:instrText>
            </w:r>
            <w:r>
              <w:rPr>
                <w:noProof/>
                <w:webHidden/>
              </w:rPr>
            </w:r>
            <w:r>
              <w:rPr>
                <w:noProof/>
                <w:webHidden/>
              </w:rPr>
              <w:fldChar w:fldCharType="separate"/>
            </w:r>
            <w:r>
              <w:rPr>
                <w:noProof/>
                <w:webHidden/>
              </w:rPr>
              <w:t>22</w:t>
            </w:r>
            <w:r>
              <w:rPr>
                <w:noProof/>
                <w:webHidden/>
              </w:rPr>
              <w:fldChar w:fldCharType="end"/>
            </w:r>
          </w:hyperlink>
        </w:p>
        <w:p w14:paraId="656D3C8D" w14:textId="6CD8328B"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59" w:history="1">
            <w:r w:rsidRPr="006A0D77">
              <w:rPr>
                <w:rStyle w:val="Hyperlink"/>
                <w:rFonts w:ascii="Calibri" w:hAnsi="Calibri" w:cs="Calibri"/>
                <w:b/>
                <w:bCs/>
                <w:noProof/>
              </w:rPr>
              <w:t>8.4 Extra Trees Regressor</w:t>
            </w:r>
            <w:r>
              <w:rPr>
                <w:noProof/>
                <w:webHidden/>
              </w:rPr>
              <w:tab/>
            </w:r>
            <w:r>
              <w:rPr>
                <w:noProof/>
                <w:webHidden/>
              </w:rPr>
              <w:fldChar w:fldCharType="begin"/>
            </w:r>
            <w:r>
              <w:rPr>
                <w:noProof/>
                <w:webHidden/>
              </w:rPr>
              <w:instrText xml:space="preserve"> PAGEREF _Toc218425759 \h </w:instrText>
            </w:r>
            <w:r>
              <w:rPr>
                <w:noProof/>
                <w:webHidden/>
              </w:rPr>
            </w:r>
            <w:r>
              <w:rPr>
                <w:noProof/>
                <w:webHidden/>
              </w:rPr>
              <w:fldChar w:fldCharType="separate"/>
            </w:r>
            <w:r>
              <w:rPr>
                <w:noProof/>
                <w:webHidden/>
              </w:rPr>
              <w:t>24</w:t>
            </w:r>
            <w:r>
              <w:rPr>
                <w:noProof/>
                <w:webHidden/>
              </w:rPr>
              <w:fldChar w:fldCharType="end"/>
            </w:r>
          </w:hyperlink>
        </w:p>
        <w:p w14:paraId="0F1272F8" w14:textId="2E5F1578"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61" w:history="1">
            <w:r w:rsidRPr="006A0D77">
              <w:rPr>
                <w:rStyle w:val="Hyperlink"/>
                <w:rFonts w:ascii="Calibri" w:hAnsi="Calibri" w:cs="Calibri"/>
                <w:b/>
                <w:bCs/>
                <w:noProof/>
              </w:rPr>
              <w:t>9.Results and Evaluation</w:t>
            </w:r>
            <w:r>
              <w:rPr>
                <w:noProof/>
                <w:webHidden/>
              </w:rPr>
              <w:tab/>
            </w:r>
            <w:r>
              <w:rPr>
                <w:noProof/>
                <w:webHidden/>
              </w:rPr>
              <w:fldChar w:fldCharType="begin"/>
            </w:r>
            <w:r>
              <w:rPr>
                <w:noProof/>
                <w:webHidden/>
              </w:rPr>
              <w:instrText xml:space="preserve"> PAGEREF _Toc218425761 \h </w:instrText>
            </w:r>
            <w:r>
              <w:rPr>
                <w:noProof/>
                <w:webHidden/>
              </w:rPr>
            </w:r>
            <w:r>
              <w:rPr>
                <w:noProof/>
                <w:webHidden/>
              </w:rPr>
              <w:fldChar w:fldCharType="separate"/>
            </w:r>
            <w:r>
              <w:rPr>
                <w:noProof/>
                <w:webHidden/>
              </w:rPr>
              <w:t>24</w:t>
            </w:r>
            <w:r>
              <w:rPr>
                <w:noProof/>
                <w:webHidden/>
              </w:rPr>
              <w:fldChar w:fldCharType="end"/>
            </w:r>
          </w:hyperlink>
        </w:p>
        <w:p w14:paraId="51D14B51" w14:textId="4C7F4FDF"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62" w:history="1">
            <w:r w:rsidRPr="006A0D77">
              <w:rPr>
                <w:rStyle w:val="Hyperlink"/>
                <w:rFonts w:ascii="Calibri" w:hAnsi="Calibri" w:cs="Calibri"/>
                <w:b/>
                <w:bCs/>
                <w:noProof/>
              </w:rPr>
              <w:t>9.1 Model Performance and Comparison</w:t>
            </w:r>
            <w:r>
              <w:rPr>
                <w:noProof/>
                <w:webHidden/>
              </w:rPr>
              <w:tab/>
            </w:r>
            <w:r>
              <w:rPr>
                <w:noProof/>
                <w:webHidden/>
              </w:rPr>
              <w:fldChar w:fldCharType="begin"/>
            </w:r>
            <w:r>
              <w:rPr>
                <w:noProof/>
                <w:webHidden/>
              </w:rPr>
              <w:instrText xml:space="preserve"> PAGEREF _Toc218425762 \h </w:instrText>
            </w:r>
            <w:r>
              <w:rPr>
                <w:noProof/>
                <w:webHidden/>
              </w:rPr>
            </w:r>
            <w:r>
              <w:rPr>
                <w:noProof/>
                <w:webHidden/>
              </w:rPr>
              <w:fldChar w:fldCharType="separate"/>
            </w:r>
            <w:r>
              <w:rPr>
                <w:noProof/>
                <w:webHidden/>
              </w:rPr>
              <w:t>25</w:t>
            </w:r>
            <w:r>
              <w:rPr>
                <w:noProof/>
                <w:webHidden/>
              </w:rPr>
              <w:fldChar w:fldCharType="end"/>
            </w:r>
          </w:hyperlink>
        </w:p>
        <w:p w14:paraId="6543373E" w14:textId="5639E4EE"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63" w:history="1">
            <w:r w:rsidRPr="006A0D77">
              <w:rPr>
                <w:rStyle w:val="Hyperlink"/>
                <w:rFonts w:ascii="Calibri" w:hAnsi="Calibri" w:cs="Calibri"/>
                <w:b/>
                <w:bCs/>
                <w:noProof/>
              </w:rPr>
              <w:t>Table 9.1 – Performance Metrics for All Models</w:t>
            </w:r>
            <w:r>
              <w:rPr>
                <w:noProof/>
                <w:webHidden/>
              </w:rPr>
              <w:tab/>
            </w:r>
            <w:r>
              <w:rPr>
                <w:noProof/>
                <w:webHidden/>
              </w:rPr>
              <w:fldChar w:fldCharType="begin"/>
            </w:r>
            <w:r>
              <w:rPr>
                <w:noProof/>
                <w:webHidden/>
              </w:rPr>
              <w:instrText xml:space="preserve"> PAGEREF _Toc218425763 \h </w:instrText>
            </w:r>
            <w:r>
              <w:rPr>
                <w:noProof/>
                <w:webHidden/>
              </w:rPr>
            </w:r>
            <w:r>
              <w:rPr>
                <w:noProof/>
                <w:webHidden/>
              </w:rPr>
              <w:fldChar w:fldCharType="separate"/>
            </w:r>
            <w:r>
              <w:rPr>
                <w:noProof/>
                <w:webHidden/>
              </w:rPr>
              <w:t>25</w:t>
            </w:r>
            <w:r>
              <w:rPr>
                <w:noProof/>
                <w:webHidden/>
              </w:rPr>
              <w:fldChar w:fldCharType="end"/>
            </w:r>
          </w:hyperlink>
        </w:p>
        <w:p w14:paraId="5EAB370A" w14:textId="3B29BE61"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64" w:history="1">
            <w:r w:rsidRPr="006A0D77">
              <w:rPr>
                <w:rStyle w:val="Hyperlink"/>
                <w:rFonts w:ascii="Calibri" w:hAnsi="Calibri" w:cs="Calibri"/>
                <w:b/>
                <w:bCs/>
                <w:noProof/>
              </w:rPr>
              <w:t>9.2 Prediction Accuracy Analysis</w:t>
            </w:r>
            <w:r>
              <w:rPr>
                <w:noProof/>
                <w:webHidden/>
              </w:rPr>
              <w:tab/>
            </w:r>
            <w:r>
              <w:rPr>
                <w:noProof/>
                <w:webHidden/>
              </w:rPr>
              <w:fldChar w:fldCharType="begin"/>
            </w:r>
            <w:r>
              <w:rPr>
                <w:noProof/>
                <w:webHidden/>
              </w:rPr>
              <w:instrText xml:space="preserve"> PAGEREF _Toc218425764 \h </w:instrText>
            </w:r>
            <w:r>
              <w:rPr>
                <w:noProof/>
                <w:webHidden/>
              </w:rPr>
            </w:r>
            <w:r>
              <w:rPr>
                <w:noProof/>
                <w:webHidden/>
              </w:rPr>
              <w:fldChar w:fldCharType="separate"/>
            </w:r>
            <w:r>
              <w:rPr>
                <w:noProof/>
                <w:webHidden/>
              </w:rPr>
              <w:t>25</w:t>
            </w:r>
            <w:r>
              <w:rPr>
                <w:noProof/>
                <w:webHidden/>
              </w:rPr>
              <w:fldChar w:fldCharType="end"/>
            </w:r>
          </w:hyperlink>
        </w:p>
        <w:p w14:paraId="696B5B96" w14:textId="0B341C47"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65" w:history="1">
            <w:r w:rsidRPr="006A0D77">
              <w:rPr>
                <w:rStyle w:val="Hyperlink"/>
                <w:rFonts w:ascii="Calibri" w:hAnsi="Calibri" w:cs="Calibri"/>
                <w:b/>
                <w:bCs/>
                <w:noProof/>
              </w:rPr>
              <w:t>9.2.1 Actual vs Predicted Delivery Time Deviation</w:t>
            </w:r>
            <w:r>
              <w:rPr>
                <w:noProof/>
                <w:webHidden/>
              </w:rPr>
              <w:tab/>
            </w:r>
            <w:r>
              <w:rPr>
                <w:noProof/>
                <w:webHidden/>
              </w:rPr>
              <w:fldChar w:fldCharType="begin"/>
            </w:r>
            <w:r>
              <w:rPr>
                <w:noProof/>
                <w:webHidden/>
              </w:rPr>
              <w:instrText xml:space="preserve"> PAGEREF _Toc218425765 \h </w:instrText>
            </w:r>
            <w:r>
              <w:rPr>
                <w:noProof/>
                <w:webHidden/>
              </w:rPr>
            </w:r>
            <w:r>
              <w:rPr>
                <w:noProof/>
                <w:webHidden/>
              </w:rPr>
              <w:fldChar w:fldCharType="separate"/>
            </w:r>
            <w:r>
              <w:rPr>
                <w:noProof/>
                <w:webHidden/>
              </w:rPr>
              <w:t>25</w:t>
            </w:r>
            <w:r>
              <w:rPr>
                <w:noProof/>
                <w:webHidden/>
              </w:rPr>
              <w:fldChar w:fldCharType="end"/>
            </w:r>
          </w:hyperlink>
        </w:p>
        <w:p w14:paraId="56A58B58" w14:textId="13848F0F"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66" w:history="1">
            <w:r w:rsidRPr="006A0D77">
              <w:rPr>
                <w:rStyle w:val="Hyperlink"/>
                <w:rFonts w:ascii="Calibri" w:hAnsi="Calibri" w:cs="Calibri"/>
                <w:b/>
                <w:bCs/>
                <w:noProof/>
              </w:rPr>
              <w:t>9.2.2 Sample Prediction Comparison</w:t>
            </w:r>
            <w:r>
              <w:rPr>
                <w:noProof/>
                <w:webHidden/>
              </w:rPr>
              <w:tab/>
            </w:r>
            <w:r>
              <w:rPr>
                <w:noProof/>
                <w:webHidden/>
              </w:rPr>
              <w:fldChar w:fldCharType="begin"/>
            </w:r>
            <w:r>
              <w:rPr>
                <w:noProof/>
                <w:webHidden/>
              </w:rPr>
              <w:instrText xml:space="preserve"> PAGEREF _Toc218425766 \h </w:instrText>
            </w:r>
            <w:r>
              <w:rPr>
                <w:noProof/>
                <w:webHidden/>
              </w:rPr>
            </w:r>
            <w:r>
              <w:rPr>
                <w:noProof/>
                <w:webHidden/>
              </w:rPr>
              <w:fldChar w:fldCharType="separate"/>
            </w:r>
            <w:r>
              <w:rPr>
                <w:noProof/>
                <w:webHidden/>
              </w:rPr>
              <w:t>26</w:t>
            </w:r>
            <w:r>
              <w:rPr>
                <w:noProof/>
                <w:webHidden/>
              </w:rPr>
              <w:fldChar w:fldCharType="end"/>
            </w:r>
          </w:hyperlink>
        </w:p>
        <w:p w14:paraId="27DF807E" w14:textId="09F21E1C"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67" w:history="1">
            <w:r w:rsidRPr="006A0D77">
              <w:rPr>
                <w:rStyle w:val="Hyperlink"/>
                <w:rFonts w:ascii="Calibri" w:hAnsi="Calibri" w:cs="Calibri"/>
                <w:b/>
                <w:bCs/>
                <w:noProof/>
              </w:rPr>
              <w:t>9.3  Interpretation of Model Performance</w:t>
            </w:r>
            <w:r>
              <w:rPr>
                <w:noProof/>
                <w:webHidden/>
              </w:rPr>
              <w:tab/>
            </w:r>
            <w:r>
              <w:rPr>
                <w:noProof/>
                <w:webHidden/>
              </w:rPr>
              <w:fldChar w:fldCharType="begin"/>
            </w:r>
            <w:r>
              <w:rPr>
                <w:noProof/>
                <w:webHidden/>
              </w:rPr>
              <w:instrText xml:space="preserve"> PAGEREF _Toc218425767 \h </w:instrText>
            </w:r>
            <w:r>
              <w:rPr>
                <w:noProof/>
                <w:webHidden/>
              </w:rPr>
            </w:r>
            <w:r>
              <w:rPr>
                <w:noProof/>
                <w:webHidden/>
              </w:rPr>
              <w:fldChar w:fldCharType="separate"/>
            </w:r>
            <w:r>
              <w:rPr>
                <w:noProof/>
                <w:webHidden/>
              </w:rPr>
              <w:t>27</w:t>
            </w:r>
            <w:r>
              <w:rPr>
                <w:noProof/>
                <w:webHidden/>
              </w:rPr>
              <w:fldChar w:fldCharType="end"/>
            </w:r>
          </w:hyperlink>
        </w:p>
        <w:p w14:paraId="44512D3A" w14:textId="6252DED0"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68" w:history="1">
            <w:r w:rsidRPr="006A0D77">
              <w:rPr>
                <w:rStyle w:val="Hyperlink"/>
                <w:rFonts w:ascii="Calibri" w:hAnsi="Calibri" w:cs="Calibri"/>
                <w:b/>
                <w:bCs/>
                <w:noProof/>
              </w:rPr>
              <w:t>10. Analysis and Discussion</w:t>
            </w:r>
            <w:r>
              <w:rPr>
                <w:noProof/>
                <w:webHidden/>
              </w:rPr>
              <w:tab/>
            </w:r>
            <w:r>
              <w:rPr>
                <w:noProof/>
                <w:webHidden/>
              </w:rPr>
              <w:fldChar w:fldCharType="begin"/>
            </w:r>
            <w:r>
              <w:rPr>
                <w:noProof/>
                <w:webHidden/>
              </w:rPr>
              <w:instrText xml:space="preserve"> PAGEREF _Toc218425768 \h </w:instrText>
            </w:r>
            <w:r>
              <w:rPr>
                <w:noProof/>
                <w:webHidden/>
              </w:rPr>
            </w:r>
            <w:r>
              <w:rPr>
                <w:noProof/>
                <w:webHidden/>
              </w:rPr>
              <w:fldChar w:fldCharType="separate"/>
            </w:r>
            <w:r>
              <w:rPr>
                <w:noProof/>
                <w:webHidden/>
              </w:rPr>
              <w:t>28</w:t>
            </w:r>
            <w:r>
              <w:rPr>
                <w:noProof/>
                <w:webHidden/>
              </w:rPr>
              <w:fldChar w:fldCharType="end"/>
            </w:r>
          </w:hyperlink>
        </w:p>
        <w:p w14:paraId="7940E089" w14:textId="08946026" w:rsidR="00F4364A" w:rsidRDefault="00F4364A">
          <w:pPr>
            <w:pStyle w:val="TOC2"/>
            <w:tabs>
              <w:tab w:val="right" w:leader="dot" w:pos="9016"/>
            </w:tabs>
            <w:rPr>
              <w:rFonts w:cstheme="minorBidi"/>
              <w:noProof/>
              <w:kern w:val="2"/>
              <w:sz w:val="24"/>
              <w:szCs w:val="24"/>
              <w:lang w:val="en-IN" w:eastAsia="en-IN"/>
              <w14:ligatures w14:val="standardContextual"/>
            </w:rPr>
          </w:pPr>
          <w:hyperlink w:anchor="_Toc218425769" w:history="1">
            <w:r w:rsidRPr="006A0D77">
              <w:rPr>
                <w:rStyle w:val="Hyperlink"/>
                <w:rFonts w:ascii="Calibri" w:hAnsi="Calibri" w:cs="Calibri"/>
                <w:b/>
                <w:bCs/>
                <w:noProof/>
              </w:rPr>
              <w:t>10.1 Comparison with Existing Literature</w:t>
            </w:r>
            <w:r>
              <w:rPr>
                <w:noProof/>
                <w:webHidden/>
              </w:rPr>
              <w:tab/>
            </w:r>
            <w:r>
              <w:rPr>
                <w:noProof/>
                <w:webHidden/>
              </w:rPr>
              <w:fldChar w:fldCharType="begin"/>
            </w:r>
            <w:r>
              <w:rPr>
                <w:noProof/>
                <w:webHidden/>
              </w:rPr>
              <w:instrText xml:space="preserve"> PAGEREF _Toc218425769 \h </w:instrText>
            </w:r>
            <w:r>
              <w:rPr>
                <w:noProof/>
                <w:webHidden/>
              </w:rPr>
            </w:r>
            <w:r>
              <w:rPr>
                <w:noProof/>
                <w:webHidden/>
              </w:rPr>
              <w:fldChar w:fldCharType="separate"/>
            </w:r>
            <w:r>
              <w:rPr>
                <w:noProof/>
                <w:webHidden/>
              </w:rPr>
              <w:t>28</w:t>
            </w:r>
            <w:r>
              <w:rPr>
                <w:noProof/>
                <w:webHidden/>
              </w:rPr>
              <w:fldChar w:fldCharType="end"/>
            </w:r>
          </w:hyperlink>
        </w:p>
        <w:p w14:paraId="48F2D923" w14:textId="15C16EB3" w:rsidR="00F4364A" w:rsidRDefault="00F4364A">
          <w:pPr>
            <w:pStyle w:val="TOC2"/>
            <w:tabs>
              <w:tab w:val="left" w:pos="960"/>
              <w:tab w:val="right" w:leader="dot" w:pos="9016"/>
            </w:tabs>
            <w:rPr>
              <w:rFonts w:cstheme="minorBidi"/>
              <w:noProof/>
              <w:kern w:val="2"/>
              <w:sz w:val="24"/>
              <w:szCs w:val="24"/>
              <w:lang w:val="en-IN" w:eastAsia="en-IN"/>
              <w14:ligatures w14:val="standardContextual"/>
            </w:rPr>
          </w:pPr>
          <w:hyperlink w:anchor="_Toc218425770" w:history="1">
            <w:r w:rsidRPr="006A0D77">
              <w:rPr>
                <w:rStyle w:val="Hyperlink"/>
                <w:rFonts w:ascii="Calibri" w:hAnsi="Calibri" w:cs="Calibri"/>
                <w:b/>
                <w:bCs/>
                <w:noProof/>
              </w:rPr>
              <w:t>13.</w:t>
            </w:r>
            <w:r>
              <w:rPr>
                <w:rFonts w:cstheme="minorBidi"/>
                <w:noProof/>
                <w:kern w:val="2"/>
                <w:sz w:val="24"/>
                <w:szCs w:val="24"/>
                <w:lang w:val="en-IN" w:eastAsia="en-IN"/>
                <w14:ligatures w14:val="standardContextual"/>
              </w:rPr>
              <w:tab/>
            </w:r>
            <w:r w:rsidRPr="006A0D77">
              <w:rPr>
                <w:rStyle w:val="Hyperlink"/>
                <w:rFonts w:ascii="Calibri" w:hAnsi="Calibri" w:cs="Calibri"/>
                <w:b/>
                <w:bCs/>
                <w:noProof/>
              </w:rPr>
              <w:t>Future Work</w:t>
            </w:r>
            <w:r>
              <w:rPr>
                <w:noProof/>
                <w:webHidden/>
              </w:rPr>
              <w:tab/>
            </w:r>
            <w:r>
              <w:rPr>
                <w:noProof/>
                <w:webHidden/>
              </w:rPr>
              <w:fldChar w:fldCharType="begin"/>
            </w:r>
            <w:r>
              <w:rPr>
                <w:noProof/>
                <w:webHidden/>
              </w:rPr>
              <w:instrText xml:space="preserve"> PAGEREF _Toc218425770 \h </w:instrText>
            </w:r>
            <w:r>
              <w:rPr>
                <w:noProof/>
                <w:webHidden/>
              </w:rPr>
            </w:r>
            <w:r>
              <w:rPr>
                <w:noProof/>
                <w:webHidden/>
              </w:rPr>
              <w:fldChar w:fldCharType="separate"/>
            </w:r>
            <w:r>
              <w:rPr>
                <w:noProof/>
                <w:webHidden/>
              </w:rPr>
              <w:t>30</w:t>
            </w:r>
            <w:r>
              <w:rPr>
                <w:noProof/>
                <w:webHidden/>
              </w:rPr>
              <w:fldChar w:fldCharType="end"/>
            </w:r>
          </w:hyperlink>
        </w:p>
        <w:p w14:paraId="7AEB0D68" w14:textId="2780E6D0" w:rsidR="00263B00" w:rsidRDefault="00263B00">
          <w:r>
            <w:rPr>
              <w:b/>
              <w:bCs/>
              <w:noProof/>
            </w:rPr>
            <w:fldChar w:fldCharType="end"/>
          </w:r>
        </w:p>
      </w:sdtContent>
    </w:sdt>
    <w:p w14:paraId="233A8B52" w14:textId="77777777" w:rsidR="00263B00" w:rsidRDefault="00263B00">
      <w:r>
        <w:br w:type="page"/>
      </w:r>
    </w:p>
    <w:p w14:paraId="1184F696" w14:textId="77777777" w:rsidR="00263B00" w:rsidRDefault="00263B00" w:rsidP="00263B00"/>
    <w:bookmarkEnd w:id="1"/>
    <w:p w14:paraId="3FE231AE" w14:textId="77777777" w:rsidR="00590E87" w:rsidRDefault="00590E87" w:rsidP="00263B00">
      <w:pPr>
        <w:pStyle w:val="Heading2"/>
        <w:jc w:val="center"/>
        <w:rPr>
          <w:rFonts w:ascii="Calibri" w:hAnsi="Calibri" w:cs="Calibri"/>
          <w:b/>
          <w:bCs/>
          <w:color w:val="0E2841" w:themeColor="text2"/>
          <w:sz w:val="24"/>
          <w:szCs w:val="24"/>
        </w:rPr>
      </w:pPr>
    </w:p>
    <w:p w14:paraId="742961C6" w14:textId="77777777" w:rsidR="00590E87" w:rsidRDefault="00590E87" w:rsidP="00263B00">
      <w:pPr>
        <w:pStyle w:val="Heading2"/>
        <w:jc w:val="center"/>
        <w:rPr>
          <w:rFonts w:ascii="Calibri" w:hAnsi="Calibri" w:cs="Calibri"/>
          <w:b/>
          <w:bCs/>
          <w:color w:val="0E2841" w:themeColor="text2"/>
          <w:sz w:val="24"/>
          <w:szCs w:val="24"/>
        </w:rPr>
      </w:pPr>
    </w:p>
    <w:p w14:paraId="6BFE7415" w14:textId="77777777" w:rsidR="00590E87" w:rsidRDefault="00590E87" w:rsidP="00263B00">
      <w:pPr>
        <w:pStyle w:val="Heading2"/>
        <w:jc w:val="center"/>
        <w:rPr>
          <w:rFonts w:ascii="Calibri" w:hAnsi="Calibri" w:cs="Calibri"/>
          <w:b/>
          <w:bCs/>
          <w:color w:val="0E2841" w:themeColor="text2"/>
          <w:sz w:val="24"/>
          <w:szCs w:val="24"/>
        </w:rPr>
      </w:pPr>
    </w:p>
    <w:p w14:paraId="075A091D" w14:textId="77777777" w:rsidR="00590E87" w:rsidRDefault="00590E87" w:rsidP="00263B00">
      <w:pPr>
        <w:pStyle w:val="Heading2"/>
        <w:jc w:val="center"/>
        <w:rPr>
          <w:rFonts w:ascii="Calibri" w:hAnsi="Calibri" w:cs="Calibri"/>
          <w:b/>
          <w:bCs/>
          <w:color w:val="0E2841" w:themeColor="text2"/>
          <w:sz w:val="24"/>
          <w:szCs w:val="24"/>
        </w:rPr>
      </w:pPr>
    </w:p>
    <w:p w14:paraId="6D3193B3" w14:textId="77777777" w:rsidR="00590E87" w:rsidRDefault="00590E87" w:rsidP="00263B00">
      <w:pPr>
        <w:pStyle w:val="Heading2"/>
        <w:jc w:val="center"/>
        <w:rPr>
          <w:rFonts w:ascii="Calibri" w:hAnsi="Calibri" w:cs="Calibri"/>
          <w:b/>
          <w:bCs/>
          <w:color w:val="0E2841" w:themeColor="text2"/>
          <w:sz w:val="24"/>
          <w:szCs w:val="24"/>
        </w:rPr>
      </w:pPr>
    </w:p>
    <w:p w14:paraId="620575C4" w14:textId="77777777" w:rsidR="00590E87" w:rsidRDefault="00590E87" w:rsidP="00263B00">
      <w:pPr>
        <w:pStyle w:val="Heading2"/>
        <w:jc w:val="center"/>
        <w:rPr>
          <w:rFonts w:ascii="Calibri" w:hAnsi="Calibri" w:cs="Calibri"/>
          <w:b/>
          <w:bCs/>
          <w:color w:val="0E2841" w:themeColor="text2"/>
          <w:sz w:val="24"/>
          <w:szCs w:val="24"/>
        </w:rPr>
      </w:pPr>
    </w:p>
    <w:p w14:paraId="08AA10F8" w14:textId="77777777" w:rsidR="00590E87" w:rsidRDefault="00590E87" w:rsidP="00263B00">
      <w:pPr>
        <w:pStyle w:val="Heading2"/>
        <w:jc w:val="center"/>
        <w:rPr>
          <w:rFonts w:ascii="Calibri" w:hAnsi="Calibri" w:cs="Calibri"/>
          <w:b/>
          <w:bCs/>
          <w:color w:val="0E2841" w:themeColor="text2"/>
          <w:sz w:val="24"/>
          <w:szCs w:val="24"/>
        </w:rPr>
      </w:pPr>
    </w:p>
    <w:p w14:paraId="31194C8B" w14:textId="77777777" w:rsidR="00590E87" w:rsidRDefault="00590E87" w:rsidP="00263B00">
      <w:pPr>
        <w:pStyle w:val="Heading2"/>
        <w:jc w:val="center"/>
        <w:rPr>
          <w:rFonts w:ascii="Calibri" w:hAnsi="Calibri" w:cs="Calibri"/>
          <w:b/>
          <w:bCs/>
          <w:color w:val="0E2841" w:themeColor="text2"/>
          <w:sz w:val="24"/>
          <w:szCs w:val="24"/>
        </w:rPr>
      </w:pPr>
    </w:p>
    <w:p w14:paraId="64B81030" w14:textId="77777777" w:rsidR="00590E87" w:rsidRDefault="00590E87" w:rsidP="00263B00">
      <w:pPr>
        <w:pStyle w:val="Heading2"/>
        <w:jc w:val="center"/>
        <w:rPr>
          <w:rFonts w:ascii="Calibri" w:hAnsi="Calibri" w:cs="Calibri"/>
          <w:b/>
          <w:bCs/>
          <w:color w:val="0E2841" w:themeColor="text2"/>
          <w:sz w:val="24"/>
          <w:szCs w:val="24"/>
        </w:rPr>
      </w:pPr>
    </w:p>
    <w:p w14:paraId="55A629D3" w14:textId="77777777" w:rsidR="00590E87" w:rsidRDefault="00590E87" w:rsidP="00263B00">
      <w:pPr>
        <w:pStyle w:val="Heading2"/>
        <w:jc w:val="center"/>
        <w:rPr>
          <w:rFonts w:ascii="Calibri" w:hAnsi="Calibri" w:cs="Calibri"/>
          <w:b/>
          <w:bCs/>
          <w:color w:val="0E2841" w:themeColor="text2"/>
          <w:sz w:val="24"/>
          <w:szCs w:val="24"/>
        </w:rPr>
      </w:pPr>
    </w:p>
    <w:p w14:paraId="160385C2" w14:textId="77777777" w:rsidR="00590E87" w:rsidRDefault="00590E87" w:rsidP="00263B00">
      <w:pPr>
        <w:pStyle w:val="Heading2"/>
        <w:jc w:val="center"/>
        <w:rPr>
          <w:rFonts w:ascii="Calibri" w:hAnsi="Calibri" w:cs="Calibri"/>
          <w:b/>
          <w:bCs/>
          <w:color w:val="0E2841" w:themeColor="text2"/>
          <w:sz w:val="24"/>
          <w:szCs w:val="24"/>
        </w:rPr>
      </w:pPr>
    </w:p>
    <w:p w14:paraId="4DB7F076" w14:textId="77777777" w:rsidR="00590E87" w:rsidRDefault="00590E87" w:rsidP="00263B00">
      <w:pPr>
        <w:pStyle w:val="Heading2"/>
        <w:jc w:val="center"/>
        <w:rPr>
          <w:rFonts w:ascii="Calibri" w:hAnsi="Calibri" w:cs="Calibri"/>
          <w:b/>
          <w:bCs/>
          <w:color w:val="0E2841" w:themeColor="text2"/>
          <w:sz w:val="24"/>
          <w:szCs w:val="24"/>
        </w:rPr>
      </w:pPr>
    </w:p>
    <w:p w14:paraId="606F3963" w14:textId="77777777" w:rsidR="00590E87" w:rsidRDefault="00590E87" w:rsidP="00263B00">
      <w:pPr>
        <w:pStyle w:val="Heading2"/>
        <w:jc w:val="center"/>
        <w:rPr>
          <w:rFonts w:ascii="Calibri" w:hAnsi="Calibri" w:cs="Calibri"/>
          <w:b/>
          <w:bCs/>
          <w:color w:val="0E2841" w:themeColor="text2"/>
          <w:sz w:val="24"/>
          <w:szCs w:val="24"/>
        </w:rPr>
      </w:pPr>
    </w:p>
    <w:p w14:paraId="6F741847" w14:textId="77777777" w:rsidR="00590E87" w:rsidRDefault="00590E87" w:rsidP="00263B00">
      <w:pPr>
        <w:pStyle w:val="Heading2"/>
        <w:jc w:val="center"/>
        <w:rPr>
          <w:rFonts w:ascii="Calibri" w:hAnsi="Calibri" w:cs="Calibri"/>
          <w:b/>
          <w:bCs/>
          <w:color w:val="0E2841" w:themeColor="text2"/>
          <w:sz w:val="24"/>
          <w:szCs w:val="24"/>
        </w:rPr>
      </w:pPr>
    </w:p>
    <w:p w14:paraId="108A490C" w14:textId="77777777" w:rsidR="00590E87" w:rsidRDefault="00590E87" w:rsidP="00263B00">
      <w:pPr>
        <w:pStyle w:val="Heading2"/>
        <w:jc w:val="center"/>
        <w:rPr>
          <w:rFonts w:ascii="Calibri" w:hAnsi="Calibri" w:cs="Calibri"/>
          <w:b/>
          <w:bCs/>
          <w:color w:val="0E2841" w:themeColor="text2"/>
          <w:sz w:val="24"/>
          <w:szCs w:val="24"/>
        </w:rPr>
      </w:pPr>
    </w:p>
    <w:p w14:paraId="242D5B9C" w14:textId="77777777" w:rsidR="00590E87" w:rsidRDefault="00590E87" w:rsidP="00263B00">
      <w:pPr>
        <w:pStyle w:val="Heading2"/>
        <w:jc w:val="center"/>
        <w:rPr>
          <w:rFonts w:ascii="Calibri" w:hAnsi="Calibri" w:cs="Calibri"/>
          <w:b/>
          <w:bCs/>
          <w:color w:val="0E2841" w:themeColor="text2"/>
          <w:sz w:val="24"/>
          <w:szCs w:val="24"/>
        </w:rPr>
      </w:pPr>
    </w:p>
    <w:p w14:paraId="2012DF60" w14:textId="77777777" w:rsidR="00590E87" w:rsidRDefault="00590E87" w:rsidP="00263B00">
      <w:pPr>
        <w:pStyle w:val="Heading2"/>
        <w:jc w:val="center"/>
        <w:rPr>
          <w:rFonts w:ascii="Calibri" w:hAnsi="Calibri" w:cs="Calibri"/>
          <w:b/>
          <w:bCs/>
          <w:color w:val="0E2841" w:themeColor="text2"/>
          <w:sz w:val="24"/>
          <w:szCs w:val="24"/>
        </w:rPr>
      </w:pPr>
    </w:p>
    <w:p w14:paraId="6F8BBCBE" w14:textId="77777777" w:rsidR="002E4D47" w:rsidRPr="00A94381" w:rsidRDefault="002E4D47" w:rsidP="002E4D47">
      <w:pPr>
        <w:pStyle w:val="Title"/>
        <w:jc w:val="center"/>
        <w:rPr>
          <w:rFonts w:ascii="Times New Roman" w:hAnsi="Times New Roman" w:cs="Times New Roman"/>
          <w:b/>
          <w:bCs/>
          <w:sz w:val="36"/>
          <w:szCs w:val="36"/>
        </w:rPr>
      </w:pPr>
      <w:r w:rsidRPr="00A94381">
        <w:rPr>
          <w:rFonts w:ascii="Times New Roman" w:hAnsi="Times New Roman" w:cs="Times New Roman"/>
          <w:b/>
          <w:bCs/>
          <w:sz w:val="36"/>
          <w:szCs w:val="36"/>
        </w:rPr>
        <w:t>Project Title :</w:t>
      </w:r>
    </w:p>
    <w:p w14:paraId="5ED4A8E7" w14:textId="77777777" w:rsidR="002E4D47" w:rsidRPr="00A94381" w:rsidRDefault="002E4D47" w:rsidP="002E4D47">
      <w:pPr>
        <w:ind w:left="-426"/>
        <w:jc w:val="center"/>
        <w:rPr>
          <w:rFonts w:ascii="Times New Roman" w:hAnsi="Times New Roman" w:cs="Times New Roman"/>
        </w:rPr>
      </w:pPr>
      <w:r w:rsidRPr="00A94381">
        <w:rPr>
          <w:rFonts w:ascii="Times New Roman" w:hAnsi="Times New Roman" w:cs="Times New Roman"/>
          <w:sz w:val="24"/>
          <w:szCs w:val="24"/>
          <w:lang w:val="en-US"/>
        </w:rPr>
        <w:br/>
      </w:r>
      <w:r w:rsidRPr="00AE78C2">
        <w:rPr>
          <w:rFonts w:ascii="Calibri" w:hAnsi="Calibri" w:cs="Calibri"/>
          <w:b/>
          <w:bCs/>
          <w:sz w:val="24"/>
          <w:szCs w:val="24"/>
          <w:lang w:val="en-GB"/>
        </w:rPr>
        <w:t xml:space="preserve"> </w:t>
      </w:r>
      <w:r w:rsidRPr="00263B00">
        <w:rPr>
          <w:rFonts w:ascii="Calibri" w:hAnsi="Calibri" w:cs="Calibri"/>
          <w:b/>
          <w:bCs/>
          <w:sz w:val="28"/>
          <w:szCs w:val="28"/>
          <w:lang w:val="en-GB"/>
        </w:rPr>
        <w:t>Predicting Delivery Time Deviations in Logistics Using Machine Learning</w:t>
      </w:r>
    </w:p>
    <w:p w14:paraId="7CD3A7E0" w14:textId="5730AC62" w:rsidR="00590E87" w:rsidRDefault="002E4D47" w:rsidP="00263B00">
      <w:pPr>
        <w:pStyle w:val="Heading2"/>
        <w:jc w:val="center"/>
        <w:rPr>
          <w:rFonts w:ascii="Calibri" w:hAnsi="Calibri" w:cs="Calibri"/>
          <w:b/>
          <w:bCs/>
          <w:color w:val="0E2841" w:themeColor="text2"/>
          <w:sz w:val="24"/>
          <w:szCs w:val="24"/>
        </w:rPr>
      </w:pPr>
      <w:bookmarkStart w:id="8" w:name="_Toc218425712"/>
      <w:r>
        <w:rPr>
          <w:rFonts w:ascii="Calibri" w:hAnsi="Calibri" w:cs="Calibri"/>
          <w:b/>
          <w:bCs/>
          <w:color w:val="0E2841" w:themeColor="text2"/>
          <w:sz w:val="24"/>
          <w:szCs w:val="24"/>
        </w:rPr>
        <w:t>GitHub:</w:t>
      </w:r>
      <w:bookmarkEnd w:id="8"/>
    </w:p>
    <w:p w14:paraId="502C8F19" w14:textId="77777777" w:rsidR="00590E87" w:rsidRDefault="00590E87" w:rsidP="00590E87">
      <w:pPr>
        <w:pStyle w:val="Heading2"/>
        <w:rPr>
          <w:rFonts w:ascii="Calibri" w:hAnsi="Calibri" w:cs="Calibri"/>
          <w:b/>
          <w:bCs/>
          <w:color w:val="0E2841" w:themeColor="text2"/>
          <w:sz w:val="24"/>
          <w:szCs w:val="24"/>
        </w:rPr>
      </w:pPr>
    </w:p>
    <w:p w14:paraId="7751A202" w14:textId="77777777" w:rsidR="00590E87" w:rsidRDefault="00590E87" w:rsidP="00590E87"/>
    <w:p w14:paraId="3A97A347" w14:textId="77777777" w:rsidR="00590E87" w:rsidRDefault="00590E87" w:rsidP="00590E87"/>
    <w:p w14:paraId="02538900" w14:textId="77777777" w:rsidR="00590E87" w:rsidRPr="00590E87" w:rsidRDefault="00590E87" w:rsidP="00590E87"/>
    <w:p w14:paraId="7375CA73" w14:textId="77777777" w:rsidR="00590E87" w:rsidRDefault="00590E87" w:rsidP="00263B00">
      <w:pPr>
        <w:pStyle w:val="Heading2"/>
        <w:jc w:val="center"/>
        <w:rPr>
          <w:rFonts w:ascii="Calibri" w:hAnsi="Calibri" w:cs="Calibri"/>
          <w:b/>
          <w:bCs/>
          <w:color w:val="0E2841" w:themeColor="text2"/>
          <w:sz w:val="24"/>
          <w:szCs w:val="24"/>
        </w:rPr>
      </w:pPr>
    </w:p>
    <w:p w14:paraId="46456FA7" w14:textId="77777777" w:rsidR="00590E87" w:rsidRDefault="00590E87" w:rsidP="00263B00">
      <w:pPr>
        <w:pStyle w:val="Heading2"/>
        <w:jc w:val="center"/>
        <w:rPr>
          <w:rFonts w:ascii="Calibri" w:hAnsi="Calibri" w:cs="Calibri"/>
          <w:b/>
          <w:bCs/>
          <w:color w:val="0E2841" w:themeColor="text2"/>
          <w:sz w:val="24"/>
          <w:szCs w:val="24"/>
        </w:rPr>
      </w:pPr>
    </w:p>
    <w:p w14:paraId="594BE05E" w14:textId="77777777" w:rsidR="00590E87" w:rsidRDefault="00590E87" w:rsidP="00263B00">
      <w:pPr>
        <w:pStyle w:val="Heading2"/>
        <w:jc w:val="center"/>
        <w:rPr>
          <w:rFonts w:ascii="Calibri" w:hAnsi="Calibri" w:cs="Calibri"/>
          <w:b/>
          <w:bCs/>
          <w:color w:val="0E2841" w:themeColor="text2"/>
          <w:sz w:val="24"/>
          <w:szCs w:val="24"/>
        </w:rPr>
      </w:pPr>
    </w:p>
    <w:p w14:paraId="38D4FBA1" w14:textId="77777777" w:rsidR="00590E87" w:rsidRDefault="00590E87" w:rsidP="00263B00">
      <w:pPr>
        <w:pStyle w:val="Heading2"/>
        <w:jc w:val="center"/>
        <w:rPr>
          <w:rFonts w:ascii="Calibri" w:hAnsi="Calibri" w:cs="Calibri"/>
          <w:b/>
          <w:bCs/>
          <w:color w:val="0E2841" w:themeColor="text2"/>
          <w:sz w:val="24"/>
          <w:szCs w:val="24"/>
        </w:rPr>
      </w:pPr>
    </w:p>
    <w:p w14:paraId="143DE36F" w14:textId="77777777" w:rsidR="00590E87" w:rsidRDefault="00590E87" w:rsidP="00263B00">
      <w:pPr>
        <w:pStyle w:val="Heading2"/>
        <w:jc w:val="center"/>
        <w:rPr>
          <w:rFonts w:ascii="Calibri" w:hAnsi="Calibri" w:cs="Calibri"/>
          <w:b/>
          <w:bCs/>
          <w:color w:val="0E2841" w:themeColor="text2"/>
          <w:sz w:val="24"/>
          <w:szCs w:val="24"/>
        </w:rPr>
      </w:pPr>
    </w:p>
    <w:p w14:paraId="444BC75D" w14:textId="77777777" w:rsidR="00590E87" w:rsidRDefault="00590E87" w:rsidP="00263B00">
      <w:pPr>
        <w:pStyle w:val="Heading2"/>
        <w:jc w:val="center"/>
        <w:rPr>
          <w:rFonts w:ascii="Calibri" w:hAnsi="Calibri" w:cs="Calibri"/>
          <w:b/>
          <w:bCs/>
          <w:color w:val="0E2841" w:themeColor="text2"/>
          <w:sz w:val="24"/>
          <w:szCs w:val="24"/>
        </w:rPr>
      </w:pPr>
    </w:p>
    <w:p w14:paraId="7A8CF3DC" w14:textId="77777777" w:rsidR="00590E87" w:rsidRDefault="00590E87" w:rsidP="00263B00">
      <w:pPr>
        <w:pStyle w:val="Heading2"/>
        <w:jc w:val="center"/>
        <w:rPr>
          <w:rFonts w:ascii="Calibri" w:hAnsi="Calibri" w:cs="Calibri"/>
          <w:b/>
          <w:bCs/>
          <w:color w:val="0E2841" w:themeColor="text2"/>
          <w:sz w:val="24"/>
          <w:szCs w:val="24"/>
        </w:rPr>
      </w:pPr>
    </w:p>
    <w:p w14:paraId="036DBB65" w14:textId="77777777" w:rsidR="00590E87" w:rsidRDefault="00590E87" w:rsidP="00263B00">
      <w:pPr>
        <w:pStyle w:val="Heading2"/>
        <w:jc w:val="center"/>
        <w:rPr>
          <w:rFonts w:ascii="Calibri" w:hAnsi="Calibri" w:cs="Calibri"/>
          <w:b/>
          <w:bCs/>
          <w:color w:val="0E2841" w:themeColor="text2"/>
          <w:sz w:val="24"/>
          <w:szCs w:val="24"/>
        </w:rPr>
      </w:pPr>
    </w:p>
    <w:p w14:paraId="7741CD0D" w14:textId="77777777" w:rsidR="00590E87" w:rsidRDefault="00590E87" w:rsidP="00263B00">
      <w:pPr>
        <w:pStyle w:val="Heading2"/>
        <w:jc w:val="center"/>
        <w:rPr>
          <w:rFonts w:ascii="Calibri" w:hAnsi="Calibri" w:cs="Calibri"/>
          <w:b/>
          <w:bCs/>
          <w:color w:val="0E2841" w:themeColor="text2"/>
          <w:sz w:val="24"/>
          <w:szCs w:val="24"/>
        </w:rPr>
      </w:pPr>
    </w:p>
    <w:p w14:paraId="540EA9BC" w14:textId="1F0200B5" w:rsidR="00EA49FA" w:rsidRPr="00EA49FA" w:rsidRDefault="00EA49FA" w:rsidP="00EA49FA">
      <w:pPr>
        <w:rPr>
          <w:rFonts w:ascii="Calibri" w:hAnsi="Calibri" w:cs="Calibri"/>
          <w:sz w:val="24"/>
          <w:szCs w:val="24"/>
        </w:rPr>
      </w:pPr>
      <w:r>
        <w:rPr>
          <w:rFonts w:ascii="Calibri" w:hAnsi="Calibri" w:cs="Calibri"/>
          <w:sz w:val="24"/>
          <w:szCs w:val="24"/>
        </w:rPr>
        <w:br w:type="page"/>
      </w:r>
    </w:p>
    <w:p w14:paraId="508C3E38" w14:textId="77EEB344" w:rsidR="00320166" w:rsidRPr="00263B00" w:rsidRDefault="00235F37" w:rsidP="00263B00">
      <w:pPr>
        <w:pStyle w:val="Heading2"/>
        <w:ind w:left="-567"/>
        <w:rPr>
          <w:rFonts w:ascii="Calibri" w:hAnsi="Calibri" w:cs="Calibri"/>
          <w:b/>
          <w:bCs/>
          <w:color w:val="0E2841" w:themeColor="text2"/>
          <w:sz w:val="24"/>
          <w:szCs w:val="24"/>
        </w:rPr>
      </w:pPr>
      <w:bookmarkStart w:id="9" w:name="_Toc218425713"/>
      <w:r w:rsidRPr="00263B00">
        <w:rPr>
          <w:rFonts w:ascii="Calibri" w:hAnsi="Calibri" w:cs="Calibri"/>
          <w:b/>
          <w:bCs/>
          <w:color w:val="0E2841" w:themeColor="text2"/>
          <w:sz w:val="24"/>
          <w:szCs w:val="24"/>
        </w:rPr>
        <w:t>Abstract:</w:t>
      </w:r>
      <w:bookmarkEnd w:id="9"/>
    </w:p>
    <w:p w14:paraId="1CA6CFAE" w14:textId="77777777" w:rsidR="00320166" w:rsidRPr="00320166" w:rsidRDefault="00320166" w:rsidP="00320166">
      <w:pPr>
        <w:rPr>
          <w:sz w:val="2"/>
          <w:szCs w:val="2"/>
        </w:rPr>
      </w:pPr>
    </w:p>
    <w:p w14:paraId="1ABD651B" w14:textId="77777777" w:rsidR="00726FDA" w:rsidRPr="00726FDA" w:rsidRDefault="00726FDA" w:rsidP="000A63E4">
      <w:pPr>
        <w:spacing w:after="120" w:line="259" w:lineRule="auto"/>
        <w:ind w:left="-567"/>
        <w:jc w:val="both"/>
        <w:rPr>
          <w:rFonts w:ascii="Calibri" w:hAnsi="Calibri" w:cs="Calibri"/>
          <w:sz w:val="24"/>
          <w:szCs w:val="24"/>
        </w:rPr>
      </w:pPr>
      <w:r w:rsidRPr="00726FDA">
        <w:rPr>
          <w:rFonts w:ascii="Calibri" w:hAnsi="Calibri" w:cs="Calibri"/>
          <w:sz w:val="24"/>
          <w:szCs w:val="24"/>
        </w:rPr>
        <w:t>Predicting delivery time deviations remains a persistent challenge in modern logistics due to numerous variables such as operational inefficiencies, environmental disruptions, and human factors. This study explores the use of machine learning models to forecast such deviations by leveraging a rich dataset encompassing traffic conditions, weather events, port congestion, customs processing durations, route-specific risks, and driver behaviour indicators. The dataset was specifically enhanced to mirror the complex, real-world interactions typical of supply chain operations.</w:t>
      </w:r>
    </w:p>
    <w:p w14:paraId="6EDC8DF4" w14:textId="38B7BEF7" w:rsidR="00726FDA" w:rsidRPr="00726FDA" w:rsidRDefault="00726FDA" w:rsidP="000A63E4">
      <w:pPr>
        <w:spacing w:after="120" w:line="259" w:lineRule="auto"/>
        <w:ind w:left="-567"/>
        <w:jc w:val="both"/>
        <w:rPr>
          <w:rFonts w:ascii="Calibri" w:hAnsi="Calibri" w:cs="Calibri"/>
          <w:sz w:val="24"/>
          <w:szCs w:val="24"/>
        </w:rPr>
      </w:pPr>
      <w:r w:rsidRPr="00726FDA">
        <w:rPr>
          <w:rFonts w:ascii="Calibri" w:hAnsi="Calibri" w:cs="Calibri"/>
          <w:sz w:val="24"/>
          <w:szCs w:val="24"/>
        </w:rPr>
        <w:t>Four supervised learning algorithms</w:t>
      </w:r>
      <w:r>
        <w:rPr>
          <w:rFonts w:ascii="Calibri" w:hAnsi="Calibri" w:cs="Calibri"/>
          <w:sz w:val="24"/>
          <w:szCs w:val="24"/>
        </w:rPr>
        <w:t xml:space="preserve">, </w:t>
      </w:r>
      <w:r w:rsidRPr="00726FDA">
        <w:rPr>
          <w:rFonts w:ascii="Calibri" w:hAnsi="Calibri" w:cs="Calibri"/>
          <w:sz w:val="24"/>
          <w:szCs w:val="24"/>
        </w:rPr>
        <w:t>Gradient Boosting, Hist</w:t>
      </w:r>
      <w:r w:rsidR="000A63E4">
        <w:rPr>
          <w:rFonts w:ascii="Calibri" w:hAnsi="Calibri" w:cs="Calibri"/>
          <w:sz w:val="24"/>
          <w:szCs w:val="24"/>
        </w:rPr>
        <w:t xml:space="preserve"> </w:t>
      </w:r>
      <w:r w:rsidRPr="00726FDA">
        <w:rPr>
          <w:rFonts w:ascii="Calibri" w:hAnsi="Calibri" w:cs="Calibri"/>
          <w:sz w:val="24"/>
          <w:szCs w:val="24"/>
        </w:rPr>
        <w:t>Gradient</w:t>
      </w:r>
      <w:r w:rsidR="000A63E4">
        <w:rPr>
          <w:rFonts w:ascii="Calibri" w:hAnsi="Calibri" w:cs="Calibri"/>
          <w:sz w:val="24"/>
          <w:szCs w:val="24"/>
        </w:rPr>
        <w:t xml:space="preserve"> </w:t>
      </w:r>
      <w:r w:rsidRPr="00726FDA">
        <w:rPr>
          <w:rFonts w:ascii="Calibri" w:hAnsi="Calibri" w:cs="Calibri"/>
          <w:sz w:val="24"/>
          <w:szCs w:val="24"/>
        </w:rPr>
        <w:t>Boosting, Random Forest, and Extra Trees</w:t>
      </w:r>
      <w:r>
        <w:rPr>
          <w:rFonts w:ascii="Calibri" w:hAnsi="Calibri" w:cs="Calibri"/>
          <w:sz w:val="24"/>
          <w:szCs w:val="24"/>
        </w:rPr>
        <w:t xml:space="preserve">, </w:t>
      </w:r>
      <w:r w:rsidRPr="00726FDA">
        <w:rPr>
          <w:rFonts w:ascii="Calibri" w:hAnsi="Calibri" w:cs="Calibri"/>
          <w:sz w:val="24"/>
          <w:szCs w:val="24"/>
        </w:rPr>
        <w:t>were trained and assessed. Among these, Gradient Boosting achieved the highest accuracy with an R² score nearing 0.97, underscoring its capability to model non-linear relationships effectively. Analysis of feature importance revealed customs clearance time, port congestion, and traffic intensity as key contributors to delivery time variance.</w:t>
      </w:r>
    </w:p>
    <w:p w14:paraId="409F3BBF" w14:textId="01D378A3" w:rsidR="00726FDA" w:rsidRPr="005957B3" w:rsidRDefault="00726FDA" w:rsidP="005957B3">
      <w:pPr>
        <w:spacing w:after="120"/>
        <w:ind w:left="-567"/>
        <w:jc w:val="both"/>
        <w:rPr>
          <w:rFonts w:ascii="Calibri" w:hAnsi="Calibri" w:cs="Calibri"/>
          <w:sz w:val="24"/>
          <w:szCs w:val="24"/>
        </w:rPr>
      </w:pPr>
      <w:r w:rsidRPr="00726FDA">
        <w:rPr>
          <w:rFonts w:ascii="Calibri" w:hAnsi="Calibri" w:cs="Calibri"/>
          <w:sz w:val="24"/>
          <w:szCs w:val="24"/>
        </w:rPr>
        <w:t xml:space="preserve">The outcomes affirm that machine learning, when applied to multifactorial and high-quality datasets, provides a powerful method for anticipating delays in logistics. This project contributes to the growing field of intelligent logistics by demonstrating the predictive benefits of comprehensive datasets in operational </w:t>
      </w:r>
      <w:r w:rsidR="008D1C0B">
        <w:rPr>
          <w:rFonts w:ascii="Calibri" w:hAnsi="Calibri" w:cs="Calibri"/>
          <w:sz w:val="24"/>
          <w:szCs w:val="24"/>
        </w:rPr>
        <w:t>decision-making</w:t>
      </w:r>
    </w:p>
    <w:p w14:paraId="3A4EA314" w14:textId="77777777" w:rsidR="00726FDA" w:rsidRDefault="00726FDA" w:rsidP="000A63E4">
      <w:pPr>
        <w:contextualSpacing/>
        <w:rPr>
          <w:rFonts w:ascii="Calibri" w:hAnsi="Calibri" w:cs="Calibri"/>
          <w:b/>
          <w:bCs/>
          <w:sz w:val="24"/>
          <w:szCs w:val="24"/>
        </w:rPr>
      </w:pPr>
    </w:p>
    <w:p w14:paraId="73CD2A8D" w14:textId="77777777" w:rsidR="008D1C0B" w:rsidRDefault="008D1C0B" w:rsidP="000A63E4">
      <w:pPr>
        <w:contextualSpacing/>
        <w:rPr>
          <w:rFonts w:ascii="Calibri" w:hAnsi="Calibri" w:cs="Calibri"/>
          <w:b/>
          <w:bCs/>
          <w:sz w:val="24"/>
          <w:szCs w:val="24"/>
        </w:rPr>
      </w:pPr>
    </w:p>
    <w:p w14:paraId="3F6D5658" w14:textId="77777777" w:rsidR="008D1C0B" w:rsidRDefault="008D1C0B" w:rsidP="000A63E4">
      <w:pPr>
        <w:contextualSpacing/>
        <w:rPr>
          <w:rFonts w:ascii="Calibri" w:hAnsi="Calibri" w:cs="Calibri"/>
          <w:b/>
          <w:bCs/>
          <w:sz w:val="24"/>
          <w:szCs w:val="24"/>
        </w:rPr>
      </w:pPr>
    </w:p>
    <w:p w14:paraId="01983301" w14:textId="77777777" w:rsidR="008D1C0B" w:rsidRDefault="008D1C0B" w:rsidP="000A63E4">
      <w:pPr>
        <w:contextualSpacing/>
        <w:rPr>
          <w:rFonts w:ascii="Calibri" w:hAnsi="Calibri" w:cs="Calibri"/>
          <w:b/>
          <w:bCs/>
          <w:sz w:val="24"/>
          <w:szCs w:val="24"/>
        </w:rPr>
      </w:pPr>
    </w:p>
    <w:p w14:paraId="001B61F7" w14:textId="77777777" w:rsidR="008D1C0B" w:rsidRDefault="008D1C0B" w:rsidP="000A63E4">
      <w:pPr>
        <w:contextualSpacing/>
        <w:rPr>
          <w:rFonts w:ascii="Calibri" w:hAnsi="Calibri" w:cs="Calibri"/>
          <w:b/>
          <w:bCs/>
          <w:sz w:val="24"/>
          <w:szCs w:val="24"/>
        </w:rPr>
      </w:pPr>
    </w:p>
    <w:p w14:paraId="0A924E1A" w14:textId="77777777" w:rsidR="008D1C0B" w:rsidRDefault="008D1C0B" w:rsidP="000A63E4">
      <w:pPr>
        <w:contextualSpacing/>
        <w:rPr>
          <w:rFonts w:ascii="Calibri" w:hAnsi="Calibri" w:cs="Calibri"/>
          <w:b/>
          <w:bCs/>
          <w:sz w:val="24"/>
          <w:szCs w:val="24"/>
        </w:rPr>
      </w:pPr>
    </w:p>
    <w:p w14:paraId="2BC4DF69" w14:textId="77777777" w:rsidR="008D1C0B" w:rsidRDefault="008D1C0B" w:rsidP="000A63E4">
      <w:pPr>
        <w:contextualSpacing/>
        <w:rPr>
          <w:rFonts w:ascii="Calibri" w:hAnsi="Calibri" w:cs="Calibri"/>
          <w:b/>
          <w:bCs/>
          <w:sz w:val="24"/>
          <w:szCs w:val="24"/>
        </w:rPr>
      </w:pPr>
    </w:p>
    <w:p w14:paraId="4ACB0832" w14:textId="77777777" w:rsidR="00C57AF7" w:rsidRDefault="00C57AF7" w:rsidP="000A63E4">
      <w:pPr>
        <w:contextualSpacing/>
        <w:rPr>
          <w:rFonts w:ascii="Calibri" w:hAnsi="Calibri" w:cs="Calibri"/>
          <w:b/>
          <w:bCs/>
          <w:sz w:val="24"/>
          <w:szCs w:val="24"/>
        </w:rPr>
      </w:pPr>
    </w:p>
    <w:p w14:paraId="0B9EA5E0" w14:textId="77777777" w:rsidR="00C57AF7" w:rsidRDefault="00C57AF7" w:rsidP="000A63E4">
      <w:pPr>
        <w:contextualSpacing/>
        <w:rPr>
          <w:rFonts w:ascii="Calibri" w:hAnsi="Calibri" w:cs="Calibri"/>
          <w:b/>
          <w:bCs/>
          <w:sz w:val="24"/>
          <w:szCs w:val="24"/>
        </w:rPr>
      </w:pPr>
    </w:p>
    <w:p w14:paraId="363ABDED" w14:textId="77777777" w:rsidR="00C57AF7" w:rsidRDefault="00C57AF7" w:rsidP="000A63E4">
      <w:pPr>
        <w:contextualSpacing/>
        <w:rPr>
          <w:rFonts w:ascii="Calibri" w:hAnsi="Calibri" w:cs="Calibri"/>
          <w:b/>
          <w:bCs/>
          <w:sz w:val="24"/>
          <w:szCs w:val="24"/>
        </w:rPr>
      </w:pPr>
    </w:p>
    <w:p w14:paraId="478488C4" w14:textId="77777777" w:rsidR="008D1C0B" w:rsidRDefault="008D1C0B" w:rsidP="000A63E4">
      <w:pPr>
        <w:contextualSpacing/>
        <w:rPr>
          <w:rFonts w:ascii="Calibri" w:hAnsi="Calibri" w:cs="Calibri"/>
          <w:b/>
          <w:bCs/>
          <w:sz w:val="24"/>
          <w:szCs w:val="24"/>
        </w:rPr>
      </w:pPr>
    </w:p>
    <w:p w14:paraId="4E4ACBCF" w14:textId="77777777" w:rsidR="00520DAD" w:rsidRDefault="00520DAD" w:rsidP="000A63E4">
      <w:pPr>
        <w:contextualSpacing/>
        <w:rPr>
          <w:rFonts w:ascii="Calibri" w:hAnsi="Calibri" w:cs="Calibri"/>
          <w:b/>
          <w:bCs/>
          <w:sz w:val="24"/>
          <w:szCs w:val="24"/>
        </w:rPr>
      </w:pPr>
    </w:p>
    <w:p w14:paraId="220FBE8D" w14:textId="77777777" w:rsidR="00520DAD" w:rsidRDefault="00520DAD" w:rsidP="000A63E4">
      <w:pPr>
        <w:contextualSpacing/>
        <w:rPr>
          <w:rFonts w:ascii="Calibri" w:hAnsi="Calibri" w:cs="Calibri"/>
          <w:b/>
          <w:bCs/>
          <w:sz w:val="24"/>
          <w:szCs w:val="24"/>
        </w:rPr>
      </w:pPr>
    </w:p>
    <w:p w14:paraId="1B919671" w14:textId="77777777" w:rsidR="00520DAD" w:rsidRDefault="00520DAD" w:rsidP="000A63E4">
      <w:pPr>
        <w:contextualSpacing/>
        <w:rPr>
          <w:rFonts w:ascii="Calibri" w:hAnsi="Calibri" w:cs="Calibri"/>
          <w:b/>
          <w:bCs/>
          <w:sz w:val="24"/>
          <w:szCs w:val="24"/>
        </w:rPr>
      </w:pPr>
    </w:p>
    <w:p w14:paraId="6A6FF980" w14:textId="77777777" w:rsidR="00520DAD" w:rsidRDefault="00520DAD" w:rsidP="000A63E4">
      <w:pPr>
        <w:contextualSpacing/>
        <w:rPr>
          <w:rFonts w:ascii="Calibri" w:hAnsi="Calibri" w:cs="Calibri"/>
          <w:b/>
          <w:bCs/>
          <w:sz w:val="24"/>
          <w:szCs w:val="24"/>
        </w:rPr>
      </w:pPr>
    </w:p>
    <w:p w14:paraId="3D416688" w14:textId="77777777" w:rsidR="00520DAD" w:rsidRDefault="00520DAD" w:rsidP="000A63E4">
      <w:pPr>
        <w:contextualSpacing/>
        <w:rPr>
          <w:rFonts w:ascii="Calibri" w:hAnsi="Calibri" w:cs="Calibri"/>
          <w:b/>
          <w:bCs/>
          <w:sz w:val="24"/>
          <w:szCs w:val="24"/>
        </w:rPr>
      </w:pPr>
    </w:p>
    <w:p w14:paraId="612FB4EF" w14:textId="77777777" w:rsidR="00520DAD" w:rsidRDefault="00520DAD" w:rsidP="000A63E4">
      <w:pPr>
        <w:contextualSpacing/>
        <w:rPr>
          <w:rFonts w:ascii="Calibri" w:hAnsi="Calibri" w:cs="Calibri"/>
          <w:b/>
          <w:bCs/>
          <w:sz w:val="24"/>
          <w:szCs w:val="24"/>
        </w:rPr>
      </w:pPr>
    </w:p>
    <w:p w14:paraId="0A64FF08" w14:textId="77777777" w:rsidR="00520DAD" w:rsidRDefault="00520DAD" w:rsidP="000A63E4">
      <w:pPr>
        <w:contextualSpacing/>
        <w:rPr>
          <w:rFonts w:ascii="Calibri" w:hAnsi="Calibri" w:cs="Calibri"/>
          <w:b/>
          <w:bCs/>
          <w:sz w:val="24"/>
          <w:szCs w:val="24"/>
        </w:rPr>
      </w:pPr>
    </w:p>
    <w:p w14:paraId="7C3CAADA" w14:textId="77777777" w:rsidR="00520DAD" w:rsidRDefault="00520DAD" w:rsidP="000A63E4">
      <w:pPr>
        <w:contextualSpacing/>
        <w:rPr>
          <w:rFonts w:ascii="Calibri" w:hAnsi="Calibri" w:cs="Calibri"/>
          <w:b/>
          <w:bCs/>
          <w:sz w:val="24"/>
          <w:szCs w:val="24"/>
        </w:rPr>
      </w:pPr>
    </w:p>
    <w:p w14:paraId="6E74E593" w14:textId="77777777" w:rsidR="00520DAD" w:rsidRDefault="00520DAD" w:rsidP="000A63E4">
      <w:pPr>
        <w:contextualSpacing/>
        <w:rPr>
          <w:rFonts w:ascii="Calibri" w:hAnsi="Calibri" w:cs="Calibri"/>
          <w:b/>
          <w:bCs/>
          <w:sz w:val="24"/>
          <w:szCs w:val="24"/>
        </w:rPr>
      </w:pPr>
    </w:p>
    <w:p w14:paraId="7EA53E84" w14:textId="77777777" w:rsidR="00263B00" w:rsidRDefault="00263B00" w:rsidP="000A63E4">
      <w:pPr>
        <w:contextualSpacing/>
        <w:rPr>
          <w:rFonts w:ascii="Calibri" w:hAnsi="Calibri" w:cs="Calibri"/>
          <w:b/>
          <w:bCs/>
          <w:sz w:val="24"/>
          <w:szCs w:val="24"/>
        </w:rPr>
      </w:pPr>
    </w:p>
    <w:p w14:paraId="245F3723" w14:textId="3EB5F49B" w:rsidR="00263B00" w:rsidRDefault="00147238" w:rsidP="00667588">
      <w:pPr>
        <w:pStyle w:val="Heading2"/>
        <w:ind w:left="-567"/>
        <w:rPr>
          <w:rFonts w:ascii="Calibri" w:hAnsi="Calibri" w:cs="Calibri"/>
          <w:b/>
          <w:bCs/>
          <w:color w:val="0E2841" w:themeColor="text2"/>
          <w:sz w:val="24"/>
          <w:szCs w:val="24"/>
        </w:rPr>
      </w:pPr>
      <w:bookmarkStart w:id="10" w:name="_Toc218425714"/>
      <w:r w:rsidRPr="00263B00">
        <w:rPr>
          <w:rFonts w:ascii="Calibri" w:hAnsi="Calibri" w:cs="Calibri"/>
          <w:b/>
          <w:bCs/>
          <w:color w:val="0E2841" w:themeColor="text2"/>
          <w:sz w:val="24"/>
          <w:szCs w:val="24"/>
        </w:rPr>
        <w:t>Introduction:</w:t>
      </w:r>
      <w:bookmarkEnd w:id="10"/>
      <w:r w:rsidRPr="00263B00">
        <w:rPr>
          <w:rFonts w:ascii="Calibri" w:hAnsi="Calibri" w:cs="Calibri"/>
          <w:b/>
          <w:bCs/>
          <w:color w:val="0E2841" w:themeColor="text2"/>
          <w:sz w:val="24"/>
          <w:szCs w:val="24"/>
        </w:rPr>
        <w:t xml:space="preserve">  </w:t>
      </w:r>
    </w:p>
    <w:p w14:paraId="700F5C82" w14:textId="77777777" w:rsidR="00667588" w:rsidRPr="00667588" w:rsidRDefault="00667588" w:rsidP="00667588"/>
    <w:p w14:paraId="6D662488" w14:textId="59BD83C3" w:rsidR="00726FDA" w:rsidRPr="00726FDA" w:rsidRDefault="00726FDA" w:rsidP="00726FDA">
      <w:pPr>
        <w:pStyle w:val="ListParagraph"/>
        <w:spacing w:after="160" w:line="259" w:lineRule="auto"/>
        <w:ind w:left="-567"/>
        <w:jc w:val="both"/>
        <w:rPr>
          <w:rFonts w:ascii="Calibri" w:hAnsi="Calibri" w:cs="Calibri"/>
          <w:sz w:val="24"/>
          <w:szCs w:val="24"/>
        </w:rPr>
      </w:pPr>
      <w:r w:rsidRPr="00726FDA">
        <w:rPr>
          <w:rFonts w:ascii="Calibri" w:hAnsi="Calibri" w:cs="Calibri"/>
          <w:sz w:val="24"/>
          <w:szCs w:val="24"/>
        </w:rPr>
        <w:t xml:space="preserve">Timely delivery is a fundamental requirement for effective supply chain management, particularly as global commerce </w:t>
      </w:r>
      <w:r w:rsidR="00520DAD" w:rsidRPr="00726FDA">
        <w:rPr>
          <w:rFonts w:ascii="Calibri" w:hAnsi="Calibri" w:cs="Calibri"/>
          <w:sz w:val="24"/>
          <w:szCs w:val="24"/>
        </w:rPr>
        <w:t>expands,</w:t>
      </w:r>
      <w:r w:rsidRPr="00726FDA">
        <w:rPr>
          <w:rFonts w:ascii="Calibri" w:hAnsi="Calibri" w:cs="Calibri"/>
          <w:sz w:val="24"/>
          <w:szCs w:val="24"/>
        </w:rPr>
        <w:t xml:space="preserve"> and transportation systems grow more complex. However, logistical operations often encounter disruptions from factors such as traffic congestion, adverse weather, port delays, and variations in driver performance. These uncertainties can significantly impair delivery reliability, elevate costs, and affect overall supply chain efficiency.</w:t>
      </w:r>
    </w:p>
    <w:p w14:paraId="02947011" w14:textId="77777777" w:rsidR="00726FDA" w:rsidRPr="00726FDA" w:rsidRDefault="00726FDA" w:rsidP="00726FDA">
      <w:pPr>
        <w:pStyle w:val="ListParagraph"/>
        <w:spacing w:after="160" w:line="259" w:lineRule="auto"/>
        <w:ind w:left="-567"/>
        <w:jc w:val="both"/>
        <w:rPr>
          <w:rFonts w:ascii="Calibri" w:hAnsi="Calibri" w:cs="Calibri"/>
          <w:sz w:val="24"/>
          <w:szCs w:val="24"/>
        </w:rPr>
      </w:pPr>
      <w:r w:rsidRPr="00726FDA">
        <w:rPr>
          <w:rFonts w:ascii="Calibri" w:hAnsi="Calibri" w:cs="Calibri"/>
          <w:sz w:val="24"/>
          <w:szCs w:val="24"/>
        </w:rPr>
        <w:t>Conventional methods for managing delivery schedules often rely on retrospective analyses or static planning, which are limited in their responsiveness to real-time operational fluctuations. The growing adoption of technologies such as IoT sensors, telematics, and real-time tracking has opened new avenues for predictive modelling in logistics. In this context, machine learning offers a promising approach to modelling the intricate, interdependent factors that drive delivery performance.</w:t>
      </w:r>
    </w:p>
    <w:p w14:paraId="2544064F" w14:textId="646C6951" w:rsidR="00263B00" w:rsidRPr="00590E87" w:rsidRDefault="00726FDA" w:rsidP="00590E87">
      <w:pPr>
        <w:pStyle w:val="ListParagraph"/>
        <w:ind w:left="-567"/>
        <w:jc w:val="both"/>
        <w:rPr>
          <w:rFonts w:ascii="Calibri" w:hAnsi="Calibri" w:cs="Calibri"/>
          <w:sz w:val="24"/>
          <w:szCs w:val="24"/>
        </w:rPr>
      </w:pPr>
      <w:r w:rsidRPr="00726FDA">
        <w:rPr>
          <w:rFonts w:ascii="Calibri" w:hAnsi="Calibri" w:cs="Calibri"/>
          <w:sz w:val="24"/>
          <w:szCs w:val="24"/>
        </w:rPr>
        <w:t>Despite advancements in logistics analytics, many existing studies simplify the problem by focusing on isolated variables, thereby failing to capture the full spectrum of influences on delivery deviations. This research aims to bridge that gap by using a feature-rich dataset that reflects the complexity of modern logistics, incorporating operational, behavioural, environmental, and risk-based inputs. The goal is to evaluate the effectiveness of ensemble machine learning models in forecasting delivery time variations with greater accuracy and practical relevance.</w:t>
      </w:r>
    </w:p>
    <w:p w14:paraId="44A0895F" w14:textId="411B916D" w:rsidR="001F6E7A" w:rsidRPr="00263B00" w:rsidRDefault="000A63E4" w:rsidP="00263B00">
      <w:pPr>
        <w:pStyle w:val="Heading2"/>
        <w:ind w:left="-567"/>
        <w:rPr>
          <w:rFonts w:ascii="Calibri" w:hAnsi="Calibri" w:cs="Calibri"/>
          <w:b/>
          <w:bCs/>
          <w:color w:val="0E2841" w:themeColor="text2"/>
          <w:sz w:val="24"/>
          <w:szCs w:val="24"/>
        </w:rPr>
      </w:pPr>
      <w:bookmarkStart w:id="11" w:name="_Toc218425715"/>
      <w:r w:rsidRPr="00263B00">
        <w:rPr>
          <w:rFonts w:ascii="Calibri" w:hAnsi="Calibri" w:cs="Calibri"/>
          <w:b/>
          <w:bCs/>
          <w:color w:val="0E2841" w:themeColor="text2"/>
          <w:sz w:val="24"/>
          <w:szCs w:val="24"/>
        </w:rPr>
        <w:t xml:space="preserve">1.1 </w:t>
      </w:r>
      <w:r w:rsidR="001F6E7A" w:rsidRPr="00263B00">
        <w:rPr>
          <w:rFonts w:ascii="Calibri" w:hAnsi="Calibri" w:cs="Calibri"/>
          <w:b/>
          <w:bCs/>
          <w:color w:val="0E2841" w:themeColor="text2"/>
          <w:sz w:val="24"/>
          <w:szCs w:val="24"/>
        </w:rPr>
        <w:t>Aim</w:t>
      </w:r>
      <w:bookmarkEnd w:id="11"/>
    </w:p>
    <w:p w14:paraId="0446EB48" w14:textId="77777777" w:rsidR="00A91124" w:rsidRPr="000A63E4" w:rsidRDefault="00A91124" w:rsidP="001F6E7A">
      <w:pPr>
        <w:pStyle w:val="ListParagraph"/>
        <w:ind w:left="-567"/>
        <w:rPr>
          <w:rFonts w:ascii="Calibri" w:hAnsi="Calibri" w:cs="Calibri"/>
          <w:b/>
          <w:bCs/>
          <w:sz w:val="10"/>
          <w:szCs w:val="10"/>
        </w:rPr>
      </w:pPr>
    </w:p>
    <w:p w14:paraId="7D3BAC55" w14:textId="17270E20" w:rsidR="000A63E4" w:rsidRPr="00590E87" w:rsidRDefault="001F6E7A" w:rsidP="00590E87">
      <w:pPr>
        <w:pStyle w:val="ListParagraph"/>
        <w:ind w:left="-567"/>
        <w:rPr>
          <w:rFonts w:ascii="Calibri" w:hAnsi="Calibri" w:cs="Calibri"/>
          <w:sz w:val="24"/>
          <w:szCs w:val="24"/>
        </w:rPr>
      </w:pPr>
      <w:r w:rsidRPr="00CB7B27">
        <w:rPr>
          <w:rFonts w:ascii="Calibri" w:hAnsi="Calibri" w:cs="Calibri"/>
          <w:sz w:val="24"/>
          <w:szCs w:val="24"/>
        </w:rPr>
        <w:t>This research aims to develop and evaluate machine learning models capable of accurately predicting delivery time deviation in logistics operations using a comprehensive dataset enriched with operational, environmental, behavioural, and risk-related factors.</w:t>
      </w:r>
    </w:p>
    <w:p w14:paraId="7A9F705A" w14:textId="7A559AAB" w:rsidR="001F6E7A" w:rsidRPr="00263B00" w:rsidRDefault="000A63E4" w:rsidP="00263B00">
      <w:pPr>
        <w:pStyle w:val="Heading2"/>
        <w:ind w:left="-567"/>
        <w:rPr>
          <w:rFonts w:ascii="Calibri" w:hAnsi="Calibri" w:cs="Calibri"/>
          <w:b/>
          <w:bCs/>
          <w:color w:val="0E2841" w:themeColor="text2"/>
          <w:sz w:val="24"/>
          <w:szCs w:val="24"/>
        </w:rPr>
      </w:pPr>
      <w:bookmarkStart w:id="12" w:name="_Toc218425716"/>
      <w:r w:rsidRPr="00263B00">
        <w:rPr>
          <w:rFonts w:ascii="Calibri" w:hAnsi="Calibri" w:cs="Calibri"/>
          <w:b/>
          <w:bCs/>
          <w:color w:val="0E2841" w:themeColor="text2"/>
          <w:sz w:val="24"/>
          <w:szCs w:val="24"/>
        </w:rPr>
        <w:t xml:space="preserve">1.2 </w:t>
      </w:r>
      <w:r w:rsidR="001F6E7A" w:rsidRPr="00263B00">
        <w:rPr>
          <w:rFonts w:ascii="Calibri" w:hAnsi="Calibri" w:cs="Calibri"/>
          <w:b/>
          <w:bCs/>
          <w:color w:val="0E2841" w:themeColor="text2"/>
          <w:sz w:val="24"/>
          <w:szCs w:val="24"/>
        </w:rPr>
        <w:t>Research Question</w:t>
      </w:r>
      <w:bookmarkEnd w:id="12"/>
    </w:p>
    <w:p w14:paraId="5191454B" w14:textId="77777777" w:rsidR="00A91124" w:rsidRPr="000A63E4" w:rsidRDefault="00A91124" w:rsidP="001F6E7A">
      <w:pPr>
        <w:pStyle w:val="ListParagraph"/>
        <w:ind w:left="-567"/>
        <w:rPr>
          <w:rFonts w:ascii="Calibri" w:hAnsi="Calibri" w:cs="Calibri"/>
          <w:b/>
          <w:bCs/>
          <w:sz w:val="10"/>
          <w:szCs w:val="10"/>
        </w:rPr>
      </w:pPr>
    </w:p>
    <w:p w14:paraId="0F5C543A" w14:textId="606E13EB" w:rsidR="00A91124" w:rsidRPr="00590E87" w:rsidRDefault="001F6E7A" w:rsidP="00590E87">
      <w:pPr>
        <w:pStyle w:val="ListParagraph"/>
        <w:ind w:left="-567"/>
        <w:rPr>
          <w:rFonts w:ascii="Calibri" w:hAnsi="Calibri" w:cs="Calibri"/>
          <w:sz w:val="24"/>
          <w:szCs w:val="24"/>
        </w:rPr>
      </w:pPr>
      <w:r w:rsidRPr="00CB7B27">
        <w:rPr>
          <w:rFonts w:ascii="Calibri" w:hAnsi="Calibri" w:cs="Calibri"/>
          <w:sz w:val="24"/>
          <w:szCs w:val="24"/>
        </w:rPr>
        <w:t>How accurately can machine learning models predict delivery time deviations in logistics operations using real-time operational, environmental, behavioural, and risk-related factors?</w:t>
      </w:r>
    </w:p>
    <w:p w14:paraId="1382679C" w14:textId="0CCD8F43" w:rsidR="00263B00" w:rsidRPr="00263B00" w:rsidRDefault="000A63E4" w:rsidP="00263B00">
      <w:pPr>
        <w:pStyle w:val="Heading2"/>
        <w:ind w:left="-567"/>
        <w:rPr>
          <w:rFonts w:ascii="Calibri" w:hAnsi="Calibri" w:cs="Calibri"/>
          <w:b/>
          <w:bCs/>
          <w:color w:val="0E2841" w:themeColor="text2"/>
          <w:sz w:val="24"/>
          <w:szCs w:val="24"/>
        </w:rPr>
      </w:pPr>
      <w:bookmarkStart w:id="13" w:name="_Toc218425717"/>
      <w:r w:rsidRPr="00263B00">
        <w:rPr>
          <w:rFonts w:ascii="Calibri" w:hAnsi="Calibri" w:cs="Calibri"/>
          <w:b/>
          <w:bCs/>
          <w:color w:val="0E2841" w:themeColor="text2"/>
          <w:sz w:val="24"/>
          <w:szCs w:val="24"/>
        </w:rPr>
        <w:t xml:space="preserve">1.3 </w:t>
      </w:r>
      <w:r w:rsidR="001F6E7A" w:rsidRPr="00263B00">
        <w:rPr>
          <w:rFonts w:ascii="Calibri" w:hAnsi="Calibri" w:cs="Calibri"/>
          <w:b/>
          <w:bCs/>
          <w:color w:val="0E2841" w:themeColor="text2"/>
          <w:sz w:val="24"/>
          <w:szCs w:val="24"/>
        </w:rPr>
        <w:t>Objectives</w:t>
      </w:r>
      <w:bookmarkEnd w:id="13"/>
    </w:p>
    <w:p w14:paraId="522997FC" w14:textId="77777777" w:rsidR="00CB7B27" w:rsidRPr="00A91124" w:rsidRDefault="00CB7B27" w:rsidP="001F6E7A">
      <w:pPr>
        <w:pStyle w:val="ListParagraph"/>
        <w:ind w:left="-567"/>
        <w:rPr>
          <w:rFonts w:ascii="Calibri" w:hAnsi="Calibri" w:cs="Calibri"/>
          <w:b/>
          <w:bCs/>
          <w:sz w:val="12"/>
          <w:szCs w:val="12"/>
        </w:rPr>
      </w:pPr>
    </w:p>
    <w:p w14:paraId="72EDD4C4" w14:textId="77777777" w:rsidR="00A91124" w:rsidRPr="00A91124" w:rsidRDefault="00A91124" w:rsidP="00A91124">
      <w:pPr>
        <w:pStyle w:val="ListParagraph"/>
        <w:numPr>
          <w:ilvl w:val="0"/>
          <w:numId w:val="37"/>
        </w:numPr>
        <w:spacing w:before="100" w:beforeAutospacing="1" w:after="100" w:afterAutospacing="1" w:line="240" w:lineRule="auto"/>
        <w:outlineLvl w:val="0"/>
        <w:rPr>
          <w:rFonts w:ascii="Calibri" w:hAnsi="Calibri" w:cs="Calibri"/>
          <w:sz w:val="24"/>
          <w:szCs w:val="24"/>
        </w:rPr>
      </w:pPr>
      <w:bookmarkStart w:id="14" w:name="_Toc218421342"/>
      <w:bookmarkStart w:id="15" w:name="_Toc218425718"/>
      <w:r w:rsidRPr="00A91124">
        <w:rPr>
          <w:rFonts w:ascii="Calibri" w:hAnsi="Calibri" w:cs="Calibri"/>
          <w:sz w:val="24"/>
          <w:szCs w:val="24"/>
        </w:rPr>
        <w:t>To construct an enhanced logistics dataset that captures realistic patterns and interaction effects influencing delivery time deviation.</w:t>
      </w:r>
      <w:bookmarkEnd w:id="14"/>
      <w:bookmarkEnd w:id="15"/>
    </w:p>
    <w:p w14:paraId="15404DD2" w14:textId="2C8B3144" w:rsidR="00A91124" w:rsidRPr="00A91124" w:rsidRDefault="00A91124" w:rsidP="00A91124">
      <w:pPr>
        <w:pStyle w:val="ListParagraph"/>
        <w:numPr>
          <w:ilvl w:val="0"/>
          <w:numId w:val="37"/>
        </w:numPr>
        <w:spacing w:before="100" w:beforeAutospacing="1" w:after="100" w:afterAutospacing="1" w:line="240" w:lineRule="auto"/>
        <w:outlineLvl w:val="0"/>
        <w:rPr>
          <w:rFonts w:ascii="Calibri" w:hAnsi="Calibri" w:cs="Calibri"/>
          <w:sz w:val="24"/>
          <w:szCs w:val="24"/>
        </w:rPr>
      </w:pPr>
      <w:bookmarkStart w:id="16" w:name="_Toc218421343"/>
      <w:bookmarkStart w:id="17" w:name="_Toc218425719"/>
      <w:r w:rsidRPr="00A91124">
        <w:rPr>
          <w:rFonts w:ascii="Calibri" w:hAnsi="Calibri" w:cs="Calibri"/>
          <w:sz w:val="24"/>
          <w:szCs w:val="24"/>
        </w:rPr>
        <w:t>To conduct exploratory data analysis (EDA) to identify key operational, environmental, and behavioural factors affecting delivery schedules.</w:t>
      </w:r>
      <w:bookmarkEnd w:id="16"/>
      <w:bookmarkEnd w:id="17"/>
    </w:p>
    <w:p w14:paraId="5EF61FD1" w14:textId="1DBB2C85" w:rsidR="00A91124" w:rsidRPr="00A91124" w:rsidRDefault="00A91124" w:rsidP="00A91124">
      <w:pPr>
        <w:pStyle w:val="ListParagraph"/>
        <w:numPr>
          <w:ilvl w:val="0"/>
          <w:numId w:val="37"/>
        </w:numPr>
        <w:spacing w:before="100" w:beforeAutospacing="1" w:after="100" w:afterAutospacing="1" w:line="240" w:lineRule="auto"/>
        <w:outlineLvl w:val="0"/>
        <w:rPr>
          <w:rFonts w:ascii="Calibri" w:hAnsi="Calibri" w:cs="Calibri"/>
          <w:sz w:val="24"/>
          <w:szCs w:val="24"/>
        </w:rPr>
      </w:pPr>
      <w:bookmarkStart w:id="18" w:name="_Toc218421344"/>
      <w:bookmarkStart w:id="19" w:name="_Toc218425720"/>
      <w:r w:rsidRPr="00A91124">
        <w:rPr>
          <w:rFonts w:ascii="Calibri" w:hAnsi="Calibri" w:cs="Calibri"/>
          <w:sz w:val="24"/>
          <w:szCs w:val="24"/>
        </w:rPr>
        <w:t>To develop, train, and evaluate a set of supervised machine-learning models, namely Gradient Boosting, Hist Gradient Boosting, Random Forest, and Extra Trees for predicting delivery time deviation.</w:t>
      </w:r>
      <w:bookmarkEnd w:id="18"/>
      <w:bookmarkEnd w:id="19"/>
    </w:p>
    <w:p w14:paraId="232F8D6A" w14:textId="35170203" w:rsidR="00A91124" w:rsidRPr="00A91124" w:rsidRDefault="00A91124" w:rsidP="00A91124">
      <w:pPr>
        <w:pStyle w:val="ListParagraph"/>
        <w:numPr>
          <w:ilvl w:val="0"/>
          <w:numId w:val="37"/>
        </w:numPr>
        <w:spacing w:before="100" w:beforeAutospacing="1" w:after="100" w:afterAutospacing="1" w:line="240" w:lineRule="auto"/>
        <w:outlineLvl w:val="0"/>
        <w:rPr>
          <w:rFonts w:ascii="Calibri" w:hAnsi="Calibri" w:cs="Calibri"/>
          <w:sz w:val="24"/>
          <w:szCs w:val="24"/>
        </w:rPr>
      </w:pPr>
      <w:bookmarkStart w:id="20" w:name="_Toc218421345"/>
      <w:bookmarkStart w:id="21" w:name="_Toc218425721"/>
      <w:r w:rsidRPr="00A91124">
        <w:rPr>
          <w:rFonts w:ascii="Calibri" w:hAnsi="Calibri" w:cs="Calibri"/>
          <w:sz w:val="24"/>
          <w:szCs w:val="24"/>
        </w:rPr>
        <w:t>To compare model performance using standard regression evaluation metrics, including Mean Absolute Error (MAE), Root Mean Squared Error (RMSE), and the coefficient of determination (R²), to identify the most accurate and robust predictive model.</w:t>
      </w:r>
      <w:bookmarkEnd w:id="20"/>
      <w:bookmarkEnd w:id="21"/>
    </w:p>
    <w:p w14:paraId="7250D1FA" w14:textId="2A5C6451" w:rsidR="00A91124" w:rsidRPr="00A91124" w:rsidRDefault="00A91124" w:rsidP="00A91124">
      <w:pPr>
        <w:pStyle w:val="ListParagraph"/>
        <w:numPr>
          <w:ilvl w:val="0"/>
          <w:numId w:val="37"/>
        </w:numPr>
        <w:spacing w:before="100" w:beforeAutospacing="1" w:after="100" w:afterAutospacing="1" w:line="240" w:lineRule="auto"/>
        <w:outlineLvl w:val="0"/>
        <w:rPr>
          <w:rFonts w:ascii="Calibri" w:hAnsi="Calibri" w:cs="Calibri"/>
          <w:sz w:val="24"/>
          <w:szCs w:val="24"/>
        </w:rPr>
      </w:pPr>
      <w:bookmarkStart w:id="22" w:name="_Toc218421346"/>
      <w:bookmarkStart w:id="23" w:name="_Toc218425722"/>
      <w:r w:rsidRPr="00A91124">
        <w:rPr>
          <w:rFonts w:ascii="Calibri" w:hAnsi="Calibri" w:cs="Calibri"/>
          <w:sz w:val="24"/>
          <w:szCs w:val="24"/>
        </w:rPr>
        <w:t>To analyse feature importance and determine the most influential variables contributing to delivery time deviation.</w:t>
      </w:r>
      <w:bookmarkEnd w:id="22"/>
      <w:bookmarkEnd w:id="23"/>
    </w:p>
    <w:p w14:paraId="2194660C" w14:textId="17DD0A62" w:rsidR="00A91124" w:rsidRDefault="00A91124" w:rsidP="00A91124">
      <w:pPr>
        <w:pStyle w:val="ListParagraph"/>
        <w:numPr>
          <w:ilvl w:val="0"/>
          <w:numId w:val="37"/>
        </w:numPr>
        <w:spacing w:before="100" w:beforeAutospacing="1" w:after="100" w:afterAutospacing="1" w:line="240" w:lineRule="auto"/>
        <w:outlineLvl w:val="0"/>
        <w:rPr>
          <w:rFonts w:ascii="Calibri" w:hAnsi="Calibri" w:cs="Calibri"/>
          <w:sz w:val="24"/>
          <w:szCs w:val="24"/>
        </w:rPr>
      </w:pPr>
      <w:bookmarkStart w:id="24" w:name="_Toc218421347"/>
      <w:bookmarkStart w:id="25" w:name="_Toc218425723"/>
      <w:r w:rsidRPr="00A91124">
        <w:rPr>
          <w:rFonts w:ascii="Calibri" w:hAnsi="Calibri" w:cs="Calibri"/>
          <w:sz w:val="24"/>
          <w:szCs w:val="24"/>
        </w:rPr>
        <w:t>To generate actionable insights that support proactive, data-driven decision-making in logistics planning and operational management.</w:t>
      </w:r>
      <w:bookmarkEnd w:id="24"/>
      <w:bookmarkEnd w:id="25"/>
    </w:p>
    <w:p w14:paraId="3B6641EA" w14:textId="77777777" w:rsidR="00263B00" w:rsidRPr="00A91124" w:rsidRDefault="00263B00" w:rsidP="00263B00">
      <w:pPr>
        <w:pStyle w:val="ListParagraph"/>
        <w:spacing w:before="100" w:beforeAutospacing="1" w:after="100" w:afterAutospacing="1" w:line="240" w:lineRule="auto"/>
        <w:ind w:left="153"/>
        <w:outlineLvl w:val="0"/>
        <w:rPr>
          <w:rFonts w:ascii="Calibri" w:hAnsi="Calibri" w:cs="Calibri"/>
          <w:sz w:val="24"/>
          <w:szCs w:val="24"/>
        </w:rPr>
      </w:pPr>
    </w:p>
    <w:p w14:paraId="24D5D477" w14:textId="2E113BD1" w:rsidR="00263B00" w:rsidRPr="00590E87" w:rsidRDefault="000A63E4" w:rsidP="00590E87">
      <w:pPr>
        <w:pStyle w:val="Heading2"/>
        <w:ind w:left="-567"/>
        <w:rPr>
          <w:rFonts w:ascii="Calibri" w:hAnsi="Calibri" w:cs="Calibri"/>
          <w:b/>
          <w:bCs/>
          <w:color w:val="0E2841" w:themeColor="text2"/>
          <w:sz w:val="24"/>
          <w:szCs w:val="24"/>
        </w:rPr>
      </w:pPr>
      <w:bookmarkStart w:id="26" w:name="_Toc218425724"/>
      <w:r w:rsidRPr="00263B00">
        <w:rPr>
          <w:rFonts w:ascii="Calibri" w:hAnsi="Calibri" w:cs="Calibri"/>
          <w:b/>
          <w:bCs/>
          <w:color w:val="0E2841" w:themeColor="text2"/>
          <w:sz w:val="24"/>
          <w:szCs w:val="24"/>
        </w:rPr>
        <w:t xml:space="preserve">2. </w:t>
      </w:r>
      <w:r w:rsidR="00BE3C4A" w:rsidRPr="00263B00">
        <w:rPr>
          <w:rFonts w:ascii="Calibri" w:hAnsi="Calibri" w:cs="Calibri"/>
          <w:b/>
          <w:bCs/>
          <w:color w:val="0E2841" w:themeColor="text2"/>
          <w:sz w:val="24"/>
          <w:szCs w:val="24"/>
        </w:rPr>
        <w:t>Literature Review</w:t>
      </w:r>
      <w:bookmarkEnd w:id="26"/>
    </w:p>
    <w:p w14:paraId="136DBE9A" w14:textId="16C4AD85" w:rsidR="00B56268" w:rsidRPr="00B56268" w:rsidRDefault="00B56268" w:rsidP="00B56268">
      <w:pPr>
        <w:pStyle w:val="Heading2"/>
        <w:ind w:left="-567"/>
        <w:rPr>
          <w:rFonts w:ascii="Calibri" w:hAnsi="Calibri" w:cs="Calibri"/>
          <w:b/>
          <w:bCs/>
          <w:color w:val="000000" w:themeColor="text1"/>
          <w:sz w:val="24"/>
          <w:szCs w:val="24"/>
        </w:rPr>
      </w:pPr>
      <w:bookmarkStart w:id="27" w:name="_Toc218416713"/>
      <w:bookmarkStart w:id="28" w:name="_Toc218421349"/>
      <w:bookmarkStart w:id="29" w:name="_Toc218425725"/>
      <w:r w:rsidRPr="00B56268">
        <w:rPr>
          <w:rFonts w:ascii="Calibri" w:eastAsia="Times New Roman" w:hAnsi="Calibri" w:cs="Calibri"/>
          <w:color w:val="000000" w:themeColor="text1"/>
          <w:sz w:val="24"/>
          <w:szCs w:val="24"/>
          <w:lang w:eastAsia="en-IN"/>
        </w:rPr>
        <w:t>The challenge of predicting delivery delays is central to contemporary logistics research, driven by the increasing demand for reliability in global supply chains. Numerous studies have investigated the impact of factors such as traffic congestion, adverse weather, and infrastructure bottlenecks on delivery timelines, with machine learning (ML) emerging as a dominant approach for modelling such multifaceted systems.</w:t>
      </w:r>
      <w:bookmarkEnd w:id="27"/>
      <w:bookmarkEnd w:id="28"/>
      <w:bookmarkEnd w:id="29"/>
    </w:p>
    <w:p w14:paraId="7435DC67" w14:textId="77777777" w:rsidR="00B56268" w:rsidRPr="00B56268" w:rsidRDefault="00B56268" w:rsidP="00B56268">
      <w:pPr>
        <w:spacing w:after="0" w:line="240" w:lineRule="auto"/>
        <w:ind w:left="-567"/>
        <w:jc w:val="both"/>
        <w:outlineLvl w:val="0"/>
        <w:rPr>
          <w:rFonts w:ascii="Calibri" w:eastAsia="Times New Roman" w:hAnsi="Calibri" w:cs="Calibri"/>
          <w:sz w:val="10"/>
          <w:szCs w:val="10"/>
          <w:lang w:eastAsia="en-IN"/>
        </w:rPr>
      </w:pPr>
    </w:p>
    <w:p w14:paraId="5155600A" w14:textId="77777777" w:rsidR="00B56268" w:rsidRPr="00B56268" w:rsidRDefault="00B56268" w:rsidP="00B56268">
      <w:pPr>
        <w:spacing w:after="0" w:line="240" w:lineRule="auto"/>
        <w:ind w:left="-567"/>
        <w:jc w:val="both"/>
        <w:outlineLvl w:val="0"/>
        <w:rPr>
          <w:rFonts w:ascii="Calibri" w:eastAsia="Times New Roman" w:hAnsi="Calibri" w:cs="Calibri"/>
          <w:sz w:val="24"/>
          <w:szCs w:val="24"/>
          <w:lang w:eastAsia="en-IN"/>
        </w:rPr>
      </w:pPr>
      <w:bookmarkStart w:id="30" w:name="_Toc218416714"/>
      <w:bookmarkStart w:id="31" w:name="_Toc218421350"/>
      <w:bookmarkStart w:id="32" w:name="_Toc218425726"/>
      <w:r w:rsidRPr="00B56268">
        <w:rPr>
          <w:rFonts w:ascii="Calibri" w:eastAsia="Times New Roman" w:hAnsi="Calibri" w:cs="Calibri"/>
          <w:sz w:val="24"/>
          <w:szCs w:val="24"/>
          <w:lang w:eastAsia="en-IN"/>
        </w:rPr>
        <w:t>Recent research by Tavana et al. (2023) demonstrated that ensemble-based algorithms—particularly Random Forest and Gradient Boosting—outperform traditional linear models due to their ability to capture complex, non-linear relationships in transportation data. Similarly, Chen and Lee (2024) enhanced estimated time of arrival (ETA) predictions by integrating sensor data with environmental metrics, highlighting the importance of real-time signals in predictive modelling.</w:t>
      </w:r>
      <w:bookmarkEnd w:id="30"/>
      <w:bookmarkEnd w:id="31"/>
      <w:bookmarkEnd w:id="32"/>
    </w:p>
    <w:p w14:paraId="53524CF4" w14:textId="77777777" w:rsidR="00B56268" w:rsidRPr="00B56268" w:rsidRDefault="00B56268" w:rsidP="00B56268">
      <w:pPr>
        <w:spacing w:after="0" w:line="240" w:lineRule="auto"/>
        <w:ind w:left="-567"/>
        <w:jc w:val="both"/>
        <w:outlineLvl w:val="0"/>
        <w:rPr>
          <w:rFonts w:ascii="Calibri" w:eastAsia="Times New Roman" w:hAnsi="Calibri" w:cs="Calibri"/>
          <w:sz w:val="10"/>
          <w:szCs w:val="10"/>
          <w:lang w:eastAsia="en-IN"/>
        </w:rPr>
      </w:pPr>
    </w:p>
    <w:p w14:paraId="175F0702" w14:textId="77777777" w:rsidR="00B56268" w:rsidRPr="00B56268" w:rsidRDefault="00B56268" w:rsidP="00B56268">
      <w:pPr>
        <w:spacing w:after="0" w:line="240" w:lineRule="auto"/>
        <w:ind w:left="-567"/>
        <w:jc w:val="both"/>
        <w:outlineLvl w:val="0"/>
        <w:rPr>
          <w:rFonts w:ascii="Calibri" w:eastAsia="Times New Roman" w:hAnsi="Calibri" w:cs="Calibri"/>
          <w:sz w:val="24"/>
          <w:szCs w:val="24"/>
          <w:lang w:eastAsia="en-IN"/>
        </w:rPr>
      </w:pPr>
      <w:bookmarkStart w:id="33" w:name="_Toc218416715"/>
      <w:bookmarkStart w:id="34" w:name="_Toc218421351"/>
      <w:bookmarkStart w:id="35" w:name="_Toc218425727"/>
      <w:r w:rsidRPr="00B56268">
        <w:rPr>
          <w:rFonts w:ascii="Calibri" w:eastAsia="Times New Roman" w:hAnsi="Calibri" w:cs="Calibri"/>
          <w:sz w:val="24"/>
          <w:szCs w:val="24"/>
          <w:lang w:eastAsia="en-IN"/>
        </w:rPr>
        <w:t>Operational delays such as customs processing and port congestion remain consistent sources of deviation. Prasad and Reddy (2021) emphasised the role of inspection protocols and cross-border regulations as critical influencers of delivery time, reinforcing the need for regulatory variables in predictive systems. Additionally, Lange et al. (2022) leveraged real-time telematics to improve model responsiveness to fluctuating logistics conditions, with boosting algorithms showing particularly strong adaptability.</w:t>
      </w:r>
      <w:bookmarkEnd w:id="33"/>
      <w:bookmarkEnd w:id="34"/>
      <w:bookmarkEnd w:id="35"/>
    </w:p>
    <w:p w14:paraId="339C8D74" w14:textId="77777777" w:rsidR="00B56268" w:rsidRPr="00B56268" w:rsidRDefault="00B56268" w:rsidP="00B56268">
      <w:pPr>
        <w:spacing w:after="0" w:line="240" w:lineRule="auto"/>
        <w:ind w:left="-567"/>
        <w:jc w:val="both"/>
        <w:outlineLvl w:val="0"/>
        <w:rPr>
          <w:rFonts w:ascii="Calibri" w:eastAsia="Times New Roman" w:hAnsi="Calibri" w:cs="Calibri"/>
          <w:sz w:val="10"/>
          <w:szCs w:val="10"/>
          <w:lang w:eastAsia="en-IN"/>
        </w:rPr>
      </w:pPr>
    </w:p>
    <w:p w14:paraId="17EB57AF" w14:textId="77777777" w:rsidR="00B56268" w:rsidRPr="00B56268" w:rsidRDefault="00B56268" w:rsidP="00B56268">
      <w:pPr>
        <w:spacing w:after="0" w:line="240" w:lineRule="auto"/>
        <w:ind w:left="-567"/>
        <w:jc w:val="both"/>
        <w:outlineLvl w:val="0"/>
        <w:rPr>
          <w:rFonts w:ascii="Calibri" w:eastAsia="Times New Roman" w:hAnsi="Calibri" w:cs="Calibri"/>
          <w:sz w:val="24"/>
          <w:szCs w:val="24"/>
          <w:lang w:eastAsia="en-IN"/>
        </w:rPr>
      </w:pPr>
      <w:bookmarkStart w:id="36" w:name="_Toc218416716"/>
      <w:bookmarkStart w:id="37" w:name="_Toc218421352"/>
      <w:bookmarkStart w:id="38" w:name="_Toc218425728"/>
      <w:r w:rsidRPr="00B56268">
        <w:rPr>
          <w:rFonts w:ascii="Calibri" w:eastAsia="Times New Roman" w:hAnsi="Calibri" w:cs="Calibri"/>
          <w:sz w:val="24"/>
          <w:szCs w:val="24"/>
          <w:lang w:eastAsia="en-IN"/>
        </w:rPr>
        <w:t>The influence of weather is also well-documented. Huang et al. (2022) reported that severe weather, including rainfall and storms, significantly disrupts transportation schedules, making meteorological data an essential component in delay forecasting models.</w:t>
      </w:r>
      <w:bookmarkEnd w:id="36"/>
      <w:bookmarkEnd w:id="37"/>
      <w:bookmarkEnd w:id="38"/>
    </w:p>
    <w:p w14:paraId="3A8FA56C" w14:textId="77777777" w:rsidR="00B56268" w:rsidRPr="00B56268" w:rsidRDefault="00B56268" w:rsidP="00B56268">
      <w:pPr>
        <w:spacing w:after="0" w:line="240" w:lineRule="auto"/>
        <w:ind w:left="-567"/>
        <w:jc w:val="both"/>
        <w:outlineLvl w:val="0"/>
        <w:rPr>
          <w:rFonts w:ascii="Calibri" w:eastAsia="Times New Roman" w:hAnsi="Calibri" w:cs="Calibri"/>
          <w:sz w:val="10"/>
          <w:szCs w:val="10"/>
          <w:lang w:eastAsia="en-IN"/>
        </w:rPr>
      </w:pPr>
    </w:p>
    <w:p w14:paraId="16E10C75" w14:textId="33C9F9B3" w:rsidR="000820F4" w:rsidRDefault="00B56268" w:rsidP="00B56268">
      <w:pPr>
        <w:spacing w:after="0" w:line="240" w:lineRule="auto"/>
        <w:ind w:left="-567"/>
        <w:jc w:val="both"/>
        <w:outlineLvl w:val="0"/>
        <w:rPr>
          <w:rFonts w:ascii="Calibri" w:eastAsia="Times New Roman" w:hAnsi="Calibri" w:cs="Calibri"/>
          <w:sz w:val="24"/>
          <w:szCs w:val="24"/>
          <w:lang w:eastAsia="en-IN"/>
        </w:rPr>
      </w:pPr>
      <w:bookmarkStart w:id="39" w:name="_Toc218416717"/>
      <w:bookmarkStart w:id="40" w:name="_Toc218421353"/>
      <w:bookmarkStart w:id="41" w:name="_Toc218425729"/>
      <w:r w:rsidRPr="00B56268">
        <w:rPr>
          <w:rFonts w:ascii="Calibri" w:eastAsia="Times New Roman" w:hAnsi="Calibri" w:cs="Calibri"/>
          <w:sz w:val="24"/>
          <w:szCs w:val="24"/>
          <w:lang w:eastAsia="en-IN"/>
        </w:rPr>
        <w:t>While these studies provide valuable insights, many are limited by narrow feature sets—often focusing on a single domain such as traffic or weather. Moreover, some omit interaction effects between variables (e.g., how port congestion may amplify customs delays), which are critical for capturing real-world dynamics. This research addresses these limitations by introducing an enriched dataset combining operational, behavioural, environmental, and risk-related variables, along with engineered interaction terms to reflect compounded influences on delivery outcomes.</w:t>
      </w:r>
      <w:bookmarkEnd w:id="39"/>
      <w:bookmarkEnd w:id="40"/>
      <w:bookmarkEnd w:id="41"/>
    </w:p>
    <w:p w14:paraId="32CCE539" w14:textId="77777777" w:rsidR="00B56268" w:rsidRDefault="00B56268" w:rsidP="00B56268">
      <w:pPr>
        <w:spacing w:after="0" w:line="240" w:lineRule="auto"/>
        <w:ind w:left="-567"/>
        <w:jc w:val="both"/>
        <w:outlineLvl w:val="0"/>
        <w:rPr>
          <w:rFonts w:ascii="Calibri" w:eastAsia="Times New Roman" w:hAnsi="Calibri" w:cs="Calibri"/>
          <w:sz w:val="24"/>
          <w:szCs w:val="24"/>
          <w:lang w:eastAsia="en-IN"/>
        </w:rPr>
      </w:pPr>
    </w:p>
    <w:p w14:paraId="754B4053" w14:textId="77777777" w:rsidR="00263B00" w:rsidRDefault="00263B00" w:rsidP="00B56268">
      <w:pPr>
        <w:spacing w:after="0" w:line="240" w:lineRule="auto"/>
        <w:ind w:left="-567"/>
        <w:jc w:val="both"/>
        <w:outlineLvl w:val="0"/>
        <w:rPr>
          <w:rFonts w:ascii="Calibri" w:eastAsia="Times New Roman" w:hAnsi="Calibri" w:cs="Calibri"/>
          <w:sz w:val="24"/>
          <w:szCs w:val="24"/>
          <w:lang w:eastAsia="en-IN"/>
        </w:rPr>
      </w:pPr>
    </w:p>
    <w:p w14:paraId="1C9E8F3A" w14:textId="77777777" w:rsidR="00263B00" w:rsidRDefault="00263B00" w:rsidP="00B56268">
      <w:pPr>
        <w:spacing w:after="0" w:line="240" w:lineRule="auto"/>
        <w:ind w:left="-567"/>
        <w:jc w:val="both"/>
        <w:outlineLvl w:val="0"/>
        <w:rPr>
          <w:rFonts w:ascii="Calibri" w:eastAsia="Times New Roman" w:hAnsi="Calibri" w:cs="Calibri"/>
          <w:sz w:val="24"/>
          <w:szCs w:val="24"/>
          <w:lang w:eastAsia="en-IN"/>
        </w:rPr>
      </w:pPr>
    </w:p>
    <w:p w14:paraId="5A236CC2" w14:textId="77777777" w:rsidR="00263B00" w:rsidRDefault="00263B00" w:rsidP="00B56268">
      <w:pPr>
        <w:spacing w:after="0" w:line="240" w:lineRule="auto"/>
        <w:ind w:left="-567"/>
        <w:jc w:val="both"/>
        <w:outlineLvl w:val="0"/>
        <w:rPr>
          <w:rFonts w:ascii="Calibri" w:eastAsia="Times New Roman" w:hAnsi="Calibri" w:cs="Calibri"/>
          <w:sz w:val="24"/>
          <w:szCs w:val="24"/>
          <w:lang w:eastAsia="en-IN"/>
        </w:rPr>
      </w:pPr>
    </w:p>
    <w:p w14:paraId="373A2B4F" w14:textId="77777777" w:rsidR="00263B00" w:rsidRDefault="00263B00" w:rsidP="00B56268">
      <w:pPr>
        <w:spacing w:after="0" w:line="240" w:lineRule="auto"/>
        <w:ind w:left="-567"/>
        <w:jc w:val="both"/>
        <w:outlineLvl w:val="0"/>
        <w:rPr>
          <w:rFonts w:ascii="Calibri" w:eastAsia="Times New Roman" w:hAnsi="Calibri" w:cs="Calibri"/>
          <w:sz w:val="24"/>
          <w:szCs w:val="24"/>
          <w:lang w:eastAsia="en-IN"/>
        </w:rPr>
      </w:pPr>
    </w:p>
    <w:p w14:paraId="7E84EB3E" w14:textId="77777777" w:rsidR="00263B00" w:rsidRDefault="00263B00" w:rsidP="00B56268">
      <w:pPr>
        <w:spacing w:after="0" w:line="240" w:lineRule="auto"/>
        <w:ind w:left="-567"/>
        <w:jc w:val="both"/>
        <w:outlineLvl w:val="0"/>
        <w:rPr>
          <w:rFonts w:ascii="Calibri" w:eastAsia="Times New Roman" w:hAnsi="Calibri" w:cs="Calibri"/>
          <w:sz w:val="24"/>
          <w:szCs w:val="24"/>
          <w:lang w:eastAsia="en-IN"/>
        </w:rPr>
      </w:pPr>
    </w:p>
    <w:p w14:paraId="0FC562FA" w14:textId="77777777" w:rsidR="00263B00" w:rsidRDefault="00263B00" w:rsidP="00B56268">
      <w:pPr>
        <w:spacing w:after="0" w:line="240" w:lineRule="auto"/>
        <w:ind w:left="-567"/>
        <w:jc w:val="both"/>
        <w:outlineLvl w:val="0"/>
        <w:rPr>
          <w:rFonts w:ascii="Calibri" w:eastAsia="Times New Roman" w:hAnsi="Calibri" w:cs="Calibri"/>
          <w:sz w:val="24"/>
          <w:szCs w:val="24"/>
          <w:lang w:eastAsia="en-IN"/>
        </w:rPr>
      </w:pPr>
    </w:p>
    <w:p w14:paraId="27C78A72" w14:textId="77777777" w:rsidR="00263B00" w:rsidRDefault="00263B00" w:rsidP="00B56268">
      <w:pPr>
        <w:spacing w:after="0" w:line="240" w:lineRule="auto"/>
        <w:ind w:left="-567"/>
        <w:jc w:val="both"/>
        <w:outlineLvl w:val="0"/>
        <w:rPr>
          <w:rFonts w:ascii="Calibri" w:eastAsia="Times New Roman" w:hAnsi="Calibri" w:cs="Calibri"/>
          <w:sz w:val="24"/>
          <w:szCs w:val="24"/>
          <w:lang w:eastAsia="en-IN"/>
        </w:rPr>
      </w:pPr>
    </w:p>
    <w:p w14:paraId="701BB4FA" w14:textId="77777777" w:rsidR="00590E87" w:rsidRDefault="00590E87" w:rsidP="00B56268">
      <w:pPr>
        <w:spacing w:after="0" w:line="240" w:lineRule="auto"/>
        <w:ind w:left="-567"/>
        <w:jc w:val="both"/>
        <w:outlineLvl w:val="0"/>
        <w:rPr>
          <w:rFonts w:ascii="Calibri" w:eastAsia="Times New Roman" w:hAnsi="Calibri" w:cs="Calibri"/>
          <w:sz w:val="24"/>
          <w:szCs w:val="24"/>
          <w:lang w:eastAsia="en-IN"/>
        </w:rPr>
      </w:pPr>
    </w:p>
    <w:p w14:paraId="62B7E0EC" w14:textId="77777777" w:rsidR="00590E87" w:rsidRDefault="00590E87" w:rsidP="00B56268">
      <w:pPr>
        <w:spacing w:after="0" w:line="240" w:lineRule="auto"/>
        <w:ind w:left="-567"/>
        <w:jc w:val="both"/>
        <w:outlineLvl w:val="0"/>
        <w:rPr>
          <w:rFonts w:ascii="Calibri" w:eastAsia="Times New Roman" w:hAnsi="Calibri" w:cs="Calibri"/>
          <w:sz w:val="24"/>
          <w:szCs w:val="24"/>
          <w:lang w:eastAsia="en-IN"/>
        </w:rPr>
      </w:pPr>
    </w:p>
    <w:p w14:paraId="08084323" w14:textId="77777777" w:rsidR="00590E87" w:rsidRDefault="00590E87" w:rsidP="00B56268">
      <w:pPr>
        <w:spacing w:after="0" w:line="240" w:lineRule="auto"/>
        <w:ind w:left="-567"/>
        <w:jc w:val="both"/>
        <w:outlineLvl w:val="0"/>
        <w:rPr>
          <w:rFonts w:ascii="Calibri" w:eastAsia="Times New Roman" w:hAnsi="Calibri" w:cs="Calibri"/>
          <w:sz w:val="24"/>
          <w:szCs w:val="24"/>
          <w:lang w:eastAsia="en-IN"/>
        </w:rPr>
      </w:pPr>
    </w:p>
    <w:p w14:paraId="7EFD1408" w14:textId="77777777" w:rsidR="00590E87" w:rsidRDefault="00590E87" w:rsidP="00B56268">
      <w:pPr>
        <w:spacing w:after="0" w:line="240" w:lineRule="auto"/>
        <w:ind w:left="-567"/>
        <w:jc w:val="both"/>
        <w:outlineLvl w:val="0"/>
        <w:rPr>
          <w:rFonts w:ascii="Calibri" w:eastAsia="Times New Roman" w:hAnsi="Calibri" w:cs="Calibri"/>
          <w:sz w:val="24"/>
          <w:szCs w:val="24"/>
          <w:lang w:eastAsia="en-IN"/>
        </w:rPr>
      </w:pPr>
    </w:p>
    <w:p w14:paraId="010278FE" w14:textId="77777777" w:rsidR="00590E87" w:rsidRDefault="00590E87" w:rsidP="00B56268">
      <w:pPr>
        <w:spacing w:after="0" w:line="240" w:lineRule="auto"/>
        <w:ind w:left="-567"/>
        <w:jc w:val="both"/>
        <w:outlineLvl w:val="0"/>
        <w:rPr>
          <w:rFonts w:ascii="Calibri" w:eastAsia="Times New Roman" w:hAnsi="Calibri" w:cs="Calibri"/>
          <w:sz w:val="24"/>
          <w:szCs w:val="24"/>
          <w:lang w:eastAsia="en-IN"/>
        </w:rPr>
      </w:pPr>
    </w:p>
    <w:p w14:paraId="7E5C1CF1" w14:textId="77777777" w:rsidR="00263B00" w:rsidRDefault="00263B00" w:rsidP="00263B00">
      <w:pPr>
        <w:spacing w:after="0" w:line="240" w:lineRule="auto"/>
        <w:jc w:val="both"/>
        <w:outlineLvl w:val="0"/>
        <w:rPr>
          <w:rFonts w:ascii="Calibri" w:eastAsia="Times New Roman" w:hAnsi="Calibri" w:cs="Calibri"/>
          <w:sz w:val="24"/>
          <w:szCs w:val="24"/>
          <w:lang w:eastAsia="en-IN"/>
        </w:rPr>
      </w:pPr>
    </w:p>
    <w:p w14:paraId="391097C9" w14:textId="1DD32DE1" w:rsidR="00A8080D" w:rsidRPr="00263B00" w:rsidRDefault="000A63E4" w:rsidP="00263B00">
      <w:pPr>
        <w:pStyle w:val="Heading2"/>
        <w:ind w:left="-567"/>
        <w:rPr>
          <w:rFonts w:ascii="Calibri" w:hAnsi="Calibri" w:cs="Calibri"/>
          <w:b/>
          <w:bCs/>
          <w:color w:val="0E2841" w:themeColor="text2"/>
          <w:sz w:val="24"/>
          <w:szCs w:val="24"/>
        </w:rPr>
      </w:pPr>
      <w:bookmarkStart w:id="42" w:name="_Toc218425730"/>
      <w:r w:rsidRPr="00263B00">
        <w:rPr>
          <w:rFonts w:ascii="Calibri" w:hAnsi="Calibri" w:cs="Calibri"/>
          <w:b/>
          <w:bCs/>
          <w:color w:val="0E2841" w:themeColor="text2"/>
          <w:sz w:val="24"/>
          <w:szCs w:val="24"/>
        </w:rPr>
        <w:t xml:space="preserve">3. </w:t>
      </w:r>
      <w:r w:rsidR="006465E2" w:rsidRPr="00263B00">
        <w:rPr>
          <w:rFonts w:ascii="Calibri" w:hAnsi="Calibri" w:cs="Calibri"/>
          <w:b/>
          <w:bCs/>
          <w:color w:val="0E2841" w:themeColor="text2"/>
          <w:sz w:val="24"/>
          <w:szCs w:val="24"/>
        </w:rPr>
        <w:t>Project Workflow</w:t>
      </w:r>
      <w:r w:rsidRPr="00263B00">
        <w:rPr>
          <w:rFonts w:ascii="Calibri" w:hAnsi="Calibri" w:cs="Calibri"/>
          <w:b/>
          <w:bCs/>
          <w:color w:val="0E2841" w:themeColor="text2"/>
          <w:sz w:val="24"/>
          <w:szCs w:val="24"/>
        </w:rPr>
        <w:t xml:space="preserve"> Chart</w:t>
      </w:r>
      <w:bookmarkEnd w:id="42"/>
      <w:r w:rsidRPr="00263B00">
        <w:rPr>
          <w:rFonts w:ascii="Calibri" w:hAnsi="Calibri" w:cs="Calibri"/>
          <w:b/>
          <w:bCs/>
          <w:color w:val="0E2841" w:themeColor="text2"/>
          <w:sz w:val="24"/>
          <w:szCs w:val="24"/>
        </w:rPr>
        <w:t xml:space="preserve"> </w:t>
      </w:r>
    </w:p>
    <w:p w14:paraId="3DF882CA" w14:textId="77777777" w:rsidR="000820F4" w:rsidRPr="000820F4" w:rsidRDefault="000820F4" w:rsidP="000820F4">
      <w:pPr>
        <w:tabs>
          <w:tab w:val="num" w:pos="426"/>
          <w:tab w:val="num" w:pos="720"/>
        </w:tabs>
        <w:spacing w:after="0"/>
        <w:rPr>
          <w:rFonts w:ascii="Calibri" w:hAnsi="Calibri" w:cs="Calibri"/>
          <w:b/>
          <w:bCs/>
          <w:sz w:val="28"/>
          <w:szCs w:val="28"/>
        </w:rPr>
      </w:pPr>
    </w:p>
    <w:p w14:paraId="37BE5933" w14:textId="44C2C48C" w:rsidR="00A8080D" w:rsidRPr="000820F4" w:rsidRDefault="000820F4" w:rsidP="006465E2">
      <w:pPr>
        <w:tabs>
          <w:tab w:val="num" w:pos="426"/>
          <w:tab w:val="num" w:pos="720"/>
        </w:tabs>
        <w:spacing w:after="0"/>
        <w:ind w:left="-426" w:hanging="141"/>
        <w:rPr>
          <w:rFonts w:ascii="Calibri" w:hAnsi="Calibri" w:cs="Calibri"/>
          <w:b/>
          <w:bCs/>
          <w:sz w:val="28"/>
          <w:szCs w:val="28"/>
        </w:rPr>
      </w:pPr>
      <w:r w:rsidRPr="000820F4">
        <w:rPr>
          <w:rFonts w:ascii="Calibri" w:hAnsi="Calibri" w:cs="Calibri"/>
          <w:b/>
          <w:bCs/>
          <w:noProof/>
          <w:sz w:val="28"/>
          <w:szCs w:val="28"/>
        </w:rPr>
        <w:drawing>
          <wp:anchor distT="0" distB="0" distL="114300" distR="114300" simplePos="0" relativeHeight="251659264" behindDoc="0" locked="0" layoutInCell="1" allowOverlap="1" wp14:anchorId="107ECCB4" wp14:editId="55BF0A89">
            <wp:simplePos x="0" y="0"/>
            <wp:positionH relativeFrom="column">
              <wp:posOffset>-312420</wp:posOffset>
            </wp:positionH>
            <wp:positionV relativeFrom="paragraph">
              <wp:posOffset>478155</wp:posOffset>
            </wp:positionV>
            <wp:extent cx="6141720" cy="594360"/>
            <wp:effectExtent l="0" t="0" r="11430" b="34290"/>
            <wp:wrapSquare wrapText="bothSides"/>
            <wp:docPr id="1320775723"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14:sizeRelH relativeFrom="margin">
              <wp14:pctWidth>0</wp14:pctWidth>
            </wp14:sizeRelH>
            <wp14:sizeRelV relativeFrom="margin">
              <wp14:pctHeight>0</wp14:pctHeight>
            </wp14:sizeRelV>
          </wp:anchor>
        </w:drawing>
      </w:r>
      <w:r w:rsidR="00094C8C" w:rsidRPr="000820F4">
        <w:rPr>
          <w:rFonts w:ascii="Calibri" w:hAnsi="Calibri" w:cs="Calibri"/>
          <w:b/>
          <w:bCs/>
          <w:noProof/>
          <w:sz w:val="28"/>
          <w:szCs w:val="28"/>
        </w:rPr>
        <w:drawing>
          <wp:anchor distT="0" distB="0" distL="114300" distR="114300" simplePos="0" relativeHeight="251664384" behindDoc="0" locked="0" layoutInCell="1" allowOverlap="1" wp14:anchorId="1EDC7F70" wp14:editId="62E68F36">
            <wp:simplePos x="0" y="0"/>
            <wp:positionH relativeFrom="column">
              <wp:posOffset>-228600</wp:posOffset>
            </wp:positionH>
            <wp:positionV relativeFrom="paragraph">
              <wp:posOffset>183515</wp:posOffset>
            </wp:positionV>
            <wp:extent cx="769620" cy="295910"/>
            <wp:effectExtent l="0" t="0" r="0" b="8890"/>
            <wp:wrapSquare wrapText="bothSides"/>
            <wp:docPr id="720137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69620" cy="295910"/>
                    </a:xfrm>
                    <a:prstGeom prst="rect">
                      <a:avLst/>
                    </a:prstGeom>
                    <a:noFill/>
                  </pic:spPr>
                </pic:pic>
              </a:graphicData>
            </a:graphic>
            <wp14:sizeRelH relativeFrom="margin">
              <wp14:pctWidth>0</wp14:pctWidth>
            </wp14:sizeRelH>
            <wp14:sizeRelV relativeFrom="margin">
              <wp14:pctHeight>0</wp14:pctHeight>
            </wp14:sizeRelV>
          </wp:anchor>
        </w:drawing>
      </w:r>
    </w:p>
    <w:p w14:paraId="7BE2BEB5" w14:textId="0F2976E4" w:rsidR="006465E2" w:rsidRPr="000820F4" w:rsidRDefault="006465E2" w:rsidP="006465E2">
      <w:pPr>
        <w:tabs>
          <w:tab w:val="num" w:pos="426"/>
          <w:tab w:val="num" w:pos="720"/>
        </w:tabs>
        <w:spacing w:after="0"/>
        <w:ind w:left="-426" w:hanging="141"/>
        <w:rPr>
          <w:rFonts w:ascii="Calibri" w:hAnsi="Calibri" w:cs="Calibri"/>
          <w:b/>
          <w:bCs/>
          <w:sz w:val="28"/>
          <w:szCs w:val="28"/>
        </w:rPr>
      </w:pPr>
    </w:p>
    <w:p w14:paraId="5B10954C" w14:textId="44B1F317" w:rsidR="006465E2" w:rsidRPr="000820F4" w:rsidRDefault="00094C8C" w:rsidP="006465E2">
      <w:pPr>
        <w:tabs>
          <w:tab w:val="num" w:pos="426"/>
          <w:tab w:val="num" w:pos="720"/>
        </w:tabs>
        <w:spacing w:after="0"/>
        <w:ind w:left="-426" w:hanging="141"/>
        <w:rPr>
          <w:rFonts w:ascii="Calibri" w:hAnsi="Calibri" w:cs="Calibri"/>
          <w:b/>
          <w:bCs/>
          <w:sz w:val="28"/>
          <w:szCs w:val="28"/>
        </w:rPr>
      </w:pPr>
      <w:r w:rsidRPr="000820F4">
        <w:rPr>
          <w:rFonts w:ascii="Calibri" w:hAnsi="Calibri" w:cs="Calibri"/>
          <w:b/>
          <w:bCs/>
          <w:noProof/>
          <w:sz w:val="28"/>
          <w:szCs w:val="28"/>
        </w:rPr>
        <w:drawing>
          <wp:anchor distT="0" distB="0" distL="114300" distR="114300" simplePos="0" relativeHeight="251658240" behindDoc="0" locked="0" layoutInCell="1" allowOverlap="1" wp14:anchorId="7DFA01EA" wp14:editId="58784AEF">
            <wp:simplePos x="0" y="0"/>
            <wp:positionH relativeFrom="column">
              <wp:posOffset>4792980</wp:posOffset>
            </wp:positionH>
            <wp:positionV relativeFrom="paragraph">
              <wp:posOffset>813435</wp:posOffset>
            </wp:positionV>
            <wp:extent cx="503555" cy="390525"/>
            <wp:effectExtent l="0" t="635" r="0" b="0"/>
            <wp:wrapSquare wrapText="bothSides"/>
            <wp:docPr id="1047595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rot="5400000">
                      <a:off x="0" y="0"/>
                      <a:ext cx="503555" cy="390525"/>
                    </a:xfrm>
                    <a:prstGeom prst="rect">
                      <a:avLst/>
                    </a:prstGeom>
                    <a:noFill/>
                  </pic:spPr>
                </pic:pic>
              </a:graphicData>
            </a:graphic>
            <wp14:sizeRelH relativeFrom="margin">
              <wp14:pctWidth>0</wp14:pctWidth>
            </wp14:sizeRelH>
            <wp14:sizeRelV relativeFrom="margin">
              <wp14:pctHeight>0</wp14:pctHeight>
            </wp14:sizeRelV>
          </wp:anchor>
        </w:drawing>
      </w:r>
    </w:p>
    <w:p w14:paraId="78672C43" w14:textId="79C7A087" w:rsidR="006465E2" w:rsidRPr="000820F4" w:rsidRDefault="008A61ED" w:rsidP="006465E2">
      <w:pPr>
        <w:tabs>
          <w:tab w:val="num" w:pos="426"/>
          <w:tab w:val="num" w:pos="720"/>
        </w:tabs>
        <w:spacing w:after="0"/>
        <w:ind w:left="-426" w:hanging="141"/>
        <w:rPr>
          <w:rFonts w:ascii="Calibri" w:hAnsi="Calibri" w:cs="Calibri"/>
          <w:b/>
          <w:bCs/>
          <w:sz w:val="28"/>
          <w:szCs w:val="28"/>
        </w:rPr>
      </w:pPr>
      <w:r w:rsidRPr="000820F4">
        <w:rPr>
          <w:rFonts w:ascii="Calibri" w:hAnsi="Calibri" w:cs="Calibri"/>
          <w:b/>
          <w:bCs/>
          <w:noProof/>
          <w:sz w:val="28"/>
          <w:szCs w:val="28"/>
        </w:rPr>
        <w:drawing>
          <wp:anchor distT="0" distB="0" distL="114300" distR="114300" simplePos="0" relativeHeight="251665408" behindDoc="0" locked="0" layoutInCell="1" allowOverlap="1" wp14:anchorId="4F06D2C1" wp14:editId="7A665FD0">
            <wp:simplePos x="0" y="0"/>
            <wp:positionH relativeFrom="column">
              <wp:posOffset>5290502</wp:posOffset>
            </wp:positionH>
            <wp:positionV relativeFrom="paragraph">
              <wp:posOffset>40640</wp:posOffset>
            </wp:positionV>
            <wp:extent cx="771525" cy="502920"/>
            <wp:effectExtent l="0" t="0" r="9525" b="0"/>
            <wp:wrapSquare wrapText="bothSides"/>
            <wp:docPr id="1542366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71525" cy="502920"/>
                    </a:xfrm>
                    <a:prstGeom prst="rect">
                      <a:avLst/>
                    </a:prstGeom>
                    <a:noFill/>
                  </pic:spPr>
                </pic:pic>
              </a:graphicData>
            </a:graphic>
            <wp14:sizeRelH relativeFrom="margin">
              <wp14:pctWidth>0</wp14:pctWidth>
            </wp14:sizeRelH>
            <wp14:sizeRelV relativeFrom="margin">
              <wp14:pctHeight>0</wp14:pctHeight>
            </wp14:sizeRelV>
          </wp:anchor>
        </w:drawing>
      </w:r>
    </w:p>
    <w:p w14:paraId="25F4252F" w14:textId="6ACF3869" w:rsidR="00B42B10" w:rsidRPr="000820F4" w:rsidRDefault="00A8080D" w:rsidP="006465E2">
      <w:pPr>
        <w:tabs>
          <w:tab w:val="num" w:pos="426"/>
          <w:tab w:val="num" w:pos="720"/>
        </w:tabs>
        <w:spacing w:after="0"/>
        <w:ind w:left="-426" w:hanging="141"/>
        <w:rPr>
          <w:rFonts w:ascii="Calibri" w:hAnsi="Calibri" w:cs="Calibri"/>
          <w:b/>
          <w:bCs/>
          <w:sz w:val="28"/>
          <w:szCs w:val="28"/>
        </w:rPr>
      </w:pPr>
      <w:r w:rsidRPr="000820F4">
        <w:rPr>
          <w:rFonts w:ascii="Calibri" w:hAnsi="Calibri" w:cs="Calibri"/>
          <w:b/>
          <w:bCs/>
          <w:noProof/>
          <w:sz w:val="28"/>
          <w:szCs w:val="28"/>
        </w:rPr>
        <w:drawing>
          <wp:anchor distT="0" distB="0" distL="114300" distR="114300" simplePos="0" relativeHeight="251661312" behindDoc="0" locked="0" layoutInCell="1" allowOverlap="1" wp14:anchorId="6326E412" wp14:editId="762CBC35">
            <wp:simplePos x="0" y="0"/>
            <wp:positionH relativeFrom="column">
              <wp:posOffset>-312420</wp:posOffset>
            </wp:positionH>
            <wp:positionV relativeFrom="paragraph">
              <wp:posOffset>312420</wp:posOffset>
            </wp:positionV>
            <wp:extent cx="6179820" cy="601980"/>
            <wp:effectExtent l="0" t="0" r="30480" b="26670"/>
            <wp:wrapSquare wrapText="bothSides"/>
            <wp:docPr id="1440762351"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margin">
              <wp14:pctWidth>0</wp14:pctWidth>
            </wp14:sizeRelH>
            <wp14:sizeRelV relativeFrom="margin">
              <wp14:pctHeight>0</wp14:pctHeight>
            </wp14:sizeRelV>
          </wp:anchor>
        </w:drawing>
      </w:r>
    </w:p>
    <w:p w14:paraId="07F9B516" w14:textId="1F6332B1" w:rsidR="00B42B10" w:rsidRPr="000820F4" w:rsidRDefault="00A8080D" w:rsidP="006465E2">
      <w:pPr>
        <w:tabs>
          <w:tab w:val="num" w:pos="426"/>
          <w:tab w:val="num" w:pos="720"/>
        </w:tabs>
        <w:spacing w:after="0"/>
        <w:ind w:left="-426" w:hanging="141"/>
        <w:rPr>
          <w:rFonts w:ascii="Calibri" w:hAnsi="Calibri" w:cs="Calibri"/>
          <w:b/>
          <w:bCs/>
          <w:sz w:val="28"/>
          <w:szCs w:val="28"/>
        </w:rPr>
      </w:pPr>
      <w:r w:rsidRPr="000820F4">
        <w:rPr>
          <w:rFonts w:ascii="Calibri" w:hAnsi="Calibri" w:cs="Calibri"/>
          <w:b/>
          <w:bCs/>
          <w:noProof/>
          <w:sz w:val="28"/>
          <w:szCs w:val="28"/>
        </w:rPr>
        <w:drawing>
          <wp:anchor distT="0" distB="0" distL="114300" distR="114300" simplePos="0" relativeHeight="251662336" behindDoc="0" locked="0" layoutInCell="1" allowOverlap="1" wp14:anchorId="6D782372" wp14:editId="5524322A">
            <wp:simplePos x="0" y="0"/>
            <wp:positionH relativeFrom="column">
              <wp:posOffset>220980</wp:posOffset>
            </wp:positionH>
            <wp:positionV relativeFrom="paragraph">
              <wp:posOffset>783590</wp:posOffset>
            </wp:positionV>
            <wp:extent cx="396240" cy="563880"/>
            <wp:effectExtent l="0" t="0" r="3810" b="7620"/>
            <wp:wrapSquare wrapText="bothSides"/>
            <wp:docPr id="8044000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96240" cy="563880"/>
                    </a:xfrm>
                    <a:prstGeom prst="rect">
                      <a:avLst/>
                    </a:prstGeom>
                    <a:noFill/>
                  </pic:spPr>
                </pic:pic>
              </a:graphicData>
            </a:graphic>
            <wp14:sizeRelH relativeFrom="margin">
              <wp14:pctWidth>0</wp14:pctWidth>
            </wp14:sizeRelH>
            <wp14:sizeRelV relativeFrom="margin">
              <wp14:pctHeight>0</wp14:pctHeight>
            </wp14:sizeRelV>
          </wp:anchor>
        </w:drawing>
      </w:r>
    </w:p>
    <w:p w14:paraId="789B0BB6" w14:textId="0CAE63A3" w:rsidR="00B42B10" w:rsidRPr="000820F4" w:rsidRDefault="00B42B10" w:rsidP="006465E2">
      <w:pPr>
        <w:tabs>
          <w:tab w:val="num" w:pos="426"/>
          <w:tab w:val="num" w:pos="720"/>
        </w:tabs>
        <w:spacing w:after="0"/>
        <w:ind w:left="-426" w:hanging="141"/>
        <w:rPr>
          <w:rFonts w:ascii="Calibri" w:hAnsi="Calibri" w:cs="Calibri"/>
          <w:b/>
          <w:bCs/>
          <w:sz w:val="28"/>
          <w:szCs w:val="28"/>
        </w:rPr>
      </w:pPr>
    </w:p>
    <w:p w14:paraId="0EA9ADB4" w14:textId="3234B22F" w:rsidR="00B42B10" w:rsidRPr="000820F4" w:rsidRDefault="00A8080D" w:rsidP="006465E2">
      <w:pPr>
        <w:tabs>
          <w:tab w:val="num" w:pos="426"/>
          <w:tab w:val="num" w:pos="720"/>
        </w:tabs>
        <w:spacing w:after="0"/>
        <w:ind w:left="-426" w:hanging="141"/>
        <w:rPr>
          <w:rFonts w:ascii="Calibri" w:hAnsi="Calibri" w:cs="Calibri"/>
          <w:b/>
          <w:bCs/>
          <w:sz w:val="28"/>
          <w:szCs w:val="28"/>
        </w:rPr>
      </w:pPr>
      <w:r w:rsidRPr="000820F4">
        <w:rPr>
          <w:rFonts w:ascii="Calibri" w:hAnsi="Calibri" w:cs="Calibri"/>
          <w:b/>
          <w:bCs/>
          <w:noProof/>
          <w:sz w:val="28"/>
          <w:szCs w:val="28"/>
        </w:rPr>
        <w:drawing>
          <wp:anchor distT="0" distB="0" distL="114300" distR="114300" simplePos="0" relativeHeight="251663360" behindDoc="0" locked="0" layoutInCell="1" allowOverlap="1" wp14:anchorId="087ACC9C" wp14:editId="561F4941">
            <wp:simplePos x="0" y="0"/>
            <wp:positionH relativeFrom="column">
              <wp:posOffset>-316230</wp:posOffset>
            </wp:positionH>
            <wp:positionV relativeFrom="paragraph">
              <wp:posOffset>274955</wp:posOffset>
            </wp:positionV>
            <wp:extent cx="6313170" cy="594360"/>
            <wp:effectExtent l="0" t="0" r="11430" b="15240"/>
            <wp:wrapSquare wrapText="bothSides"/>
            <wp:docPr id="1823438761"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14:sizeRelH relativeFrom="margin">
              <wp14:pctWidth>0</wp14:pctWidth>
            </wp14:sizeRelH>
            <wp14:sizeRelV relativeFrom="margin">
              <wp14:pctHeight>0</wp14:pctHeight>
            </wp14:sizeRelV>
          </wp:anchor>
        </w:drawing>
      </w:r>
    </w:p>
    <w:p w14:paraId="11CC1845" w14:textId="7B65BE3F" w:rsidR="00094C8C" w:rsidRPr="00CB7B27" w:rsidRDefault="00094C8C" w:rsidP="00925804">
      <w:pPr>
        <w:tabs>
          <w:tab w:val="num" w:pos="426"/>
          <w:tab w:val="num" w:pos="720"/>
        </w:tabs>
        <w:spacing w:after="0"/>
        <w:rPr>
          <w:rFonts w:ascii="Calibri" w:hAnsi="Calibri" w:cs="Calibri"/>
          <w:b/>
          <w:bCs/>
          <w:sz w:val="24"/>
          <w:szCs w:val="24"/>
        </w:rPr>
      </w:pPr>
    </w:p>
    <w:p w14:paraId="42F6D5BF" w14:textId="77777777" w:rsidR="00490660" w:rsidRPr="00CB7B27" w:rsidRDefault="00490660" w:rsidP="00ED5303">
      <w:pPr>
        <w:tabs>
          <w:tab w:val="num" w:pos="426"/>
          <w:tab w:val="num" w:pos="720"/>
        </w:tabs>
        <w:spacing w:after="0"/>
        <w:rPr>
          <w:rFonts w:ascii="Calibri" w:hAnsi="Calibri" w:cs="Calibri"/>
          <w:b/>
          <w:bCs/>
          <w:sz w:val="24"/>
          <w:szCs w:val="24"/>
        </w:rPr>
      </w:pPr>
    </w:p>
    <w:p w14:paraId="01C7C009" w14:textId="285E3942" w:rsidR="00490660" w:rsidRPr="00263B00" w:rsidRDefault="00263B00" w:rsidP="00263B00">
      <w:pPr>
        <w:pStyle w:val="Heading2"/>
        <w:ind w:left="-567"/>
        <w:rPr>
          <w:rFonts w:ascii="Calibri" w:hAnsi="Calibri" w:cs="Calibri"/>
          <w:b/>
          <w:bCs/>
          <w:color w:val="0E2841" w:themeColor="text2"/>
          <w:sz w:val="24"/>
          <w:szCs w:val="24"/>
        </w:rPr>
      </w:pPr>
      <w:bookmarkStart w:id="43" w:name="_Toc218425731"/>
      <w:r>
        <w:rPr>
          <w:rFonts w:ascii="Calibri" w:hAnsi="Calibri" w:cs="Calibri"/>
          <w:b/>
          <w:bCs/>
          <w:color w:val="0E2841" w:themeColor="text2"/>
          <w:sz w:val="24"/>
          <w:szCs w:val="24"/>
        </w:rPr>
        <w:t xml:space="preserve">3.1 </w:t>
      </w:r>
      <w:r w:rsidR="0023550E" w:rsidRPr="00263B00">
        <w:rPr>
          <w:rFonts w:ascii="Calibri" w:hAnsi="Calibri" w:cs="Calibri"/>
          <w:b/>
          <w:bCs/>
          <w:color w:val="0E2841" w:themeColor="text2"/>
          <w:sz w:val="24"/>
          <w:szCs w:val="24"/>
        </w:rPr>
        <w:t xml:space="preserve">Project </w:t>
      </w:r>
      <w:r w:rsidR="0060202C" w:rsidRPr="00263B00">
        <w:rPr>
          <w:rFonts w:ascii="Calibri" w:hAnsi="Calibri" w:cs="Calibri"/>
          <w:b/>
          <w:bCs/>
          <w:color w:val="0E2841" w:themeColor="text2"/>
          <w:sz w:val="24"/>
          <w:szCs w:val="24"/>
        </w:rPr>
        <w:t>Workflow Overview</w:t>
      </w:r>
      <w:bookmarkEnd w:id="43"/>
    </w:p>
    <w:p w14:paraId="55A69C46" w14:textId="77777777" w:rsidR="00ED5303" w:rsidRPr="00ED5303" w:rsidRDefault="00ED5303" w:rsidP="00ED5303">
      <w:pPr>
        <w:tabs>
          <w:tab w:val="num" w:pos="426"/>
          <w:tab w:val="num" w:pos="720"/>
        </w:tabs>
        <w:spacing w:after="0"/>
        <w:ind w:left="-426" w:hanging="141"/>
        <w:rPr>
          <w:rFonts w:ascii="Calibri" w:hAnsi="Calibri" w:cs="Calibri"/>
          <w:b/>
          <w:bCs/>
          <w:sz w:val="12"/>
          <w:szCs w:val="12"/>
        </w:rPr>
      </w:pPr>
    </w:p>
    <w:p w14:paraId="4CAE4EA0" w14:textId="6E5597B7" w:rsidR="0023550E" w:rsidRPr="000820F4" w:rsidRDefault="0023550E" w:rsidP="000820F4">
      <w:pPr>
        <w:pStyle w:val="ListParagraph"/>
        <w:numPr>
          <w:ilvl w:val="0"/>
          <w:numId w:val="47"/>
        </w:numPr>
        <w:spacing w:after="0" w:line="259" w:lineRule="auto"/>
        <w:rPr>
          <w:rFonts w:ascii="Calibri" w:hAnsi="Calibri" w:cs="Calibri"/>
          <w:sz w:val="24"/>
          <w:szCs w:val="24"/>
        </w:rPr>
      </w:pPr>
      <w:r w:rsidRPr="000820F4">
        <w:rPr>
          <w:rFonts w:ascii="Calibri" w:hAnsi="Calibri" w:cs="Calibri"/>
          <w:b/>
          <w:bCs/>
          <w:sz w:val="24"/>
          <w:szCs w:val="24"/>
        </w:rPr>
        <w:t>Data Ingestion</w:t>
      </w:r>
      <w:r w:rsidRPr="000820F4">
        <w:rPr>
          <w:rFonts w:ascii="Calibri" w:hAnsi="Calibri" w:cs="Calibri"/>
          <w:sz w:val="24"/>
          <w:szCs w:val="24"/>
        </w:rPr>
        <w:br/>
        <w:t>Load the enhanced logistics dataset containing operational, environmental, behavioural, and risk-related variables.</w:t>
      </w:r>
    </w:p>
    <w:p w14:paraId="7D1A30CB" w14:textId="77777777" w:rsidR="000820F4" w:rsidRPr="000820F4" w:rsidRDefault="000820F4" w:rsidP="000820F4">
      <w:pPr>
        <w:pStyle w:val="ListParagraph"/>
        <w:spacing w:after="0" w:line="259" w:lineRule="auto"/>
        <w:ind w:left="-349"/>
        <w:rPr>
          <w:rFonts w:ascii="Calibri" w:hAnsi="Calibri" w:cs="Calibri"/>
          <w:sz w:val="10"/>
          <w:szCs w:val="10"/>
        </w:rPr>
      </w:pPr>
    </w:p>
    <w:p w14:paraId="560B265E" w14:textId="49D0E7B3" w:rsidR="0023550E" w:rsidRPr="000820F4" w:rsidRDefault="0023550E" w:rsidP="000820F4">
      <w:pPr>
        <w:pStyle w:val="ListParagraph"/>
        <w:numPr>
          <w:ilvl w:val="0"/>
          <w:numId w:val="47"/>
        </w:numPr>
        <w:spacing w:after="0" w:line="259" w:lineRule="auto"/>
        <w:rPr>
          <w:rFonts w:ascii="Calibri" w:hAnsi="Calibri" w:cs="Calibri"/>
          <w:sz w:val="24"/>
          <w:szCs w:val="24"/>
        </w:rPr>
      </w:pPr>
      <w:r w:rsidRPr="000820F4">
        <w:rPr>
          <w:rFonts w:ascii="Calibri" w:hAnsi="Calibri" w:cs="Calibri"/>
          <w:b/>
          <w:bCs/>
          <w:sz w:val="24"/>
          <w:szCs w:val="24"/>
        </w:rPr>
        <w:t>Data Cleaning</w:t>
      </w:r>
      <w:r w:rsidRPr="000820F4">
        <w:rPr>
          <w:rFonts w:ascii="Calibri" w:hAnsi="Calibri" w:cs="Calibri"/>
          <w:sz w:val="24"/>
          <w:szCs w:val="24"/>
        </w:rPr>
        <w:br/>
        <w:t>Validate data types, remove inconsistencies, and confirm completeness by ensuring there are no missing values across all variables</w:t>
      </w:r>
      <w:r w:rsidR="000820F4" w:rsidRPr="000820F4">
        <w:rPr>
          <w:rFonts w:ascii="Calibri" w:hAnsi="Calibri" w:cs="Calibri"/>
          <w:sz w:val="24"/>
          <w:szCs w:val="24"/>
        </w:rPr>
        <w:t>.</w:t>
      </w:r>
    </w:p>
    <w:p w14:paraId="3B518E34" w14:textId="77777777" w:rsidR="000820F4" w:rsidRPr="000820F4" w:rsidRDefault="000820F4" w:rsidP="000820F4">
      <w:pPr>
        <w:spacing w:after="0" w:line="259" w:lineRule="auto"/>
        <w:rPr>
          <w:rFonts w:ascii="Calibri" w:hAnsi="Calibri" w:cs="Calibri"/>
          <w:sz w:val="10"/>
          <w:szCs w:val="10"/>
        </w:rPr>
      </w:pPr>
    </w:p>
    <w:p w14:paraId="04CBC09D" w14:textId="367BE36F" w:rsidR="0023550E" w:rsidRPr="0023550E" w:rsidRDefault="0023550E" w:rsidP="0023550E">
      <w:pPr>
        <w:spacing w:after="0" w:line="259" w:lineRule="auto"/>
        <w:ind w:left="-709"/>
        <w:rPr>
          <w:rFonts w:ascii="Calibri" w:hAnsi="Calibri" w:cs="Calibri"/>
          <w:sz w:val="24"/>
          <w:szCs w:val="24"/>
        </w:rPr>
      </w:pPr>
      <w:r>
        <w:rPr>
          <w:rFonts w:ascii="Calibri" w:hAnsi="Calibri" w:cs="Calibri"/>
          <w:b/>
          <w:bCs/>
          <w:sz w:val="24"/>
          <w:szCs w:val="24"/>
        </w:rPr>
        <w:t xml:space="preserve">3. </w:t>
      </w:r>
      <w:r w:rsidRPr="0023550E">
        <w:rPr>
          <w:rFonts w:ascii="Calibri" w:hAnsi="Calibri" w:cs="Calibri"/>
          <w:b/>
          <w:bCs/>
          <w:sz w:val="24"/>
          <w:szCs w:val="24"/>
        </w:rPr>
        <w:t>Temporal Feature Extraction</w:t>
      </w:r>
      <w:r w:rsidRPr="0023550E">
        <w:rPr>
          <w:rFonts w:ascii="Calibri" w:hAnsi="Calibri" w:cs="Calibri"/>
          <w:sz w:val="24"/>
          <w:szCs w:val="24"/>
        </w:rPr>
        <w:br/>
        <w:t>Convert the timestamp into derived time-based features (hour, day of week, and month) to capture temporal delivery patterns.</w:t>
      </w:r>
    </w:p>
    <w:p w14:paraId="17A9000F" w14:textId="47EEFD65" w:rsidR="0023550E" w:rsidRDefault="0023550E" w:rsidP="0023550E">
      <w:pPr>
        <w:spacing w:after="0" w:line="259" w:lineRule="auto"/>
        <w:ind w:left="-709"/>
        <w:rPr>
          <w:rFonts w:ascii="Calibri" w:hAnsi="Calibri" w:cs="Calibri"/>
          <w:sz w:val="24"/>
          <w:szCs w:val="24"/>
        </w:rPr>
      </w:pPr>
      <w:r>
        <w:rPr>
          <w:rFonts w:ascii="Calibri" w:hAnsi="Calibri" w:cs="Calibri"/>
          <w:b/>
          <w:bCs/>
          <w:sz w:val="24"/>
          <w:szCs w:val="24"/>
        </w:rPr>
        <w:t xml:space="preserve">4. </w:t>
      </w:r>
      <w:r w:rsidRPr="0023550E">
        <w:rPr>
          <w:rFonts w:ascii="Calibri" w:hAnsi="Calibri" w:cs="Calibri"/>
          <w:b/>
          <w:bCs/>
          <w:sz w:val="24"/>
          <w:szCs w:val="24"/>
        </w:rPr>
        <w:t>Data Pre-processing</w:t>
      </w:r>
      <w:r w:rsidRPr="0023550E">
        <w:rPr>
          <w:rFonts w:ascii="Calibri" w:hAnsi="Calibri" w:cs="Calibri"/>
          <w:sz w:val="24"/>
          <w:szCs w:val="24"/>
        </w:rPr>
        <w:br/>
        <w:t>Normalise numerical variables to ensure consistent feature scaling, apply one-hot encoding to categorical variables, and standardise fields to support robust model training.</w:t>
      </w:r>
    </w:p>
    <w:p w14:paraId="51B91B63" w14:textId="77777777" w:rsidR="000820F4" w:rsidRDefault="000820F4" w:rsidP="00263B00">
      <w:pPr>
        <w:spacing w:after="0" w:line="259" w:lineRule="auto"/>
        <w:rPr>
          <w:rFonts w:ascii="Calibri" w:hAnsi="Calibri" w:cs="Calibri"/>
          <w:sz w:val="24"/>
          <w:szCs w:val="24"/>
        </w:rPr>
      </w:pPr>
    </w:p>
    <w:p w14:paraId="46F3F978" w14:textId="77777777" w:rsidR="004C00F4" w:rsidRDefault="004C00F4" w:rsidP="00263B00">
      <w:pPr>
        <w:spacing w:after="0" w:line="259" w:lineRule="auto"/>
        <w:rPr>
          <w:rFonts w:ascii="Calibri" w:hAnsi="Calibri" w:cs="Calibri"/>
          <w:sz w:val="24"/>
          <w:szCs w:val="24"/>
        </w:rPr>
      </w:pPr>
    </w:p>
    <w:p w14:paraId="245815BD" w14:textId="77777777" w:rsidR="004C00F4" w:rsidRDefault="004C00F4" w:rsidP="00263B00">
      <w:pPr>
        <w:spacing w:after="0" w:line="259" w:lineRule="auto"/>
        <w:rPr>
          <w:rFonts w:ascii="Calibri" w:hAnsi="Calibri" w:cs="Calibri"/>
          <w:sz w:val="24"/>
          <w:szCs w:val="24"/>
        </w:rPr>
      </w:pPr>
    </w:p>
    <w:p w14:paraId="4FF9082C" w14:textId="77777777" w:rsidR="004C00F4" w:rsidRDefault="004C00F4" w:rsidP="00263B00">
      <w:pPr>
        <w:spacing w:after="0" w:line="259" w:lineRule="auto"/>
        <w:rPr>
          <w:rFonts w:ascii="Calibri" w:hAnsi="Calibri" w:cs="Calibri"/>
          <w:sz w:val="24"/>
          <w:szCs w:val="24"/>
        </w:rPr>
      </w:pPr>
    </w:p>
    <w:p w14:paraId="7406E794" w14:textId="77777777" w:rsidR="004C00F4" w:rsidRPr="0023550E" w:rsidRDefault="004C00F4" w:rsidP="00263B00">
      <w:pPr>
        <w:spacing w:after="0" w:line="259" w:lineRule="auto"/>
        <w:rPr>
          <w:rFonts w:ascii="Calibri" w:hAnsi="Calibri" w:cs="Calibri"/>
          <w:sz w:val="24"/>
          <w:szCs w:val="24"/>
        </w:rPr>
      </w:pPr>
    </w:p>
    <w:p w14:paraId="4973FBB1" w14:textId="49D2880B" w:rsidR="0023550E" w:rsidRPr="00263B00" w:rsidRDefault="0023550E" w:rsidP="00263B00">
      <w:pPr>
        <w:pStyle w:val="ListParagraph"/>
        <w:ind w:left="-567"/>
        <w:jc w:val="both"/>
        <w:rPr>
          <w:rFonts w:ascii="Calibri" w:hAnsi="Calibri" w:cs="Calibri"/>
          <w:b/>
          <w:bCs/>
          <w:color w:val="0E2841" w:themeColor="text2"/>
          <w:sz w:val="24"/>
          <w:szCs w:val="24"/>
        </w:rPr>
      </w:pPr>
      <w:r w:rsidRPr="00263B00">
        <w:rPr>
          <w:rFonts w:ascii="Calibri" w:hAnsi="Calibri" w:cs="Calibri"/>
          <w:b/>
          <w:bCs/>
          <w:color w:val="0E2841" w:themeColor="text2"/>
          <w:sz w:val="24"/>
          <w:szCs w:val="24"/>
        </w:rPr>
        <w:t>5. Feature Engineering</w:t>
      </w:r>
    </w:p>
    <w:p w14:paraId="018B90A4" w14:textId="77777777" w:rsidR="0023550E" w:rsidRPr="0023550E" w:rsidRDefault="0023550E" w:rsidP="0023550E">
      <w:pPr>
        <w:numPr>
          <w:ilvl w:val="0"/>
          <w:numId w:val="39"/>
        </w:numPr>
        <w:spacing w:after="0" w:line="259" w:lineRule="auto"/>
        <w:rPr>
          <w:rFonts w:ascii="Calibri" w:hAnsi="Calibri" w:cs="Calibri"/>
          <w:sz w:val="24"/>
          <w:szCs w:val="24"/>
        </w:rPr>
      </w:pPr>
      <w:r w:rsidRPr="0023550E">
        <w:rPr>
          <w:rFonts w:ascii="Calibri" w:hAnsi="Calibri" w:cs="Calibri"/>
          <w:sz w:val="24"/>
          <w:szCs w:val="24"/>
        </w:rPr>
        <w:t>Construct interaction terms (e.g., traffic × weather, port congestion × customs clearance time).</w:t>
      </w:r>
    </w:p>
    <w:p w14:paraId="6238A729" w14:textId="77777777" w:rsidR="0023550E" w:rsidRPr="0023550E" w:rsidRDefault="0023550E" w:rsidP="0023550E">
      <w:pPr>
        <w:numPr>
          <w:ilvl w:val="0"/>
          <w:numId w:val="39"/>
        </w:numPr>
        <w:spacing w:after="0" w:line="259" w:lineRule="auto"/>
        <w:rPr>
          <w:rFonts w:ascii="Calibri" w:hAnsi="Calibri" w:cs="Calibri"/>
          <w:sz w:val="24"/>
          <w:szCs w:val="24"/>
        </w:rPr>
      </w:pPr>
      <w:r w:rsidRPr="0023550E">
        <w:rPr>
          <w:rFonts w:ascii="Calibri" w:hAnsi="Calibri" w:cs="Calibri"/>
          <w:sz w:val="24"/>
          <w:szCs w:val="24"/>
        </w:rPr>
        <w:t>Generate derived indicators (e.g., driver-risk measures, fatigue-related risk, and inventory pressure).</w:t>
      </w:r>
    </w:p>
    <w:p w14:paraId="3271C9F4" w14:textId="77777777" w:rsidR="0023550E" w:rsidRDefault="0023550E" w:rsidP="0023550E">
      <w:pPr>
        <w:numPr>
          <w:ilvl w:val="0"/>
          <w:numId w:val="39"/>
        </w:numPr>
        <w:spacing w:after="0" w:line="259" w:lineRule="auto"/>
        <w:rPr>
          <w:rFonts w:ascii="Calibri" w:hAnsi="Calibri" w:cs="Calibri"/>
          <w:sz w:val="24"/>
          <w:szCs w:val="24"/>
        </w:rPr>
      </w:pPr>
      <w:r w:rsidRPr="0023550E">
        <w:rPr>
          <w:rFonts w:ascii="Calibri" w:hAnsi="Calibri" w:cs="Calibri"/>
          <w:sz w:val="24"/>
          <w:szCs w:val="24"/>
        </w:rPr>
        <w:t>Create an enhanced and realistic target variable representing delivery time deviation.</w:t>
      </w:r>
    </w:p>
    <w:p w14:paraId="08821620" w14:textId="77777777" w:rsidR="000820F4" w:rsidRPr="0023550E" w:rsidRDefault="000820F4" w:rsidP="000820F4">
      <w:pPr>
        <w:spacing w:after="0" w:line="259" w:lineRule="auto"/>
        <w:ind w:left="720"/>
        <w:rPr>
          <w:rFonts w:ascii="Calibri" w:hAnsi="Calibri" w:cs="Calibri"/>
          <w:sz w:val="10"/>
          <w:szCs w:val="10"/>
        </w:rPr>
      </w:pPr>
    </w:p>
    <w:p w14:paraId="525D76D2" w14:textId="64AA3194" w:rsidR="0023550E" w:rsidRPr="000820F4" w:rsidRDefault="0023550E" w:rsidP="000820F4">
      <w:pPr>
        <w:pStyle w:val="ListParagraph"/>
        <w:numPr>
          <w:ilvl w:val="0"/>
          <w:numId w:val="37"/>
        </w:numPr>
        <w:spacing w:after="0" w:line="259" w:lineRule="auto"/>
        <w:rPr>
          <w:rFonts w:ascii="Calibri" w:hAnsi="Calibri" w:cs="Calibri"/>
          <w:sz w:val="24"/>
          <w:szCs w:val="24"/>
        </w:rPr>
      </w:pPr>
      <w:r w:rsidRPr="000820F4">
        <w:rPr>
          <w:rFonts w:ascii="Calibri" w:hAnsi="Calibri" w:cs="Calibri"/>
          <w:b/>
          <w:bCs/>
          <w:sz w:val="24"/>
          <w:szCs w:val="24"/>
        </w:rPr>
        <w:t>Exploratory Data Analysis (EDA)</w:t>
      </w:r>
      <w:r w:rsidRPr="000820F4">
        <w:rPr>
          <w:rFonts w:ascii="Calibri" w:hAnsi="Calibri" w:cs="Calibri"/>
          <w:sz w:val="24"/>
          <w:szCs w:val="24"/>
        </w:rPr>
        <w:br/>
        <w:t>Analyse feature distributions and relationships, examine correlations with delivery time deviation, and identify key drivers of delay to confirm the presence of meaningful predictive patterns.</w:t>
      </w:r>
    </w:p>
    <w:p w14:paraId="29BB963C" w14:textId="77777777" w:rsidR="000820F4" w:rsidRPr="000820F4" w:rsidRDefault="000820F4" w:rsidP="000820F4">
      <w:pPr>
        <w:pStyle w:val="ListParagraph"/>
        <w:spacing w:after="0" w:line="259" w:lineRule="auto"/>
        <w:ind w:left="153"/>
        <w:rPr>
          <w:rFonts w:ascii="Calibri" w:hAnsi="Calibri" w:cs="Calibri"/>
          <w:sz w:val="10"/>
          <w:szCs w:val="10"/>
        </w:rPr>
      </w:pPr>
    </w:p>
    <w:p w14:paraId="66A446AE" w14:textId="703CDC65" w:rsidR="0023550E" w:rsidRPr="000820F4" w:rsidRDefault="0023550E" w:rsidP="000820F4">
      <w:pPr>
        <w:pStyle w:val="ListParagraph"/>
        <w:numPr>
          <w:ilvl w:val="0"/>
          <w:numId w:val="37"/>
        </w:numPr>
        <w:spacing w:after="0" w:line="259" w:lineRule="auto"/>
        <w:rPr>
          <w:rFonts w:ascii="Calibri" w:hAnsi="Calibri" w:cs="Calibri"/>
          <w:sz w:val="24"/>
          <w:szCs w:val="24"/>
        </w:rPr>
      </w:pPr>
      <w:r w:rsidRPr="000820F4">
        <w:rPr>
          <w:rFonts w:ascii="Calibri" w:hAnsi="Calibri" w:cs="Calibri"/>
          <w:b/>
          <w:bCs/>
          <w:sz w:val="24"/>
          <w:szCs w:val="24"/>
        </w:rPr>
        <w:t>Train–Test Split</w:t>
      </w:r>
      <w:r w:rsidRPr="000820F4">
        <w:rPr>
          <w:rFonts w:ascii="Calibri" w:hAnsi="Calibri" w:cs="Calibri"/>
          <w:sz w:val="24"/>
          <w:szCs w:val="24"/>
        </w:rPr>
        <w:br/>
        <w:t xml:space="preserve">Partition the dataset into </w:t>
      </w:r>
      <w:r w:rsidRPr="000820F4">
        <w:rPr>
          <w:rFonts w:ascii="Calibri" w:hAnsi="Calibri" w:cs="Calibri"/>
          <w:b/>
          <w:bCs/>
          <w:sz w:val="24"/>
          <w:szCs w:val="24"/>
        </w:rPr>
        <w:t>80% training</w:t>
      </w:r>
      <w:r w:rsidRPr="000820F4">
        <w:rPr>
          <w:rFonts w:ascii="Calibri" w:hAnsi="Calibri" w:cs="Calibri"/>
          <w:sz w:val="24"/>
          <w:szCs w:val="24"/>
        </w:rPr>
        <w:t xml:space="preserve"> and </w:t>
      </w:r>
      <w:r w:rsidRPr="000820F4">
        <w:rPr>
          <w:rFonts w:ascii="Calibri" w:hAnsi="Calibri" w:cs="Calibri"/>
          <w:b/>
          <w:bCs/>
          <w:sz w:val="24"/>
          <w:szCs w:val="24"/>
        </w:rPr>
        <w:t>20% testing</w:t>
      </w:r>
      <w:r w:rsidRPr="000820F4">
        <w:rPr>
          <w:rFonts w:ascii="Calibri" w:hAnsi="Calibri" w:cs="Calibri"/>
          <w:sz w:val="24"/>
          <w:szCs w:val="24"/>
        </w:rPr>
        <w:t xml:space="preserve"> subsets to ensure unbiased evaluation and generalisation assessment.</w:t>
      </w:r>
    </w:p>
    <w:p w14:paraId="65F5B233" w14:textId="77777777" w:rsidR="000820F4" w:rsidRPr="000820F4" w:rsidRDefault="000820F4" w:rsidP="000820F4">
      <w:pPr>
        <w:spacing w:after="0" w:line="259" w:lineRule="auto"/>
        <w:rPr>
          <w:rFonts w:ascii="Calibri" w:hAnsi="Calibri" w:cs="Calibri"/>
          <w:sz w:val="10"/>
          <w:szCs w:val="10"/>
        </w:rPr>
      </w:pPr>
    </w:p>
    <w:p w14:paraId="47386CBC" w14:textId="69E00287" w:rsidR="0023550E" w:rsidRPr="000820F4" w:rsidRDefault="0023550E" w:rsidP="000820F4">
      <w:pPr>
        <w:pStyle w:val="ListParagraph"/>
        <w:numPr>
          <w:ilvl w:val="0"/>
          <w:numId w:val="37"/>
        </w:numPr>
        <w:spacing w:after="0" w:line="259" w:lineRule="auto"/>
        <w:rPr>
          <w:rFonts w:ascii="Calibri" w:hAnsi="Calibri" w:cs="Calibri"/>
          <w:sz w:val="24"/>
          <w:szCs w:val="24"/>
        </w:rPr>
      </w:pPr>
      <w:r w:rsidRPr="000820F4">
        <w:rPr>
          <w:rFonts w:ascii="Calibri" w:hAnsi="Calibri" w:cs="Calibri"/>
          <w:b/>
          <w:bCs/>
          <w:sz w:val="24"/>
          <w:szCs w:val="24"/>
        </w:rPr>
        <w:t>Model Development</w:t>
      </w:r>
      <w:r w:rsidRPr="000820F4">
        <w:rPr>
          <w:rFonts w:ascii="Calibri" w:hAnsi="Calibri" w:cs="Calibri"/>
          <w:sz w:val="24"/>
          <w:szCs w:val="24"/>
        </w:rPr>
        <w:br/>
        <w:t xml:space="preserve">Train four ensemble-based regression models: </w:t>
      </w:r>
      <w:r w:rsidRPr="000820F4">
        <w:rPr>
          <w:rFonts w:ascii="Calibri" w:hAnsi="Calibri" w:cs="Calibri"/>
          <w:b/>
          <w:bCs/>
          <w:sz w:val="24"/>
          <w:szCs w:val="24"/>
        </w:rPr>
        <w:t>Gradient Boosting</w:t>
      </w:r>
      <w:r w:rsidRPr="000820F4">
        <w:rPr>
          <w:rFonts w:ascii="Calibri" w:hAnsi="Calibri" w:cs="Calibri"/>
          <w:sz w:val="24"/>
          <w:szCs w:val="24"/>
        </w:rPr>
        <w:t xml:space="preserve">, </w:t>
      </w:r>
      <w:r w:rsidRPr="000820F4">
        <w:rPr>
          <w:rFonts w:ascii="Calibri" w:hAnsi="Calibri" w:cs="Calibri"/>
          <w:b/>
          <w:bCs/>
          <w:sz w:val="24"/>
          <w:szCs w:val="24"/>
        </w:rPr>
        <w:t>Hist</w:t>
      </w:r>
      <w:r w:rsidR="000820F4" w:rsidRPr="000820F4">
        <w:rPr>
          <w:rFonts w:ascii="Calibri" w:hAnsi="Calibri" w:cs="Calibri"/>
          <w:b/>
          <w:bCs/>
          <w:sz w:val="24"/>
          <w:szCs w:val="24"/>
        </w:rPr>
        <w:t xml:space="preserve"> </w:t>
      </w:r>
      <w:r w:rsidRPr="000820F4">
        <w:rPr>
          <w:rFonts w:ascii="Calibri" w:hAnsi="Calibri" w:cs="Calibri"/>
          <w:b/>
          <w:bCs/>
          <w:sz w:val="24"/>
          <w:szCs w:val="24"/>
        </w:rPr>
        <w:t>Gradient</w:t>
      </w:r>
      <w:r w:rsidR="000820F4" w:rsidRPr="000820F4">
        <w:rPr>
          <w:rFonts w:ascii="Calibri" w:hAnsi="Calibri" w:cs="Calibri"/>
          <w:b/>
          <w:bCs/>
          <w:sz w:val="24"/>
          <w:szCs w:val="24"/>
        </w:rPr>
        <w:t xml:space="preserve"> </w:t>
      </w:r>
      <w:r w:rsidRPr="000820F4">
        <w:rPr>
          <w:rFonts w:ascii="Calibri" w:hAnsi="Calibri" w:cs="Calibri"/>
          <w:b/>
          <w:bCs/>
          <w:sz w:val="24"/>
          <w:szCs w:val="24"/>
        </w:rPr>
        <w:t>Boosting</w:t>
      </w:r>
      <w:r w:rsidRPr="000820F4">
        <w:rPr>
          <w:rFonts w:ascii="Calibri" w:hAnsi="Calibri" w:cs="Calibri"/>
          <w:sz w:val="24"/>
          <w:szCs w:val="24"/>
        </w:rPr>
        <w:t xml:space="preserve">, </w:t>
      </w:r>
      <w:r w:rsidRPr="000820F4">
        <w:rPr>
          <w:rFonts w:ascii="Calibri" w:hAnsi="Calibri" w:cs="Calibri"/>
          <w:b/>
          <w:bCs/>
          <w:sz w:val="24"/>
          <w:szCs w:val="24"/>
        </w:rPr>
        <w:t>Random Forest</w:t>
      </w:r>
      <w:r w:rsidRPr="000820F4">
        <w:rPr>
          <w:rFonts w:ascii="Calibri" w:hAnsi="Calibri" w:cs="Calibri"/>
          <w:sz w:val="24"/>
          <w:szCs w:val="24"/>
        </w:rPr>
        <w:t xml:space="preserve">, and </w:t>
      </w:r>
      <w:r w:rsidRPr="000820F4">
        <w:rPr>
          <w:rFonts w:ascii="Calibri" w:hAnsi="Calibri" w:cs="Calibri"/>
          <w:b/>
          <w:bCs/>
          <w:sz w:val="24"/>
          <w:szCs w:val="24"/>
        </w:rPr>
        <w:t>Extra Trees</w:t>
      </w:r>
      <w:r w:rsidRPr="000820F4">
        <w:rPr>
          <w:rFonts w:ascii="Calibri" w:hAnsi="Calibri" w:cs="Calibri"/>
          <w:sz w:val="24"/>
          <w:szCs w:val="24"/>
        </w:rPr>
        <w:t>.</w:t>
      </w:r>
    </w:p>
    <w:p w14:paraId="704C568C" w14:textId="77777777" w:rsidR="000820F4" w:rsidRPr="000820F4" w:rsidRDefault="000820F4" w:rsidP="000820F4">
      <w:pPr>
        <w:spacing w:after="0" w:line="259" w:lineRule="auto"/>
        <w:rPr>
          <w:rFonts w:ascii="Calibri" w:hAnsi="Calibri" w:cs="Calibri"/>
          <w:sz w:val="10"/>
          <w:szCs w:val="10"/>
        </w:rPr>
      </w:pPr>
    </w:p>
    <w:p w14:paraId="5AB034DF" w14:textId="51CDEE5A" w:rsidR="0023550E" w:rsidRPr="000820F4" w:rsidRDefault="0023550E" w:rsidP="000820F4">
      <w:pPr>
        <w:pStyle w:val="ListParagraph"/>
        <w:numPr>
          <w:ilvl w:val="0"/>
          <w:numId w:val="37"/>
        </w:numPr>
        <w:spacing w:after="0" w:line="259" w:lineRule="auto"/>
        <w:rPr>
          <w:rFonts w:ascii="Calibri" w:hAnsi="Calibri" w:cs="Calibri"/>
          <w:sz w:val="24"/>
          <w:szCs w:val="24"/>
        </w:rPr>
      </w:pPr>
      <w:r w:rsidRPr="000820F4">
        <w:rPr>
          <w:rFonts w:ascii="Calibri" w:hAnsi="Calibri" w:cs="Calibri"/>
          <w:b/>
          <w:bCs/>
          <w:sz w:val="24"/>
          <w:szCs w:val="24"/>
        </w:rPr>
        <w:t>Model Evaluation</w:t>
      </w:r>
      <w:r w:rsidRPr="000820F4">
        <w:rPr>
          <w:rFonts w:ascii="Calibri" w:hAnsi="Calibri" w:cs="Calibri"/>
          <w:sz w:val="24"/>
          <w:szCs w:val="24"/>
        </w:rPr>
        <w:br/>
        <w:t xml:space="preserve">Evaluate predictive performance using </w:t>
      </w:r>
      <w:r w:rsidRPr="000820F4">
        <w:rPr>
          <w:rFonts w:ascii="Calibri" w:hAnsi="Calibri" w:cs="Calibri"/>
          <w:b/>
          <w:bCs/>
          <w:sz w:val="24"/>
          <w:szCs w:val="24"/>
        </w:rPr>
        <w:t>MAE</w:t>
      </w:r>
      <w:r w:rsidRPr="000820F4">
        <w:rPr>
          <w:rFonts w:ascii="Calibri" w:hAnsi="Calibri" w:cs="Calibri"/>
          <w:sz w:val="24"/>
          <w:szCs w:val="24"/>
        </w:rPr>
        <w:t xml:space="preserve">, </w:t>
      </w:r>
      <w:r w:rsidRPr="000820F4">
        <w:rPr>
          <w:rFonts w:ascii="Calibri" w:hAnsi="Calibri" w:cs="Calibri"/>
          <w:b/>
          <w:bCs/>
          <w:sz w:val="24"/>
          <w:szCs w:val="24"/>
        </w:rPr>
        <w:t>RMSE</w:t>
      </w:r>
      <w:r w:rsidRPr="000820F4">
        <w:rPr>
          <w:rFonts w:ascii="Calibri" w:hAnsi="Calibri" w:cs="Calibri"/>
          <w:sz w:val="24"/>
          <w:szCs w:val="24"/>
        </w:rPr>
        <w:t xml:space="preserve">, and </w:t>
      </w:r>
      <w:r w:rsidRPr="000820F4">
        <w:rPr>
          <w:rFonts w:ascii="Calibri" w:hAnsi="Calibri" w:cs="Calibri"/>
          <w:b/>
          <w:bCs/>
          <w:sz w:val="24"/>
          <w:szCs w:val="24"/>
        </w:rPr>
        <w:t>R²</w:t>
      </w:r>
      <w:r w:rsidRPr="000820F4">
        <w:rPr>
          <w:rFonts w:ascii="Calibri" w:hAnsi="Calibri" w:cs="Calibri"/>
          <w:sz w:val="24"/>
          <w:szCs w:val="24"/>
        </w:rPr>
        <w:t>, and compare model behaviour and stability on the test set.</w:t>
      </w:r>
    </w:p>
    <w:p w14:paraId="301D5B64" w14:textId="77777777" w:rsidR="000820F4" w:rsidRPr="000820F4" w:rsidRDefault="000820F4" w:rsidP="000820F4">
      <w:pPr>
        <w:spacing w:after="0" w:line="259" w:lineRule="auto"/>
        <w:rPr>
          <w:rFonts w:ascii="Calibri" w:hAnsi="Calibri" w:cs="Calibri"/>
          <w:sz w:val="10"/>
          <w:szCs w:val="10"/>
        </w:rPr>
      </w:pPr>
    </w:p>
    <w:p w14:paraId="34E94147" w14:textId="643DCF74" w:rsidR="0023550E" w:rsidRPr="000820F4" w:rsidRDefault="0023550E" w:rsidP="000820F4">
      <w:pPr>
        <w:pStyle w:val="ListParagraph"/>
        <w:numPr>
          <w:ilvl w:val="0"/>
          <w:numId w:val="37"/>
        </w:numPr>
        <w:spacing w:after="0" w:line="259" w:lineRule="auto"/>
        <w:rPr>
          <w:rFonts w:ascii="Calibri" w:hAnsi="Calibri" w:cs="Calibri"/>
          <w:sz w:val="24"/>
          <w:szCs w:val="24"/>
        </w:rPr>
      </w:pPr>
      <w:r w:rsidRPr="000820F4">
        <w:rPr>
          <w:rFonts w:ascii="Calibri" w:hAnsi="Calibri" w:cs="Calibri"/>
          <w:b/>
          <w:bCs/>
          <w:sz w:val="24"/>
          <w:szCs w:val="24"/>
        </w:rPr>
        <w:t>Model Selection</w:t>
      </w:r>
      <w:r w:rsidRPr="000820F4">
        <w:rPr>
          <w:rFonts w:ascii="Calibri" w:hAnsi="Calibri" w:cs="Calibri"/>
          <w:sz w:val="24"/>
          <w:szCs w:val="24"/>
        </w:rPr>
        <w:br/>
        <w:t xml:space="preserve">Identify the most suitable model based on performance and generalisation, selecting </w:t>
      </w:r>
      <w:r w:rsidRPr="000820F4">
        <w:rPr>
          <w:rFonts w:ascii="Calibri" w:hAnsi="Calibri" w:cs="Calibri"/>
          <w:b/>
          <w:bCs/>
          <w:sz w:val="24"/>
          <w:szCs w:val="24"/>
        </w:rPr>
        <w:t>Gradient Boosting</w:t>
      </w:r>
      <w:r w:rsidRPr="000820F4">
        <w:rPr>
          <w:rFonts w:ascii="Calibri" w:hAnsi="Calibri" w:cs="Calibri"/>
          <w:sz w:val="24"/>
          <w:szCs w:val="24"/>
        </w:rPr>
        <w:t xml:space="preserve"> as the best-performing approach.</w:t>
      </w:r>
    </w:p>
    <w:p w14:paraId="47FCB730" w14:textId="77777777" w:rsidR="000820F4" w:rsidRPr="000820F4" w:rsidRDefault="000820F4" w:rsidP="000820F4">
      <w:pPr>
        <w:spacing w:after="0" w:line="259" w:lineRule="auto"/>
        <w:rPr>
          <w:rFonts w:ascii="Calibri" w:hAnsi="Calibri" w:cs="Calibri"/>
          <w:sz w:val="10"/>
          <w:szCs w:val="10"/>
        </w:rPr>
      </w:pPr>
    </w:p>
    <w:p w14:paraId="4BBF043D" w14:textId="324C9066" w:rsidR="00263B00" w:rsidRDefault="0023550E" w:rsidP="00263B00">
      <w:pPr>
        <w:pStyle w:val="ListParagraph"/>
        <w:numPr>
          <w:ilvl w:val="0"/>
          <w:numId w:val="37"/>
        </w:numPr>
        <w:spacing w:after="0" w:line="259" w:lineRule="auto"/>
        <w:rPr>
          <w:rFonts w:ascii="Calibri" w:hAnsi="Calibri" w:cs="Calibri"/>
          <w:sz w:val="24"/>
          <w:szCs w:val="24"/>
        </w:rPr>
      </w:pPr>
      <w:r w:rsidRPr="000820F4">
        <w:rPr>
          <w:rFonts w:ascii="Calibri" w:hAnsi="Calibri" w:cs="Calibri"/>
          <w:b/>
          <w:bCs/>
          <w:sz w:val="24"/>
          <w:szCs w:val="24"/>
        </w:rPr>
        <w:t>Results Interpretation</w:t>
      </w:r>
      <w:r w:rsidRPr="000820F4">
        <w:rPr>
          <w:rFonts w:ascii="Calibri" w:hAnsi="Calibri" w:cs="Calibri"/>
          <w:sz w:val="24"/>
          <w:szCs w:val="24"/>
        </w:rPr>
        <w:br/>
        <w:t>Interpret model outputs using residual analysis and feature importance to understand the primary drivers of delivery time deviation and explain differences in model performance</w:t>
      </w:r>
      <w:r w:rsidR="00263B00">
        <w:rPr>
          <w:rFonts w:ascii="Calibri" w:hAnsi="Calibri" w:cs="Calibri"/>
          <w:sz w:val="24"/>
          <w:szCs w:val="24"/>
        </w:rPr>
        <w:t>.</w:t>
      </w:r>
    </w:p>
    <w:p w14:paraId="69E03DC2" w14:textId="77777777" w:rsidR="00263B00" w:rsidRPr="00263B00" w:rsidRDefault="00263B00" w:rsidP="00263B00">
      <w:pPr>
        <w:pStyle w:val="ListParagraph"/>
        <w:rPr>
          <w:rFonts w:ascii="Calibri" w:hAnsi="Calibri" w:cs="Calibri"/>
          <w:sz w:val="24"/>
          <w:szCs w:val="24"/>
        </w:rPr>
      </w:pPr>
    </w:p>
    <w:p w14:paraId="38B098BC" w14:textId="77777777" w:rsidR="00263B00" w:rsidRDefault="00263B00" w:rsidP="00263B00">
      <w:pPr>
        <w:pStyle w:val="ListParagraph"/>
        <w:spacing w:after="0" w:line="259" w:lineRule="auto"/>
        <w:ind w:left="153"/>
        <w:rPr>
          <w:rFonts w:ascii="Calibri" w:hAnsi="Calibri" w:cs="Calibri"/>
          <w:sz w:val="24"/>
          <w:szCs w:val="24"/>
        </w:rPr>
      </w:pPr>
    </w:p>
    <w:p w14:paraId="5DE95D92" w14:textId="77777777" w:rsidR="00263B00" w:rsidRDefault="00925804" w:rsidP="00263B00">
      <w:pPr>
        <w:pStyle w:val="Heading2"/>
        <w:numPr>
          <w:ilvl w:val="1"/>
          <w:numId w:val="39"/>
        </w:numPr>
        <w:ind w:left="-284" w:hanging="425"/>
        <w:rPr>
          <w:rFonts w:ascii="Calibri" w:hAnsi="Calibri" w:cs="Calibri"/>
          <w:b/>
          <w:bCs/>
          <w:color w:val="0E2841" w:themeColor="text2"/>
          <w:sz w:val="24"/>
          <w:szCs w:val="24"/>
        </w:rPr>
      </w:pPr>
      <w:bookmarkStart w:id="44" w:name="_Toc218425732"/>
      <w:r w:rsidRPr="00263B00">
        <w:rPr>
          <w:rFonts w:ascii="Calibri" w:hAnsi="Calibri" w:cs="Calibri"/>
          <w:b/>
          <w:bCs/>
          <w:color w:val="0E2841" w:themeColor="text2"/>
          <w:sz w:val="24"/>
          <w:szCs w:val="24"/>
        </w:rPr>
        <w:t>Dataset Overvie</w:t>
      </w:r>
      <w:r w:rsidR="00263B00" w:rsidRPr="00263B00">
        <w:rPr>
          <w:rFonts w:ascii="Calibri" w:hAnsi="Calibri" w:cs="Calibri"/>
          <w:b/>
          <w:bCs/>
          <w:color w:val="0E2841" w:themeColor="text2"/>
          <w:sz w:val="24"/>
          <w:szCs w:val="24"/>
        </w:rPr>
        <w:t>w</w:t>
      </w:r>
      <w:r w:rsidR="00263B00">
        <w:rPr>
          <w:rFonts w:ascii="Calibri" w:hAnsi="Calibri" w:cs="Calibri"/>
          <w:b/>
          <w:bCs/>
          <w:color w:val="0E2841" w:themeColor="text2"/>
          <w:sz w:val="24"/>
          <w:szCs w:val="24"/>
        </w:rPr>
        <w:t>:</w:t>
      </w:r>
      <w:bookmarkEnd w:id="44"/>
    </w:p>
    <w:p w14:paraId="0C1E7521" w14:textId="392BBC73" w:rsidR="00263B00" w:rsidRDefault="00263B00" w:rsidP="00263B00">
      <w:pPr>
        <w:pStyle w:val="Heading2"/>
        <w:ind w:left="-284"/>
        <w:rPr>
          <w:rFonts w:ascii="Calibri" w:hAnsi="Calibri" w:cs="Calibri"/>
          <w:sz w:val="24"/>
          <w:szCs w:val="24"/>
        </w:rPr>
      </w:pPr>
      <w:bookmarkStart w:id="45" w:name="_Toc218416721"/>
      <w:bookmarkStart w:id="46" w:name="_Toc218421357"/>
      <w:bookmarkStart w:id="47" w:name="_Toc218425733"/>
      <w:r w:rsidRPr="00263B00">
        <w:rPr>
          <w:rFonts w:ascii="Calibri" w:hAnsi="Calibri" w:cs="Calibri"/>
          <w:b/>
          <w:bCs/>
          <w:color w:val="0E2841" w:themeColor="text2"/>
          <w:sz w:val="24"/>
          <w:szCs w:val="24"/>
        </w:rPr>
        <w:t>Data Set</w:t>
      </w:r>
      <w:r w:rsidRPr="00263B00">
        <w:rPr>
          <w:rFonts w:ascii="Calibri" w:hAnsi="Calibri" w:cs="Calibri"/>
          <w:color w:val="0E2841" w:themeColor="text2"/>
          <w:sz w:val="24"/>
          <w:szCs w:val="24"/>
        </w:rPr>
        <w:t xml:space="preserve"> </w:t>
      </w:r>
      <w:r w:rsidRPr="00263B00">
        <w:rPr>
          <w:rFonts w:ascii="Calibri" w:hAnsi="Calibri" w:cs="Calibri"/>
          <w:b/>
          <w:bCs/>
          <w:sz w:val="24"/>
          <w:szCs w:val="24"/>
        </w:rPr>
        <w:t>:</w:t>
      </w:r>
      <w:r w:rsidRPr="00263B00">
        <w:rPr>
          <w:rFonts w:ascii="Calibri" w:hAnsi="Calibri" w:cs="Calibri"/>
          <w:sz w:val="24"/>
          <w:szCs w:val="24"/>
        </w:rPr>
        <w:t xml:space="preserve"> </w:t>
      </w:r>
      <w:hyperlink r:id="rId28" w:history="1">
        <w:r w:rsidRPr="00263B00">
          <w:rPr>
            <w:rStyle w:val="Hyperlink"/>
            <w:rFonts w:ascii="Calibri" w:hAnsi="Calibri" w:cs="Calibri"/>
            <w:sz w:val="24"/>
            <w:szCs w:val="24"/>
          </w:rPr>
          <w:t>https://www.kaggle.com/dataset-logistics and supply chain</w:t>
        </w:r>
      </w:hyperlink>
      <w:r w:rsidRPr="00263B00">
        <w:rPr>
          <w:rFonts w:ascii="Calibri" w:hAnsi="Calibri" w:cs="Calibri"/>
          <w:sz w:val="24"/>
          <w:szCs w:val="24"/>
        </w:rPr>
        <w:t>.</w:t>
      </w:r>
      <w:bookmarkEnd w:id="45"/>
      <w:bookmarkEnd w:id="46"/>
      <w:bookmarkEnd w:id="47"/>
    </w:p>
    <w:p w14:paraId="072B81D6" w14:textId="77777777" w:rsidR="00263B00" w:rsidRPr="00263B00" w:rsidRDefault="00263B00" w:rsidP="00263B00"/>
    <w:p w14:paraId="422F691E" w14:textId="77777777" w:rsidR="0073601E" w:rsidRPr="0073601E" w:rsidRDefault="0073601E" w:rsidP="0073601E">
      <w:pPr>
        <w:spacing w:after="0"/>
        <w:ind w:left="-709"/>
        <w:jc w:val="both"/>
        <w:rPr>
          <w:rFonts w:ascii="Calibri" w:hAnsi="Calibri" w:cs="Calibri"/>
          <w:sz w:val="24"/>
          <w:szCs w:val="24"/>
        </w:rPr>
      </w:pPr>
      <w:r w:rsidRPr="0073601E">
        <w:rPr>
          <w:rFonts w:ascii="Calibri" w:hAnsi="Calibri" w:cs="Calibri"/>
          <w:sz w:val="24"/>
          <w:szCs w:val="24"/>
        </w:rPr>
        <w:t>This study utilises a publicly available logistics and supply chain dataset obtained from Kaggle, published for research and educational purposes. The dataset contains over 32,000 delivery records and 26 attributes and was compiled to simulate real-world logistics operations across complex supply chain environments. According to the dataset documentation, the data represents aggregated delivery information generated to reflect realistic operational, environmental, and behavioural conditions commonly observed in global logistics networks.</w:t>
      </w:r>
    </w:p>
    <w:p w14:paraId="2FE08741" w14:textId="77777777" w:rsidR="0073601E" w:rsidRPr="0073601E" w:rsidRDefault="0073601E" w:rsidP="0073601E">
      <w:pPr>
        <w:spacing w:after="0"/>
        <w:ind w:left="-709"/>
        <w:jc w:val="both"/>
        <w:rPr>
          <w:rFonts w:ascii="Calibri" w:hAnsi="Calibri" w:cs="Calibri"/>
          <w:sz w:val="24"/>
          <w:szCs w:val="24"/>
        </w:rPr>
      </w:pPr>
      <w:r w:rsidRPr="0073601E">
        <w:rPr>
          <w:rFonts w:ascii="Calibri" w:hAnsi="Calibri" w:cs="Calibri"/>
          <w:sz w:val="24"/>
          <w:szCs w:val="24"/>
        </w:rPr>
        <w:t>Each record corresponds to an individual delivery event and includes temporal and spatial variables such as timestamps and GPS-based location data. Operational attributes include loading and unloading durations, fuel consumption, historical demand indicators, and lead time metrics. Categorical variables describe order fulfilment status and cargo condition, allowing both efficiency and service-quality analysis.</w:t>
      </w:r>
    </w:p>
    <w:p w14:paraId="4563E81E" w14:textId="24CC9EDE" w:rsidR="0073601E" w:rsidRPr="0073601E" w:rsidRDefault="0073601E" w:rsidP="0073601E">
      <w:pPr>
        <w:spacing w:after="0"/>
        <w:ind w:left="-709"/>
        <w:jc w:val="both"/>
        <w:rPr>
          <w:rFonts w:ascii="Calibri" w:hAnsi="Calibri" w:cs="Calibri"/>
          <w:sz w:val="24"/>
          <w:szCs w:val="24"/>
        </w:rPr>
      </w:pPr>
      <w:r w:rsidRPr="0073601E">
        <w:rPr>
          <w:rFonts w:ascii="Calibri" w:hAnsi="Calibri" w:cs="Calibri"/>
          <w:sz w:val="24"/>
          <w:szCs w:val="24"/>
        </w:rPr>
        <w:t>External disruption factors are also incorporated, including port congestion levels, weather severity indicators, and customs clearance durations, which reflect common causes of delivery delays in international logistics. Human-related variables such as driver behaviour scores and fatigue metrics are included to capture behavioural influences on delivery performance. In addition, sensor-derived attributes, including cargo temperature measurements, provide further insight into shipment handling conditions.</w:t>
      </w:r>
    </w:p>
    <w:p w14:paraId="1F984696" w14:textId="2FD8A09D" w:rsidR="0073601E" w:rsidRPr="0073601E" w:rsidRDefault="0073601E" w:rsidP="0073601E">
      <w:pPr>
        <w:spacing w:after="0"/>
        <w:ind w:left="-709"/>
        <w:jc w:val="both"/>
        <w:rPr>
          <w:rFonts w:ascii="Calibri" w:hAnsi="Calibri" w:cs="Calibri"/>
          <w:sz w:val="24"/>
          <w:szCs w:val="24"/>
        </w:rPr>
      </w:pPr>
      <w:r w:rsidRPr="0073601E">
        <w:rPr>
          <w:rFonts w:ascii="Calibri" w:hAnsi="Calibri" w:cs="Calibri"/>
          <w:sz w:val="24"/>
          <w:szCs w:val="24"/>
        </w:rPr>
        <w:t>Exploratory Data Analysis (EDA) was conducted to examine feature distributions, identify correlations, assess missing values, and detect potential outliers. This analysis informed subsequent data pre-processing and feature engineering steps to ensure data quality and model suitability.</w:t>
      </w:r>
    </w:p>
    <w:p w14:paraId="496E220B" w14:textId="087A8BC7" w:rsidR="0073601E" w:rsidRPr="0073601E" w:rsidRDefault="0073601E" w:rsidP="0073601E">
      <w:pPr>
        <w:spacing w:after="0"/>
        <w:ind w:left="-709"/>
        <w:jc w:val="both"/>
        <w:rPr>
          <w:rFonts w:ascii="Calibri" w:hAnsi="Calibri" w:cs="Calibri"/>
          <w:sz w:val="24"/>
          <w:szCs w:val="24"/>
        </w:rPr>
      </w:pPr>
      <w:r w:rsidRPr="0073601E">
        <w:rPr>
          <w:rFonts w:ascii="Calibri" w:hAnsi="Calibri" w:cs="Calibri"/>
          <w:sz w:val="24"/>
          <w:szCs w:val="24"/>
        </w:rPr>
        <w:t>To support the project’s research objective of modelling delivery time deviations, a synthetic target variable representing delivery time deviation was constructed. This variable was generated using a weighted combination of relevant operational, environmental, and behavioural features, with Gaussian noise added to simulate real-world uncertainty. Interaction features, such as traffic</w:t>
      </w:r>
      <w:r>
        <w:rPr>
          <w:rFonts w:ascii="Calibri" w:hAnsi="Calibri" w:cs="Calibri"/>
          <w:sz w:val="24"/>
          <w:szCs w:val="24"/>
        </w:rPr>
        <w:t>_</w:t>
      </w:r>
      <w:r w:rsidRPr="0073601E">
        <w:rPr>
          <w:rFonts w:ascii="Calibri" w:hAnsi="Calibri" w:cs="Calibri"/>
          <w:sz w:val="24"/>
          <w:szCs w:val="24"/>
        </w:rPr>
        <w:t>weather and port</w:t>
      </w:r>
      <w:r>
        <w:rPr>
          <w:rFonts w:ascii="Calibri" w:hAnsi="Calibri" w:cs="Calibri"/>
          <w:sz w:val="24"/>
          <w:szCs w:val="24"/>
        </w:rPr>
        <w:t xml:space="preserve"> </w:t>
      </w:r>
      <w:r w:rsidRPr="0073601E">
        <w:rPr>
          <w:rFonts w:ascii="Calibri" w:hAnsi="Calibri" w:cs="Calibri"/>
          <w:sz w:val="24"/>
          <w:szCs w:val="24"/>
        </w:rPr>
        <w:t>customs combinations, were also engineered to capture compound delay effects. This enhanced dataset provides a robust foundation for training and evaluating machine learning models aimed at understanding and predicting delivery delays.</w:t>
      </w:r>
    </w:p>
    <w:p w14:paraId="211CD8DD" w14:textId="77777777" w:rsidR="0073601E" w:rsidRPr="0073601E" w:rsidRDefault="0073601E" w:rsidP="0073601E">
      <w:pPr>
        <w:spacing w:after="0"/>
        <w:ind w:left="-709"/>
        <w:jc w:val="both"/>
        <w:rPr>
          <w:rFonts w:ascii="Calibri" w:hAnsi="Calibri" w:cs="Calibri"/>
          <w:sz w:val="24"/>
          <w:szCs w:val="24"/>
        </w:rPr>
      </w:pPr>
      <w:r w:rsidRPr="0073601E">
        <w:rPr>
          <w:rFonts w:ascii="Calibri" w:hAnsi="Calibri" w:cs="Calibri"/>
          <w:sz w:val="24"/>
          <w:szCs w:val="24"/>
        </w:rPr>
        <w:t>From an ethical perspective, the dataset does not contain personally identifiable information and consists of anonymised, simulated operational records. No human participants were involved, and no primary data collection was conducted. As a result, formal University of Hertfordshire ethical approval was not required for this study, and the dataset complies with GDPR and institutional ethical guidelines.</w:t>
      </w:r>
    </w:p>
    <w:p w14:paraId="2B2154FD" w14:textId="26D48642" w:rsidR="00B56268" w:rsidRPr="00B56268" w:rsidRDefault="00B56268" w:rsidP="0073601E">
      <w:pPr>
        <w:spacing w:after="0"/>
        <w:ind w:left="-709"/>
        <w:jc w:val="both"/>
        <w:rPr>
          <w:rFonts w:ascii="Calibri" w:hAnsi="Calibri" w:cs="Calibri"/>
          <w:sz w:val="24"/>
          <w:szCs w:val="24"/>
        </w:rPr>
      </w:pPr>
    </w:p>
    <w:p w14:paraId="03084A41" w14:textId="77777777" w:rsidR="00925804" w:rsidRDefault="00925804" w:rsidP="00925804">
      <w:pPr>
        <w:spacing w:after="0"/>
        <w:ind w:left="-709"/>
        <w:rPr>
          <w:rFonts w:ascii="Calibri" w:hAnsi="Calibri" w:cs="Calibri"/>
          <w:sz w:val="24"/>
          <w:szCs w:val="24"/>
        </w:rPr>
      </w:pPr>
    </w:p>
    <w:p w14:paraId="160C20B3" w14:textId="2EF500CF" w:rsidR="00BD05FF" w:rsidRDefault="000A63E4" w:rsidP="00263B00">
      <w:pPr>
        <w:pStyle w:val="Heading2"/>
        <w:ind w:left="-567"/>
        <w:rPr>
          <w:rFonts w:ascii="Calibri" w:hAnsi="Calibri" w:cs="Calibri"/>
          <w:b/>
          <w:bCs/>
          <w:color w:val="0E2841" w:themeColor="text2"/>
          <w:sz w:val="24"/>
          <w:szCs w:val="24"/>
        </w:rPr>
      </w:pPr>
      <w:bookmarkStart w:id="48" w:name="_Toc218425734"/>
      <w:r w:rsidRPr="00263B00">
        <w:rPr>
          <w:rFonts w:ascii="Calibri" w:hAnsi="Calibri" w:cs="Calibri"/>
          <w:b/>
          <w:bCs/>
          <w:color w:val="0E2841" w:themeColor="text2"/>
          <w:sz w:val="24"/>
          <w:szCs w:val="24"/>
        </w:rPr>
        <w:t xml:space="preserve">4.1 </w:t>
      </w:r>
      <w:r w:rsidR="00BD05FF" w:rsidRPr="00263B00">
        <w:rPr>
          <w:rFonts w:ascii="Calibri" w:hAnsi="Calibri" w:cs="Calibri"/>
          <w:b/>
          <w:bCs/>
          <w:color w:val="0E2841" w:themeColor="text2"/>
          <w:sz w:val="24"/>
          <w:szCs w:val="24"/>
        </w:rPr>
        <w:t>Ethical Implications</w:t>
      </w:r>
      <w:bookmarkEnd w:id="48"/>
    </w:p>
    <w:p w14:paraId="13ACE223" w14:textId="77777777" w:rsidR="00263B00" w:rsidRPr="00263B00" w:rsidRDefault="00263B00" w:rsidP="00263B00"/>
    <w:p w14:paraId="75CE4F3B" w14:textId="33600EBA" w:rsidR="0073601E" w:rsidRPr="0073601E" w:rsidRDefault="0073601E" w:rsidP="0073601E">
      <w:pPr>
        <w:spacing w:after="120" w:line="259" w:lineRule="auto"/>
        <w:ind w:left="-567"/>
        <w:jc w:val="both"/>
        <w:rPr>
          <w:rFonts w:ascii="Calibri" w:hAnsi="Calibri" w:cs="Calibri"/>
          <w:sz w:val="24"/>
          <w:szCs w:val="24"/>
        </w:rPr>
      </w:pPr>
      <w:r w:rsidRPr="0073601E">
        <w:rPr>
          <w:rFonts w:ascii="Calibri" w:hAnsi="Calibri" w:cs="Calibri"/>
          <w:sz w:val="24"/>
          <w:szCs w:val="24"/>
        </w:rPr>
        <w:t>The application of machine learning in logistics forecasting introduces several ethical considerations that must be carefully addressed to ensure the responsible, transparent, and fair use of predictive technologies. The dataset used in this study includes operational and behavioural indicators related to drivers and logistics personnel, such as fatigue monitoring scores and behaviour ratings. To protect individual privacy, all personally identifiable information was removed, and the dataset consists solely of anonymised and aggregated records. No direct identifiers are present, and individual subjects cannot be re-identified, thereby minimising privacy risks and supporting ethical data usage.</w:t>
      </w:r>
    </w:p>
    <w:p w14:paraId="06C292BB" w14:textId="77777777" w:rsidR="0073601E" w:rsidRPr="0073601E" w:rsidRDefault="0073601E" w:rsidP="0073601E">
      <w:pPr>
        <w:spacing w:after="120" w:line="259" w:lineRule="auto"/>
        <w:ind w:left="-567"/>
        <w:jc w:val="both"/>
        <w:rPr>
          <w:rFonts w:ascii="Calibri" w:hAnsi="Calibri" w:cs="Calibri"/>
          <w:sz w:val="24"/>
          <w:szCs w:val="24"/>
        </w:rPr>
      </w:pPr>
      <w:r w:rsidRPr="0073601E">
        <w:rPr>
          <w:rFonts w:ascii="Calibri" w:hAnsi="Calibri" w:cs="Calibri"/>
          <w:sz w:val="24"/>
          <w:szCs w:val="24"/>
        </w:rPr>
        <w:t>A further ethical concern relates to algorithmic bias. Machine learning models may inadvertently reinforce patterns present within historical data, potentially disadvantaging specific drivers, routes, regions, or operational practices. To mitigate this risk, model behaviour should be evaluated critically, and outputs should be monitored to identify potential bias. Ensuring fairness in predictions is particularly important when results are used to support operational planning and performance assessment.</w:t>
      </w:r>
    </w:p>
    <w:p w14:paraId="7183D2FE" w14:textId="77777777" w:rsidR="0073601E" w:rsidRPr="0073601E" w:rsidRDefault="0073601E" w:rsidP="0073601E">
      <w:pPr>
        <w:spacing w:after="120" w:line="259" w:lineRule="auto"/>
        <w:ind w:left="-567"/>
        <w:jc w:val="both"/>
        <w:rPr>
          <w:rFonts w:ascii="Calibri" w:hAnsi="Calibri" w:cs="Calibri"/>
          <w:sz w:val="24"/>
          <w:szCs w:val="24"/>
        </w:rPr>
      </w:pPr>
      <w:r w:rsidRPr="0073601E">
        <w:rPr>
          <w:rFonts w:ascii="Calibri" w:hAnsi="Calibri" w:cs="Calibri"/>
          <w:sz w:val="24"/>
          <w:szCs w:val="24"/>
        </w:rPr>
        <w:t>The use of predictive models can also influence managerial decision-making within logistics organisations. Inaccurate or misinterpreted predictions may place undue operational pressure on personnel or result in unfair attribution of responsibility for delivery delays arising from external factors. For this reason, the models developed in this study are intended to function as decision-support tools rather than automated decision-making systems, with appropriate human oversight maintained.</w:t>
      </w:r>
    </w:p>
    <w:p w14:paraId="694249EA" w14:textId="77777777" w:rsidR="0073601E" w:rsidRPr="0073601E" w:rsidRDefault="0073601E" w:rsidP="0073601E">
      <w:pPr>
        <w:spacing w:after="120" w:line="259" w:lineRule="auto"/>
        <w:ind w:left="-567"/>
        <w:jc w:val="both"/>
        <w:rPr>
          <w:rFonts w:ascii="Calibri" w:hAnsi="Calibri" w:cs="Calibri"/>
          <w:sz w:val="24"/>
          <w:szCs w:val="24"/>
        </w:rPr>
      </w:pPr>
      <w:r w:rsidRPr="0073601E">
        <w:rPr>
          <w:rFonts w:ascii="Calibri" w:hAnsi="Calibri" w:cs="Calibri"/>
          <w:sz w:val="24"/>
          <w:szCs w:val="24"/>
        </w:rPr>
        <w:t>Transparency and explainability are also essential ethical requirements. Stakeholders should be able to understand how predictions are generated, the assumptions underlying the models, and the limitations of the analytical approach. The inclusion of explainable techniques, such as feature importance analysis, supports accountability and trust in the modelling process.</w:t>
      </w:r>
    </w:p>
    <w:p w14:paraId="2F1A88B9" w14:textId="77777777" w:rsidR="0073601E" w:rsidRDefault="0073601E" w:rsidP="0073601E">
      <w:pPr>
        <w:spacing w:after="120" w:line="259" w:lineRule="auto"/>
        <w:ind w:left="-567"/>
        <w:jc w:val="both"/>
        <w:rPr>
          <w:rFonts w:ascii="Calibri" w:hAnsi="Calibri" w:cs="Calibri"/>
          <w:sz w:val="24"/>
          <w:szCs w:val="24"/>
        </w:rPr>
      </w:pPr>
      <w:r w:rsidRPr="0073601E">
        <w:rPr>
          <w:rFonts w:ascii="Calibri" w:hAnsi="Calibri" w:cs="Calibri"/>
          <w:sz w:val="24"/>
          <w:szCs w:val="24"/>
        </w:rPr>
        <w:t>From an institutional ethics perspective, this project did not require formal University of Hertfordshire ethical approval. The dataset was sourced from a publicly available repository, contains no personal data, and does not involve direct interaction with human participants, surveys, or experiments. All stages of data handling and model development comply with relevant data governance frameworks, including the General Data Protection Regulation (GDPR). Addressing these ethical considerations is essential for ensuring responsible innovation and trustworthy deployment of data-driven logistics systems.</w:t>
      </w:r>
    </w:p>
    <w:p w14:paraId="6DBEA7F1" w14:textId="77777777" w:rsidR="0073601E" w:rsidRPr="0073601E" w:rsidRDefault="0073601E" w:rsidP="0073601E">
      <w:pPr>
        <w:spacing w:after="120" w:line="259" w:lineRule="auto"/>
        <w:ind w:left="-567"/>
        <w:jc w:val="both"/>
        <w:rPr>
          <w:rFonts w:ascii="Calibri" w:hAnsi="Calibri" w:cs="Calibri"/>
          <w:sz w:val="24"/>
          <w:szCs w:val="24"/>
        </w:rPr>
      </w:pPr>
    </w:p>
    <w:p w14:paraId="3F40F7E4" w14:textId="463DCB00" w:rsidR="00263B00" w:rsidRPr="0073601E" w:rsidRDefault="000A63E4" w:rsidP="0073601E">
      <w:pPr>
        <w:spacing w:after="120" w:line="259" w:lineRule="auto"/>
        <w:ind w:left="-567"/>
        <w:jc w:val="both"/>
        <w:rPr>
          <w:rFonts w:ascii="Calibri" w:hAnsi="Calibri" w:cs="Calibri"/>
          <w:b/>
          <w:bCs/>
          <w:color w:val="0E2841" w:themeColor="text2"/>
          <w:sz w:val="24"/>
          <w:szCs w:val="24"/>
        </w:rPr>
      </w:pPr>
      <w:r w:rsidRPr="00263B00">
        <w:rPr>
          <w:rFonts w:ascii="Calibri" w:hAnsi="Calibri" w:cs="Calibri"/>
          <w:b/>
          <w:bCs/>
          <w:color w:val="0E2841" w:themeColor="text2"/>
          <w:sz w:val="24"/>
          <w:szCs w:val="24"/>
        </w:rPr>
        <w:t xml:space="preserve">5. </w:t>
      </w:r>
      <w:r w:rsidR="006B6A8A" w:rsidRPr="00263B00">
        <w:rPr>
          <w:rFonts w:ascii="Calibri" w:hAnsi="Calibri" w:cs="Calibri"/>
          <w:b/>
          <w:bCs/>
          <w:color w:val="0E2841" w:themeColor="text2"/>
          <w:sz w:val="24"/>
          <w:szCs w:val="24"/>
        </w:rPr>
        <w:t>Methodology</w:t>
      </w:r>
    </w:p>
    <w:p w14:paraId="4EC322D7" w14:textId="77777777" w:rsidR="0073601E" w:rsidRPr="0073601E" w:rsidRDefault="0073601E" w:rsidP="0073601E">
      <w:pPr>
        <w:tabs>
          <w:tab w:val="num" w:pos="426"/>
          <w:tab w:val="num" w:pos="720"/>
        </w:tabs>
        <w:spacing w:after="0"/>
        <w:ind w:left="-567"/>
        <w:jc w:val="both"/>
        <w:rPr>
          <w:rFonts w:ascii="Calibri" w:hAnsi="Calibri" w:cs="Calibri"/>
          <w:sz w:val="24"/>
          <w:szCs w:val="24"/>
        </w:rPr>
      </w:pPr>
      <w:r w:rsidRPr="0073601E">
        <w:rPr>
          <w:rFonts w:ascii="Calibri" w:hAnsi="Calibri" w:cs="Calibri"/>
          <w:sz w:val="24"/>
          <w:szCs w:val="24"/>
        </w:rPr>
        <w:t>This section outlines the methodological framework used to develop machine learning models capable of predicting delivery time deviations in logistics operations. The study adopts a supervised learning approach, with a continuous target variable representing the difference between scheduled and actual delivery times, which is appropriate for regression-based predictive modelling (Hastie, Tibshirani and Friedman, 2009). The dataset includes a broad range of operational, behavioural, environmental, and risk-based features, allowing for a comprehensive analysis of factors influencing delivery performance.</w:t>
      </w:r>
    </w:p>
    <w:p w14:paraId="2F1C6A5F" w14:textId="77777777" w:rsidR="0073601E" w:rsidRPr="0073601E" w:rsidRDefault="0073601E" w:rsidP="0073601E">
      <w:pPr>
        <w:tabs>
          <w:tab w:val="num" w:pos="426"/>
          <w:tab w:val="num" w:pos="720"/>
        </w:tabs>
        <w:spacing w:after="0"/>
        <w:ind w:left="-567"/>
        <w:jc w:val="both"/>
        <w:rPr>
          <w:rFonts w:ascii="Calibri" w:hAnsi="Calibri" w:cs="Calibri"/>
          <w:sz w:val="24"/>
          <w:szCs w:val="24"/>
        </w:rPr>
      </w:pPr>
      <w:r w:rsidRPr="0073601E">
        <w:rPr>
          <w:rFonts w:ascii="Calibri" w:hAnsi="Calibri" w:cs="Calibri"/>
          <w:sz w:val="24"/>
          <w:szCs w:val="24"/>
        </w:rPr>
        <w:t>The methodology follows a structured process to ensure analytical consistency and reproducibility. Key stages include dataset preparation, exploratory data analysis (EDA), feature engineering, model development, and performance evaluation. Such structured workflows are widely recommended in applied machine learning to ensure robustness and transparency (Kelleher, Mac Namee and D’Arcy, 2015). By using a quantitative and data-driven strategy, the research aims to identify complex, non-linear patterns and interaction effects that traditional statistical models may fail to capture (James et al., 2021).</w:t>
      </w:r>
    </w:p>
    <w:p w14:paraId="7029974D" w14:textId="77777777" w:rsidR="0073601E" w:rsidRPr="0073601E" w:rsidRDefault="0073601E" w:rsidP="0073601E">
      <w:pPr>
        <w:tabs>
          <w:tab w:val="num" w:pos="426"/>
          <w:tab w:val="num" w:pos="720"/>
        </w:tabs>
        <w:spacing w:after="0"/>
        <w:ind w:left="-567"/>
        <w:jc w:val="both"/>
        <w:rPr>
          <w:rFonts w:ascii="Calibri" w:hAnsi="Calibri" w:cs="Calibri"/>
          <w:sz w:val="24"/>
          <w:szCs w:val="24"/>
        </w:rPr>
      </w:pPr>
      <w:r w:rsidRPr="0073601E">
        <w:rPr>
          <w:rFonts w:ascii="Calibri" w:hAnsi="Calibri" w:cs="Calibri"/>
          <w:sz w:val="24"/>
          <w:szCs w:val="24"/>
        </w:rPr>
        <w:t>Four ensemble regression models were selected for comparative analysis: Gradient Boosting, Histogram-based Gradient Boosting, Random Forest, and Extra Trees. Ensemble methods were chosen due to their proven ability to improve predictive accuracy and generalisation by combining multiple decision trees (Breiman, 2001; Friedman, 2001). Each model was trained and evaluated using an identical experimental setup, including consistent data partitioning and evaluation metrics, to ensure fair comparison and reliable performance assessment.</w:t>
      </w:r>
    </w:p>
    <w:p w14:paraId="2F50688A" w14:textId="77777777" w:rsidR="0073601E" w:rsidRPr="000F5FF6" w:rsidRDefault="0073601E" w:rsidP="0073601E">
      <w:pPr>
        <w:tabs>
          <w:tab w:val="num" w:pos="426"/>
          <w:tab w:val="num" w:pos="720"/>
        </w:tabs>
        <w:spacing w:after="0"/>
        <w:rPr>
          <w:rFonts w:ascii="Calibri" w:hAnsi="Calibri" w:cs="Calibri"/>
          <w:sz w:val="24"/>
          <w:szCs w:val="24"/>
        </w:rPr>
      </w:pPr>
    </w:p>
    <w:p w14:paraId="7A732F6A" w14:textId="56E85993" w:rsidR="00263B00" w:rsidRDefault="000A63E4" w:rsidP="00590E87">
      <w:pPr>
        <w:pStyle w:val="Heading2"/>
        <w:ind w:left="-567"/>
        <w:rPr>
          <w:rFonts w:ascii="Calibri" w:hAnsi="Calibri" w:cs="Calibri"/>
          <w:b/>
          <w:bCs/>
          <w:color w:val="0E2841" w:themeColor="text2"/>
          <w:sz w:val="24"/>
          <w:szCs w:val="24"/>
        </w:rPr>
      </w:pPr>
      <w:bookmarkStart w:id="49" w:name="_Toc218425735"/>
      <w:r w:rsidRPr="00263B00">
        <w:rPr>
          <w:rFonts w:ascii="Calibri" w:hAnsi="Calibri" w:cs="Calibri"/>
          <w:b/>
          <w:bCs/>
          <w:color w:val="0E2841" w:themeColor="text2"/>
          <w:sz w:val="24"/>
          <w:szCs w:val="24"/>
        </w:rPr>
        <w:t xml:space="preserve">5.1 </w:t>
      </w:r>
      <w:r w:rsidR="006B6A8A" w:rsidRPr="00263B00">
        <w:rPr>
          <w:rFonts w:ascii="Calibri" w:hAnsi="Calibri" w:cs="Calibri"/>
          <w:b/>
          <w:bCs/>
          <w:color w:val="0E2841" w:themeColor="text2"/>
          <w:sz w:val="24"/>
          <w:szCs w:val="24"/>
        </w:rPr>
        <w:t>Research Design</w:t>
      </w:r>
      <w:bookmarkEnd w:id="49"/>
    </w:p>
    <w:p w14:paraId="54476342" w14:textId="77777777" w:rsidR="00590E87" w:rsidRPr="00590E87" w:rsidRDefault="00590E87" w:rsidP="00590E87"/>
    <w:p w14:paraId="1156EF5A" w14:textId="44761BDC" w:rsidR="0073601E" w:rsidRPr="0073601E" w:rsidRDefault="0073601E" w:rsidP="0073601E">
      <w:pPr>
        <w:tabs>
          <w:tab w:val="num" w:pos="426"/>
          <w:tab w:val="num" w:pos="720"/>
        </w:tabs>
        <w:spacing w:after="0"/>
        <w:ind w:left="-567"/>
        <w:jc w:val="both"/>
        <w:rPr>
          <w:rFonts w:ascii="Calibri" w:hAnsi="Calibri" w:cs="Calibri"/>
          <w:sz w:val="24"/>
          <w:szCs w:val="24"/>
        </w:rPr>
      </w:pPr>
      <w:r w:rsidRPr="0073601E">
        <w:rPr>
          <w:rFonts w:ascii="Calibri" w:hAnsi="Calibri" w:cs="Calibri"/>
          <w:sz w:val="24"/>
          <w:szCs w:val="24"/>
        </w:rPr>
        <w:t>This research adopts a supervised machine-learning predictive modelling design, in which the</w:t>
      </w:r>
      <w:r>
        <w:rPr>
          <w:rFonts w:ascii="Calibri" w:hAnsi="Calibri" w:cs="Calibri"/>
          <w:sz w:val="24"/>
          <w:szCs w:val="24"/>
        </w:rPr>
        <w:t xml:space="preserve"> </w:t>
      </w:r>
      <w:r w:rsidRPr="0073601E">
        <w:rPr>
          <w:rFonts w:ascii="Calibri" w:hAnsi="Calibri" w:cs="Calibri"/>
          <w:sz w:val="24"/>
          <w:szCs w:val="24"/>
        </w:rPr>
        <w:t>primary objective is to estimate a continuous outcome variable</w:t>
      </w:r>
      <w:r>
        <w:rPr>
          <w:rFonts w:ascii="Calibri" w:hAnsi="Calibri" w:cs="Calibri"/>
          <w:sz w:val="24"/>
          <w:szCs w:val="24"/>
        </w:rPr>
        <w:t xml:space="preserve"> </w:t>
      </w:r>
      <w:r w:rsidRPr="0073601E">
        <w:rPr>
          <w:rFonts w:ascii="Calibri" w:hAnsi="Calibri" w:cs="Calibri"/>
          <w:sz w:val="24"/>
          <w:szCs w:val="24"/>
        </w:rPr>
        <w:t>delivery time deviation</w:t>
      </w:r>
      <w:r>
        <w:rPr>
          <w:rFonts w:ascii="Calibri" w:hAnsi="Calibri" w:cs="Calibri"/>
          <w:sz w:val="24"/>
          <w:szCs w:val="24"/>
        </w:rPr>
        <w:t xml:space="preserve"> </w:t>
      </w:r>
      <w:r w:rsidRPr="0073601E">
        <w:rPr>
          <w:rFonts w:ascii="Calibri" w:hAnsi="Calibri" w:cs="Calibri"/>
          <w:sz w:val="24"/>
          <w:szCs w:val="24"/>
        </w:rPr>
        <w:t>based on a set of input features representing operational conditions, environmental factors, behavioural indicators, and route-specific risks. A quantitative, data-driven methodology was employed to enable the identification of complex, non-linear relationships and interaction effects commonly present in logistics systems (Hastie, Tibshirani and Friedman, 2009).</w:t>
      </w:r>
    </w:p>
    <w:p w14:paraId="4F29148E" w14:textId="77777777" w:rsidR="0073601E" w:rsidRPr="0073601E" w:rsidRDefault="0073601E" w:rsidP="0073601E">
      <w:pPr>
        <w:tabs>
          <w:tab w:val="num" w:pos="426"/>
          <w:tab w:val="num" w:pos="720"/>
        </w:tabs>
        <w:spacing w:after="0"/>
        <w:ind w:left="-426"/>
        <w:jc w:val="both"/>
        <w:rPr>
          <w:rFonts w:ascii="Calibri" w:hAnsi="Calibri" w:cs="Calibri"/>
          <w:sz w:val="24"/>
          <w:szCs w:val="24"/>
        </w:rPr>
      </w:pPr>
      <w:r w:rsidRPr="0073601E">
        <w:rPr>
          <w:rFonts w:ascii="Calibri" w:hAnsi="Calibri" w:cs="Calibri"/>
          <w:sz w:val="24"/>
          <w:szCs w:val="24"/>
        </w:rPr>
        <w:t>The research process was structured into a sequence of stages to ensure methodological rigour and reproducibility (Kelleher, Mac Namee and D’Arcy, 2015):</w:t>
      </w:r>
    </w:p>
    <w:p w14:paraId="760662A6" w14:textId="77777777" w:rsidR="0073601E" w:rsidRPr="0073601E" w:rsidRDefault="0073601E" w:rsidP="0073601E">
      <w:pPr>
        <w:numPr>
          <w:ilvl w:val="0"/>
          <w:numId w:val="50"/>
        </w:numPr>
        <w:tabs>
          <w:tab w:val="num" w:pos="426"/>
        </w:tabs>
        <w:spacing w:after="0"/>
        <w:jc w:val="both"/>
        <w:rPr>
          <w:rFonts w:ascii="Calibri" w:hAnsi="Calibri" w:cs="Calibri"/>
          <w:sz w:val="24"/>
          <w:szCs w:val="24"/>
        </w:rPr>
      </w:pPr>
      <w:r w:rsidRPr="0073601E">
        <w:rPr>
          <w:rFonts w:ascii="Calibri" w:hAnsi="Calibri" w:cs="Calibri"/>
          <w:sz w:val="24"/>
          <w:szCs w:val="24"/>
        </w:rPr>
        <w:t>Dataset enhancement and integration to construct a comprehensive representation of logistics operations.</w:t>
      </w:r>
    </w:p>
    <w:p w14:paraId="6E037D0D" w14:textId="77777777" w:rsidR="0073601E" w:rsidRPr="0073601E" w:rsidRDefault="0073601E" w:rsidP="0073601E">
      <w:pPr>
        <w:numPr>
          <w:ilvl w:val="0"/>
          <w:numId w:val="50"/>
        </w:numPr>
        <w:tabs>
          <w:tab w:val="num" w:pos="426"/>
        </w:tabs>
        <w:spacing w:after="0"/>
        <w:jc w:val="both"/>
        <w:rPr>
          <w:rFonts w:ascii="Calibri" w:hAnsi="Calibri" w:cs="Calibri"/>
          <w:sz w:val="24"/>
          <w:szCs w:val="24"/>
        </w:rPr>
      </w:pPr>
      <w:r w:rsidRPr="0073601E">
        <w:rPr>
          <w:rFonts w:ascii="Calibri" w:hAnsi="Calibri" w:cs="Calibri"/>
          <w:sz w:val="24"/>
          <w:szCs w:val="24"/>
        </w:rPr>
        <w:t>Exploratory Data Analysis (EDA) to examine data distributions, variable relationships, and potential anomalies (Tukey, 1977).</w:t>
      </w:r>
    </w:p>
    <w:p w14:paraId="16E15A94" w14:textId="77777777" w:rsidR="0073601E" w:rsidRPr="0073601E" w:rsidRDefault="0073601E" w:rsidP="0073601E">
      <w:pPr>
        <w:numPr>
          <w:ilvl w:val="0"/>
          <w:numId w:val="50"/>
        </w:numPr>
        <w:tabs>
          <w:tab w:val="num" w:pos="426"/>
        </w:tabs>
        <w:spacing w:after="0"/>
        <w:jc w:val="both"/>
        <w:rPr>
          <w:rFonts w:ascii="Calibri" w:hAnsi="Calibri" w:cs="Calibri"/>
          <w:sz w:val="24"/>
          <w:szCs w:val="24"/>
        </w:rPr>
      </w:pPr>
      <w:r w:rsidRPr="0073601E">
        <w:rPr>
          <w:rFonts w:ascii="Calibri" w:hAnsi="Calibri" w:cs="Calibri"/>
          <w:sz w:val="24"/>
          <w:szCs w:val="24"/>
        </w:rPr>
        <w:t>Data pre-processing and feature engineering to improve data quality and strengthen predictive signal.</w:t>
      </w:r>
    </w:p>
    <w:p w14:paraId="5E5CA72C" w14:textId="77777777" w:rsidR="0073601E" w:rsidRPr="0073601E" w:rsidRDefault="0073601E" w:rsidP="0073601E">
      <w:pPr>
        <w:numPr>
          <w:ilvl w:val="0"/>
          <w:numId w:val="50"/>
        </w:numPr>
        <w:tabs>
          <w:tab w:val="num" w:pos="426"/>
        </w:tabs>
        <w:spacing w:after="0"/>
        <w:jc w:val="both"/>
        <w:rPr>
          <w:rFonts w:ascii="Calibri" w:hAnsi="Calibri" w:cs="Calibri"/>
          <w:sz w:val="24"/>
          <w:szCs w:val="24"/>
        </w:rPr>
      </w:pPr>
      <w:r w:rsidRPr="0073601E">
        <w:rPr>
          <w:rFonts w:ascii="Calibri" w:hAnsi="Calibri" w:cs="Calibri"/>
          <w:sz w:val="24"/>
          <w:szCs w:val="24"/>
        </w:rPr>
        <w:t>Model development and training using multiple supervised machine-learning algorithms.</w:t>
      </w:r>
    </w:p>
    <w:p w14:paraId="238620CC" w14:textId="77777777" w:rsidR="0073601E" w:rsidRPr="0073601E" w:rsidRDefault="0073601E" w:rsidP="0073601E">
      <w:pPr>
        <w:numPr>
          <w:ilvl w:val="0"/>
          <w:numId w:val="50"/>
        </w:numPr>
        <w:tabs>
          <w:tab w:val="num" w:pos="426"/>
        </w:tabs>
        <w:spacing w:after="0"/>
        <w:jc w:val="both"/>
        <w:rPr>
          <w:rFonts w:ascii="Calibri" w:hAnsi="Calibri" w:cs="Calibri"/>
          <w:sz w:val="24"/>
          <w:szCs w:val="24"/>
        </w:rPr>
      </w:pPr>
      <w:r w:rsidRPr="0073601E">
        <w:rPr>
          <w:rFonts w:ascii="Calibri" w:hAnsi="Calibri" w:cs="Calibri"/>
          <w:sz w:val="24"/>
          <w:szCs w:val="24"/>
        </w:rPr>
        <w:t>Performance evaluation and comparative analysis using standard regression metrics.</w:t>
      </w:r>
    </w:p>
    <w:p w14:paraId="6BA4F578" w14:textId="619E7211" w:rsidR="0073601E" w:rsidRPr="0073601E" w:rsidRDefault="0073601E" w:rsidP="0073601E">
      <w:pPr>
        <w:tabs>
          <w:tab w:val="num" w:pos="426"/>
          <w:tab w:val="num" w:pos="720"/>
        </w:tabs>
        <w:spacing w:after="0"/>
        <w:ind w:left="-426"/>
        <w:jc w:val="both"/>
        <w:rPr>
          <w:rFonts w:ascii="Calibri" w:hAnsi="Calibri" w:cs="Calibri"/>
          <w:sz w:val="24"/>
          <w:szCs w:val="24"/>
        </w:rPr>
      </w:pPr>
      <w:r w:rsidRPr="0073601E">
        <w:rPr>
          <w:rFonts w:ascii="Calibri" w:hAnsi="Calibri" w:cs="Calibri"/>
          <w:sz w:val="24"/>
          <w:szCs w:val="24"/>
        </w:rPr>
        <w:t>This structured research design enables systematic investigation of how multiple real-world factors</w:t>
      </w:r>
      <w:r>
        <w:rPr>
          <w:rFonts w:ascii="Calibri" w:hAnsi="Calibri" w:cs="Calibri"/>
          <w:sz w:val="24"/>
          <w:szCs w:val="24"/>
        </w:rPr>
        <w:t xml:space="preserve"> </w:t>
      </w:r>
      <w:r w:rsidRPr="0073601E">
        <w:rPr>
          <w:rFonts w:ascii="Calibri" w:hAnsi="Calibri" w:cs="Calibri"/>
          <w:sz w:val="24"/>
          <w:szCs w:val="24"/>
        </w:rPr>
        <w:t>jointly influence delivery performance while ensuring analytical validity and practical relevance to logistics decision-making.</w:t>
      </w:r>
    </w:p>
    <w:p w14:paraId="37F26E51" w14:textId="77777777" w:rsidR="00F64139" w:rsidRPr="00F64139" w:rsidRDefault="00F64139" w:rsidP="00F64139">
      <w:pPr>
        <w:tabs>
          <w:tab w:val="num" w:pos="426"/>
          <w:tab w:val="num" w:pos="720"/>
        </w:tabs>
        <w:spacing w:after="0"/>
        <w:ind w:left="-426" w:hanging="141"/>
        <w:rPr>
          <w:rFonts w:ascii="Calibri" w:hAnsi="Calibri" w:cs="Calibri"/>
          <w:sz w:val="10"/>
          <w:szCs w:val="10"/>
        </w:rPr>
      </w:pPr>
    </w:p>
    <w:p w14:paraId="4AE3E0B3" w14:textId="48829154" w:rsidR="00263B00" w:rsidRDefault="000A63E4" w:rsidP="00263B00">
      <w:pPr>
        <w:pStyle w:val="Heading2"/>
        <w:ind w:left="-567"/>
        <w:rPr>
          <w:rFonts w:ascii="Calibri" w:hAnsi="Calibri" w:cs="Calibri"/>
          <w:b/>
          <w:bCs/>
          <w:color w:val="0E2841" w:themeColor="text2"/>
          <w:sz w:val="24"/>
          <w:szCs w:val="24"/>
        </w:rPr>
      </w:pPr>
      <w:bookmarkStart w:id="50" w:name="_Toc218425736"/>
      <w:r w:rsidRPr="00263B00">
        <w:rPr>
          <w:rFonts w:ascii="Calibri" w:hAnsi="Calibri" w:cs="Calibri"/>
          <w:b/>
          <w:bCs/>
          <w:color w:val="0E2841" w:themeColor="text2"/>
          <w:sz w:val="24"/>
          <w:szCs w:val="24"/>
        </w:rPr>
        <w:t xml:space="preserve">5.2 </w:t>
      </w:r>
      <w:r w:rsidR="006B6A8A" w:rsidRPr="00263B00">
        <w:rPr>
          <w:rFonts w:ascii="Calibri" w:hAnsi="Calibri" w:cs="Calibri"/>
          <w:b/>
          <w:bCs/>
          <w:color w:val="0E2841" w:themeColor="text2"/>
          <w:sz w:val="24"/>
          <w:szCs w:val="24"/>
        </w:rPr>
        <w:t>Data Pre-processing</w:t>
      </w:r>
      <w:bookmarkEnd w:id="50"/>
    </w:p>
    <w:p w14:paraId="3C07A38D" w14:textId="77777777" w:rsidR="00263B00" w:rsidRPr="00263B00" w:rsidRDefault="00263B00" w:rsidP="00263B00">
      <w:pPr>
        <w:rPr>
          <w:sz w:val="2"/>
          <w:szCs w:val="2"/>
        </w:rPr>
      </w:pPr>
    </w:p>
    <w:p w14:paraId="0B5C0640" w14:textId="77777777" w:rsidR="0073601E" w:rsidRDefault="0073601E" w:rsidP="0073601E">
      <w:pPr>
        <w:pStyle w:val="Heading2"/>
        <w:ind w:left="-567"/>
        <w:jc w:val="both"/>
        <w:rPr>
          <w:rFonts w:ascii="Calibri" w:eastAsiaTheme="minorEastAsia" w:hAnsi="Calibri" w:cs="Calibri"/>
          <w:color w:val="auto"/>
          <w:sz w:val="24"/>
          <w:szCs w:val="24"/>
        </w:rPr>
      </w:pPr>
      <w:bookmarkStart w:id="51" w:name="_Toc218425737"/>
      <w:r w:rsidRPr="0073601E">
        <w:rPr>
          <w:rFonts w:ascii="Calibri" w:eastAsiaTheme="minorEastAsia" w:hAnsi="Calibri" w:cs="Calibri"/>
          <w:color w:val="auto"/>
          <w:sz w:val="24"/>
          <w:szCs w:val="24"/>
        </w:rPr>
        <w:t>Effective data preparation is essential for achieving reliable machine learning performance, as poor data quality can significantly degrade model accuracy (Kelleher, Mac Namee and D’Arcy, 2015). In this study, several pre-processing steps were applied to enhance data quality, consistency, and predictive capability.</w:t>
      </w:r>
      <w:bookmarkEnd w:id="51"/>
    </w:p>
    <w:p w14:paraId="0345767D" w14:textId="6482DCC3" w:rsidR="00263B00" w:rsidRDefault="000A63E4" w:rsidP="00263B00">
      <w:pPr>
        <w:pStyle w:val="Heading2"/>
        <w:ind w:left="-567"/>
        <w:rPr>
          <w:rFonts w:ascii="Calibri" w:hAnsi="Calibri" w:cs="Calibri"/>
          <w:b/>
          <w:bCs/>
          <w:color w:val="0E2841" w:themeColor="text2"/>
          <w:sz w:val="24"/>
          <w:szCs w:val="24"/>
        </w:rPr>
      </w:pPr>
      <w:bookmarkStart w:id="52" w:name="_Toc218425738"/>
      <w:r w:rsidRPr="00263B00">
        <w:rPr>
          <w:rFonts w:ascii="Calibri" w:hAnsi="Calibri" w:cs="Calibri"/>
          <w:b/>
          <w:bCs/>
          <w:color w:val="0E2841" w:themeColor="text2"/>
          <w:sz w:val="24"/>
          <w:szCs w:val="24"/>
        </w:rPr>
        <w:t>5.2.</w:t>
      </w:r>
      <w:r w:rsidR="006B6A8A" w:rsidRPr="00263B00">
        <w:rPr>
          <w:rFonts w:ascii="Calibri" w:hAnsi="Calibri" w:cs="Calibri"/>
          <w:b/>
          <w:bCs/>
          <w:color w:val="0E2841" w:themeColor="text2"/>
          <w:sz w:val="24"/>
          <w:szCs w:val="24"/>
        </w:rPr>
        <w:t>1. Data Cleaning</w:t>
      </w:r>
      <w:bookmarkEnd w:id="52"/>
      <w:r w:rsidR="006B6A8A" w:rsidRPr="00263B00">
        <w:rPr>
          <w:rFonts w:ascii="Calibri" w:hAnsi="Calibri" w:cs="Calibri"/>
          <w:b/>
          <w:bCs/>
          <w:color w:val="0E2841" w:themeColor="text2"/>
          <w:sz w:val="24"/>
          <w:szCs w:val="24"/>
        </w:rPr>
        <w:t xml:space="preserve"> </w:t>
      </w:r>
    </w:p>
    <w:p w14:paraId="62F9CD40" w14:textId="77777777" w:rsidR="00263B00" w:rsidRPr="00263B00" w:rsidRDefault="00263B00" w:rsidP="00263B00">
      <w:pPr>
        <w:rPr>
          <w:sz w:val="2"/>
          <w:szCs w:val="2"/>
        </w:rPr>
      </w:pPr>
    </w:p>
    <w:p w14:paraId="6C002090" w14:textId="77777777" w:rsidR="0073601E" w:rsidRDefault="0073601E" w:rsidP="0073601E">
      <w:pPr>
        <w:pStyle w:val="Heading2"/>
        <w:ind w:left="-567"/>
        <w:jc w:val="both"/>
        <w:rPr>
          <w:rFonts w:ascii="Calibri" w:eastAsiaTheme="minorEastAsia" w:hAnsi="Calibri" w:cs="Calibri"/>
          <w:color w:val="auto"/>
          <w:sz w:val="24"/>
          <w:szCs w:val="24"/>
        </w:rPr>
      </w:pPr>
      <w:bookmarkStart w:id="53" w:name="_Toc218425739"/>
      <w:r w:rsidRPr="0073601E">
        <w:rPr>
          <w:rFonts w:ascii="Calibri" w:eastAsiaTheme="minorEastAsia" w:hAnsi="Calibri" w:cs="Calibri"/>
          <w:color w:val="auto"/>
          <w:sz w:val="24"/>
          <w:szCs w:val="24"/>
        </w:rPr>
        <w:t>The dataset was examined for missing values, incorrect data types, and inconsistent entries. All records were retained after confirming completeness, and necessary corrections were applied to ensure numerical and categorical variables were properly formatted. Careful data cleaning is a fundamental prerequisite for robust model training (Han, Kamber and Pei, 2012).</w:t>
      </w:r>
      <w:bookmarkEnd w:id="53"/>
    </w:p>
    <w:p w14:paraId="221EF767" w14:textId="77777777" w:rsidR="0073601E" w:rsidRDefault="0073601E" w:rsidP="0073601E"/>
    <w:p w14:paraId="1365F19D" w14:textId="77777777" w:rsidR="0073601E" w:rsidRDefault="0073601E" w:rsidP="0073601E"/>
    <w:p w14:paraId="5BD32B94" w14:textId="77777777" w:rsidR="0073601E" w:rsidRPr="0073601E" w:rsidRDefault="0073601E" w:rsidP="0073601E"/>
    <w:p w14:paraId="054A5E7C" w14:textId="7CDAABDC" w:rsidR="00263B00" w:rsidRDefault="000A63E4" w:rsidP="00263B00">
      <w:pPr>
        <w:pStyle w:val="Heading2"/>
        <w:ind w:left="-567"/>
        <w:rPr>
          <w:rFonts w:ascii="Calibri" w:hAnsi="Calibri" w:cs="Calibri"/>
          <w:b/>
          <w:bCs/>
          <w:color w:val="0E2841" w:themeColor="text2"/>
          <w:sz w:val="24"/>
          <w:szCs w:val="24"/>
        </w:rPr>
      </w:pPr>
      <w:bookmarkStart w:id="54" w:name="_Toc218425740"/>
      <w:r w:rsidRPr="00263B00">
        <w:rPr>
          <w:rFonts w:ascii="Calibri" w:hAnsi="Calibri" w:cs="Calibri"/>
          <w:b/>
          <w:bCs/>
          <w:color w:val="0E2841" w:themeColor="text2"/>
          <w:sz w:val="24"/>
          <w:szCs w:val="24"/>
        </w:rPr>
        <w:t>5.2.</w:t>
      </w:r>
      <w:r w:rsidR="006B6A8A" w:rsidRPr="00263B00">
        <w:rPr>
          <w:rFonts w:ascii="Calibri" w:hAnsi="Calibri" w:cs="Calibri"/>
          <w:b/>
          <w:bCs/>
          <w:color w:val="0E2841" w:themeColor="text2"/>
          <w:sz w:val="24"/>
          <w:szCs w:val="24"/>
        </w:rPr>
        <w:t>2. Temporal Feature Extraction</w:t>
      </w:r>
      <w:bookmarkEnd w:id="54"/>
    </w:p>
    <w:p w14:paraId="60DC3376" w14:textId="77777777" w:rsidR="00263B00" w:rsidRPr="00263B00" w:rsidRDefault="00263B00" w:rsidP="00263B00">
      <w:pPr>
        <w:rPr>
          <w:sz w:val="2"/>
          <w:szCs w:val="2"/>
        </w:rPr>
      </w:pPr>
    </w:p>
    <w:p w14:paraId="73DE7FDA" w14:textId="77777777" w:rsidR="0073601E" w:rsidRDefault="0073601E" w:rsidP="00263B00">
      <w:pPr>
        <w:pStyle w:val="Heading2"/>
        <w:ind w:left="-567"/>
        <w:rPr>
          <w:rFonts w:ascii="Calibri" w:eastAsiaTheme="minorEastAsia" w:hAnsi="Calibri" w:cs="Calibri"/>
          <w:color w:val="auto"/>
          <w:sz w:val="24"/>
          <w:szCs w:val="24"/>
        </w:rPr>
      </w:pPr>
      <w:bookmarkStart w:id="55" w:name="_Toc218425741"/>
      <w:r w:rsidRPr="0073601E">
        <w:rPr>
          <w:rFonts w:ascii="Calibri" w:eastAsiaTheme="minorEastAsia" w:hAnsi="Calibri" w:cs="Calibri"/>
          <w:color w:val="auto"/>
          <w:sz w:val="24"/>
          <w:szCs w:val="24"/>
        </w:rPr>
        <w:t>Timestamp variables were decomposed into hour of day, day of the week, and month features. Temporal decomposition is commonly used to capture cyclical patterns associated with traffic flow, scheduling constraints, and seasonal demand variation (Hyndman and Athanasopoulos, 2018).</w:t>
      </w:r>
      <w:bookmarkEnd w:id="55"/>
    </w:p>
    <w:p w14:paraId="4033B4AE" w14:textId="77777777" w:rsidR="0073601E" w:rsidRDefault="0073601E" w:rsidP="00263B00">
      <w:pPr>
        <w:pStyle w:val="Heading2"/>
        <w:ind w:left="-567"/>
        <w:rPr>
          <w:rFonts w:ascii="Calibri" w:eastAsiaTheme="minorEastAsia" w:hAnsi="Calibri" w:cs="Calibri"/>
          <w:color w:val="auto"/>
          <w:sz w:val="24"/>
          <w:szCs w:val="24"/>
        </w:rPr>
      </w:pPr>
    </w:p>
    <w:p w14:paraId="4C762B27" w14:textId="39DBCC27" w:rsidR="00263B00" w:rsidRDefault="000A63E4" w:rsidP="00263B00">
      <w:pPr>
        <w:pStyle w:val="Heading2"/>
        <w:ind w:left="-567"/>
        <w:rPr>
          <w:rFonts w:ascii="Calibri" w:hAnsi="Calibri" w:cs="Calibri"/>
          <w:b/>
          <w:bCs/>
          <w:color w:val="0E2841" w:themeColor="text2"/>
          <w:sz w:val="24"/>
          <w:szCs w:val="24"/>
        </w:rPr>
      </w:pPr>
      <w:bookmarkStart w:id="56" w:name="_Toc218425742"/>
      <w:r w:rsidRPr="00263B00">
        <w:rPr>
          <w:rFonts w:ascii="Calibri" w:hAnsi="Calibri" w:cs="Calibri"/>
          <w:b/>
          <w:bCs/>
          <w:color w:val="0E2841" w:themeColor="text2"/>
          <w:sz w:val="24"/>
          <w:szCs w:val="24"/>
        </w:rPr>
        <w:t>5.2.</w:t>
      </w:r>
      <w:r w:rsidR="006B6A8A" w:rsidRPr="00263B00">
        <w:rPr>
          <w:rFonts w:ascii="Calibri" w:hAnsi="Calibri" w:cs="Calibri"/>
          <w:b/>
          <w:bCs/>
          <w:color w:val="0E2841" w:themeColor="text2"/>
          <w:sz w:val="24"/>
          <w:szCs w:val="24"/>
        </w:rPr>
        <w:t>3. Normalisation of Numerical Features</w:t>
      </w:r>
      <w:bookmarkEnd w:id="56"/>
    </w:p>
    <w:p w14:paraId="28E64555" w14:textId="77777777" w:rsidR="00263B00" w:rsidRPr="00263B00" w:rsidRDefault="00263B00" w:rsidP="00263B00">
      <w:pPr>
        <w:rPr>
          <w:sz w:val="2"/>
          <w:szCs w:val="2"/>
        </w:rPr>
      </w:pPr>
    </w:p>
    <w:p w14:paraId="48AC48CD" w14:textId="18C79527" w:rsidR="000F5FF6" w:rsidRDefault="0073601E" w:rsidP="006B6A8A">
      <w:pPr>
        <w:spacing w:after="120"/>
        <w:ind w:left="-567"/>
        <w:rPr>
          <w:rFonts w:ascii="Calibri" w:hAnsi="Calibri" w:cs="Calibri"/>
          <w:sz w:val="24"/>
          <w:szCs w:val="24"/>
        </w:rPr>
      </w:pPr>
      <w:r w:rsidRPr="0073601E">
        <w:rPr>
          <w:rFonts w:ascii="Calibri" w:hAnsi="Calibri" w:cs="Calibri"/>
          <w:sz w:val="24"/>
          <w:szCs w:val="24"/>
        </w:rPr>
        <w:t>Numerical attributes such as traffic congestion and weather severity were normalised to a common scale. Feature scaling prevents variables with larger numerical ranges from disproportionately influencing model training, particularly in tree-ensemble and gradient-based methods (James et al., 2021)</w:t>
      </w:r>
      <w:r w:rsidR="000F5FF6" w:rsidRPr="000F5FF6">
        <w:rPr>
          <w:rFonts w:ascii="Calibri" w:hAnsi="Calibri" w:cs="Calibri"/>
          <w:sz w:val="24"/>
          <w:szCs w:val="24"/>
        </w:rPr>
        <w:t>.</w:t>
      </w:r>
    </w:p>
    <w:p w14:paraId="1112BF30" w14:textId="173D5840" w:rsidR="00263B00" w:rsidRDefault="000A63E4" w:rsidP="00263B00">
      <w:pPr>
        <w:pStyle w:val="Heading2"/>
        <w:ind w:left="-567"/>
        <w:rPr>
          <w:rFonts w:ascii="Calibri" w:hAnsi="Calibri" w:cs="Calibri"/>
          <w:b/>
          <w:bCs/>
          <w:color w:val="0E2841" w:themeColor="text2"/>
          <w:sz w:val="24"/>
          <w:szCs w:val="24"/>
        </w:rPr>
      </w:pPr>
      <w:bookmarkStart w:id="57" w:name="_Toc218425743"/>
      <w:r w:rsidRPr="00263B00">
        <w:rPr>
          <w:rFonts w:ascii="Calibri" w:hAnsi="Calibri" w:cs="Calibri"/>
          <w:b/>
          <w:bCs/>
          <w:color w:val="0E2841" w:themeColor="text2"/>
          <w:sz w:val="24"/>
          <w:szCs w:val="24"/>
        </w:rPr>
        <w:t>5.2.</w:t>
      </w:r>
      <w:r w:rsidR="00824857" w:rsidRPr="00263B00">
        <w:rPr>
          <w:rFonts w:ascii="Calibri" w:hAnsi="Calibri" w:cs="Calibri"/>
          <w:b/>
          <w:bCs/>
          <w:color w:val="0E2841" w:themeColor="text2"/>
          <w:sz w:val="24"/>
          <w:szCs w:val="24"/>
        </w:rPr>
        <w:t>4</w:t>
      </w:r>
      <w:r w:rsidR="006B6A8A" w:rsidRPr="00263B00">
        <w:rPr>
          <w:rFonts w:ascii="Calibri" w:hAnsi="Calibri" w:cs="Calibri"/>
          <w:b/>
          <w:bCs/>
          <w:color w:val="0E2841" w:themeColor="text2"/>
          <w:sz w:val="24"/>
          <w:szCs w:val="24"/>
        </w:rPr>
        <w:t>. Feature Engineering</w:t>
      </w:r>
      <w:bookmarkEnd w:id="57"/>
    </w:p>
    <w:p w14:paraId="56F9A096" w14:textId="77777777" w:rsidR="00263B00" w:rsidRPr="00263B00" w:rsidRDefault="00263B00" w:rsidP="00263B00">
      <w:pPr>
        <w:rPr>
          <w:sz w:val="2"/>
          <w:szCs w:val="2"/>
        </w:rPr>
      </w:pPr>
    </w:p>
    <w:p w14:paraId="0C6AEEC6" w14:textId="77777777" w:rsidR="006B6A8A" w:rsidRPr="006B6A8A" w:rsidRDefault="006B6A8A" w:rsidP="006B6A8A">
      <w:pPr>
        <w:spacing w:after="120" w:line="259" w:lineRule="auto"/>
        <w:ind w:left="-567"/>
        <w:rPr>
          <w:rFonts w:ascii="Calibri" w:hAnsi="Calibri" w:cs="Calibri"/>
          <w:sz w:val="24"/>
          <w:szCs w:val="24"/>
        </w:rPr>
      </w:pPr>
      <w:r w:rsidRPr="006B6A8A">
        <w:rPr>
          <w:rFonts w:ascii="Calibri" w:hAnsi="Calibri" w:cs="Calibri"/>
          <w:sz w:val="24"/>
          <w:szCs w:val="24"/>
        </w:rPr>
        <w:t>To better represent real-world logistics dynamics, several interaction features were constructed, including:</w:t>
      </w:r>
    </w:p>
    <w:p w14:paraId="7D56EBE1" w14:textId="77777777" w:rsidR="006B6A8A" w:rsidRPr="006B6A8A" w:rsidRDefault="006B6A8A" w:rsidP="006B6A8A">
      <w:pPr>
        <w:numPr>
          <w:ilvl w:val="0"/>
          <w:numId w:val="40"/>
        </w:numPr>
        <w:spacing w:after="120" w:line="259" w:lineRule="auto"/>
        <w:rPr>
          <w:rFonts w:ascii="Calibri" w:hAnsi="Calibri" w:cs="Calibri"/>
          <w:sz w:val="24"/>
          <w:szCs w:val="24"/>
        </w:rPr>
      </w:pPr>
      <w:r w:rsidRPr="006B6A8A">
        <w:rPr>
          <w:rFonts w:ascii="Calibri" w:hAnsi="Calibri" w:cs="Calibri"/>
          <w:b/>
          <w:bCs/>
          <w:sz w:val="24"/>
          <w:szCs w:val="24"/>
        </w:rPr>
        <w:t>traffic × weather</w:t>
      </w:r>
      <w:r w:rsidRPr="006B6A8A">
        <w:rPr>
          <w:rFonts w:ascii="Calibri" w:hAnsi="Calibri" w:cs="Calibri"/>
          <w:sz w:val="24"/>
          <w:szCs w:val="24"/>
        </w:rPr>
        <w:t>,</w:t>
      </w:r>
    </w:p>
    <w:p w14:paraId="0AA421A9" w14:textId="77777777" w:rsidR="006B6A8A" w:rsidRPr="006B6A8A" w:rsidRDefault="006B6A8A" w:rsidP="006B6A8A">
      <w:pPr>
        <w:numPr>
          <w:ilvl w:val="0"/>
          <w:numId w:val="40"/>
        </w:numPr>
        <w:spacing w:after="120" w:line="259" w:lineRule="auto"/>
        <w:rPr>
          <w:rFonts w:ascii="Calibri" w:hAnsi="Calibri" w:cs="Calibri"/>
          <w:sz w:val="24"/>
          <w:szCs w:val="24"/>
        </w:rPr>
      </w:pPr>
      <w:r w:rsidRPr="006B6A8A">
        <w:rPr>
          <w:rFonts w:ascii="Calibri" w:hAnsi="Calibri" w:cs="Calibri"/>
          <w:b/>
          <w:bCs/>
          <w:sz w:val="24"/>
          <w:szCs w:val="24"/>
        </w:rPr>
        <w:t>port congestion × customs clearance time</w:t>
      </w:r>
      <w:r w:rsidRPr="006B6A8A">
        <w:rPr>
          <w:rFonts w:ascii="Calibri" w:hAnsi="Calibri" w:cs="Calibri"/>
          <w:sz w:val="24"/>
          <w:szCs w:val="24"/>
        </w:rPr>
        <w:t>, and</w:t>
      </w:r>
    </w:p>
    <w:p w14:paraId="55ABFAE1" w14:textId="77777777" w:rsidR="006B6A8A" w:rsidRPr="006B6A8A" w:rsidRDefault="006B6A8A" w:rsidP="006B6A8A">
      <w:pPr>
        <w:numPr>
          <w:ilvl w:val="0"/>
          <w:numId w:val="40"/>
        </w:numPr>
        <w:spacing w:after="120" w:line="259" w:lineRule="auto"/>
        <w:rPr>
          <w:rFonts w:ascii="Calibri" w:hAnsi="Calibri" w:cs="Calibri"/>
          <w:sz w:val="24"/>
          <w:szCs w:val="24"/>
        </w:rPr>
      </w:pPr>
      <w:r w:rsidRPr="006B6A8A">
        <w:rPr>
          <w:rFonts w:ascii="Calibri" w:hAnsi="Calibri" w:cs="Calibri"/>
          <w:b/>
          <w:bCs/>
          <w:sz w:val="24"/>
          <w:szCs w:val="24"/>
        </w:rPr>
        <w:t>driver fatigue × behaviour score</w:t>
      </w:r>
      <w:r w:rsidRPr="006B6A8A">
        <w:rPr>
          <w:rFonts w:ascii="Calibri" w:hAnsi="Calibri" w:cs="Calibri"/>
          <w:sz w:val="24"/>
          <w:szCs w:val="24"/>
        </w:rPr>
        <w:t>.</w:t>
      </w:r>
    </w:p>
    <w:p w14:paraId="0A2CF24A" w14:textId="4FCF680C" w:rsidR="00824857" w:rsidRPr="006B6A8A" w:rsidRDefault="006B6A8A" w:rsidP="00824857">
      <w:pPr>
        <w:spacing w:after="120" w:line="259" w:lineRule="auto"/>
        <w:ind w:left="-567"/>
        <w:rPr>
          <w:rFonts w:ascii="Calibri" w:hAnsi="Calibri" w:cs="Calibri"/>
          <w:sz w:val="24"/>
          <w:szCs w:val="24"/>
        </w:rPr>
      </w:pPr>
      <w:r w:rsidRPr="006B6A8A">
        <w:rPr>
          <w:rFonts w:ascii="Calibri" w:hAnsi="Calibri" w:cs="Calibri"/>
          <w:sz w:val="24"/>
          <w:szCs w:val="24"/>
        </w:rPr>
        <w:t>These interaction terms capture combined effects that frequently contribute to delivery delays and enhance the dataset’s ability to represent complex operational conditions</w:t>
      </w:r>
      <w:r w:rsidR="0073601E" w:rsidRPr="0073601E">
        <w:rPr>
          <w:rFonts w:ascii="Calibri" w:hAnsi="Calibri" w:cs="Calibri"/>
          <w:sz w:val="24"/>
          <w:szCs w:val="24"/>
        </w:rPr>
        <w:t>.(Hastie, Tibshirani and Friedman, 2009).</w:t>
      </w:r>
    </w:p>
    <w:p w14:paraId="261E9716" w14:textId="41927AC6" w:rsidR="006B6A8A" w:rsidRDefault="000A63E4" w:rsidP="00263B00">
      <w:pPr>
        <w:pStyle w:val="Heading2"/>
        <w:ind w:left="-567"/>
        <w:rPr>
          <w:rFonts w:ascii="Calibri" w:hAnsi="Calibri" w:cs="Calibri"/>
          <w:b/>
          <w:bCs/>
          <w:color w:val="0E2841" w:themeColor="text2"/>
          <w:sz w:val="24"/>
          <w:szCs w:val="24"/>
        </w:rPr>
      </w:pPr>
      <w:bookmarkStart w:id="58" w:name="_Toc218425744"/>
      <w:r w:rsidRPr="00263B00">
        <w:rPr>
          <w:rFonts w:ascii="Calibri" w:hAnsi="Calibri" w:cs="Calibri"/>
          <w:b/>
          <w:bCs/>
          <w:color w:val="0E2841" w:themeColor="text2"/>
          <w:sz w:val="24"/>
          <w:szCs w:val="24"/>
        </w:rPr>
        <w:t>5.2.</w:t>
      </w:r>
      <w:r w:rsidR="00824857" w:rsidRPr="00263B00">
        <w:rPr>
          <w:rFonts w:ascii="Calibri" w:hAnsi="Calibri" w:cs="Calibri"/>
          <w:b/>
          <w:bCs/>
          <w:color w:val="0E2841" w:themeColor="text2"/>
          <w:sz w:val="24"/>
          <w:szCs w:val="24"/>
        </w:rPr>
        <w:t>5</w:t>
      </w:r>
      <w:r w:rsidR="006B6A8A" w:rsidRPr="00263B00">
        <w:rPr>
          <w:rFonts w:ascii="Calibri" w:hAnsi="Calibri" w:cs="Calibri"/>
          <w:b/>
          <w:bCs/>
          <w:color w:val="0E2841" w:themeColor="text2"/>
          <w:sz w:val="24"/>
          <w:szCs w:val="24"/>
        </w:rPr>
        <w:t>. Enhanced Target Creation</w:t>
      </w:r>
      <w:bookmarkEnd w:id="58"/>
    </w:p>
    <w:p w14:paraId="23FC411B" w14:textId="77777777" w:rsidR="00263B00" w:rsidRPr="00263B00" w:rsidRDefault="00263B00" w:rsidP="00263B00">
      <w:pPr>
        <w:rPr>
          <w:sz w:val="2"/>
          <w:szCs w:val="2"/>
        </w:rPr>
      </w:pPr>
    </w:p>
    <w:p w14:paraId="6A4EDD9E" w14:textId="015778EB" w:rsidR="00824857" w:rsidRPr="00320166" w:rsidRDefault="006B6A8A" w:rsidP="00320166">
      <w:pPr>
        <w:spacing w:after="120"/>
        <w:ind w:left="-567"/>
        <w:rPr>
          <w:rFonts w:ascii="Calibri" w:hAnsi="Calibri" w:cs="Calibri"/>
          <w:sz w:val="24"/>
          <w:szCs w:val="24"/>
        </w:rPr>
      </w:pPr>
      <w:r w:rsidRPr="00590E87">
        <w:rPr>
          <w:rFonts w:ascii="Calibri" w:hAnsi="Calibri" w:cs="Calibri"/>
          <w:sz w:val="24"/>
          <w:szCs w:val="24"/>
        </w:rPr>
        <w:t>A realistic target variable representing delivery time deviation was generated using weighted contributions from multiple operational, environmental, and behavioural factors. A Gaussian noise component was introduced to simulate natural variability in delivery performance. This</w:t>
      </w:r>
      <w:r w:rsidRPr="006B6A8A">
        <w:rPr>
          <w:rFonts w:ascii="Calibri" w:hAnsi="Calibri" w:cs="Calibri"/>
          <w:sz w:val="24"/>
          <w:szCs w:val="24"/>
        </w:rPr>
        <w:t xml:space="preserve"> approach ensures that the dataset exhibits structured and learnable patterns suitable for supervised machine-learning modelling</w:t>
      </w:r>
      <w:r w:rsidR="0073601E" w:rsidRPr="006B6A8A">
        <w:rPr>
          <w:rFonts w:ascii="Calibri" w:hAnsi="Calibri" w:cs="Calibri"/>
          <w:sz w:val="24"/>
          <w:szCs w:val="24"/>
        </w:rPr>
        <w:t>.</w:t>
      </w:r>
      <w:r w:rsidR="0073601E" w:rsidRPr="0073601E">
        <w:rPr>
          <w:rFonts w:ascii="Calibri" w:hAnsi="Calibri" w:cs="Calibri"/>
          <w:sz w:val="24"/>
          <w:szCs w:val="24"/>
        </w:rPr>
        <w:t>(Gelman et al., 2013)</w:t>
      </w:r>
    </w:p>
    <w:p w14:paraId="19AADC0D" w14:textId="77777777" w:rsidR="00824857" w:rsidRPr="006B6A8A" w:rsidRDefault="00824857" w:rsidP="006B6A8A">
      <w:pPr>
        <w:spacing w:after="120" w:line="259" w:lineRule="auto"/>
        <w:ind w:left="-567"/>
        <w:rPr>
          <w:rFonts w:ascii="Calibri" w:hAnsi="Calibri" w:cs="Calibri"/>
          <w:sz w:val="24"/>
          <w:szCs w:val="24"/>
        </w:rPr>
      </w:pPr>
    </w:p>
    <w:p w14:paraId="7F4D3C79" w14:textId="0844B2A1" w:rsidR="006B6A8A" w:rsidRDefault="000A63E4" w:rsidP="00263B00">
      <w:pPr>
        <w:pStyle w:val="Heading2"/>
        <w:ind w:left="-567"/>
        <w:rPr>
          <w:rFonts w:ascii="Calibri" w:hAnsi="Calibri" w:cs="Calibri"/>
          <w:b/>
          <w:bCs/>
          <w:color w:val="0E2841" w:themeColor="text2"/>
          <w:sz w:val="24"/>
          <w:szCs w:val="24"/>
        </w:rPr>
      </w:pPr>
      <w:bookmarkStart w:id="59" w:name="_Toc218425745"/>
      <w:r w:rsidRPr="00263B00">
        <w:rPr>
          <w:rFonts w:ascii="Calibri" w:hAnsi="Calibri" w:cs="Calibri"/>
          <w:b/>
          <w:bCs/>
          <w:color w:val="0E2841" w:themeColor="text2"/>
          <w:sz w:val="24"/>
          <w:szCs w:val="24"/>
        </w:rPr>
        <w:t>5.2.</w:t>
      </w:r>
      <w:r w:rsidR="00824857" w:rsidRPr="00263B00">
        <w:rPr>
          <w:rFonts w:ascii="Calibri" w:hAnsi="Calibri" w:cs="Calibri"/>
          <w:b/>
          <w:bCs/>
          <w:color w:val="0E2841" w:themeColor="text2"/>
          <w:sz w:val="24"/>
          <w:szCs w:val="24"/>
        </w:rPr>
        <w:t>6</w:t>
      </w:r>
      <w:r w:rsidR="006B6A8A" w:rsidRPr="00263B00">
        <w:rPr>
          <w:rFonts w:ascii="Calibri" w:hAnsi="Calibri" w:cs="Calibri"/>
          <w:b/>
          <w:bCs/>
          <w:color w:val="0E2841" w:themeColor="text2"/>
          <w:sz w:val="24"/>
          <w:szCs w:val="24"/>
        </w:rPr>
        <w:t>. Train–Test Split</w:t>
      </w:r>
      <w:bookmarkEnd w:id="59"/>
    </w:p>
    <w:p w14:paraId="70051802" w14:textId="77777777" w:rsidR="00263B00" w:rsidRPr="00263B00" w:rsidRDefault="00263B00" w:rsidP="00263B00">
      <w:pPr>
        <w:rPr>
          <w:sz w:val="2"/>
          <w:szCs w:val="2"/>
        </w:rPr>
      </w:pPr>
    </w:p>
    <w:p w14:paraId="045D969B" w14:textId="37B31CCE" w:rsidR="006B6A8A" w:rsidRDefault="006B6A8A" w:rsidP="00320166">
      <w:pPr>
        <w:spacing w:after="120"/>
        <w:ind w:left="-567"/>
        <w:rPr>
          <w:rFonts w:ascii="Calibri" w:hAnsi="Calibri" w:cs="Calibri"/>
          <w:sz w:val="24"/>
          <w:szCs w:val="24"/>
        </w:rPr>
      </w:pPr>
      <w:r w:rsidRPr="006B6A8A">
        <w:rPr>
          <w:rFonts w:ascii="Calibri" w:hAnsi="Calibri" w:cs="Calibri"/>
          <w:sz w:val="24"/>
          <w:szCs w:val="24"/>
        </w:rPr>
        <w:t xml:space="preserve">The final dataset was partitioned into </w:t>
      </w:r>
      <w:r w:rsidRPr="006B6A8A">
        <w:rPr>
          <w:rFonts w:ascii="Calibri" w:hAnsi="Calibri" w:cs="Calibri"/>
          <w:b/>
          <w:bCs/>
          <w:sz w:val="24"/>
          <w:szCs w:val="24"/>
        </w:rPr>
        <w:t>80% training data</w:t>
      </w:r>
      <w:r w:rsidRPr="006B6A8A">
        <w:rPr>
          <w:rFonts w:ascii="Calibri" w:hAnsi="Calibri" w:cs="Calibri"/>
          <w:sz w:val="24"/>
          <w:szCs w:val="24"/>
        </w:rPr>
        <w:t xml:space="preserve"> and </w:t>
      </w:r>
      <w:r w:rsidRPr="006B6A8A">
        <w:rPr>
          <w:rFonts w:ascii="Calibri" w:hAnsi="Calibri" w:cs="Calibri"/>
          <w:b/>
          <w:bCs/>
          <w:sz w:val="24"/>
          <w:szCs w:val="24"/>
        </w:rPr>
        <w:t>20% testing data</w:t>
      </w:r>
      <w:r w:rsidRPr="006B6A8A">
        <w:rPr>
          <w:rFonts w:ascii="Calibri" w:hAnsi="Calibri" w:cs="Calibri"/>
          <w:sz w:val="24"/>
          <w:szCs w:val="24"/>
        </w:rPr>
        <w:t>. This split ensures unbiased model evaluation while maintaining representative data distribution across both subsets</w:t>
      </w:r>
      <w:r w:rsidR="0073601E" w:rsidRPr="0073601E">
        <w:rPr>
          <w:rFonts w:ascii="Calibri" w:hAnsi="Calibri" w:cs="Calibri"/>
          <w:sz w:val="24"/>
          <w:szCs w:val="24"/>
        </w:rPr>
        <w:t>(James et al., 2021).</w:t>
      </w:r>
    </w:p>
    <w:p w14:paraId="54BA8A28" w14:textId="77777777" w:rsidR="00320166" w:rsidRDefault="00320166" w:rsidP="00320166">
      <w:pPr>
        <w:spacing w:after="120"/>
        <w:ind w:left="-567"/>
        <w:rPr>
          <w:rFonts w:ascii="Calibri" w:hAnsi="Calibri" w:cs="Calibri"/>
          <w:sz w:val="24"/>
          <w:szCs w:val="24"/>
        </w:rPr>
      </w:pPr>
    </w:p>
    <w:p w14:paraId="4FA0554F" w14:textId="77777777" w:rsidR="0073601E" w:rsidRDefault="0073601E" w:rsidP="00320166">
      <w:pPr>
        <w:spacing w:after="120"/>
        <w:ind w:left="-567"/>
        <w:rPr>
          <w:rFonts w:ascii="Calibri" w:hAnsi="Calibri" w:cs="Calibri"/>
          <w:sz w:val="24"/>
          <w:szCs w:val="24"/>
        </w:rPr>
      </w:pPr>
    </w:p>
    <w:p w14:paraId="6B36744E" w14:textId="77777777" w:rsidR="0073601E" w:rsidRPr="00CB7B27" w:rsidRDefault="0073601E" w:rsidP="00320166">
      <w:pPr>
        <w:spacing w:after="120"/>
        <w:ind w:left="-567"/>
        <w:rPr>
          <w:rFonts w:ascii="Calibri" w:hAnsi="Calibri" w:cs="Calibri"/>
          <w:sz w:val="24"/>
          <w:szCs w:val="24"/>
        </w:rPr>
      </w:pPr>
    </w:p>
    <w:p w14:paraId="56393720" w14:textId="71668214" w:rsidR="00490660" w:rsidRDefault="00490660" w:rsidP="00263B00">
      <w:pPr>
        <w:pStyle w:val="Heading2"/>
        <w:numPr>
          <w:ilvl w:val="0"/>
          <w:numId w:val="38"/>
        </w:numPr>
        <w:ind w:left="-284" w:hanging="283"/>
        <w:rPr>
          <w:rFonts w:ascii="Calibri" w:hAnsi="Calibri" w:cs="Calibri"/>
          <w:b/>
          <w:bCs/>
          <w:color w:val="0E2841" w:themeColor="text2"/>
          <w:sz w:val="24"/>
          <w:szCs w:val="24"/>
        </w:rPr>
      </w:pPr>
      <w:bookmarkStart w:id="60" w:name="_Toc218425746"/>
      <w:r w:rsidRPr="00263B00">
        <w:rPr>
          <w:rFonts w:ascii="Calibri" w:hAnsi="Calibri" w:cs="Calibri"/>
          <w:b/>
          <w:bCs/>
          <w:color w:val="0E2841" w:themeColor="text2"/>
          <w:sz w:val="24"/>
          <w:szCs w:val="24"/>
        </w:rPr>
        <w:t>Exploratory Data Analysis (EDA)</w:t>
      </w:r>
      <w:bookmarkEnd w:id="60"/>
    </w:p>
    <w:p w14:paraId="588CB4DF" w14:textId="77777777" w:rsidR="00263B00" w:rsidRPr="00263B00" w:rsidRDefault="00263B00" w:rsidP="00263B00">
      <w:pPr>
        <w:rPr>
          <w:sz w:val="2"/>
          <w:szCs w:val="2"/>
        </w:rPr>
      </w:pPr>
    </w:p>
    <w:p w14:paraId="72DBD3FD" w14:textId="77777777" w:rsidR="009B459D" w:rsidRDefault="006B6A8A" w:rsidP="0073601E">
      <w:pPr>
        <w:spacing w:after="120"/>
        <w:ind w:left="-567"/>
        <w:jc w:val="both"/>
        <w:rPr>
          <w:rFonts w:ascii="Calibri" w:hAnsi="Calibri" w:cs="Calibri"/>
          <w:sz w:val="24"/>
          <w:szCs w:val="24"/>
        </w:rPr>
      </w:pPr>
      <w:r w:rsidRPr="006B6A8A">
        <w:rPr>
          <w:rFonts w:ascii="Calibri" w:hAnsi="Calibri" w:cs="Calibri"/>
          <w:sz w:val="24"/>
          <w:szCs w:val="24"/>
        </w:rPr>
        <w:t>Exploratory Data Analysis (EDA) was conducted to examine the structure, distribution, and relationships within the enhanced logistics dataset and to identify key factors influencing delivery time deviation. A systematic, step-by-step analytical approach was adopted, combining descriptive statistics with visualisation techniques to reveal meaningful patterns relevant to the prediction task.</w:t>
      </w:r>
    </w:p>
    <w:p w14:paraId="75782211" w14:textId="2624F51B" w:rsidR="00425551" w:rsidRPr="00B818D7" w:rsidRDefault="000B4800" w:rsidP="00B818D7">
      <w:pPr>
        <w:pStyle w:val="Heading2"/>
        <w:ind w:hanging="567"/>
        <w:rPr>
          <w:rFonts w:ascii="Calibri" w:hAnsi="Calibri" w:cs="Calibri"/>
          <w:b/>
          <w:bCs/>
          <w:color w:val="0E2841" w:themeColor="text2"/>
          <w:sz w:val="24"/>
          <w:szCs w:val="24"/>
        </w:rPr>
      </w:pPr>
      <w:bookmarkStart w:id="61" w:name="_Toc218425747"/>
      <w:r w:rsidRPr="00B818D7">
        <w:rPr>
          <w:rFonts w:ascii="Calibri" w:hAnsi="Calibri" w:cs="Calibri"/>
          <w:b/>
          <w:bCs/>
          <w:color w:val="0E2841" w:themeColor="text2"/>
          <w:sz w:val="24"/>
          <w:szCs w:val="24"/>
        </w:rPr>
        <w:t xml:space="preserve">6.1 </w:t>
      </w:r>
      <w:r w:rsidR="00425551" w:rsidRPr="00B818D7">
        <w:rPr>
          <w:rFonts w:ascii="Calibri" w:hAnsi="Calibri" w:cs="Calibri"/>
          <w:b/>
          <w:bCs/>
          <w:color w:val="0E2841" w:themeColor="text2"/>
          <w:sz w:val="24"/>
          <w:szCs w:val="24"/>
        </w:rPr>
        <w:t>Distribution of the Target Variable</w:t>
      </w:r>
      <w:bookmarkEnd w:id="61"/>
    </w:p>
    <w:p w14:paraId="04DCEFBF" w14:textId="77777777" w:rsidR="00263B00" w:rsidRPr="00263B00" w:rsidRDefault="00263B00" w:rsidP="00263B00">
      <w:pPr>
        <w:rPr>
          <w:sz w:val="2"/>
          <w:szCs w:val="2"/>
        </w:rPr>
      </w:pPr>
    </w:p>
    <w:p w14:paraId="49985A96" w14:textId="05581475" w:rsidR="00F65C71" w:rsidRPr="00590E87" w:rsidRDefault="006B6A8A" w:rsidP="00F64139">
      <w:pPr>
        <w:spacing w:after="120"/>
        <w:ind w:left="-567"/>
        <w:jc w:val="both"/>
        <w:rPr>
          <w:rFonts w:ascii="Calibri" w:hAnsi="Calibri" w:cs="Calibri"/>
          <w:sz w:val="24"/>
          <w:szCs w:val="24"/>
        </w:rPr>
      </w:pPr>
      <w:r w:rsidRPr="00590E87">
        <w:rPr>
          <w:rFonts w:ascii="Calibri" w:hAnsi="Calibri" w:cs="Calibri"/>
          <w:sz w:val="24"/>
          <w:szCs w:val="24"/>
        </w:rPr>
        <w:t>The distribution of the enhanced target variable, delivery time deviation, was first examined to assess its suitability for regression modelling. The target exhibited a smooth, near-normal distribution, primarily concentrated between 8 and 12 hours. This shape indicates the presence of realistic variability in delivery delays without excessive skewness or extreme outliers. The observed distribution confirms that the enhanced target variable is well-structured and appropriate for supervised regression-based machine-learning models.</w:t>
      </w:r>
    </w:p>
    <w:p w14:paraId="435540A9" w14:textId="1F15854D" w:rsidR="00425551" w:rsidRPr="00CB7B27" w:rsidRDefault="00320166" w:rsidP="00490660">
      <w:pPr>
        <w:spacing w:after="120"/>
        <w:ind w:left="-567"/>
        <w:rPr>
          <w:rFonts w:ascii="Calibri" w:hAnsi="Calibri" w:cs="Calibri"/>
          <w:sz w:val="24"/>
          <w:szCs w:val="24"/>
        </w:rPr>
      </w:pPr>
      <w:r w:rsidRPr="00CB7B27">
        <w:rPr>
          <w:rFonts w:ascii="Calibri" w:hAnsi="Calibri" w:cs="Calibri"/>
          <w:noProof/>
          <w:sz w:val="24"/>
          <w:szCs w:val="24"/>
        </w:rPr>
        <w:drawing>
          <wp:anchor distT="0" distB="0" distL="114300" distR="114300" simplePos="0" relativeHeight="251667456" behindDoc="0" locked="0" layoutInCell="1" allowOverlap="1" wp14:anchorId="16884334" wp14:editId="3A3652BC">
            <wp:simplePos x="0" y="0"/>
            <wp:positionH relativeFrom="column">
              <wp:posOffset>855428</wp:posOffset>
            </wp:positionH>
            <wp:positionV relativeFrom="paragraph">
              <wp:posOffset>95416</wp:posOffset>
            </wp:positionV>
            <wp:extent cx="3775075" cy="2702560"/>
            <wp:effectExtent l="0" t="0" r="0" b="2540"/>
            <wp:wrapSquare wrapText="bothSides"/>
            <wp:docPr id="74246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75075" cy="2702560"/>
                    </a:xfrm>
                    <a:prstGeom prst="rect">
                      <a:avLst/>
                    </a:prstGeom>
                    <a:noFill/>
                  </pic:spPr>
                </pic:pic>
              </a:graphicData>
            </a:graphic>
            <wp14:sizeRelH relativeFrom="margin">
              <wp14:pctWidth>0</wp14:pctWidth>
            </wp14:sizeRelH>
            <wp14:sizeRelV relativeFrom="margin">
              <wp14:pctHeight>0</wp14:pctHeight>
            </wp14:sizeRelV>
          </wp:anchor>
        </w:drawing>
      </w:r>
    </w:p>
    <w:p w14:paraId="32B7329D" w14:textId="64913673" w:rsidR="00425551" w:rsidRPr="00CB7B27" w:rsidRDefault="00425551" w:rsidP="00490660">
      <w:pPr>
        <w:spacing w:after="120"/>
        <w:ind w:left="-567"/>
        <w:rPr>
          <w:rFonts w:ascii="Calibri" w:hAnsi="Calibri" w:cs="Calibri"/>
          <w:sz w:val="24"/>
          <w:szCs w:val="24"/>
        </w:rPr>
      </w:pPr>
    </w:p>
    <w:p w14:paraId="3C71300A" w14:textId="77777777" w:rsidR="00425551" w:rsidRPr="00CB7B27" w:rsidRDefault="00425551" w:rsidP="00490660">
      <w:pPr>
        <w:spacing w:after="120"/>
        <w:ind w:left="-567"/>
        <w:rPr>
          <w:rFonts w:ascii="Calibri" w:hAnsi="Calibri" w:cs="Calibri"/>
          <w:sz w:val="24"/>
          <w:szCs w:val="24"/>
        </w:rPr>
      </w:pPr>
    </w:p>
    <w:p w14:paraId="668950BD" w14:textId="1CDEC4FF" w:rsidR="00425551" w:rsidRPr="00CB7B27" w:rsidRDefault="00425551" w:rsidP="00490660">
      <w:pPr>
        <w:spacing w:after="120"/>
        <w:ind w:left="-567"/>
        <w:rPr>
          <w:rFonts w:ascii="Calibri" w:hAnsi="Calibri" w:cs="Calibri"/>
          <w:sz w:val="24"/>
          <w:szCs w:val="24"/>
        </w:rPr>
      </w:pPr>
    </w:p>
    <w:p w14:paraId="29FDCF55" w14:textId="3662CAA3" w:rsidR="00425551" w:rsidRPr="00CB7B27" w:rsidRDefault="00425551" w:rsidP="00490660">
      <w:pPr>
        <w:spacing w:after="120"/>
        <w:ind w:left="-567"/>
        <w:rPr>
          <w:rFonts w:ascii="Calibri" w:hAnsi="Calibri" w:cs="Calibri"/>
          <w:sz w:val="24"/>
          <w:szCs w:val="24"/>
        </w:rPr>
      </w:pPr>
    </w:p>
    <w:p w14:paraId="0B034752" w14:textId="5B171729" w:rsidR="00425551" w:rsidRPr="00CB7B27" w:rsidRDefault="00425551" w:rsidP="00490660">
      <w:pPr>
        <w:spacing w:after="120"/>
        <w:ind w:left="-567"/>
        <w:rPr>
          <w:rFonts w:ascii="Calibri" w:hAnsi="Calibri" w:cs="Calibri"/>
          <w:sz w:val="24"/>
          <w:szCs w:val="24"/>
        </w:rPr>
      </w:pPr>
    </w:p>
    <w:p w14:paraId="33A53FA4" w14:textId="65DB0318" w:rsidR="00425551" w:rsidRPr="00CB7B27" w:rsidRDefault="00425551" w:rsidP="00490660">
      <w:pPr>
        <w:spacing w:after="120"/>
        <w:ind w:left="-567"/>
        <w:rPr>
          <w:rFonts w:ascii="Calibri" w:hAnsi="Calibri" w:cs="Calibri"/>
          <w:sz w:val="24"/>
          <w:szCs w:val="24"/>
        </w:rPr>
      </w:pPr>
    </w:p>
    <w:p w14:paraId="138F45C3" w14:textId="6194E8CD" w:rsidR="00425551" w:rsidRPr="00CB7B27" w:rsidRDefault="00425551" w:rsidP="00490660">
      <w:pPr>
        <w:spacing w:after="120"/>
        <w:ind w:left="-567"/>
        <w:rPr>
          <w:rFonts w:ascii="Calibri" w:hAnsi="Calibri" w:cs="Calibri"/>
          <w:sz w:val="24"/>
          <w:szCs w:val="24"/>
        </w:rPr>
      </w:pPr>
    </w:p>
    <w:p w14:paraId="4EDDFD31" w14:textId="446DF209" w:rsidR="00425551" w:rsidRPr="00CB7B27" w:rsidRDefault="00425551" w:rsidP="00490660">
      <w:pPr>
        <w:spacing w:after="120"/>
        <w:ind w:left="-567"/>
        <w:rPr>
          <w:rFonts w:ascii="Calibri" w:hAnsi="Calibri" w:cs="Calibri"/>
          <w:sz w:val="24"/>
          <w:szCs w:val="24"/>
        </w:rPr>
      </w:pPr>
    </w:p>
    <w:p w14:paraId="00F1D8DB" w14:textId="77777777" w:rsidR="00263B00" w:rsidRDefault="00320166" w:rsidP="00263B00">
      <w:pPr>
        <w:spacing w:after="120"/>
        <w:ind w:left="-567"/>
        <w:rPr>
          <w:rFonts w:ascii="Calibri" w:hAnsi="Calibri" w:cs="Calibri"/>
          <w:b/>
          <w:bCs/>
          <w:color w:val="0E2841" w:themeColor="text2"/>
          <w:sz w:val="24"/>
          <w:szCs w:val="24"/>
        </w:rPr>
      </w:pPr>
      <w:r w:rsidRPr="00CB7B27">
        <w:rPr>
          <w:rFonts w:ascii="Calibri" w:hAnsi="Calibri" w:cs="Calibri"/>
          <w:noProof/>
          <w:sz w:val="24"/>
          <w:szCs w:val="24"/>
        </w:rPr>
        <mc:AlternateContent>
          <mc:Choice Requires="wps">
            <w:drawing>
              <wp:anchor distT="0" distB="0" distL="114300" distR="114300" simplePos="0" relativeHeight="251669504" behindDoc="0" locked="0" layoutInCell="1" allowOverlap="1" wp14:anchorId="220DFDAB" wp14:editId="1B52988A">
                <wp:simplePos x="0" y="0"/>
                <wp:positionH relativeFrom="column">
                  <wp:posOffset>1581592</wp:posOffset>
                </wp:positionH>
                <wp:positionV relativeFrom="paragraph">
                  <wp:posOffset>59248</wp:posOffset>
                </wp:positionV>
                <wp:extent cx="2741295" cy="403225"/>
                <wp:effectExtent l="0" t="0" r="1905" b="0"/>
                <wp:wrapSquare wrapText="bothSides"/>
                <wp:docPr id="146979876" name="Text Box 1"/>
                <wp:cNvGraphicFramePr/>
                <a:graphic xmlns:a="http://schemas.openxmlformats.org/drawingml/2006/main">
                  <a:graphicData uri="http://schemas.microsoft.com/office/word/2010/wordprocessingShape">
                    <wps:wsp>
                      <wps:cNvSpPr txBox="1"/>
                      <wps:spPr>
                        <a:xfrm>
                          <a:off x="0" y="0"/>
                          <a:ext cx="2741295" cy="403225"/>
                        </a:xfrm>
                        <a:prstGeom prst="rect">
                          <a:avLst/>
                        </a:prstGeom>
                        <a:solidFill>
                          <a:prstClr val="white"/>
                        </a:solidFill>
                        <a:ln>
                          <a:noFill/>
                        </a:ln>
                      </wps:spPr>
                      <wps:txbx>
                        <w:txbxContent>
                          <w:p w14:paraId="6DA61588" w14:textId="03F5F2E9" w:rsidR="00F65C71" w:rsidRPr="00263B00" w:rsidRDefault="00696F64" w:rsidP="00F65C71">
                            <w:pPr>
                              <w:pStyle w:val="Heading4"/>
                              <w:rPr>
                                <w:rFonts w:ascii="Calibri" w:eastAsiaTheme="minorHAnsi" w:hAnsi="Calibri" w:cs="Calibri"/>
                                <w:noProof/>
                                <w:color w:val="000000" w:themeColor="text1"/>
                                <w:sz w:val="24"/>
                                <w:szCs w:val="24"/>
                              </w:rPr>
                            </w:pPr>
                            <w:r w:rsidRPr="00263B00">
                              <w:rPr>
                                <w:rFonts w:ascii="Calibri" w:hAnsi="Calibri" w:cs="Calibri"/>
                                <w:color w:val="000000" w:themeColor="text1"/>
                                <w:sz w:val="24"/>
                                <w:szCs w:val="24"/>
                              </w:rPr>
                              <w:t>6.1</w:t>
                            </w:r>
                            <w:r w:rsidR="00F65C71" w:rsidRPr="00263B00">
                              <w:rPr>
                                <w:rFonts w:ascii="Calibri" w:hAnsi="Calibri" w:cs="Calibri"/>
                                <w:color w:val="000000" w:themeColor="text1"/>
                                <w:sz w:val="24"/>
                                <w:szCs w:val="24"/>
                              </w:rPr>
                              <w:t xml:space="preserve"> Distribution of Delivery Time </w:t>
                            </w:r>
                            <w:r w:rsidRPr="00263B00">
                              <w:rPr>
                                <w:rFonts w:ascii="Calibri" w:hAnsi="Calibri" w:cs="Calibri"/>
                                <w:color w:val="000000" w:themeColor="text1"/>
                                <w:sz w:val="24"/>
                                <w:szCs w:val="24"/>
                              </w:rPr>
                              <w:t xml:space="preserve"> </w:t>
                            </w:r>
                            <w:r w:rsidR="00F65C71" w:rsidRPr="00263B00">
                              <w:rPr>
                                <w:rFonts w:ascii="Calibri" w:hAnsi="Calibri" w:cs="Calibri"/>
                                <w:color w:val="000000" w:themeColor="text1"/>
                                <w:sz w:val="24"/>
                                <w:szCs w:val="24"/>
                              </w:rPr>
                              <w:t>Deviation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0DFDAB" id="_x0000_t202" coordsize="21600,21600" o:spt="202" path="m,l,21600r21600,l21600,xe">
                <v:stroke joinstyle="miter"/>
                <v:path gradientshapeok="t" o:connecttype="rect"/>
              </v:shapetype>
              <v:shape id="Text Box 1" o:spid="_x0000_s1026" type="#_x0000_t202" style="position:absolute;left:0;text-align:left;margin-left:124.55pt;margin-top:4.65pt;width:215.85pt;height:3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" stroked="f">
                <v:textbox inset="0,0,0,0">
                  <w:txbxContent>
                    <w:p w14:paraId="6DA61588" w14:textId="03F5F2E9" w:rsidR="00F65C71" w:rsidRPr="00263B00" w:rsidRDefault="00696F64" w:rsidP="00F65C71">
                      <w:pPr>
                        <w:pStyle w:val="Heading4"/>
                        <w:rPr>
                          <w:rFonts w:ascii="Calibri" w:eastAsiaTheme="minorHAnsi" w:hAnsi="Calibri" w:cs="Calibri"/>
                          <w:noProof/>
                          <w:color w:val="000000" w:themeColor="text1"/>
                          <w:sz w:val="24"/>
                          <w:szCs w:val="24"/>
                        </w:rPr>
                      </w:pPr>
                      <w:r w:rsidRPr="00263B00">
                        <w:rPr>
                          <w:rFonts w:ascii="Calibri" w:hAnsi="Calibri" w:cs="Calibri"/>
                          <w:color w:val="000000" w:themeColor="text1"/>
                          <w:sz w:val="24"/>
                          <w:szCs w:val="24"/>
                        </w:rPr>
                        <w:t>6.1</w:t>
                      </w:r>
                      <w:r w:rsidR="00F65C71" w:rsidRPr="00263B00">
                        <w:rPr>
                          <w:rFonts w:ascii="Calibri" w:hAnsi="Calibri" w:cs="Calibri"/>
                          <w:color w:val="000000" w:themeColor="text1"/>
                          <w:sz w:val="24"/>
                          <w:szCs w:val="24"/>
                        </w:rPr>
                        <w:t xml:space="preserve"> Distribution of Delivery Time </w:t>
                      </w:r>
                      <w:r w:rsidRPr="00263B00">
                        <w:rPr>
                          <w:rFonts w:ascii="Calibri" w:hAnsi="Calibri" w:cs="Calibri"/>
                          <w:color w:val="000000" w:themeColor="text1"/>
                          <w:sz w:val="24"/>
                          <w:szCs w:val="24"/>
                        </w:rPr>
                        <w:t xml:space="preserve"> </w:t>
                      </w:r>
                      <w:r w:rsidR="00F65C71" w:rsidRPr="00263B00">
                        <w:rPr>
                          <w:rFonts w:ascii="Calibri" w:hAnsi="Calibri" w:cs="Calibri"/>
                          <w:color w:val="000000" w:themeColor="text1"/>
                          <w:sz w:val="24"/>
                          <w:szCs w:val="24"/>
                        </w:rPr>
                        <w:t>Deviation</w:t>
                      </w:r>
                    </w:p>
                  </w:txbxContent>
                </v:textbox>
                <w10:wrap type="square"/>
              </v:shape>
            </w:pict>
          </mc:Fallback>
        </mc:AlternateContent>
      </w:r>
    </w:p>
    <w:p w14:paraId="2F4B4CF6" w14:textId="77777777" w:rsidR="00263B00" w:rsidRDefault="00263B00" w:rsidP="00263B00">
      <w:pPr>
        <w:spacing w:after="120"/>
        <w:ind w:left="-567"/>
        <w:rPr>
          <w:rFonts w:ascii="Calibri" w:hAnsi="Calibri" w:cs="Calibri"/>
          <w:b/>
          <w:bCs/>
          <w:color w:val="0E2841" w:themeColor="text2"/>
          <w:sz w:val="24"/>
          <w:szCs w:val="24"/>
        </w:rPr>
      </w:pPr>
    </w:p>
    <w:p w14:paraId="62B3EFD7" w14:textId="74D102D3" w:rsidR="00696F64" w:rsidRPr="00245F05" w:rsidRDefault="000B4800" w:rsidP="00245F05">
      <w:pPr>
        <w:pStyle w:val="Heading2"/>
        <w:ind w:hanging="567"/>
        <w:rPr>
          <w:rFonts w:ascii="Calibri" w:hAnsi="Calibri" w:cs="Calibri"/>
          <w:b/>
          <w:bCs/>
          <w:color w:val="0E2841" w:themeColor="text2"/>
          <w:sz w:val="24"/>
          <w:szCs w:val="24"/>
        </w:rPr>
      </w:pPr>
      <w:bookmarkStart w:id="62" w:name="_Toc218425748"/>
      <w:r w:rsidRPr="00B818D7">
        <w:rPr>
          <w:rFonts w:ascii="Calibri" w:hAnsi="Calibri" w:cs="Calibri"/>
          <w:b/>
          <w:bCs/>
          <w:color w:val="0E2841" w:themeColor="text2"/>
          <w:sz w:val="24"/>
          <w:szCs w:val="24"/>
        </w:rPr>
        <w:t xml:space="preserve">6.2 </w:t>
      </w:r>
      <w:r w:rsidR="00F65C71" w:rsidRPr="00B818D7">
        <w:rPr>
          <w:rFonts w:ascii="Calibri" w:hAnsi="Calibri" w:cs="Calibri"/>
          <w:b/>
          <w:bCs/>
          <w:color w:val="0E2841" w:themeColor="text2"/>
          <w:sz w:val="24"/>
          <w:szCs w:val="24"/>
        </w:rPr>
        <w:t>Distribution of Key Predictor</w:t>
      </w:r>
      <w:r w:rsidR="006B6A8A" w:rsidRPr="00B818D7">
        <w:rPr>
          <w:rFonts w:ascii="Calibri" w:hAnsi="Calibri" w:cs="Calibri"/>
          <w:b/>
          <w:bCs/>
          <w:color w:val="0E2841" w:themeColor="text2"/>
          <w:sz w:val="24"/>
          <w:szCs w:val="24"/>
        </w:rPr>
        <w:t xml:space="preserve"> variables</w:t>
      </w:r>
      <w:bookmarkEnd w:id="62"/>
    </w:p>
    <w:p w14:paraId="1E2AAF14" w14:textId="4CD1182B" w:rsidR="00F65C71" w:rsidRPr="00590E87" w:rsidRDefault="006B6A8A" w:rsidP="00F64139">
      <w:pPr>
        <w:spacing w:after="120"/>
        <w:ind w:left="-567"/>
        <w:rPr>
          <w:rFonts w:ascii="Calibri" w:hAnsi="Calibri" w:cs="Calibri"/>
          <w:sz w:val="24"/>
          <w:szCs w:val="24"/>
        </w:rPr>
      </w:pPr>
      <w:r w:rsidRPr="00590E87">
        <w:rPr>
          <w:rFonts w:ascii="Calibri" w:hAnsi="Calibri" w:cs="Calibri"/>
          <w:sz w:val="24"/>
          <w:szCs w:val="24"/>
        </w:rPr>
        <w:t>The distributions of key operational and environmental predictors were analysed to understand their variability and potential influence on delivery performance. Variables such as traffic congestion, weather severity, port congestion, and customs clearance time displayed wide numeric ranges, typically spanning values from 1 to 10. This wide dispersion reflects the natural variability observed in real-world logistics environments and indicates the presence of strong signal diversity within the dataset. Such variability is advantageous for machine-learning models, as it enables the learning of robust relationships between operational conditions and delivery delays.</w:t>
      </w:r>
    </w:p>
    <w:p w14:paraId="24C40358" w14:textId="59E99BEC" w:rsidR="006B6A8A" w:rsidRPr="00320166" w:rsidRDefault="006B6A8A" w:rsidP="00320166">
      <w:pPr>
        <w:spacing w:after="120"/>
        <w:ind w:left="-567"/>
        <w:rPr>
          <w:rFonts w:ascii="Calibri" w:hAnsi="Calibri" w:cs="Calibri"/>
          <w:sz w:val="24"/>
          <w:szCs w:val="24"/>
        </w:rPr>
      </w:pPr>
    </w:p>
    <w:p w14:paraId="72D6CA55" w14:textId="5D4AFB43" w:rsidR="00320166" w:rsidRDefault="00590E87" w:rsidP="006B6A8A">
      <w:pPr>
        <w:spacing w:after="120"/>
        <w:ind w:left="-567"/>
        <w:rPr>
          <w:rFonts w:ascii="Calibri" w:hAnsi="Calibri" w:cs="Calibri"/>
          <w:b/>
          <w:bCs/>
          <w:sz w:val="24"/>
          <w:szCs w:val="24"/>
        </w:rPr>
      </w:pPr>
      <w:r w:rsidRPr="00CB7B27">
        <w:rPr>
          <w:rFonts w:ascii="Calibri" w:hAnsi="Calibri" w:cs="Calibri"/>
          <w:noProof/>
          <w:sz w:val="24"/>
          <w:szCs w:val="24"/>
        </w:rPr>
        <w:drawing>
          <wp:anchor distT="0" distB="0" distL="114300" distR="114300" simplePos="0" relativeHeight="251670528" behindDoc="0" locked="0" layoutInCell="1" allowOverlap="1" wp14:anchorId="46E025C0" wp14:editId="6EF45C18">
            <wp:simplePos x="0" y="0"/>
            <wp:positionH relativeFrom="column">
              <wp:posOffset>923925</wp:posOffset>
            </wp:positionH>
            <wp:positionV relativeFrom="paragraph">
              <wp:posOffset>132715</wp:posOffset>
            </wp:positionV>
            <wp:extent cx="4065905" cy="3076575"/>
            <wp:effectExtent l="0" t="0" r="0" b="9525"/>
            <wp:wrapSquare wrapText="bothSides"/>
            <wp:docPr id="373507568" name="Picture 2" descr="A graph with numbers an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07568" name="Picture 2" descr="A graph with numbers and line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65905" cy="3076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4800">
        <w:rPr>
          <w:rFonts w:ascii="Calibri" w:hAnsi="Calibri" w:cs="Calibri"/>
          <w:b/>
          <w:bCs/>
          <w:sz w:val="24"/>
          <w:szCs w:val="24"/>
        </w:rPr>
        <w:t xml:space="preserve"> </w:t>
      </w:r>
    </w:p>
    <w:p w14:paraId="35B7A2FC" w14:textId="77777777" w:rsidR="00320166" w:rsidRDefault="00320166" w:rsidP="006B6A8A">
      <w:pPr>
        <w:spacing w:after="120"/>
        <w:ind w:left="-567"/>
        <w:rPr>
          <w:rFonts w:ascii="Calibri" w:hAnsi="Calibri" w:cs="Calibri"/>
          <w:b/>
          <w:bCs/>
          <w:sz w:val="24"/>
          <w:szCs w:val="24"/>
        </w:rPr>
      </w:pPr>
    </w:p>
    <w:p w14:paraId="608950A6" w14:textId="52E00D3F" w:rsidR="00263B00" w:rsidRDefault="00263B00" w:rsidP="006B6A8A">
      <w:pPr>
        <w:spacing w:after="120"/>
        <w:ind w:left="-567"/>
        <w:rPr>
          <w:rFonts w:ascii="Calibri" w:hAnsi="Calibri" w:cs="Calibri"/>
          <w:b/>
          <w:bCs/>
          <w:color w:val="0E2841" w:themeColor="text2"/>
          <w:sz w:val="24"/>
          <w:szCs w:val="24"/>
        </w:rPr>
      </w:pPr>
    </w:p>
    <w:p w14:paraId="71E8C992" w14:textId="76ED92F3" w:rsidR="00263B00" w:rsidRDefault="00263B00" w:rsidP="006B6A8A">
      <w:pPr>
        <w:spacing w:after="120"/>
        <w:ind w:left="-567"/>
        <w:rPr>
          <w:rFonts w:ascii="Calibri" w:hAnsi="Calibri" w:cs="Calibri"/>
          <w:b/>
          <w:bCs/>
          <w:color w:val="0E2841" w:themeColor="text2"/>
          <w:sz w:val="24"/>
          <w:szCs w:val="24"/>
        </w:rPr>
      </w:pPr>
    </w:p>
    <w:p w14:paraId="6489CA57" w14:textId="7014B9F5" w:rsidR="00263B00" w:rsidRDefault="00263B00" w:rsidP="006B6A8A">
      <w:pPr>
        <w:spacing w:after="120"/>
        <w:ind w:left="-567"/>
        <w:rPr>
          <w:rFonts w:ascii="Calibri" w:hAnsi="Calibri" w:cs="Calibri"/>
          <w:b/>
          <w:bCs/>
          <w:color w:val="0E2841" w:themeColor="text2"/>
          <w:sz w:val="24"/>
          <w:szCs w:val="24"/>
        </w:rPr>
      </w:pPr>
    </w:p>
    <w:p w14:paraId="3031E26B" w14:textId="51957761" w:rsidR="00263B00" w:rsidRDefault="00263B00" w:rsidP="006B6A8A">
      <w:pPr>
        <w:spacing w:after="120"/>
        <w:ind w:left="-567"/>
        <w:rPr>
          <w:rFonts w:ascii="Calibri" w:hAnsi="Calibri" w:cs="Calibri"/>
          <w:b/>
          <w:bCs/>
          <w:color w:val="0E2841" w:themeColor="text2"/>
          <w:sz w:val="24"/>
          <w:szCs w:val="24"/>
        </w:rPr>
      </w:pPr>
    </w:p>
    <w:p w14:paraId="03CFAAFB" w14:textId="77777777" w:rsidR="00263B00" w:rsidRDefault="00263B00" w:rsidP="006B6A8A">
      <w:pPr>
        <w:spacing w:after="120"/>
        <w:ind w:left="-567"/>
        <w:rPr>
          <w:rFonts w:ascii="Calibri" w:hAnsi="Calibri" w:cs="Calibri"/>
          <w:b/>
          <w:bCs/>
          <w:color w:val="0E2841" w:themeColor="text2"/>
          <w:sz w:val="24"/>
          <w:szCs w:val="24"/>
        </w:rPr>
      </w:pPr>
    </w:p>
    <w:p w14:paraId="16326DB8" w14:textId="0207BA9F" w:rsidR="00263B00" w:rsidRDefault="00263B00" w:rsidP="006B6A8A">
      <w:pPr>
        <w:spacing w:after="120"/>
        <w:ind w:left="-567"/>
        <w:rPr>
          <w:rFonts w:ascii="Calibri" w:hAnsi="Calibri" w:cs="Calibri"/>
          <w:b/>
          <w:bCs/>
          <w:color w:val="0E2841" w:themeColor="text2"/>
          <w:sz w:val="24"/>
          <w:szCs w:val="24"/>
        </w:rPr>
      </w:pPr>
    </w:p>
    <w:p w14:paraId="70C160D8" w14:textId="2C1A547B" w:rsidR="00263B00" w:rsidRDefault="00263B00" w:rsidP="006B6A8A">
      <w:pPr>
        <w:spacing w:after="120"/>
        <w:ind w:left="-567"/>
        <w:rPr>
          <w:rFonts w:ascii="Calibri" w:hAnsi="Calibri" w:cs="Calibri"/>
          <w:b/>
          <w:bCs/>
          <w:color w:val="0E2841" w:themeColor="text2"/>
          <w:sz w:val="24"/>
          <w:szCs w:val="24"/>
        </w:rPr>
      </w:pPr>
    </w:p>
    <w:p w14:paraId="1EC666CA" w14:textId="55C58EF3" w:rsidR="00263B00" w:rsidRDefault="00263B00" w:rsidP="006B6A8A">
      <w:pPr>
        <w:spacing w:after="120"/>
        <w:ind w:left="-567"/>
        <w:rPr>
          <w:rFonts w:ascii="Calibri" w:hAnsi="Calibri" w:cs="Calibri"/>
          <w:b/>
          <w:bCs/>
          <w:color w:val="0E2841" w:themeColor="text2"/>
          <w:sz w:val="24"/>
          <w:szCs w:val="24"/>
        </w:rPr>
      </w:pPr>
    </w:p>
    <w:p w14:paraId="17889947" w14:textId="6D3D84FA" w:rsidR="00263B00" w:rsidRDefault="00263B00" w:rsidP="006B6A8A">
      <w:pPr>
        <w:spacing w:after="120"/>
        <w:ind w:left="-567"/>
        <w:rPr>
          <w:rFonts w:ascii="Calibri" w:hAnsi="Calibri" w:cs="Calibri"/>
          <w:b/>
          <w:bCs/>
          <w:color w:val="0E2841" w:themeColor="text2"/>
          <w:sz w:val="24"/>
          <w:szCs w:val="24"/>
        </w:rPr>
      </w:pPr>
    </w:p>
    <w:p w14:paraId="65E72B42" w14:textId="7D8F2778" w:rsidR="00263B00" w:rsidRDefault="00D40F39" w:rsidP="006B6A8A">
      <w:pPr>
        <w:spacing w:after="120"/>
        <w:ind w:left="-567"/>
        <w:rPr>
          <w:rFonts w:ascii="Calibri" w:hAnsi="Calibri" w:cs="Calibri"/>
          <w:b/>
          <w:bCs/>
          <w:color w:val="0E2841" w:themeColor="text2"/>
          <w:sz w:val="24"/>
          <w:szCs w:val="24"/>
        </w:rPr>
      </w:pPr>
      <w:r w:rsidRPr="00CB7B27">
        <w:rPr>
          <w:rFonts w:ascii="Calibri" w:hAnsi="Calibri" w:cs="Calibri"/>
          <w:noProof/>
          <w:sz w:val="24"/>
          <w:szCs w:val="24"/>
        </w:rPr>
        <mc:AlternateContent>
          <mc:Choice Requires="wps">
            <w:drawing>
              <wp:anchor distT="0" distB="0" distL="114300" distR="114300" simplePos="0" relativeHeight="251672576" behindDoc="0" locked="0" layoutInCell="1" allowOverlap="1" wp14:anchorId="3198EDF6" wp14:editId="59A9B5B7">
                <wp:simplePos x="0" y="0"/>
                <wp:positionH relativeFrom="column">
                  <wp:posOffset>1766570</wp:posOffset>
                </wp:positionH>
                <wp:positionV relativeFrom="paragraph">
                  <wp:posOffset>112395</wp:posOffset>
                </wp:positionV>
                <wp:extent cx="2569845" cy="228600"/>
                <wp:effectExtent l="0" t="0" r="1905" b="0"/>
                <wp:wrapSquare wrapText="bothSides"/>
                <wp:docPr id="1440274656" name="Text Box 1"/>
                <wp:cNvGraphicFramePr/>
                <a:graphic xmlns:a="http://schemas.openxmlformats.org/drawingml/2006/main">
                  <a:graphicData uri="http://schemas.microsoft.com/office/word/2010/wordprocessingShape">
                    <wps:wsp>
                      <wps:cNvSpPr txBox="1"/>
                      <wps:spPr>
                        <a:xfrm>
                          <a:off x="0" y="0"/>
                          <a:ext cx="2569845" cy="228600"/>
                        </a:xfrm>
                        <a:prstGeom prst="rect">
                          <a:avLst/>
                        </a:prstGeom>
                        <a:solidFill>
                          <a:prstClr val="white"/>
                        </a:solidFill>
                        <a:ln>
                          <a:noFill/>
                        </a:ln>
                      </wps:spPr>
                      <wps:txbx>
                        <w:txbxContent>
                          <w:p w14:paraId="7B34D060" w14:textId="1098F19D" w:rsidR="00F65C71" w:rsidRPr="00D40F39" w:rsidRDefault="00F65C71" w:rsidP="00F65C71">
                            <w:pPr>
                              <w:pStyle w:val="Heading4"/>
                              <w:rPr>
                                <w:rFonts w:ascii="Calibri" w:eastAsiaTheme="minorHAnsi" w:hAnsi="Calibri" w:cs="Calibri"/>
                                <w:noProof/>
                                <w:color w:val="000000" w:themeColor="text1"/>
                                <w:sz w:val="24"/>
                                <w:szCs w:val="24"/>
                              </w:rPr>
                            </w:pPr>
                            <w:r w:rsidRPr="00D40F39">
                              <w:rPr>
                                <w:rFonts w:ascii="Calibri" w:hAnsi="Calibri" w:cs="Calibri"/>
                                <w:color w:val="000000" w:themeColor="text1"/>
                                <w:sz w:val="24"/>
                                <w:szCs w:val="24"/>
                              </w:rPr>
                              <w:t xml:space="preserve">Figure </w:t>
                            </w:r>
                            <w:r w:rsidR="00F64139" w:rsidRPr="00D40F39">
                              <w:rPr>
                                <w:rFonts w:ascii="Calibri" w:hAnsi="Calibri" w:cs="Calibri"/>
                                <w:color w:val="000000" w:themeColor="text1"/>
                                <w:sz w:val="24"/>
                                <w:szCs w:val="24"/>
                              </w:rPr>
                              <w:t>6.2</w:t>
                            </w:r>
                            <w:r w:rsidRPr="00D40F39">
                              <w:rPr>
                                <w:rFonts w:ascii="Calibri" w:hAnsi="Calibri" w:cs="Calibri"/>
                                <w:color w:val="000000" w:themeColor="text1"/>
                                <w:sz w:val="24"/>
                                <w:szCs w:val="24"/>
                              </w:rPr>
                              <w:t xml:space="preserve">  Time Stamp - Top Categories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98EDF6" id="_x0000_s1027" type="#_x0000_t202" style="position:absolute;left:0;text-align:left;margin-left:139.1pt;margin-top:8.85pt;width:202.35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" stroked="f">
                <v:textbox inset="0,0,0,0">
                  <w:txbxContent>
                    <w:p w14:paraId="7B34D060" w14:textId="1098F19D" w:rsidR="00F65C71" w:rsidRPr="00D40F39" w:rsidRDefault="00F65C71" w:rsidP="00F65C71">
                      <w:pPr>
                        <w:pStyle w:val="Heading4"/>
                        <w:rPr>
                          <w:rFonts w:ascii="Calibri" w:eastAsiaTheme="minorHAnsi" w:hAnsi="Calibri" w:cs="Calibri"/>
                          <w:noProof/>
                          <w:color w:val="000000" w:themeColor="text1"/>
                          <w:sz w:val="24"/>
                          <w:szCs w:val="24"/>
                        </w:rPr>
                      </w:pPr>
                      <w:r w:rsidRPr="00D40F39">
                        <w:rPr>
                          <w:rFonts w:ascii="Calibri" w:hAnsi="Calibri" w:cs="Calibri"/>
                          <w:color w:val="000000" w:themeColor="text1"/>
                          <w:sz w:val="24"/>
                          <w:szCs w:val="24"/>
                        </w:rPr>
                        <w:t xml:space="preserve">Figure </w:t>
                      </w:r>
                      <w:r w:rsidR="00F64139" w:rsidRPr="00D40F39">
                        <w:rPr>
                          <w:rFonts w:ascii="Calibri" w:hAnsi="Calibri" w:cs="Calibri"/>
                          <w:color w:val="000000" w:themeColor="text1"/>
                          <w:sz w:val="24"/>
                          <w:szCs w:val="24"/>
                        </w:rPr>
                        <w:t>6.2</w:t>
                      </w:r>
                      <w:r w:rsidRPr="00D40F39">
                        <w:rPr>
                          <w:rFonts w:ascii="Calibri" w:hAnsi="Calibri" w:cs="Calibri"/>
                          <w:color w:val="000000" w:themeColor="text1"/>
                          <w:sz w:val="24"/>
                          <w:szCs w:val="24"/>
                        </w:rPr>
                        <w:t xml:space="preserve">  Time Stamp - Top Categories</w:t>
                      </w:r>
                    </w:p>
                  </w:txbxContent>
                </v:textbox>
                <w10:wrap type="square"/>
              </v:shape>
            </w:pict>
          </mc:Fallback>
        </mc:AlternateContent>
      </w:r>
    </w:p>
    <w:p w14:paraId="197F58C4" w14:textId="54467800" w:rsidR="00263B00" w:rsidRDefault="00263B00" w:rsidP="006B6A8A">
      <w:pPr>
        <w:spacing w:after="120"/>
        <w:ind w:left="-567"/>
        <w:rPr>
          <w:rFonts w:ascii="Calibri" w:hAnsi="Calibri" w:cs="Calibri"/>
          <w:b/>
          <w:bCs/>
          <w:color w:val="0E2841" w:themeColor="text2"/>
          <w:sz w:val="24"/>
          <w:szCs w:val="24"/>
        </w:rPr>
      </w:pPr>
    </w:p>
    <w:p w14:paraId="6B9EE965" w14:textId="03CCB299" w:rsidR="00263B00" w:rsidRDefault="00263B00" w:rsidP="006B6A8A">
      <w:pPr>
        <w:spacing w:after="120"/>
        <w:ind w:left="-567"/>
        <w:rPr>
          <w:rFonts w:ascii="Calibri" w:hAnsi="Calibri" w:cs="Calibri"/>
          <w:b/>
          <w:bCs/>
          <w:color w:val="0E2841" w:themeColor="text2"/>
          <w:sz w:val="24"/>
          <w:szCs w:val="24"/>
        </w:rPr>
      </w:pPr>
    </w:p>
    <w:p w14:paraId="4CCA2135" w14:textId="677CD3B6" w:rsidR="0073601E" w:rsidRDefault="00D40F39" w:rsidP="00245F05">
      <w:pPr>
        <w:pStyle w:val="Heading2"/>
        <w:ind w:hanging="567"/>
        <w:rPr>
          <w:rFonts w:ascii="Calibri" w:hAnsi="Calibri" w:cs="Calibri"/>
          <w:b/>
          <w:bCs/>
          <w:color w:val="0E2841" w:themeColor="text2"/>
          <w:sz w:val="24"/>
          <w:szCs w:val="24"/>
        </w:rPr>
      </w:pPr>
      <w:bookmarkStart w:id="63" w:name="_Toc218425749"/>
      <w:r w:rsidRPr="00CB7B27">
        <w:rPr>
          <w:rFonts w:ascii="Calibri" w:hAnsi="Calibri" w:cs="Calibri"/>
          <w:noProof/>
          <w:sz w:val="24"/>
          <w:szCs w:val="24"/>
        </w:rPr>
        <w:drawing>
          <wp:anchor distT="0" distB="0" distL="114300" distR="114300" simplePos="0" relativeHeight="251673600" behindDoc="0" locked="0" layoutInCell="1" allowOverlap="1" wp14:anchorId="50A4E59C" wp14:editId="523A2C81">
            <wp:simplePos x="0" y="0"/>
            <wp:positionH relativeFrom="column">
              <wp:posOffset>984250</wp:posOffset>
            </wp:positionH>
            <wp:positionV relativeFrom="paragraph">
              <wp:posOffset>103505</wp:posOffset>
            </wp:positionV>
            <wp:extent cx="3519805" cy="2524125"/>
            <wp:effectExtent l="0" t="0" r="4445" b="9525"/>
            <wp:wrapSquare wrapText="bothSides"/>
            <wp:docPr id="2045701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19805" cy="2524125"/>
                    </a:xfrm>
                    <a:prstGeom prst="rect">
                      <a:avLst/>
                    </a:prstGeom>
                    <a:noFill/>
                  </pic:spPr>
                </pic:pic>
              </a:graphicData>
            </a:graphic>
            <wp14:sizeRelH relativeFrom="margin">
              <wp14:pctWidth>0</wp14:pctWidth>
            </wp14:sizeRelH>
            <wp14:sizeRelV relativeFrom="margin">
              <wp14:pctHeight>0</wp14:pctHeight>
            </wp14:sizeRelV>
          </wp:anchor>
        </w:drawing>
      </w:r>
      <w:bookmarkEnd w:id="63"/>
    </w:p>
    <w:p w14:paraId="4037C6CE" w14:textId="77777777" w:rsidR="0073601E" w:rsidRDefault="0073601E" w:rsidP="0073601E"/>
    <w:p w14:paraId="114FEDF1" w14:textId="77777777" w:rsidR="0073601E" w:rsidRDefault="0073601E" w:rsidP="0073601E"/>
    <w:p w14:paraId="280E1A45" w14:textId="77777777" w:rsidR="0073601E" w:rsidRDefault="0073601E" w:rsidP="0073601E"/>
    <w:p w14:paraId="2085AF11" w14:textId="77777777" w:rsidR="0073601E" w:rsidRDefault="0073601E" w:rsidP="0073601E"/>
    <w:p w14:paraId="018EC72F" w14:textId="51983D79" w:rsidR="0073601E" w:rsidRDefault="0073601E" w:rsidP="0073601E"/>
    <w:p w14:paraId="7CFF9B71" w14:textId="4A42D536" w:rsidR="0073601E" w:rsidRDefault="0073601E" w:rsidP="0073601E"/>
    <w:p w14:paraId="63934C53" w14:textId="6C92C089" w:rsidR="0073601E" w:rsidRDefault="0073601E" w:rsidP="0073601E"/>
    <w:p w14:paraId="58177AA2" w14:textId="52B5CBAF" w:rsidR="0073601E" w:rsidRDefault="0073601E" w:rsidP="0073601E"/>
    <w:p w14:paraId="7EB40FAD" w14:textId="00FA4619" w:rsidR="0073601E" w:rsidRDefault="00D40F39" w:rsidP="0073601E">
      <w:r w:rsidRPr="00CB7B27">
        <w:rPr>
          <w:rFonts w:ascii="Calibri" w:hAnsi="Calibri" w:cs="Calibri"/>
          <w:noProof/>
          <w:sz w:val="24"/>
          <w:szCs w:val="24"/>
        </w:rPr>
        <mc:AlternateContent>
          <mc:Choice Requires="wps">
            <w:drawing>
              <wp:anchor distT="0" distB="0" distL="114300" distR="114300" simplePos="0" relativeHeight="251675648" behindDoc="0" locked="0" layoutInCell="1" allowOverlap="1" wp14:anchorId="31C30806" wp14:editId="53E57D7D">
                <wp:simplePos x="0" y="0"/>
                <wp:positionH relativeFrom="column">
                  <wp:posOffset>1353820</wp:posOffset>
                </wp:positionH>
                <wp:positionV relativeFrom="paragraph">
                  <wp:posOffset>249555</wp:posOffset>
                </wp:positionV>
                <wp:extent cx="3151505" cy="304800"/>
                <wp:effectExtent l="0" t="0" r="0" b="0"/>
                <wp:wrapSquare wrapText="bothSides"/>
                <wp:docPr id="110996945" name="Text Box 1"/>
                <wp:cNvGraphicFramePr/>
                <a:graphic xmlns:a="http://schemas.openxmlformats.org/drawingml/2006/main">
                  <a:graphicData uri="http://schemas.microsoft.com/office/word/2010/wordprocessingShape">
                    <wps:wsp>
                      <wps:cNvSpPr txBox="1"/>
                      <wps:spPr>
                        <a:xfrm>
                          <a:off x="0" y="0"/>
                          <a:ext cx="3151505" cy="304800"/>
                        </a:xfrm>
                        <a:prstGeom prst="rect">
                          <a:avLst/>
                        </a:prstGeom>
                        <a:solidFill>
                          <a:prstClr val="white"/>
                        </a:solidFill>
                        <a:ln>
                          <a:noFill/>
                        </a:ln>
                      </wps:spPr>
                      <wps:txbx>
                        <w:txbxContent>
                          <w:p w14:paraId="0A7C8642" w14:textId="5FC06347" w:rsidR="00E263D0" w:rsidRPr="00D40F39" w:rsidRDefault="00E263D0" w:rsidP="00E263D0">
                            <w:pPr>
                              <w:pStyle w:val="Heading4"/>
                              <w:rPr>
                                <w:rFonts w:ascii="Calibri" w:hAnsi="Calibri" w:cs="Calibri"/>
                                <w:color w:val="000000" w:themeColor="text1"/>
                                <w:sz w:val="24"/>
                                <w:szCs w:val="24"/>
                              </w:rPr>
                            </w:pPr>
                            <w:r w:rsidRPr="00D40F39">
                              <w:rPr>
                                <w:rFonts w:ascii="Calibri" w:hAnsi="Calibri" w:cs="Calibri"/>
                                <w:color w:val="000000" w:themeColor="text1"/>
                                <w:sz w:val="24"/>
                                <w:szCs w:val="24"/>
                              </w:rPr>
                              <w:t xml:space="preserve">Figure </w:t>
                            </w:r>
                            <w:r w:rsidR="00F64139" w:rsidRPr="00D40F39">
                              <w:rPr>
                                <w:rFonts w:ascii="Calibri" w:hAnsi="Calibri" w:cs="Calibri"/>
                                <w:color w:val="000000" w:themeColor="text1"/>
                                <w:sz w:val="24"/>
                                <w:szCs w:val="24"/>
                              </w:rPr>
                              <w:t>6.2</w:t>
                            </w:r>
                            <w:r w:rsidRPr="00D40F39">
                              <w:rPr>
                                <w:rFonts w:ascii="Calibri" w:hAnsi="Calibri" w:cs="Calibri"/>
                                <w:color w:val="000000" w:themeColor="text1"/>
                                <w:sz w:val="24"/>
                                <w:szCs w:val="24"/>
                              </w:rPr>
                              <w:t xml:space="preserve"> Risk Classification - Top Categories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30806" id="_x0000_s1028" type="#_x0000_t202" style="position:absolute;margin-left:106.6pt;margin-top:19.65pt;width:248.15pt;height:2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" stroked="f">
                <v:textbox inset="0,0,0,0">
                  <w:txbxContent>
                    <w:p w14:paraId="0A7C8642" w14:textId="5FC06347" w:rsidR="00E263D0" w:rsidRPr="00D40F39" w:rsidRDefault="00E263D0" w:rsidP="00E263D0">
                      <w:pPr>
                        <w:pStyle w:val="Heading4"/>
                        <w:rPr>
                          <w:rFonts w:ascii="Calibri" w:hAnsi="Calibri" w:cs="Calibri"/>
                          <w:color w:val="000000" w:themeColor="text1"/>
                          <w:sz w:val="24"/>
                          <w:szCs w:val="24"/>
                        </w:rPr>
                      </w:pPr>
                      <w:r w:rsidRPr="00D40F39">
                        <w:rPr>
                          <w:rFonts w:ascii="Calibri" w:hAnsi="Calibri" w:cs="Calibri"/>
                          <w:color w:val="000000" w:themeColor="text1"/>
                          <w:sz w:val="24"/>
                          <w:szCs w:val="24"/>
                        </w:rPr>
                        <w:t xml:space="preserve">Figure </w:t>
                      </w:r>
                      <w:r w:rsidR="00F64139" w:rsidRPr="00D40F39">
                        <w:rPr>
                          <w:rFonts w:ascii="Calibri" w:hAnsi="Calibri" w:cs="Calibri"/>
                          <w:color w:val="000000" w:themeColor="text1"/>
                          <w:sz w:val="24"/>
                          <w:szCs w:val="24"/>
                        </w:rPr>
                        <w:t>6.2</w:t>
                      </w:r>
                      <w:r w:rsidRPr="00D40F39">
                        <w:rPr>
                          <w:rFonts w:ascii="Calibri" w:hAnsi="Calibri" w:cs="Calibri"/>
                          <w:color w:val="000000" w:themeColor="text1"/>
                          <w:sz w:val="24"/>
                          <w:szCs w:val="24"/>
                        </w:rPr>
                        <w:t xml:space="preserve"> Risk Classification - Top Categories</w:t>
                      </w:r>
                    </w:p>
                  </w:txbxContent>
                </v:textbox>
                <w10:wrap type="square"/>
              </v:shape>
            </w:pict>
          </mc:Fallback>
        </mc:AlternateContent>
      </w:r>
    </w:p>
    <w:p w14:paraId="5CFB8BA3" w14:textId="77777777" w:rsidR="0073601E" w:rsidRDefault="0073601E" w:rsidP="0073601E"/>
    <w:p w14:paraId="6F64D4AC" w14:textId="77777777" w:rsidR="0073601E" w:rsidRDefault="0073601E" w:rsidP="0073601E"/>
    <w:p w14:paraId="4C697272" w14:textId="77777777" w:rsidR="0073601E" w:rsidRDefault="0073601E" w:rsidP="0073601E"/>
    <w:p w14:paraId="4C8482DD" w14:textId="77777777" w:rsidR="0073601E" w:rsidRPr="0073601E" w:rsidRDefault="0073601E" w:rsidP="0073601E"/>
    <w:p w14:paraId="2F12C3E4" w14:textId="77777777" w:rsidR="0073601E" w:rsidRDefault="0073601E" w:rsidP="00245F05">
      <w:pPr>
        <w:pStyle w:val="Heading2"/>
        <w:ind w:hanging="567"/>
        <w:rPr>
          <w:rFonts w:ascii="Calibri" w:hAnsi="Calibri" w:cs="Calibri"/>
          <w:b/>
          <w:bCs/>
          <w:color w:val="0E2841" w:themeColor="text2"/>
          <w:sz w:val="24"/>
          <w:szCs w:val="24"/>
        </w:rPr>
      </w:pPr>
    </w:p>
    <w:p w14:paraId="4C95B265" w14:textId="129D2AB6" w:rsidR="0073601E" w:rsidRDefault="00320166" w:rsidP="0073601E">
      <w:pPr>
        <w:pStyle w:val="Heading2"/>
        <w:ind w:hanging="567"/>
        <w:rPr>
          <w:rFonts w:ascii="Calibri" w:hAnsi="Calibri" w:cs="Calibri"/>
          <w:b/>
          <w:bCs/>
          <w:color w:val="0E2841" w:themeColor="text2"/>
          <w:sz w:val="24"/>
          <w:szCs w:val="24"/>
        </w:rPr>
      </w:pPr>
      <w:bookmarkStart w:id="64" w:name="_Toc218425750"/>
      <w:r w:rsidRPr="00B818D7">
        <w:rPr>
          <w:rFonts w:ascii="Calibri" w:hAnsi="Calibri" w:cs="Calibri"/>
          <w:b/>
          <w:bCs/>
          <w:color w:val="0E2841" w:themeColor="text2"/>
          <w:sz w:val="24"/>
          <w:szCs w:val="24"/>
        </w:rPr>
        <w:t xml:space="preserve">6.3 </w:t>
      </w:r>
      <w:r w:rsidR="006B6A8A" w:rsidRPr="00B818D7">
        <w:rPr>
          <w:rFonts w:ascii="Calibri" w:hAnsi="Calibri" w:cs="Calibri"/>
          <w:b/>
          <w:bCs/>
          <w:color w:val="0E2841" w:themeColor="text2"/>
          <w:sz w:val="24"/>
          <w:szCs w:val="24"/>
        </w:rPr>
        <w:t>Correlation Analysis</w:t>
      </w:r>
      <w:bookmarkEnd w:id="64"/>
    </w:p>
    <w:p w14:paraId="61E794D2" w14:textId="77777777" w:rsidR="0073601E" w:rsidRPr="0073601E" w:rsidRDefault="0073601E" w:rsidP="0073601E">
      <w:pPr>
        <w:rPr>
          <w:sz w:val="2"/>
          <w:szCs w:val="2"/>
        </w:rPr>
      </w:pPr>
    </w:p>
    <w:p w14:paraId="5125867E" w14:textId="3913B4DB" w:rsidR="00E263D0" w:rsidRPr="00CB7B27" w:rsidRDefault="00335080" w:rsidP="00490660">
      <w:pPr>
        <w:spacing w:after="120"/>
        <w:ind w:left="-567"/>
        <w:rPr>
          <w:rFonts w:ascii="Calibri" w:hAnsi="Calibri" w:cs="Calibri"/>
          <w:b/>
          <w:bCs/>
          <w:sz w:val="24"/>
          <w:szCs w:val="24"/>
        </w:rPr>
      </w:pPr>
      <w:r w:rsidRPr="00590E87">
        <w:rPr>
          <w:rFonts w:ascii="Calibri" w:hAnsi="Calibri" w:cs="Calibri"/>
          <w:noProof/>
          <w:sz w:val="24"/>
          <w:szCs w:val="24"/>
        </w:rPr>
        <w:drawing>
          <wp:anchor distT="0" distB="0" distL="114300" distR="114300" simplePos="0" relativeHeight="251676672" behindDoc="0" locked="0" layoutInCell="1" allowOverlap="1" wp14:anchorId="0AAD21D8" wp14:editId="273899FE">
            <wp:simplePos x="0" y="0"/>
            <wp:positionH relativeFrom="column">
              <wp:posOffset>346067</wp:posOffset>
            </wp:positionH>
            <wp:positionV relativeFrom="paragraph">
              <wp:posOffset>1597519</wp:posOffset>
            </wp:positionV>
            <wp:extent cx="4340860" cy="3559175"/>
            <wp:effectExtent l="0" t="0" r="2540" b="3175"/>
            <wp:wrapSquare wrapText="bothSides"/>
            <wp:docPr id="1172458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40860" cy="3559175"/>
                    </a:xfrm>
                    <a:prstGeom prst="rect">
                      <a:avLst/>
                    </a:prstGeom>
                    <a:noFill/>
                  </pic:spPr>
                </pic:pic>
              </a:graphicData>
            </a:graphic>
            <wp14:sizeRelH relativeFrom="margin">
              <wp14:pctWidth>0</wp14:pctWidth>
            </wp14:sizeRelH>
            <wp14:sizeRelV relativeFrom="margin">
              <wp14:pctHeight>0</wp14:pctHeight>
            </wp14:sizeRelV>
          </wp:anchor>
        </w:drawing>
      </w:r>
      <w:r w:rsidR="006B6A8A" w:rsidRPr="00590E87">
        <w:rPr>
          <w:rFonts w:ascii="Calibri" w:hAnsi="Calibri" w:cs="Calibri"/>
          <w:sz w:val="24"/>
          <w:szCs w:val="24"/>
        </w:rPr>
        <w:t>A correlation heatmap was used to identify relationships between predictor variables and delivery time deviation. The analysis revealed strong positive correlations between delivery deviation and several key factors, including traffic congestion, weather severity, port congestion, customs clearance time, and route risk level. These results confirm that both operational bottlenecks and adverse environmental conditions play a significant role in driving delivery delays. The correlation patterns observed during EDA are consistent with findings reported in existing logistics literature and validate the relevance of the selected features for predictive modelling</w:t>
      </w:r>
      <w:r w:rsidR="006B6A8A" w:rsidRPr="006B6A8A">
        <w:rPr>
          <w:rFonts w:ascii="Calibri" w:hAnsi="Calibri" w:cs="Calibri"/>
          <w:sz w:val="24"/>
          <w:szCs w:val="24"/>
        </w:rPr>
        <w:t>.</w:t>
      </w:r>
    </w:p>
    <w:p w14:paraId="0EDA48D5" w14:textId="54AE2D7B" w:rsidR="00E263D0" w:rsidRPr="00CB7B27" w:rsidRDefault="00E263D0" w:rsidP="00490660">
      <w:pPr>
        <w:spacing w:after="120"/>
        <w:ind w:left="-567"/>
        <w:rPr>
          <w:rFonts w:ascii="Calibri" w:hAnsi="Calibri" w:cs="Calibri"/>
          <w:b/>
          <w:bCs/>
          <w:sz w:val="24"/>
          <w:szCs w:val="24"/>
        </w:rPr>
      </w:pPr>
    </w:p>
    <w:p w14:paraId="23AF023B" w14:textId="21427CD7" w:rsidR="00E263D0" w:rsidRPr="00CB7B27" w:rsidRDefault="00E263D0" w:rsidP="00490660">
      <w:pPr>
        <w:spacing w:after="120"/>
        <w:ind w:left="-567"/>
        <w:rPr>
          <w:rFonts w:ascii="Calibri" w:hAnsi="Calibri" w:cs="Calibri"/>
          <w:b/>
          <w:bCs/>
          <w:sz w:val="24"/>
          <w:szCs w:val="24"/>
        </w:rPr>
      </w:pPr>
    </w:p>
    <w:p w14:paraId="5E698D66" w14:textId="08C53E45" w:rsidR="00E263D0" w:rsidRPr="00CB7B27" w:rsidRDefault="00E263D0" w:rsidP="00490660">
      <w:pPr>
        <w:spacing w:after="120"/>
        <w:ind w:left="-567"/>
        <w:rPr>
          <w:rFonts w:ascii="Calibri" w:hAnsi="Calibri" w:cs="Calibri"/>
          <w:b/>
          <w:bCs/>
          <w:sz w:val="24"/>
          <w:szCs w:val="24"/>
        </w:rPr>
      </w:pPr>
    </w:p>
    <w:p w14:paraId="625532E5" w14:textId="3EA4CE88" w:rsidR="00E263D0" w:rsidRPr="00CB7B27" w:rsidRDefault="00E263D0" w:rsidP="00490660">
      <w:pPr>
        <w:spacing w:after="120"/>
        <w:ind w:left="-567"/>
        <w:rPr>
          <w:rFonts w:ascii="Calibri" w:hAnsi="Calibri" w:cs="Calibri"/>
          <w:b/>
          <w:bCs/>
          <w:sz w:val="24"/>
          <w:szCs w:val="24"/>
        </w:rPr>
      </w:pPr>
    </w:p>
    <w:p w14:paraId="69406D73" w14:textId="37B0E99C" w:rsidR="00E263D0" w:rsidRPr="00CB7B27" w:rsidRDefault="00E263D0" w:rsidP="00490660">
      <w:pPr>
        <w:spacing w:after="120"/>
        <w:ind w:left="-567"/>
        <w:rPr>
          <w:rFonts w:ascii="Calibri" w:hAnsi="Calibri" w:cs="Calibri"/>
          <w:b/>
          <w:bCs/>
          <w:sz w:val="24"/>
          <w:szCs w:val="24"/>
        </w:rPr>
      </w:pPr>
    </w:p>
    <w:p w14:paraId="755B1CC1" w14:textId="40A0C82D" w:rsidR="00E263D0" w:rsidRPr="00CB7B27" w:rsidRDefault="00E263D0" w:rsidP="00490660">
      <w:pPr>
        <w:spacing w:after="120"/>
        <w:ind w:left="-567"/>
        <w:rPr>
          <w:rFonts w:ascii="Calibri" w:hAnsi="Calibri" w:cs="Calibri"/>
          <w:b/>
          <w:bCs/>
          <w:sz w:val="24"/>
          <w:szCs w:val="24"/>
        </w:rPr>
      </w:pPr>
    </w:p>
    <w:p w14:paraId="45E2B1D7" w14:textId="25D1989A" w:rsidR="00E263D0" w:rsidRPr="00CB7B27" w:rsidRDefault="00E263D0" w:rsidP="00490660">
      <w:pPr>
        <w:spacing w:after="120"/>
        <w:ind w:left="-567"/>
        <w:rPr>
          <w:rFonts w:ascii="Calibri" w:hAnsi="Calibri" w:cs="Calibri"/>
          <w:b/>
          <w:bCs/>
          <w:sz w:val="24"/>
          <w:szCs w:val="24"/>
        </w:rPr>
      </w:pPr>
    </w:p>
    <w:p w14:paraId="76CB8F8E" w14:textId="3EB4C0E8" w:rsidR="00E263D0" w:rsidRPr="00CB7B27" w:rsidRDefault="00E263D0" w:rsidP="00490660">
      <w:pPr>
        <w:spacing w:after="120"/>
        <w:ind w:left="-567"/>
        <w:rPr>
          <w:rFonts w:ascii="Calibri" w:hAnsi="Calibri" w:cs="Calibri"/>
          <w:b/>
          <w:bCs/>
          <w:sz w:val="24"/>
          <w:szCs w:val="24"/>
        </w:rPr>
      </w:pPr>
    </w:p>
    <w:p w14:paraId="4C8C4955" w14:textId="0179BB1B" w:rsidR="00E263D0" w:rsidRPr="00CB7B27" w:rsidRDefault="00E263D0" w:rsidP="00490660">
      <w:pPr>
        <w:spacing w:after="120"/>
        <w:ind w:left="-567"/>
        <w:rPr>
          <w:rFonts w:ascii="Calibri" w:hAnsi="Calibri" w:cs="Calibri"/>
          <w:b/>
          <w:bCs/>
          <w:sz w:val="24"/>
          <w:szCs w:val="24"/>
        </w:rPr>
      </w:pPr>
    </w:p>
    <w:p w14:paraId="656894FE" w14:textId="6D136CBA" w:rsidR="00E263D0" w:rsidRPr="00CB7B27" w:rsidRDefault="00E263D0" w:rsidP="00490660">
      <w:pPr>
        <w:spacing w:after="120"/>
        <w:ind w:left="-567"/>
        <w:rPr>
          <w:rFonts w:ascii="Calibri" w:hAnsi="Calibri" w:cs="Calibri"/>
          <w:b/>
          <w:bCs/>
          <w:sz w:val="24"/>
          <w:szCs w:val="24"/>
        </w:rPr>
      </w:pPr>
    </w:p>
    <w:p w14:paraId="4F55760C" w14:textId="381312C1" w:rsidR="00E263D0" w:rsidRPr="00CB7B27" w:rsidRDefault="00E263D0" w:rsidP="00490660">
      <w:pPr>
        <w:spacing w:after="120"/>
        <w:ind w:left="-567"/>
        <w:rPr>
          <w:rFonts w:ascii="Calibri" w:hAnsi="Calibri" w:cs="Calibri"/>
          <w:b/>
          <w:bCs/>
          <w:sz w:val="24"/>
          <w:szCs w:val="24"/>
        </w:rPr>
      </w:pPr>
    </w:p>
    <w:p w14:paraId="08146C46" w14:textId="50BC0F35" w:rsidR="00E263D0" w:rsidRPr="00CB7B27" w:rsidRDefault="00E263D0" w:rsidP="00490660">
      <w:pPr>
        <w:spacing w:after="120"/>
        <w:ind w:left="-567"/>
        <w:rPr>
          <w:rFonts w:ascii="Calibri" w:hAnsi="Calibri" w:cs="Calibri"/>
          <w:b/>
          <w:bCs/>
          <w:sz w:val="24"/>
          <w:szCs w:val="24"/>
        </w:rPr>
      </w:pPr>
    </w:p>
    <w:p w14:paraId="71CD959A" w14:textId="6610EDF1" w:rsidR="00E263D0" w:rsidRPr="00CB7B27" w:rsidRDefault="00335080" w:rsidP="00EE300D">
      <w:pPr>
        <w:spacing w:after="120"/>
        <w:rPr>
          <w:rFonts w:ascii="Calibri" w:hAnsi="Calibri" w:cs="Calibri"/>
          <w:b/>
          <w:bCs/>
          <w:sz w:val="24"/>
          <w:szCs w:val="24"/>
        </w:rPr>
      </w:pPr>
      <w:r w:rsidRPr="00CB7B27">
        <w:rPr>
          <w:rFonts w:ascii="Calibri" w:hAnsi="Calibri" w:cs="Calibri"/>
          <w:noProof/>
          <w:sz w:val="24"/>
          <w:szCs w:val="24"/>
        </w:rPr>
        <mc:AlternateContent>
          <mc:Choice Requires="wps">
            <w:drawing>
              <wp:anchor distT="0" distB="0" distL="114300" distR="114300" simplePos="0" relativeHeight="251678720" behindDoc="0" locked="0" layoutInCell="1" allowOverlap="1" wp14:anchorId="73FB2A64" wp14:editId="66D7713E">
                <wp:simplePos x="0" y="0"/>
                <wp:positionH relativeFrom="column">
                  <wp:posOffset>1863923</wp:posOffset>
                </wp:positionH>
                <wp:positionV relativeFrom="paragraph">
                  <wp:posOffset>8181</wp:posOffset>
                </wp:positionV>
                <wp:extent cx="2188845" cy="635"/>
                <wp:effectExtent l="0" t="0" r="1905" b="0"/>
                <wp:wrapSquare wrapText="bothSides"/>
                <wp:docPr id="1982530321" name="Text Box 1"/>
                <wp:cNvGraphicFramePr/>
                <a:graphic xmlns:a="http://schemas.openxmlformats.org/drawingml/2006/main">
                  <a:graphicData uri="http://schemas.microsoft.com/office/word/2010/wordprocessingShape">
                    <wps:wsp>
                      <wps:cNvSpPr txBox="1"/>
                      <wps:spPr>
                        <a:xfrm>
                          <a:off x="0" y="0"/>
                          <a:ext cx="2188845" cy="635"/>
                        </a:xfrm>
                        <a:prstGeom prst="rect">
                          <a:avLst/>
                        </a:prstGeom>
                        <a:solidFill>
                          <a:prstClr val="white"/>
                        </a:solidFill>
                        <a:ln>
                          <a:noFill/>
                        </a:ln>
                      </wps:spPr>
                      <wps:txbx>
                        <w:txbxContent>
                          <w:p w14:paraId="0E796614" w14:textId="28DCA891" w:rsidR="002E0C22" w:rsidRPr="00335080" w:rsidRDefault="002E0C22" w:rsidP="002E0C22">
                            <w:pPr>
                              <w:pStyle w:val="Heading4"/>
                              <w:rPr>
                                <w:color w:val="000000" w:themeColor="text1"/>
                              </w:rPr>
                            </w:pPr>
                            <w:r w:rsidRPr="00335080">
                              <w:rPr>
                                <w:color w:val="000000" w:themeColor="text1"/>
                              </w:rPr>
                              <w:t xml:space="preserve">Figure </w:t>
                            </w:r>
                            <w:r w:rsidR="00F64139" w:rsidRPr="00335080">
                              <w:rPr>
                                <w:color w:val="000000" w:themeColor="text1"/>
                              </w:rPr>
                              <w:t>6.3</w:t>
                            </w:r>
                            <w:r w:rsidRPr="00335080">
                              <w:rPr>
                                <w:color w:val="000000" w:themeColor="text1"/>
                              </w:rPr>
                              <w:t xml:space="preserve"> Correlation Heatmap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3FB2A64" id="_x0000_s1029" type="#_x0000_t202" style="position:absolute;margin-left:146.75pt;margin-top:.65pt;width:172.35pt;height:.0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" stroked="f">
                <v:textbox style="mso-fit-shape-to-text:t" inset="0,0,0,0">
                  <w:txbxContent>
                    <w:p w14:paraId="0E796614" w14:textId="28DCA891" w:rsidR="002E0C22" w:rsidRPr="00335080" w:rsidRDefault="002E0C22" w:rsidP="002E0C22">
                      <w:pPr>
                        <w:pStyle w:val="Heading4"/>
                        <w:rPr>
                          <w:color w:val="000000" w:themeColor="text1"/>
                        </w:rPr>
                      </w:pPr>
                      <w:r w:rsidRPr="00335080">
                        <w:rPr>
                          <w:color w:val="000000" w:themeColor="text1"/>
                        </w:rPr>
                        <w:t xml:space="preserve">Figure </w:t>
                      </w:r>
                      <w:r w:rsidR="00F64139" w:rsidRPr="00335080">
                        <w:rPr>
                          <w:color w:val="000000" w:themeColor="text1"/>
                        </w:rPr>
                        <w:t>6.3</w:t>
                      </w:r>
                      <w:r w:rsidRPr="00335080">
                        <w:rPr>
                          <w:color w:val="000000" w:themeColor="text1"/>
                        </w:rPr>
                        <w:t xml:space="preserve"> Correlation Heatmap</w:t>
                      </w:r>
                    </w:p>
                  </w:txbxContent>
                </v:textbox>
                <w10:wrap type="square"/>
              </v:shape>
            </w:pict>
          </mc:Fallback>
        </mc:AlternateContent>
      </w:r>
    </w:p>
    <w:p w14:paraId="2AAA963D" w14:textId="472A534C" w:rsidR="00FB7602" w:rsidRPr="00B818D7" w:rsidRDefault="0022655C" w:rsidP="00245F05">
      <w:pPr>
        <w:pStyle w:val="Heading2"/>
        <w:ind w:hanging="567"/>
        <w:rPr>
          <w:rFonts w:ascii="Calibri" w:hAnsi="Calibri" w:cs="Calibri"/>
          <w:b/>
          <w:bCs/>
          <w:color w:val="0E2841" w:themeColor="text2"/>
          <w:sz w:val="24"/>
          <w:szCs w:val="24"/>
        </w:rPr>
      </w:pPr>
      <w:bookmarkStart w:id="65" w:name="_Toc218425751"/>
      <w:r>
        <w:rPr>
          <w:rFonts w:ascii="Calibri" w:hAnsi="Calibri" w:cs="Calibri"/>
          <w:b/>
          <w:bCs/>
          <w:color w:val="0E2841" w:themeColor="text2"/>
          <w:sz w:val="24"/>
          <w:szCs w:val="24"/>
        </w:rPr>
        <w:t>7.</w:t>
      </w:r>
      <w:r w:rsidR="00FB7602" w:rsidRPr="00B818D7">
        <w:rPr>
          <w:rFonts w:ascii="Calibri" w:hAnsi="Calibri" w:cs="Calibri"/>
          <w:b/>
          <w:bCs/>
          <w:color w:val="0E2841" w:themeColor="text2"/>
          <w:sz w:val="24"/>
          <w:szCs w:val="24"/>
        </w:rPr>
        <w:t>Feature Engineering</w:t>
      </w:r>
      <w:bookmarkEnd w:id="65"/>
    </w:p>
    <w:p w14:paraId="77E839E9" w14:textId="77777777" w:rsidR="00263B00" w:rsidRDefault="001F31EE" w:rsidP="00263B00">
      <w:pPr>
        <w:spacing w:after="120"/>
        <w:ind w:left="-567"/>
        <w:rPr>
          <w:rFonts w:ascii="Calibri" w:hAnsi="Calibri" w:cs="Calibri"/>
          <w:sz w:val="24"/>
          <w:szCs w:val="24"/>
        </w:rPr>
      </w:pPr>
      <w:r w:rsidRPr="001F31EE">
        <w:rPr>
          <w:rFonts w:ascii="Calibri" w:hAnsi="Calibri" w:cs="Calibri"/>
          <w:sz w:val="24"/>
          <w:szCs w:val="24"/>
        </w:rPr>
        <w:t>Feature engineering was a critical component of this project, as the predictive performance of machine-learning models depends heavily on the quality, relevance, and expressiveness of the input features . Given the multifactorial nature of delivery time deviation in logistics operations, this stage focused on enriching the dataset with meaningful, domain-informed attributes that reflect real-world operational dynamics. Feature engineering in this study consisted of four main processes: enhanced target construction, interaction feature development, derived operational indicators, and temporal feature derivation.</w:t>
      </w:r>
    </w:p>
    <w:p w14:paraId="7FF52524" w14:textId="77777777" w:rsidR="00263B00" w:rsidRDefault="00263B00" w:rsidP="00263B00">
      <w:pPr>
        <w:spacing w:after="120"/>
        <w:ind w:left="-567"/>
        <w:rPr>
          <w:rFonts w:ascii="Calibri" w:hAnsi="Calibri" w:cs="Calibri"/>
          <w:sz w:val="24"/>
          <w:szCs w:val="24"/>
        </w:rPr>
      </w:pPr>
    </w:p>
    <w:p w14:paraId="39E8A168" w14:textId="77777777" w:rsidR="00263B00" w:rsidRDefault="00263B00" w:rsidP="00263B00">
      <w:pPr>
        <w:spacing w:after="120"/>
        <w:ind w:left="-567"/>
        <w:rPr>
          <w:rFonts w:ascii="Calibri" w:hAnsi="Calibri" w:cs="Calibri"/>
          <w:sz w:val="24"/>
          <w:szCs w:val="24"/>
        </w:rPr>
      </w:pPr>
    </w:p>
    <w:p w14:paraId="177734BD" w14:textId="77777777" w:rsidR="00263B00" w:rsidRDefault="00263B00" w:rsidP="00D40F39">
      <w:pPr>
        <w:spacing w:after="120"/>
        <w:rPr>
          <w:rFonts w:ascii="Calibri" w:hAnsi="Calibri" w:cs="Calibri"/>
          <w:sz w:val="24"/>
          <w:szCs w:val="24"/>
        </w:rPr>
      </w:pPr>
    </w:p>
    <w:p w14:paraId="1A40CC5A" w14:textId="77777777" w:rsidR="00263B00" w:rsidRPr="00245F05" w:rsidRDefault="000B4800" w:rsidP="0022655C">
      <w:pPr>
        <w:pStyle w:val="Heading2"/>
        <w:ind w:hanging="567"/>
        <w:rPr>
          <w:rFonts w:ascii="Calibri" w:hAnsi="Calibri" w:cs="Calibri"/>
          <w:b/>
          <w:bCs/>
          <w:color w:val="0E2841" w:themeColor="text2"/>
          <w:sz w:val="24"/>
          <w:szCs w:val="24"/>
        </w:rPr>
      </w:pPr>
      <w:bookmarkStart w:id="66" w:name="_Toc218425752"/>
      <w:r w:rsidRPr="00263B00">
        <w:rPr>
          <w:rFonts w:ascii="Calibri" w:hAnsi="Calibri" w:cs="Calibri"/>
          <w:b/>
          <w:bCs/>
          <w:color w:val="0E2841" w:themeColor="text2"/>
          <w:sz w:val="24"/>
          <w:szCs w:val="24"/>
        </w:rPr>
        <w:t>7.</w:t>
      </w:r>
      <w:r w:rsidR="0074660C" w:rsidRPr="00245F05">
        <w:rPr>
          <w:rFonts w:ascii="Calibri" w:hAnsi="Calibri" w:cs="Calibri"/>
          <w:b/>
          <w:bCs/>
          <w:color w:val="0E2841" w:themeColor="text2"/>
          <w:sz w:val="24"/>
          <w:szCs w:val="24"/>
        </w:rPr>
        <w:t>1</w:t>
      </w:r>
      <w:r w:rsidRPr="00245F05">
        <w:rPr>
          <w:rFonts w:ascii="Calibri" w:hAnsi="Calibri" w:cs="Calibri"/>
          <w:b/>
          <w:bCs/>
          <w:color w:val="0E2841" w:themeColor="text2"/>
          <w:sz w:val="24"/>
          <w:szCs w:val="24"/>
        </w:rPr>
        <w:t xml:space="preserve"> </w:t>
      </w:r>
      <w:r w:rsidR="0074660C" w:rsidRPr="00245F05">
        <w:rPr>
          <w:rFonts w:ascii="Calibri" w:hAnsi="Calibri" w:cs="Calibri"/>
          <w:b/>
          <w:bCs/>
          <w:color w:val="0E2841" w:themeColor="text2"/>
          <w:sz w:val="24"/>
          <w:szCs w:val="24"/>
        </w:rPr>
        <w:t>Target Variable Construction</w:t>
      </w:r>
      <w:bookmarkEnd w:id="66"/>
    </w:p>
    <w:p w14:paraId="08120F2F" w14:textId="0C28F4B7" w:rsidR="0074660C" w:rsidRPr="00263B00" w:rsidRDefault="0074660C" w:rsidP="00263B00">
      <w:pPr>
        <w:spacing w:after="120"/>
        <w:ind w:left="-567"/>
        <w:rPr>
          <w:rFonts w:ascii="Calibri" w:hAnsi="Calibri" w:cs="Calibri"/>
          <w:sz w:val="24"/>
          <w:szCs w:val="24"/>
        </w:rPr>
      </w:pPr>
      <w:r w:rsidRPr="0074660C">
        <w:rPr>
          <w:rFonts w:ascii="Calibri" w:hAnsi="Calibri" w:cs="Calibri"/>
          <w:sz w:val="24"/>
          <w:szCs w:val="24"/>
        </w:rPr>
        <w:t xml:space="preserve">The dataset did not contain a predefined target variable. Therefore, a new one was </w:t>
      </w:r>
      <w:r>
        <w:rPr>
          <w:rFonts w:ascii="Calibri" w:hAnsi="Calibri" w:cs="Calibri"/>
          <w:sz w:val="24"/>
          <w:szCs w:val="24"/>
        </w:rPr>
        <w:t>synthesised</w:t>
      </w:r>
      <w:r w:rsidRPr="0074660C">
        <w:rPr>
          <w:rFonts w:ascii="Calibri" w:hAnsi="Calibri" w:cs="Calibri"/>
          <w:sz w:val="24"/>
          <w:szCs w:val="24"/>
        </w:rPr>
        <w:t xml:space="preserve"> to represent delivery time deviation, calculated using a weighted combination of operational, environmental, and behavioural factors. Gaussian noise was added to simulate natural variability.</w:t>
      </w:r>
    </w:p>
    <w:p w14:paraId="37DD38D2" w14:textId="2A8F7039" w:rsidR="0074660C" w:rsidRPr="0074660C" w:rsidRDefault="000B4800" w:rsidP="0074660C">
      <w:pPr>
        <w:spacing w:after="80" w:line="259" w:lineRule="auto"/>
        <w:ind w:hanging="567"/>
        <w:rPr>
          <w:rFonts w:ascii="Calibri" w:hAnsi="Calibri" w:cs="Calibri"/>
          <w:sz w:val="24"/>
          <w:szCs w:val="24"/>
        </w:rPr>
      </w:pPr>
      <w:r w:rsidRPr="0022655C">
        <w:rPr>
          <w:rFonts w:ascii="Calibri" w:eastAsiaTheme="majorEastAsia" w:hAnsi="Calibri" w:cs="Calibri"/>
          <w:b/>
          <w:bCs/>
          <w:color w:val="0E2841" w:themeColor="text2"/>
          <w:sz w:val="24"/>
          <w:szCs w:val="24"/>
        </w:rPr>
        <w:t>7.</w:t>
      </w:r>
      <w:r w:rsidR="0074660C" w:rsidRPr="0022655C">
        <w:rPr>
          <w:rFonts w:ascii="Calibri" w:eastAsiaTheme="majorEastAsia" w:hAnsi="Calibri" w:cs="Calibri"/>
          <w:b/>
          <w:bCs/>
          <w:color w:val="0E2841" w:themeColor="text2"/>
          <w:sz w:val="24"/>
          <w:szCs w:val="24"/>
        </w:rPr>
        <w:t>2</w:t>
      </w:r>
      <w:r w:rsidRPr="0022655C">
        <w:rPr>
          <w:rFonts w:ascii="Calibri" w:eastAsiaTheme="majorEastAsia" w:hAnsi="Calibri" w:cs="Calibri"/>
          <w:b/>
          <w:bCs/>
          <w:color w:val="0E2841" w:themeColor="text2"/>
          <w:sz w:val="24"/>
          <w:szCs w:val="24"/>
        </w:rPr>
        <w:t xml:space="preserve"> </w:t>
      </w:r>
      <w:r w:rsidR="0074660C" w:rsidRPr="0022655C">
        <w:rPr>
          <w:rFonts w:ascii="Calibri" w:eastAsiaTheme="majorEastAsia" w:hAnsi="Calibri" w:cs="Calibri"/>
          <w:b/>
          <w:bCs/>
          <w:color w:val="0E2841" w:themeColor="text2"/>
          <w:sz w:val="24"/>
          <w:szCs w:val="24"/>
        </w:rPr>
        <w:t xml:space="preserve"> Interaction Terms</w:t>
      </w:r>
      <w:r w:rsidR="0074660C" w:rsidRPr="0074660C">
        <w:rPr>
          <w:rFonts w:ascii="Calibri" w:hAnsi="Calibri" w:cs="Calibri"/>
          <w:b/>
          <w:bCs/>
          <w:sz w:val="24"/>
          <w:szCs w:val="24"/>
        </w:rPr>
        <w:br/>
      </w:r>
      <w:r w:rsidR="0074660C" w:rsidRPr="0074660C">
        <w:rPr>
          <w:rFonts w:ascii="Calibri" w:hAnsi="Calibri" w:cs="Calibri"/>
          <w:sz w:val="24"/>
          <w:szCs w:val="24"/>
        </w:rPr>
        <w:t>Several compound features were engineered to reflect real-world synergies, such as:</w:t>
      </w:r>
    </w:p>
    <w:p w14:paraId="3CD9935A" w14:textId="77777777" w:rsidR="0074660C" w:rsidRPr="0074660C" w:rsidRDefault="0074660C" w:rsidP="0074660C">
      <w:pPr>
        <w:numPr>
          <w:ilvl w:val="0"/>
          <w:numId w:val="45"/>
        </w:numPr>
        <w:spacing w:after="80" w:line="259" w:lineRule="auto"/>
        <w:rPr>
          <w:rFonts w:ascii="Calibri" w:hAnsi="Calibri" w:cs="Calibri"/>
          <w:sz w:val="24"/>
          <w:szCs w:val="24"/>
        </w:rPr>
      </w:pPr>
      <w:r w:rsidRPr="0074660C">
        <w:rPr>
          <w:rFonts w:ascii="Calibri" w:hAnsi="Calibri" w:cs="Calibri"/>
          <w:sz w:val="24"/>
          <w:szCs w:val="24"/>
        </w:rPr>
        <w:t>Traffic × Weather: Highlights how congestion worsens under poor weather.</w:t>
      </w:r>
    </w:p>
    <w:p w14:paraId="01F6ACFB" w14:textId="77777777" w:rsidR="0074660C" w:rsidRPr="0074660C" w:rsidRDefault="0074660C" w:rsidP="0074660C">
      <w:pPr>
        <w:numPr>
          <w:ilvl w:val="0"/>
          <w:numId w:val="45"/>
        </w:numPr>
        <w:spacing w:after="80" w:line="259" w:lineRule="auto"/>
        <w:rPr>
          <w:rFonts w:ascii="Calibri" w:hAnsi="Calibri" w:cs="Calibri"/>
          <w:sz w:val="24"/>
          <w:szCs w:val="24"/>
        </w:rPr>
      </w:pPr>
      <w:r w:rsidRPr="0074660C">
        <w:rPr>
          <w:rFonts w:ascii="Calibri" w:hAnsi="Calibri" w:cs="Calibri"/>
          <w:sz w:val="24"/>
          <w:szCs w:val="24"/>
        </w:rPr>
        <w:t>Port Congestion × Customs Clearance: Captures delays due to regulatory and infrastructural bottlenecks.</w:t>
      </w:r>
    </w:p>
    <w:p w14:paraId="6F56BF05" w14:textId="77777777" w:rsidR="0074660C" w:rsidRPr="0074660C" w:rsidRDefault="0074660C" w:rsidP="0074660C">
      <w:pPr>
        <w:numPr>
          <w:ilvl w:val="0"/>
          <w:numId w:val="45"/>
        </w:numPr>
        <w:spacing w:after="80" w:line="259" w:lineRule="auto"/>
        <w:rPr>
          <w:rFonts w:ascii="Calibri" w:hAnsi="Calibri" w:cs="Calibri"/>
          <w:sz w:val="24"/>
          <w:szCs w:val="24"/>
        </w:rPr>
      </w:pPr>
      <w:r w:rsidRPr="0074660C">
        <w:rPr>
          <w:rFonts w:ascii="Calibri" w:hAnsi="Calibri" w:cs="Calibri"/>
          <w:sz w:val="24"/>
          <w:szCs w:val="24"/>
        </w:rPr>
        <w:t>Driver Fatigue × Behaviour Score: Reflects compounded risks from human performance.</w:t>
      </w:r>
    </w:p>
    <w:p w14:paraId="6DEB189B" w14:textId="77777777" w:rsidR="0074660C" w:rsidRPr="0074660C" w:rsidRDefault="0074660C" w:rsidP="0074660C">
      <w:pPr>
        <w:numPr>
          <w:ilvl w:val="0"/>
          <w:numId w:val="45"/>
        </w:numPr>
        <w:spacing w:after="80" w:line="259" w:lineRule="auto"/>
        <w:rPr>
          <w:rFonts w:ascii="Calibri" w:hAnsi="Calibri" w:cs="Calibri"/>
          <w:sz w:val="24"/>
          <w:szCs w:val="24"/>
        </w:rPr>
      </w:pPr>
      <w:r w:rsidRPr="0074660C">
        <w:rPr>
          <w:rFonts w:ascii="Calibri" w:hAnsi="Calibri" w:cs="Calibri"/>
          <w:sz w:val="24"/>
          <w:szCs w:val="24"/>
        </w:rPr>
        <w:t>Weather × Route Risk: Models hazardous route conditions during adverse weather.</w:t>
      </w:r>
    </w:p>
    <w:p w14:paraId="6F1BD18A" w14:textId="70FC0457" w:rsidR="0074660C" w:rsidRPr="0074660C" w:rsidRDefault="000B4800" w:rsidP="0074660C">
      <w:pPr>
        <w:spacing w:after="80" w:line="259" w:lineRule="auto"/>
        <w:ind w:hanging="567"/>
        <w:rPr>
          <w:rFonts w:ascii="Calibri" w:hAnsi="Calibri" w:cs="Calibri"/>
          <w:sz w:val="24"/>
          <w:szCs w:val="24"/>
        </w:rPr>
      </w:pPr>
      <w:r w:rsidRPr="0022655C">
        <w:rPr>
          <w:rFonts w:ascii="Calibri" w:eastAsiaTheme="majorEastAsia" w:hAnsi="Calibri" w:cs="Calibri"/>
          <w:b/>
          <w:bCs/>
          <w:color w:val="0E2841" w:themeColor="text2"/>
          <w:sz w:val="24"/>
          <w:szCs w:val="24"/>
        </w:rPr>
        <w:t>7.</w:t>
      </w:r>
      <w:r w:rsidR="0074660C" w:rsidRPr="0022655C">
        <w:rPr>
          <w:rFonts w:ascii="Calibri" w:eastAsiaTheme="majorEastAsia" w:hAnsi="Calibri" w:cs="Calibri"/>
          <w:b/>
          <w:bCs/>
          <w:color w:val="0E2841" w:themeColor="text2"/>
          <w:sz w:val="24"/>
          <w:szCs w:val="24"/>
        </w:rPr>
        <w:t xml:space="preserve">3 </w:t>
      </w:r>
      <w:r w:rsidR="00F64139" w:rsidRPr="0022655C">
        <w:rPr>
          <w:rFonts w:ascii="Calibri" w:eastAsiaTheme="majorEastAsia" w:hAnsi="Calibri" w:cs="Calibri"/>
          <w:b/>
          <w:bCs/>
          <w:color w:val="0E2841" w:themeColor="text2"/>
          <w:sz w:val="24"/>
          <w:szCs w:val="24"/>
        </w:rPr>
        <w:t xml:space="preserve"> </w:t>
      </w:r>
      <w:r w:rsidR="0074660C" w:rsidRPr="0022655C">
        <w:rPr>
          <w:rFonts w:ascii="Calibri" w:eastAsiaTheme="majorEastAsia" w:hAnsi="Calibri" w:cs="Calibri"/>
          <w:b/>
          <w:bCs/>
          <w:color w:val="0E2841" w:themeColor="text2"/>
          <w:sz w:val="24"/>
          <w:szCs w:val="24"/>
        </w:rPr>
        <w:t>Derived Operational Metrics</w:t>
      </w:r>
      <w:r w:rsidR="0074660C" w:rsidRPr="0074660C">
        <w:rPr>
          <w:rFonts w:ascii="Calibri" w:hAnsi="Calibri" w:cs="Calibri"/>
          <w:b/>
          <w:bCs/>
          <w:sz w:val="24"/>
          <w:szCs w:val="24"/>
        </w:rPr>
        <w:br/>
      </w:r>
      <w:r w:rsidR="0074660C" w:rsidRPr="0074660C">
        <w:rPr>
          <w:rFonts w:ascii="Calibri" w:hAnsi="Calibri" w:cs="Calibri"/>
          <w:sz w:val="24"/>
          <w:szCs w:val="24"/>
        </w:rPr>
        <w:t xml:space="preserve">New indicators were created to </w:t>
      </w:r>
      <w:r w:rsidR="0074660C">
        <w:rPr>
          <w:rFonts w:ascii="Calibri" w:hAnsi="Calibri" w:cs="Calibri"/>
          <w:sz w:val="24"/>
          <w:szCs w:val="24"/>
        </w:rPr>
        <w:t>summarise</w:t>
      </w:r>
      <w:r w:rsidR="0074660C" w:rsidRPr="0074660C">
        <w:rPr>
          <w:rFonts w:ascii="Calibri" w:hAnsi="Calibri" w:cs="Calibri"/>
          <w:sz w:val="24"/>
          <w:szCs w:val="24"/>
        </w:rPr>
        <w:t xml:space="preserve"> operational risk:</w:t>
      </w:r>
    </w:p>
    <w:p w14:paraId="1942963E" w14:textId="77777777" w:rsidR="0074660C" w:rsidRPr="0074660C" w:rsidRDefault="0074660C" w:rsidP="0074660C">
      <w:pPr>
        <w:numPr>
          <w:ilvl w:val="0"/>
          <w:numId w:val="46"/>
        </w:numPr>
        <w:spacing w:after="80" w:line="259" w:lineRule="auto"/>
        <w:rPr>
          <w:rFonts w:ascii="Calibri" w:hAnsi="Calibri" w:cs="Calibri"/>
          <w:sz w:val="24"/>
          <w:szCs w:val="24"/>
        </w:rPr>
      </w:pPr>
      <w:r w:rsidRPr="0074660C">
        <w:rPr>
          <w:rFonts w:ascii="Calibri" w:hAnsi="Calibri" w:cs="Calibri"/>
          <w:sz w:val="24"/>
          <w:szCs w:val="24"/>
        </w:rPr>
        <w:t>Inventory Pressure: A metric based on low stock levels indicating urgency.</w:t>
      </w:r>
    </w:p>
    <w:p w14:paraId="2A8A8CC9" w14:textId="77777777" w:rsidR="0074660C" w:rsidRPr="0074660C" w:rsidRDefault="0074660C" w:rsidP="0074660C">
      <w:pPr>
        <w:numPr>
          <w:ilvl w:val="0"/>
          <w:numId w:val="46"/>
        </w:numPr>
        <w:spacing w:after="80" w:line="259" w:lineRule="auto"/>
        <w:rPr>
          <w:rFonts w:ascii="Calibri" w:hAnsi="Calibri" w:cs="Calibri"/>
          <w:sz w:val="24"/>
          <w:szCs w:val="24"/>
        </w:rPr>
      </w:pPr>
      <w:r w:rsidRPr="0074660C">
        <w:rPr>
          <w:rFonts w:ascii="Calibri" w:hAnsi="Calibri" w:cs="Calibri"/>
          <w:sz w:val="24"/>
          <w:szCs w:val="24"/>
        </w:rPr>
        <w:t>Driver Risk Score: Combines fatigue and behaviour into a single risk measure.</w:t>
      </w:r>
    </w:p>
    <w:p w14:paraId="2047C0B5" w14:textId="2420F05F" w:rsidR="0074660C" w:rsidRPr="0074660C" w:rsidRDefault="0074660C" w:rsidP="0074660C">
      <w:pPr>
        <w:numPr>
          <w:ilvl w:val="0"/>
          <w:numId w:val="46"/>
        </w:numPr>
        <w:spacing w:after="80" w:line="259" w:lineRule="auto"/>
        <w:rPr>
          <w:rFonts w:ascii="Calibri" w:hAnsi="Calibri" w:cs="Calibri"/>
          <w:sz w:val="24"/>
          <w:szCs w:val="24"/>
        </w:rPr>
      </w:pPr>
      <w:r>
        <w:rPr>
          <w:rFonts w:ascii="Calibri" w:hAnsi="Calibri" w:cs="Calibri"/>
          <w:sz w:val="24"/>
          <w:szCs w:val="24"/>
        </w:rPr>
        <w:t>Normalised</w:t>
      </w:r>
      <w:r w:rsidRPr="0074660C">
        <w:rPr>
          <w:rFonts w:ascii="Calibri" w:hAnsi="Calibri" w:cs="Calibri"/>
          <w:sz w:val="24"/>
          <w:szCs w:val="24"/>
        </w:rPr>
        <w:t xml:space="preserve"> ETA Variation: Captures delivery timing instability.</w:t>
      </w:r>
    </w:p>
    <w:p w14:paraId="5C1A094A" w14:textId="5AB4BAEC" w:rsidR="0022655C" w:rsidRPr="0022655C" w:rsidRDefault="0022655C" w:rsidP="0022655C">
      <w:pPr>
        <w:pStyle w:val="Heading2"/>
        <w:ind w:hanging="567"/>
        <w:rPr>
          <w:rFonts w:ascii="Calibri" w:hAnsi="Calibri" w:cs="Calibri"/>
          <w:b/>
          <w:bCs/>
          <w:color w:val="0E2841" w:themeColor="text2"/>
          <w:sz w:val="24"/>
          <w:szCs w:val="24"/>
        </w:rPr>
      </w:pPr>
      <w:bookmarkStart w:id="67" w:name="_Toc218425753"/>
      <w:r>
        <w:rPr>
          <w:rFonts w:ascii="Calibri" w:hAnsi="Calibri" w:cs="Calibri"/>
          <w:b/>
          <w:bCs/>
          <w:color w:val="0E2841" w:themeColor="text2"/>
          <w:sz w:val="24"/>
          <w:szCs w:val="24"/>
        </w:rPr>
        <w:t xml:space="preserve">7.4 </w:t>
      </w:r>
      <w:r w:rsidR="0074660C" w:rsidRPr="0022655C">
        <w:rPr>
          <w:rFonts w:ascii="Calibri" w:hAnsi="Calibri" w:cs="Calibri"/>
          <w:b/>
          <w:bCs/>
          <w:color w:val="0E2841" w:themeColor="text2"/>
          <w:sz w:val="24"/>
          <w:szCs w:val="24"/>
        </w:rPr>
        <w:t>Temporal Variables</w:t>
      </w:r>
      <w:r w:rsidR="00F64139" w:rsidRPr="0022655C">
        <w:rPr>
          <w:rFonts w:ascii="Calibri" w:hAnsi="Calibri" w:cs="Calibri"/>
          <w:b/>
          <w:bCs/>
          <w:color w:val="0E2841" w:themeColor="text2"/>
          <w:sz w:val="24"/>
          <w:szCs w:val="24"/>
        </w:rPr>
        <w:t>:</w:t>
      </w:r>
      <w:bookmarkEnd w:id="67"/>
    </w:p>
    <w:p w14:paraId="7BB89061" w14:textId="47E29FD2" w:rsidR="0074660C" w:rsidRPr="0022655C" w:rsidRDefault="0074660C" w:rsidP="0022655C">
      <w:pPr>
        <w:spacing w:after="80"/>
        <w:ind w:left="-207"/>
        <w:rPr>
          <w:rFonts w:ascii="Calibri" w:hAnsi="Calibri" w:cs="Calibri"/>
          <w:sz w:val="24"/>
          <w:szCs w:val="24"/>
        </w:rPr>
      </w:pPr>
      <w:r w:rsidRPr="0022655C">
        <w:rPr>
          <w:rFonts w:ascii="Calibri" w:hAnsi="Calibri" w:cs="Calibri"/>
          <w:sz w:val="24"/>
          <w:szCs w:val="24"/>
        </w:rPr>
        <w:t>Hour, weekday, and month variables were used to represent recurring patterns in delivery behaviour, such as peak hours or seasonal demand fluctuations.</w:t>
      </w:r>
    </w:p>
    <w:p w14:paraId="299E3255" w14:textId="77777777" w:rsidR="008974D3" w:rsidRPr="008974D3" w:rsidRDefault="008974D3" w:rsidP="008974D3">
      <w:pPr>
        <w:spacing w:after="80"/>
        <w:ind w:left="-207"/>
        <w:rPr>
          <w:rFonts w:ascii="Calibri" w:hAnsi="Calibri" w:cs="Calibri"/>
          <w:b/>
          <w:bCs/>
          <w:sz w:val="24"/>
          <w:szCs w:val="24"/>
        </w:rPr>
      </w:pPr>
    </w:p>
    <w:p w14:paraId="7D0C9F1F" w14:textId="77777777" w:rsidR="00130978" w:rsidRDefault="000B4800" w:rsidP="00130978">
      <w:pPr>
        <w:pStyle w:val="Heading2"/>
        <w:ind w:hanging="567"/>
        <w:rPr>
          <w:rFonts w:ascii="Calibri" w:hAnsi="Calibri" w:cs="Calibri"/>
          <w:b/>
          <w:bCs/>
          <w:color w:val="0E2841" w:themeColor="text2"/>
          <w:sz w:val="24"/>
          <w:szCs w:val="24"/>
        </w:rPr>
      </w:pPr>
      <w:bookmarkStart w:id="68" w:name="_Toc218425754"/>
      <w:r w:rsidRPr="009B459D">
        <w:rPr>
          <w:rFonts w:ascii="Calibri" w:hAnsi="Calibri" w:cs="Calibri"/>
          <w:b/>
          <w:bCs/>
          <w:color w:val="0E2841" w:themeColor="text2"/>
          <w:sz w:val="24"/>
          <w:szCs w:val="24"/>
        </w:rPr>
        <w:t xml:space="preserve">8. </w:t>
      </w:r>
      <w:r w:rsidR="00EE300D" w:rsidRPr="009B459D">
        <w:rPr>
          <w:rFonts w:ascii="Calibri" w:hAnsi="Calibri" w:cs="Calibri"/>
          <w:b/>
          <w:bCs/>
          <w:color w:val="0E2841" w:themeColor="text2"/>
          <w:sz w:val="24"/>
          <w:szCs w:val="24"/>
        </w:rPr>
        <w:t>Model Description</w:t>
      </w:r>
      <w:bookmarkEnd w:id="68"/>
    </w:p>
    <w:p w14:paraId="1EB5CB3D" w14:textId="77777777" w:rsidR="00130978" w:rsidRPr="00130978" w:rsidRDefault="00130978" w:rsidP="00130978">
      <w:pPr>
        <w:rPr>
          <w:sz w:val="2"/>
          <w:szCs w:val="2"/>
        </w:rPr>
      </w:pPr>
    </w:p>
    <w:p w14:paraId="174FECAC" w14:textId="14CFA57E" w:rsidR="00130978" w:rsidRDefault="00130978" w:rsidP="00130978">
      <w:pPr>
        <w:pStyle w:val="Heading2"/>
        <w:ind w:left="-567"/>
        <w:jc w:val="both"/>
        <w:rPr>
          <w:rFonts w:ascii="Calibri" w:eastAsiaTheme="minorEastAsia" w:hAnsi="Calibri" w:cs="Calibri"/>
          <w:color w:val="auto"/>
          <w:sz w:val="24"/>
          <w:szCs w:val="24"/>
        </w:rPr>
      </w:pPr>
      <w:bookmarkStart w:id="69" w:name="_Toc218425755"/>
      <w:r w:rsidRPr="00130978">
        <w:rPr>
          <w:rFonts w:ascii="Calibri" w:eastAsiaTheme="minorEastAsia" w:hAnsi="Calibri" w:cs="Calibri"/>
          <w:color w:val="auto"/>
          <w:sz w:val="24"/>
          <w:szCs w:val="24"/>
        </w:rPr>
        <w:t>To ensure transparency and interpretability, this section provides a detailed description of the machine-learning models employed in this study, outlining their underlying mechanisms and suitability for predicting delivery time deviations in logistics operations. The selected models are ensemble-based regression algorithms, chosen for their proven ability to capture non-linear relationships and complex feature interactions commonly observed in logistics and transport systems (Hastie, Tibshirani and Friedman, 2009). Ensemble methods are particularly effective in handling heterogeneous data and reducing model variance, which is essential in multifactorial operational environments.</w:t>
      </w:r>
      <w:bookmarkEnd w:id="69"/>
    </w:p>
    <w:p w14:paraId="3939ED8B" w14:textId="77777777" w:rsidR="00130978" w:rsidRPr="00130978" w:rsidRDefault="00130978" w:rsidP="00130978">
      <w:pPr>
        <w:rPr>
          <w:sz w:val="2"/>
          <w:szCs w:val="2"/>
        </w:rPr>
      </w:pPr>
    </w:p>
    <w:p w14:paraId="055FBDFC" w14:textId="3F4DBF7B" w:rsidR="00EE300D" w:rsidRDefault="000B4800" w:rsidP="00232932">
      <w:pPr>
        <w:pStyle w:val="Heading2"/>
        <w:ind w:hanging="567"/>
        <w:rPr>
          <w:rFonts w:ascii="Calibri" w:hAnsi="Calibri" w:cs="Calibri"/>
          <w:b/>
          <w:bCs/>
          <w:color w:val="0E2841" w:themeColor="text2"/>
          <w:sz w:val="24"/>
          <w:szCs w:val="24"/>
        </w:rPr>
      </w:pPr>
      <w:bookmarkStart w:id="70" w:name="_Toc218425756"/>
      <w:r w:rsidRPr="00232932">
        <w:rPr>
          <w:rFonts w:ascii="Calibri" w:hAnsi="Calibri" w:cs="Calibri"/>
          <w:b/>
          <w:bCs/>
          <w:color w:val="0E2841" w:themeColor="text2"/>
          <w:sz w:val="24"/>
          <w:szCs w:val="24"/>
        </w:rPr>
        <w:t xml:space="preserve">8.1 </w:t>
      </w:r>
      <w:r w:rsidR="00EE300D" w:rsidRPr="00232932">
        <w:rPr>
          <w:rFonts w:ascii="Calibri" w:hAnsi="Calibri" w:cs="Calibri"/>
          <w:b/>
          <w:bCs/>
          <w:color w:val="0E2841" w:themeColor="text2"/>
          <w:sz w:val="24"/>
          <w:szCs w:val="24"/>
        </w:rPr>
        <w:t xml:space="preserve">Gradient Boosting </w:t>
      </w:r>
      <w:r w:rsidR="00A921CE" w:rsidRPr="00232932">
        <w:rPr>
          <w:rFonts w:ascii="Calibri" w:hAnsi="Calibri" w:cs="Calibri"/>
          <w:b/>
          <w:bCs/>
          <w:color w:val="0E2841" w:themeColor="text2"/>
          <w:sz w:val="24"/>
          <w:szCs w:val="24"/>
        </w:rPr>
        <w:t>Regressor</w:t>
      </w:r>
      <w:bookmarkEnd w:id="70"/>
    </w:p>
    <w:p w14:paraId="30D888FA" w14:textId="6CB9F355" w:rsidR="00130978" w:rsidRPr="00130978" w:rsidRDefault="00130978" w:rsidP="00130978">
      <w:pPr>
        <w:rPr>
          <w:sz w:val="2"/>
          <w:szCs w:val="2"/>
        </w:rPr>
      </w:pPr>
    </w:p>
    <w:p w14:paraId="21EE20CC" w14:textId="38C0C0DD" w:rsidR="00130978" w:rsidRPr="00130978" w:rsidRDefault="00130978" w:rsidP="00130978">
      <w:pPr>
        <w:spacing w:after="80"/>
        <w:ind w:left="-142"/>
        <w:jc w:val="both"/>
        <w:rPr>
          <w:rFonts w:ascii="Calibri" w:hAnsi="Calibri" w:cs="Calibri"/>
          <w:sz w:val="24"/>
          <w:szCs w:val="24"/>
        </w:rPr>
      </w:pPr>
      <w:r w:rsidRPr="00130978">
        <w:rPr>
          <w:rFonts w:ascii="Calibri" w:hAnsi="Calibri" w:cs="Calibri"/>
          <w:sz w:val="24"/>
          <w:szCs w:val="24"/>
        </w:rPr>
        <w:t>Gradient Boosting is an ensemble learning technique that builds predictive models sequentially, where each new model is trained to correct the residual errors of the combined previous models (Friedman, 2001). Unlike parallel ensemble approaches, Gradient Boosting focuses learning on difficult-to-predict instances, allowing the model to progressively improve performance. This sequential error-correction mechanism enables the algorithm to capture subtle non-linear relationships and interaction effects between variables. In logistics applications, this is particularly valuable for modelling compounded delay factors such as traffic congestion, customs processing times, and driver-related behavioural metrics.</w:t>
      </w:r>
    </w:p>
    <w:p w14:paraId="022CE98A" w14:textId="1F150DB7" w:rsidR="00A921CE" w:rsidRPr="00CB7B27" w:rsidRDefault="00A921CE" w:rsidP="00EE300D">
      <w:pPr>
        <w:spacing w:after="80"/>
        <w:ind w:left="-142"/>
        <w:rPr>
          <w:rFonts w:ascii="Calibri" w:hAnsi="Calibri" w:cs="Calibri"/>
          <w:sz w:val="24"/>
          <w:szCs w:val="24"/>
        </w:rPr>
      </w:pPr>
    </w:p>
    <w:p w14:paraId="50E6A61B" w14:textId="7CE9144C" w:rsidR="00A921CE" w:rsidRPr="00CB7B27" w:rsidRDefault="008974D3" w:rsidP="00EE300D">
      <w:pPr>
        <w:spacing w:after="80"/>
        <w:ind w:left="-142"/>
        <w:rPr>
          <w:rFonts w:ascii="Calibri" w:hAnsi="Calibri" w:cs="Calibri"/>
          <w:sz w:val="24"/>
          <w:szCs w:val="24"/>
        </w:rPr>
      </w:pPr>
      <w:r w:rsidRPr="00CB7B27">
        <w:rPr>
          <w:rFonts w:ascii="Calibri" w:hAnsi="Calibri" w:cs="Calibri"/>
          <w:noProof/>
          <w:sz w:val="24"/>
          <w:szCs w:val="24"/>
        </w:rPr>
        <w:drawing>
          <wp:anchor distT="0" distB="0" distL="114300" distR="114300" simplePos="0" relativeHeight="251679744" behindDoc="0" locked="0" layoutInCell="1" allowOverlap="1" wp14:anchorId="61A33F40" wp14:editId="1BA29562">
            <wp:simplePos x="0" y="0"/>
            <wp:positionH relativeFrom="column">
              <wp:posOffset>532903</wp:posOffset>
            </wp:positionH>
            <wp:positionV relativeFrom="paragraph">
              <wp:posOffset>100385</wp:posOffset>
            </wp:positionV>
            <wp:extent cx="4086860" cy="3051810"/>
            <wp:effectExtent l="0" t="0" r="8890" b="0"/>
            <wp:wrapSquare wrapText="bothSides"/>
            <wp:docPr id="685566915" name="Picture 5"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66915" name="Picture 5" descr="A graph with blue dots&#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86860" cy="3051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82DDC4" w14:textId="58F90290" w:rsidR="00A921CE" w:rsidRPr="00CB7B27" w:rsidRDefault="00A921CE" w:rsidP="00EE300D">
      <w:pPr>
        <w:spacing w:after="80"/>
        <w:ind w:left="-142"/>
        <w:rPr>
          <w:rFonts w:ascii="Calibri" w:hAnsi="Calibri" w:cs="Calibri"/>
          <w:sz w:val="24"/>
          <w:szCs w:val="24"/>
        </w:rPr>
      </w:pPr>
    </w:p>
    <w:p w14:paraId="3FCD5657" w14:textId="77777777" w:rsidR="00A921CE" w:rsidRPr="00CB7B27" w:rsidRDefault="00A921CE" w:rsidP="00EE300D">
      <w:pPr>
        <w:spacing w:after="80"/>
        <w:ind w:left="-142"/>
        <w:rPr>
          <w:rFonts w:ascii="Calibri" w:hAnsi="Calibri" w:cs="Calibri"/>
          <w:sz w:val="24"/>
          <w:szCs w:val="24"/>
        </w:rPr>
      </w:pPr>
    </w:p>
    <w:p w14:paraId="26190226" w14:textId="77777777" w:rsidR="00A921CE" w:rsidRPr="00CB7B27" w:rsidRDefault="00A921CE" w:rsidP="00EE300D">
      <w:pPr>
        <w:spacing w:after="80"/>
        <w:ind w:left="-142"/>
        <w:rPr>
          <w:rFonts w:ascii="Calibri" w:hAnsi="Calibri" w:cs="Calibri"/>
          <w:sz w:val="24"/>
          <w:szCs w:val="24"/>
        </w:rPr>
      </w:pPr>
    </w:p>
    <w:p w14:paraId="59D204C2" w14:textId="77777777" w:rsidR="00E90AB6" w:rsidRPr="00CB7B27" w:rsidRDefault="00E90AB6" w:rsidP="00EE300D">
      <w:pPr>
        <w:spacing w:after="80"/>
        <w:ind w:left="-142"/>
        <w:rPr>
          <w:rFonts w:ascii="Calibri" w:hAnsi="Calibri" w:cs="Calibri"/>
          <w:sz w:val="24"/>
          <w:szCs w:val="24"/>
        </w:rPr>
      </w:pPr>
    </w:p>
    <w:p w14:paraId="0C0BA5DF" w14:textId="77777777" w:rsidR="00A921CE" w:rsidRPr="00CB7B27" w:rsidRDefault="00A921CE" w:rsidP="00EE300D">
      <w:pPr>
        <w:spacing w:after="80"/>
        <w:ind w:left="-142"/>
        <w:rPr>
          <w:rFonts w:ascii="Calibri" w:hAnsi="Calibri" w:cs="Calibri"/>
          <w:sz w:val="24"/>
          <w:szCs w:val="24"/>
        </w:rPr>
      </w:pPr>
    </w:p>
    <w:p w14:paraId="7DC28F23" w14:textId="77777777" w:rsidR="00A921CE" w:rsidRPr="00CB7B27" w:rsidRDefault="00A921CE" w:rsidP="00EE300D">
      <w:pPr>
        <w:spacing w:after="80"/>
        <w:ind w:left="-142"/>
        <w:rPr>
          <w:rFonts w:ascii="Calibri" w:hAnsi="Calibri" w:cs="Calibri"/>
          <w:sz w:val="24"/>
          <w:szCs w:val="24"/>
        </w:rPr>
      </w:pPr>
    </w:p>
    <w:p w14:paraId="37DE3B9B" w14:textId="77777777" w:rsidR="00A921CE" w:rsidRPr="00CB7B27" w:rsidRDefault="00A921CE" w:rsidP="00EE300D">
      <w:pPr>
        <w:spacing w:after="80"/>
        <w:ind w:left="-142"/>
        <w:rPr>
          <w:rFonts w:ascii="Calibri" w:hAnsi="Calibri" w:cs="Calibri"/>
          <w:sz w:val="24"/>
          <w:szCs w:val="24"/>
        </w:rPr>
      </w:pPr>
    </w:p>
    <w:p w14:paraId="43EF5479" w14:textId="77777777" w:rsidR="00A921CE" w:rsidRPr="00CB7B27" w:rsidRDefault="00A921CE" w:rsidP="00EE300D">
      <w:pPr>
        <w:spacing w:after="80"/>
        <w:ind w:left="-142"/>
        <w:rPr>
          <w:rFonts w:ascii="Calibri" w:hAnsi="Calibri" w:cs="Calibri"/>
          <w:sz w:val="24"/>
          <w:szCs w:val="24"/>
        </w:rPr>
      </w:pPr>
    </w:p>
    <w:p w14:paraId="40318296" w14:textId="77777777" w:rsidR="00A921CE" w:rsidRPr="00CB7B27" w:rsidRDefault="00A921CE" w:rsidP="00EE300D">
      <w:pPr>
        <w:spacing w:after="80"/>
        <w:ind w:left="-142"/>
        <w:rPr>
          <w:rFonts w:ascii="Calibri" w:hAnsi="Calibri" w:cs="Calibri"/>
          <w:sz w:val="24"/>
          <w:szCs w:val="24"/>
        </w:rPr>
      </w:pPr>
    </w:p>
    <w:p w14:paraId="1759E3FB" w14:textId="77777777" w:rsidR="00A921CE" w:rsidRPr="00CB7B27" w:rsidRDefault="00A921CE" w:rsidP="00EE300D">
      <w:pPr>
        <w:spacing w:after="80"/>
        <w:ind w:left="-142"/>
        <w:rPr>
          <w:rFonts w:ascii="Calibri" w:hAnsi="Calibri" w:cs="Calibri"/>
          <w:sz w:val="24"/>
          <w:szCs w:val="24"/>
        </w:rPr>
      </w:pPr>
    </w:p>
    <w:p w14:paraId="6EB9DD42" w14:textId="58E8909B" w:rsidR="004E4672" w:rsidRPr="00CB7B27" w:rsidRDefault="00EA49FA" w:rsidP="00EE300D">
      <w:pPr>
        <w:spacing w:after="80"/>
        <w:ind w:left="-142"/>
        <w:rPr>
          <w:rFonts w:ascii="Calibri" w:hAnsi="Calibri" w:cs="Calibri"/>
          <w:b/>
          <w:bCs/>
          <w:sz w:val="24"/>
          <w:szCs w:val="24"/>
        </w:rPr>
      </w:pPr>
      <w:r>
        <w:rPr>
          <w:noProof/>
        </w:rPr>
        <mc:AlternateContent>
          <mc:Choice Requires="wps">
            <w:drawing>
              <wp:anchor distT="0" distB="0" distL="114300" distR="114300" simplePos="0" relativeHeight="251700224" behindDoc="0" locked="0" layoutInCell="1" allowOverlap="1" wp14:anchorId="5D54D526" wp14:editId="1478BE3D">
                <wp:simplePos x="0" y="0"/>
                <wp:positionH relativeFrom="column">
                  <wp:posOffset>952500</wp:posOffset>
                </wp:positionH>
                <wp:positionV relativeFrom="paragraph">
                  <wp:posOffset>217805</wp:posOffset>
                </wp:positionV>
                <wp:extent cx="4086860" cy="177800"/>
                <wp:effectExtent l="0" t="0" r="8890" b="0"/>
                <wp:wrapSquare wrapText="bothSides"/>
                <wp:docPr id="721192129" name="Text Box 1"/>
                <wp:cNvGraphicFramePr/>
                <a:graphic xmlns:a="http://schemas.openxmlformats.org/drawingml/2006/main">
                  <a:graphicData uri="http://schemas.microsoft.com/office/word/2010/wordprocessingShape">
                    <wps:wsp>
                      <wps:cNvSpPr txBox="1"/>
                      <wps:spPr>
                        <a:xfrm>
                          <a:off x="0" y="0"/>
                          <a:ext cx="4086860" cy="177800"/>
                        </a:xfrm>
                        <a:prstGeom prst="rect">
                          <a:avLst/>
                        </a:prstGeom>
                        <a:solidFill>
                          <a:prstClr val="white"/>
                        </a:solidFill>
                        <a:ln>
                          <a:noFill/>
                        </a:ln>
                      </wps:spPr>
                      <wps:txbx>
                        <w:txbxContent>
                          <w:p w14:paraId="0CAEB378" w14:textId="74BFDF9F" w:rsidR="008974D3" w:rsidRPr="00D40F39" w:rsidRDefault="008974D3" w:rsidP="00EA49FA">
                            <w:pPr>
                              <w:rPr>
                                <w:rFonts w:ascii="Calibri" w:eastAsiaTheme="minorHAnsi" w:hAnsi="Calibri" w:cs="Calibri"/>
                                <w:noProof/>
                                <w:sz w:val="24"/>
                                <w:szCs w:val="24"/>
                              </w:rPr>
                            </w:pPr>
                            <w:r w:rsidRPr="00D40F39">
                              <w:rPr>
                                <w:rFonts w:ascii="Calibri" w:hAnsi="Calibri" w:cs="Calibri"/>
                                <w:sz w:val="24"/>
                                <w:szCs w:val="24"/>
                              </w:rPr>
                              <w:t>Figure 8.1  Actual Vs Predicted Gradient Boosting Regressor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54D526" id="_x0000_s1030" type="#_x0000_t202" style="position:absolute;left:0;text-align:left;margin-left:75pt;margin-top:17.15pt;width:321.8pt;height:14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" stroked="f">
                <v:textbox inset="0,0,0,0">
                  <w:txbxContent>
                    <w:p w14:paraId="0CAEB378" w14:textId="74BFDF9F" w:rsidR="008974D3" w:rsidRPr="00D40F39" w:rsidRDefault="008974D3" w:rsidP="00EA49FA">
                      <w:pPr>
                        <w:rPr>
                          <w:rFonts w:ascii="Calibri" w:eastAsiaTheme="minorHAnsi" w:hAnsi="Calibri" w:cs="Calibri"/>
                          <w:noProof/>
                          <w:sz w:val="24"/>
                          <w:szCs w:val="24"/>
                        </w:rPr>
                      </w:pPr>
                      <w:r w:rsidRPr="00D40F39">
                        <w:rPr>
                          <w:rFonts w:ascii="Calibri" w:hAnsi="Calibri" w:cs="Calibri"/>
                          <w:sz w:val="24"/>
                          <w:szCs w:val="24"/>
                        </w:rPr>
                        <w:t>Figure 8.1  Actual Vs Predicted Gradient Boosting Regressor</w:t>
                      </w:r>
                    </w:p>
                  </w:txbxContent>
                </v:textbox>
                <w10:wrap type="square"/>
              </v:shape>
            </w:pict>
          </mc:Fallback>
        </mc:AlternateContent>
      </w:r>
      <w:r w:rsidR="00EE300D" w:rsidRPr="00CB7B27">
        <w:rPr>
          <w:rFonts w:ascii="Calibri" w:hAnsi="Calibri" w:cs="Calibri"/>
          <w:b/>
          <w:bCs/>
          <w:sz w:val="24"/>
          <w:szCs w:val="24"/>
        </w:rPr>
        <w:t xml:space="preserve"> </w:t>
      </w:r>
    </w:p>
    <w:p w14:paraId="45C61C35" w14:textId="0B26571C" w:rsidR="004E4672" w:rsidRPr="00CB7B27" w:rsidRDefault="004E4672" w:rsidP="00CB7B27">
      <w:pPr>
        <w:spacing w:after="80"/>
        <w:rPr>
          <w:rFonts w:ascii="Calibri" w:hAnsi="Calibri" w:cs="Calibri"/>
          <w:b/>
          <w:bCs/>
          <w:sz w:val="24"/>
          <w:szCs w:val="24"/>
        </w:rPr>
      </w:pPr>
    </w:p>
    <w:p w14:paraId="432A446C" w14:textId="77777777" w:rsidR="00680472" w:rsidRDefault="00680472" w:rsidP="00EE300D">
      <w:pPr>
        <w:spacing w:after="80"/>
        <w:ind w:left="-142"/>
        <w:rPr>
          <w:rFonts w:ascii="Calibri" w:hAnsi="Calibri" w:cs="Calibri"/>
          <w:b/>
          <w:bCs/>
          <w:sz w:val="24"/>
          <w:szCs w:val="24"/>
        </w:rPr>
      </w:pPr>
    </w:p>
    <w:p w14:paraId="6A200D2E" w14:textId="77777777" w:rsidR="00154FAA" w:rsidRDefault="000B4800" w:rsidP="00154FAA">
      <w:pPr>
        <w:pStyle w:val="Heading2"/>
        <w:ind w:hanging="567"/>
        <w:rPr>
          <w:rFonts w:ascii="Calibri" w:hAnsi="Calibri" w:cs="Calibri"/>
          <w:b/>
          <w:bCs/>
          <w:color w:val="0E2841" w:themeColor="text2"/>
          <w:sz w:val="24"/>
          <w:szCs w:val="24"/>
        </w:rPr>
      </w:pPr>
      <w:bookmarkStart w:id="71" w:name="_Toc218425757"/>
      <w:r w:rsidRPr="00232932">
        <w:rPr>
          <w:rFonts w:ascii="Calibri" w:hAnsi="Calibri" w:cs="Calibri"/>
          <w:b/>
          <w:bCs/>
          <w:color w:val="0E2841" w:themeColor="text2"/>
          <w:sz w:val="24"/>
          <w:szCs w:val="24"/>
        </w:rPr>
        <w:t xml:space="preserve">8.2 </w:t>
      </w:r>
      <w:r w:rsidR="00EE300D" w:rsidRPr="00232932">
        <w:rPr>
          <w:rFonts w:ascii="Calibri" w:hAnsi="Calibri" w:cs="Calibri"/>
          <w:b/>
          <w:bCs/>
          <w:color w:val="0E2841" w:themeColor="text2"/>
          <w:sz w:val="24"/>
          <w:szCs w:val="24"/>
        </w:rPr>
        <w:t>Hist Gradient Boosting Regressor</w:t>
      </w:r>
      <w:bookmarkEnd w:id="71"/>
    </w:p>
    <w:p w14:paraId="39AF6CC1" w14:textId="2F22924E" w:rsidR="004E4672" w:rsidRPr="00154FAA" w:rsidRDefault="00316776" w:rsidP="00154FAA">
      <w:pPr>
        <w:pStyle w:val="Heading2"/>
        <w:ind w:left="-567"/>
        <w:jc w:val="both"/>
        <w:rPr>
          <w:rFonts w:ascii="Calibri" w:hAnsi="Calibri" w:cs="Calibri"/>
          <w:b/>
          <w:bCs/>
          <w:color w:val="auto"/>
          <w:sz w:val="24"/>
          <w:szCs w:val="24"/>
        </w:rPr>
      </w:pPr>
      <w:bookmarkStart w:id="72" w:name="_Toc218425758"/>
      <w:r w:rsidRPr="00154FAA">
        <w:rPr>
          <w:rFonts w:ascii="Calibri" w:hAnsi="Calibri" w:cs="Calibri"/>
          <w:color w:val="auto"/>
          <w:sz w:val="24"/>
          <w:szCs w:val="24"/>
        </w:rPr>
        <w:t>Histogram-based Gradient Boosting extends traditional Gradient Boosting by discretising continuous input features into a fixed number of bins prior to model training. This binning strategy significantly improves computational efficiency and scalability, especially when working with large datasets and high-dimensional feature spaces (Ke et al., 2017). While discretisation may introduce a minor loss of numerical precision, the method preserves the ability to model complex, non-linear relationships. As a result, Histogram-based Gradient Boosting is well suited for logistics datasets that combine continuous operational metrics with environmental and risk-based variables, offering an effective balance between performance and efficiency.</w:t>
      </w:r>
      <w:bookmarkEnd w:id="72"/>
    </w:p>
    <w:p w14:paraId="0F83AEC3" w14:textId="53E51B63" w:rsidR="004E4672" w:rsidRPr="00CB7B27" w:rsidRDefault="004E4672" w:rsidP="00EE300D">
      <w:pPr>
        <w:spacing w:after="80"/>
        <w:ind w:left="-142"/>
        <w:rPr>
          <w:rFonts w:ascii="Calibri" w:hAnsi="Calibri" w:cs="Calibri"/>
          <w:sz w:val="24"/>
          <w:szCs w:val="24"/>
        </w:rPr>
      </w:pPr>
    </w:p>
    <w:p w14:paraId="6B93FF51" w14:textId="733361EC" w:rsidR="004E4672" w:rsidRPr="00CB7B27" w:rsidRDefault="004E4672" w:rsidP="00EE300D">
      <w:pPr>
        <w:spacing w:after="80"/>
        <w:ind w:left="-142"/>
        <w:rPr>
          <w:rFonts w:ascii="Calibri" w:hAnsi="Calibri" w:cs="Calibri"/>
          <w:sz w:val="24"/>
          <w:szCs w:val="24"/>
        </w:rPr>
      </w:pPr>
    </w:p>
    <w:p w14:paraId="294267FF" w14:textId="7721BC27" w:rsidR="004E4672" w:rsidRPr="00CB7B27" w:rsidRDefault="004E4672" w:rsidP="00EE300D">
      <w:pPr>
        <w:spacing w:after="80"/>
        <w:ind w:left="-142"/>
        <w:rPr>
          <w:rFonts w:ascii="Calibri" w:hAnsi="Calibri" w:cs="Calibri"/>
          <w:sz w:val="24"/>
          <w:szCs w:val="24"/>
        </w:rPr>
      </w:pPr>
    </w:p>
    <w:p w14:paraId="762AA12B" w14:textId="6A7D0FB7" w:rsidR="004E4672" w:rsidRPr="00CB7B27" w:rsidRDefault="004E4672" w:rsidP="00EE300D">
      <w:pPr>
        <w:spacing w:after="80"/>
        <w:ind w:left="-142"/>
        <w:rPr>
          <w:rFonts w:ascii="Calibri" w:hAnsi="Calibri" w:cs="Calibri"/>
          <w:sz w:val="24"/>
          <w:szCs w:val="24"/>
        </w:rPr>
      </w:pPr>
    </w:p>
    <w:p w14:paraId="30A8E53C" w14:textId="5D5E3F44" w:rsidR="004E4672" w:rsidRPr="00CB7B27" w:rsidRDefault="004E4672" w:rsidP="00EE300D">
      <w:pPr>
        <w:spacing w:after="80"/>
        <w:ind w:left="-142"/>
        <w:rPr>
          <w:rFonts w:ascii="Calibri" w:hAnsi="Calibri" w:cs="Calibri"/>
          <w:sz w:val="24"/>
          <w:szCs w:val="24"/>
        </w:rPr>
      </w:pPr>
    </w:p>
    <w:p w14:paraId="27C6DB69" w14:textId="77777777" w:rsidR="004E4672" w:rsidRPr="00CB7B27" w:rsidRDefault="004E4672" w:rsidP="00EE300D">
      <w:pPr>
        <w:spacing w:after="80"/>
        <w:ind w:left="-142"/>
        <w:rPr>
          <w:rFonts w:ascii="Calibri" w:hAnsi="Calibri" w:cs="Calibri"/>
          <w:sz w:val="24"/>
          <w:szCs w:val="24"/>
        </w:rPr>
      </w:pPr>
    </w:p>
    <w:p w14:paraId="2E5F9BAF" w14:textId="77777777" w:rsidR="004E4672" w:rsidRPr="00CB7B27" w:rsidRDefault="004E4672" w:rsidP="00EE300D">
      <w:pPr>
        <w:spacing w:after="80"/>
        <w:ind w:left="-142"/>
        <w:rPr>
          <w:rFonts w:ascii="Calibri" w:hAnsi="Calibri" w:cs="Calibri"/>
          <w:sz w:val="24"/>
          <w:szCs w:val="24"/>
        </w:rPr>
      </w:pPr>
    </w:p>
    <w:p w14:paraId="689A8E70" w14:textId="77777777" w:rsidR="004E4672" w:rsidRPr="00CB7B27" w:rsidRDefault="004E4672" w:rsidP="00EE300D">
      <w:pPr>
        <w:spacing w:after="80"/>
        <w:ind w:left="-142"/>
        <w:rPr>
          <w:rFonts w:ascii="Calibri" w:hAnsi="Calibri" w:cs="Calibri"/>
          <w:sz w:val="24"/>
          <w:szCs w:val="24"/>
        </w:rPr>
      </w:pPr>
    </w:p>
    <w:p w14:paraId="0A4B5745" w14:textId="3792DE8E" w:rsidR="004E4672" w:rsidRPr="00CB7B27" w:rsidRDefault="00130978" w:rsidP="00EE300D">
      <w:pPr>
        <w:spacing w:after="80"/>
        <w:ind w:left="-142"/>
        <w:rPr>
          <w:rFonts w:ascii="Calibri" w:hAnsi="Calibri" w:cs="Calibri"/>
          <w:sz w:val="24"/>
          <w:szCs w:val="24"/>
        </w:rPr>
      </w:pPr>
      <w:r w:rsidRPr="00CB7B27">
        <w:rPr>
          <w:rFonts w:ascii="Calibri" w:hAnsi="Calibri" w:cs="Calibri"/>
          <w:noProof/>
          <w:sz w:val="24"/>
          <w:szCs w:val="24"/>
        </w:rPr>
        <w:drawing>
          <wp:anchor distT="0" distB="0" distL="114300" distR="114300" simplePos="0" relativeHeight="251682816" behindDoc="0" locked="0" layoutInCell="1" allowOverlap="1" wp14:anchorId="19C55C57" wp14:editId="7FD4195B">
            <wp:simplePos x="0" y="0"/>
            <wp:positionH relativeFrom="column">
              <wp:posOffset>949325</wp:posOffset>
            </wp:positionH>
            <wp:positionV relativeFrom="paragraph">
              <wp:posOffset>0</wp:posOffset>
            </wp:positionV>
            <wp:extent cx="3997325" cy="2985135"/>
            <wp:effectExtent l="0" t="0" r="3175" b="5715"/>
            <wp:wrapSquare wrapText="bothSides"/>
            <wp:docPr id="19809378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97325" cy="2985135"/>
                    </a:xfrm>
                    <a:prstGeom prst="rect">
                      <a:avLst/>
                    </a:prstGeom>
                    <a:noFill/>
                  </pic:spPr>
                </pic:pic>
              </a:graphicData>
            </a:graphic>
            <wp14:sizeRelH relativeFrom="margin">
              <wp14:pctWidth>0</wp14:pctWidth>
            </wp14:sizeRelH>
            <wp14:sizeRelV relativeFrom="margin">
              <wp14:pctHeight>0</wp14:pctHeight>
            </wp14:sizeRelV>
          </wp:anchor>
        </w:drawing>
      </w:r>
    </w:p>
    <w:p w14:paraId="7A506352" w14:textId="18232CB6" w:rsidR="004E4672" w:rsidRPr="00CB7B27" w:rsidRDefault="004E4672" w:rsidP="00EE300D">
      <w:pPr>
        <w:spacing w:after="80"/>
        <w:ind w:left="-142"/>
        <w:rPr>
          <w:rFonts w:ascii="Calibri" w:hAnsi="Calibri" w:cs="Calibri"/>
          <w:sz w:val="24"/>
          <w:szCs w:val="24"/>
        </w:rPr>
      </w:pPr>
    </w:p>
    <w:p w14:paraId="2C10D869" w14:textId="533855D0" w:rsidR="00590E87" w:rsidRDefault="00590E87" w:rsidP="00320166">
      <w:pPr>
        <w:spacing w:after="80"/>
        <w:ind w:left="-567"/>
        <w:rPr>
          <w:rFonts w:ascii="Calibri" w:hAnsi="Calibri" w:cs="Calibri"/>
          <w:b/>
          <w:bCs/>
          <w:sz w:val="24"/>
          <w:szCs w:val="24"/>
        </w:rPr>
      </w:pPr>
    </w:p>
    <w:p w14:paraId="37DF0672" w14:textId="77777777" w:rsidR="00130978" w:rsidRDefault="00130978" w:rsidP="00320166">
      <w:pPr>
        <w:spacing w:after="80"/>
        <w:ind w:left="-567"/>
        <w:rPr>
          <w:rFonts w:ascii="Calibri" w:hAnsi="Calibri" w:cs="Calibri"/>
          <w:b/>
          <w:bCs/>
          <w:sz w:val="24"/>
          <w:szCs w:val="24"/>
        </w:rPr>
      </w:pPr>
    </w:p>
    <w:p w14:paraId="64846918" w14:textId="2562177B" w:rsidR="00130978" w:rsidRDefault="00130978" w:rsidP="00320166">
      <w:pPr>
        <w:spacing w:after="80"/>
        <w:ind w:left="-567"/>
        <w:rPr>
          <w:rFonts w:ascii="Calibri" w:hAnsi="Calibri" w:cs="Calibri"/>
          <w:b/>
          <w:bCs/>
          <w:sz w:val="24"/>
          <w:szCs w:val="24"/>
        </w:rPr>
      </w:pPr>
    </w:p>
    <w:p w14:paraId="6AFDF283" w14:textId="13C2A920" w:rsidR="00130978" w:rsidRDefault="00130978" w:rsidP="00320166">
      <w:pPr>
        <w:spacing w:after="80"/>
        <w:ind w:left="-567"/>
        <w:rPr>
          <w:rFonts w:ascii="Calibri" w:hAnsi="Calibri" w:cs="Calibri"/>
          <w:b/>
          <w:bCs/>
          <w:sz w:val="24"/>
          <w:szCs w:val="24"/>
        </w:rPr>
      </w:pPr>
    </w:p>
    <w:p w14:paraId="551EC8C7" w14:textId="76E7094B" w:rsidR="00130978" w:rsidRDefault="00130978" w:rsidP="00320166">
      <w:pPr>
        <w:spacing w:after="80"/>
        <w:ind w:left="-567"/>
        <w:rPr>
          <w:rFonts w:ascii="Calibri" w:hAnsi="Calibri" w:cs="Calibri"/>
          <w:b/>
          <w:bCs/>
          <w:sz w:val="24"/>
          <w:szCs w:val="24"/>
        </w:rPr>
      </w:pPr>
    </w:p>
    <w:p w14:paraId="14F91905" w14:textId="770FB167" w:rsidR="00130978" w:rsidRDefault="00130978" w:rsidP="00320166">
      <w:pPr>
        <w:spacing w:after="80"/>
        <w:ind w:left="-567"/>
        <w:rPr>
          <w:rFonts w:ascii="Calibri" w:hAnsi="Calibri" w:cs="Calibri"/>
          <w:b/>
          <w:bCs/>
          <w:sz w:val="24"/>
          <w:szCs w:val="24"/>
        </w:rPr>
      </w:pPr>
    </w:p>
    <w:p w14:paraId="74C5CF07" w14:textId="4755EFBF" w:rsidR="00130978" w:rsidRDefault="00130978" w:rsidP="00320166">
      <w:pPr>
        <w:spacing w:after="80"/>
        <w:ind w:left="-567"/>
        <w:rPr>
          <w:rFonts w:ascii="Calibri" w:hAnsi="Calibri" w:cs="Calibri"/>
          <w:b/>
          <w:bCs/>
          <w:sz w:val="24"/>
          <w:szCs w:val="24"/>
        </w:rPr>
      </w:pPr>
    </w:p>
    <w:p w14:paraId="2BEF9996" w14:textId="332F6F1B" w:rsidR="00130978" w:rsidRDefault="00130978" w:rsidP="00320166">
      <w:pPr>
        <w:spacing w:after="80"/>
        <w:ind w:left="-567"/>
        <w:rPr>
          <w:rFonts w:ascii="Calibri" w:hAnsi="Calibri" w:cs="Calibri"/>
          <w:b/>
          <w:bCs/>
          <w:sz w:val="24"/>
          <w:szCs w:val="24"/>
        </w:rPr>
      </w:pPr>
    </w:p>
    <w:p w14:paraId="3C02FB83" w14:textId="60233C77" w:rsidR="00130978" w:rsidRDefault="00130978" w:rsidP="00320166">
      <w:pPr>
        <w:spacing w:after="80"/>
        <w:ind w:left="-567"/>
        <w:rPr>
          <w:rFonts w:ascii="Calibri" w:hAnsi="Calibri" w:cs="Calibri"/>
          <w:b/>
          <w:bCs/>
          <w:sz w:val="24"/>
          <w:szCs w:val="24"/>
        </w:rPr>
      </w:pPr>
      <w:r>
        <w:rPr>
          <w:noProof/>
        </w:rPr>
        <mc:AlternateContent>
          <mc:Choice Requires="wps">
            <w:drawing>
              <wp:anchor distT="0" distB="0" distL="114300" distR="114300" simplePos="0" relativeHeight="251698176" behindDoc="0" locked="0" layoutInCell="1" allowOverlap="1" wp14:anchorId="30C3C6EC" wp14:editId="4A808108">
                <wp:simplePos x="0" y="0"/>
                <wp:positionH relativeFrom="column">
                  <wp:posOffset>1152525</wp:posOffset>
                </wp:positionH>
                <wp:positionV relativeFrom="paragraph">
                  <wp:posOffset>248920</wp:posOffset>
                </wp:positionV>
                <wp:extent cx="3997325" cy="254000"/>
                <wp:effectExtent l="0" t="0" r="3175" b="0"/>
                <wp:wrapSquare wrapText="bothSides"/>
                <wp:docPr id="1085537666" name="Text Box 1"/>
                <wp:cNvGraphicFramePr/>
                <a:graphic xmlns:a="http://schemas.openxmlformats.org/drawingml/2006/main">
                  <a:graphicData uri="http://schemas.microsoft.com/office/word/2010/wordprocessingShape">
                    <wps:wsp>
                      <wps:cNvSpPr txBox="1"/>
                      <wps:spPr>
                        <a:xfrm>
                          <a:off x="0" y="0"/>
                          <a:ext cx="3997325" cy="254000"/>
                        </a:xfrm>
                        <a:prstGeom prst="rect">
                          <a:avLst/>
                        </a:prstGeom>
                        <a:solidFill>
                          <a:prstClr val="white"/>
                        </a:solidFill>
                        <a:ln>
                          <a:noFill/>
                        </a:ln>
                      </wps:spPr>
                      <wps:txbx>
                        <w:txbxContent>
                          <w:p w14:paraId="724D8A4F" w14:textId="3DC40CE6" w:rsidR="008974D3" w:rsidRPr="00D40F39" w:rsidRDefault="00320166" w:rsidP="00320166">
                            <w:pPr>
                              <w:rPr>
                                <w:rFonts w:ascii="Calibri" w:eastAsiaTheme="minorHAnsi" w:hAnsi="Calibri" w:cs="Calibri"/>
                                <w:noProof/>
                                <w:sz w:val="24"/>
                                <w:szCs w:val="24"/>
                              </w:rPr>
                            </w:pPr>
                            <w:r w:rsidRPr="00D40F39">
                              <w:rPr>
                                <w:rFonts w:ascii="Calibri" w:hAnsi="Calibri" w:cs="Calibri"/>
                                <w:sz w:val="24"/>
                                <w:szCs w:val="24"/>
                              </w:rPr>
                              <w:t>figure 8.2  actual vs predicted hist gradient boosting regressor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C3C6EC" id="_x0000_s1031" type="#_x0000_t202" style="position:absolute;left:0;text-align:left;margin-left:90.75pt;margin-top:19.6pt;width:314.75pt;height:20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" stroked="f">
                <v:textbox inset="0,0,0,0">
                  <w:txbxContent>
                    <w:p w14:paraId="724D8A4F" w14:textId="3DC40CE6" w:rsidR="008974D3" w:rsidRPr="00D40F39" w:rsidRDefault="00320166" w:rsidP="00320166">
                      <w:pPr>
                        <w:rPr>
                          <w:rFonts w:ascii="Calibri" w:eastAsiaTheme="minorHAnsi" w:hAnsi="Calibri" w:cs="Calibri"/>
                          <w:noProof/>
                          <w:sz w:val="24"/>
                          <w:szCs w:val="24"/>
                        </w:rPr>
                      </w:pPr>
                      <w:r w:rsidRPr="00D40F39">
                        <w:rPr>
                          <w:rFonts w:ascii="Calibri" w:hAnsi="Calibri" w:cs="Calibri"/>
                          <w:sz w:val="24"/>
                          <w:szCs w:val="24"/>
                        </w:rPr>
                        <w:t>figure 8.2  actual vs predicted hist gradient boosting regressor</w:t>
                      </w:r>
                    </w:p>
                  </w:txbxContent>
                </v:textbox>
                <w10:wrap type="square"/>
              </v:shape>
            </w:pict>
          </mc:Fallback>
        </mc:AlternateContent>
      </w:r>
    </w:p>
    <w:p w14:paraId="5FDD639B" w14:textId="77777777" w:rsidR="00130978" w:rsidRDefault="00130978" w:rsidP="00320166">
      <w:pPr>
        <w:spacing w:after="80"/>
        <w:ind w:left="-567"/>
        <w:rPr>
          <w:rFonts w:ascii="Calibri" w:hAnsi="Calibri" w:cs="Calibri"/>
          <w:b/>
          <w:bCs/>
          <w:sz w:val="24"/>
          <w:szCs w:val="24"/>
        </w:rPr>
      </w:pPr>
    </w:p>
    <w:p w14:paraId="660CA29B" w14:textId="5A45E915" w:rsidR="00130978" w:rsidRDefault="00130978" w:rsidP="00320166">
      <w:pPr>
        <w:spacing w:after="80"/>
        <w:ind w:left="-567"/>
        <w:rPr>
          <w:rFonts w:ascii="Calibri" w:hAnsi="Calibri" w:cs="Calibri"/>
          <w:b/>
          <w:bCs/>
          <w:sz w:val="24"/>
          <w:szCs w:val="24"/>
        </w:rPr>
      </w:pPr>
    </w:p>
    <w:p w14:paraId="0897A052" w14:textId="77777777" w:rsidR="00316776" w:rsidRDefault="000B4800" w:rsidP="00316776">
      <w:pPr>
        <w:spacing w:after="80"/>
        <w:ind w:left="-567"/>
        <w:rPr>
          <w:rFonts w:ascii="Calibri" w:hAnsi="Calibri" w:cs="Calibri"/>
          <w:b/>
          <w:bCs/>
          <w:sz w:val="24"/>
          <w:szCs w:val="24"/>
        </w:rPr>
      </w:pPr>
      <w:r>
        <w:rPr>
          <w:rFonts w:ascii="Calibri" w:hAnsi="Calibri" w:cs="Calibri"/>
          <w:b/>
          <w:bCs/>
          <w:sz w:val="24"/>
          <w:szCs w:val="24"/>
        </w:rPr>
        <w:t xml:space="preserve">8.3 </w:t>
      </w:r>
      <w:r w:rsidR="00EE300D" w:rsidRPr="00CB7B27">
        <w:rPr>
          <w:rFonts w:ascii="Calibri" w:hAnsi="Calibri" w:cs="Calibri"/>
          <w:b/>
          <w:bCs/>
          <w:sz w:val="24"/>
          <w:szCs w:val="24"/>
        </w:rPr>
        <w:t>Random Forest Regressor</w:t>
      </w:r>
    </w:p>
    <w:p w14:paraId="6083253A" w14:textId="32D61C8D" w:rsidR="004E4672" w:rsidRPr="00316776" w:rsidRDefault="00316776" w:rsidP="00316776">
      <w:pPr>
        <w:spacing w:after="80"/>
        <w:ind w:left="-567"/>
        <w:jc w:val="both"/>
        <w:rPr>
          <w:rFonts w:ascii="Calibri" w:hAnsi="Calibri" w:cs="Calibri"/>
          <w:sz w:val="24"/>
          <w:szCs w:val="24"/>
        </w:rPr>
      </w:pPr>
      <w:r w:rsidRPr="00316776">
        <w:rPr>
          <w:rFonts w:ascii="Calibri" w:hAnsi="Calibri" w:cs="Calibri"/>
          <w:noProof/>
          <w:sz w:val="24"/>
          <w:szCs w:val="24"/>
        </w:rPr>
        <w:drawing>
          <wp:anchor distT="0" distB="0" distL="114300" distR="114300" simplePos="0" relativeHeight="251680768" behindDoc="0" locked="0" layoutInCell="1" allowOverlap="1" wp14:anchorId="0CB58DB3" wp14:editId="4F796C8C">
            <wp:simplePos x="0" y="0"/>
            <wp:positionH relativeFrom="column">
              <wp:posOffset>1095375</wp:posOffset>
            </wp:positionH>
            <wp:positionV relativeFrom="paragraph">
              <wp:posOffset>1802130</wp:posOffset>
            </wp:positionV>
            <wp:extent cx="3524250" cy="2632075"/>
            <wp:effectExtent l="0" t="0" r="0" b="0"/>
            <wp:wrapSquare wrapText="bothSides"/>
            <wp:docPr id="1157936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24250" cy="2632075"/>
                    </a:xfrm>
                    <a:prstGeom prst="rect">
                      <a:avLst/>
                    </a:prstGeom>
                    <a:noFill/>
                  </pic:spPr>
                </pic:pic>
              </a:graphicData>
            </a:graphic>
            <wp14:sizeRelH relativeFrom="margin">
              <wp14:pctWidth>0</wp14:pctWidth>
            </wp14:sizeRelH>
            <wp14:sizeRelV relativeFrom="margin">
              <wp14:pctHeight>0</wp14:pctHeight>
            </wp14:sizeRelV>
          </wp:anchor>
        </w:drawing>
      </w:r>
      <w:r w:rsidRPr="00316776">
        <w:rPr>
          <w:rFonts w:ascii="Calibri" w:hAnsi="Calibri" w:cs="Calibri"/>
          <w:sz w:val="24"/>
          <w:szCs w:val="24"/>
        </w:rPr>
        <w:t>Random Forest is an ensemble learning algorithm that constructs multiple decision trees using bootstrapped samples of the training data and random subsets of input features (Breiman, 2001). The final prediction is obtained by averaging the outputs of individual trees, which improves model stability and reduces overfitting. In logistics contexts, Random Forest models are advantageous due to their robustness to noisy data and their ability to handle both numerical and categorical variables. However, because trees are built independently, Random Forests may be less sensitive to higher-order feature interactions compared to boosting-based methods, which can limit their effectiveness in modelling complex compounded delay effects.</w:t>
      </w:r>
    </w:p>
    <w:p w14:paraId="5A885724" w14:textId="431BE8E5" w:rsidR="004E4672" w:rsidRPr="00CB7B27" w:rsidRDefault="004E4672" w:rsidP="00EE300D">
      <w:pPr>
        <w:spacing w:after="80"/>
        <w:ind w:left="-142"/>
        <w:rPr>
          <w:rFonts w:ascii="Calibri" w:hAnsi="Calibri" w:cs="Calibri"/>
          <w:sz w:val="24"/>
          <w:szCs w:val="24"/>
        </w:rPr>
      </w:pPr>
    </w:p>
    <w:p w14:paraId="4D9F0EC8" w14:textId="77777777" w:rsidR="004E4672" w:rsidRPr="00CB7B27" w:rsidRDefault="004E4672" w:rsidP="00EE300D">
      <w:pPr>
        <w:spacing w:after="80"/>
        <w:ind w:left="-142"/>
        <w:rPr>
          <w:rFonts w:ascii="Calibri" w:hAnsi="Calibri" w:cs="Calibri"/>
          <w:sz w:val="24"/>
          <w:szCs w:val="24"/>
        </w:rPr>
      </w:pPr>
    </w:p>
    <w:p w14:paraId="27DE0D1E" w14:textId="77777777" w:rsidR="004E4672" w:rsidRPr="00CB7B27" w:rsidRDefault="004E4672" w:rsidP="00EE300D">
      <w:pPr>
        <w:spacing w:after="80"/>
        <w:ind w:left="-142"/>
        <w:rPr>
          <w:rFonts w:ascii="Calibri" w:hAnsi="Calibri" w:cs="Calibri"/>
          <w:sz w:val="24"/>
          <w:szCs w:val="24"/>
        </w:rPr>
      </w:pPr>
    </w:p>
    <w:p w14:paraId="72521E85" w14:textId="77777777" w:rsidR="004E4672" w:rsidRPr="00CB7B27" w:rsidRDefault="004E4672" w:rsidP="00EE300D">
      <w:pPr>
        <w:spacing w:after="80"/>
        <w:ind w:left="-142"/>
        <w:rPr>
          <w:rFonts w:ascii="Calibri" w:hAnsi="Calibri" w:cs="Calibri"/>
          <w:sz w:val="24"/>
          <w:szCs w:val="24"/>
        </w:rPr>
      </w:pPr>
    </w:p>
    <w:p w14:paraId="1DBA47B0" w14:textId="77777777" w:rsidR="004E4672" w:rsidRPr="00CB7B27" w:rsidRDefault="004E4672" w:rsidP="00EE300D">
      <w:pPr>
        <w:spacing w:after="80"/>
        <w:ind w:left="-142"/>
        <w:rPr>
          <w:rFonts w:ascii="Calibri" w:hAnsi="Calibri" w:cs="Calibri"/>
          <w:sz w:val="24"/>
          <w:szCs w:val="24"/>
        </w:rPr>
      </w:pPr>
    </w:p>
    <w:p w14:paraId="1CD2EE6A" w14:textId="77777777" w:rsidR="004E4672" w:rsidRPr="00CB7B27" w:rsidRDefault="004E4672" w:rsidP="00EE300D">
      <w:pPr>
        <w:spacing w:after="80"/>
        <w:ind w:left="-142"/>
        <w:rPr>
          <w:rFonts w:ascii="Calibri" w:hAnsi="Calibri" w:cs="Calibri"/>
          <w:sz w:val="24"/>
          <w:szCs w:val="24"/>
        </w:rPr>
      </w:pPr>
    </w:p>
    <w:p w14:paraId="213EE620" w14:textId="77777777" w:rsidR="004E4672" w:rsidRPr="00CB7B27" w:rsidRDefault="004E4672" w:rsidP="00EE300D">
      <w:pPr>
        <w:spacing w:after="80"/>
        <w:ind w:left="-142"/>
        <w:rPr>
          <w:rFonts w:ascii="Calibri" w:hAnsi="Calibri" w:cs="Calibri"/>
          <w:sz w:val="24"/>
          <w:szCs w:val="24"/>
        </w:rPr>
      </w:pPr>
    </w:p>
    <w:p w14:paraId="74054E80" w14:textId="77777777" w:rsidR="004E4672" w:rsidRPr="00CB7B27" w:rsidRDefault="004E4672" w:rsidP="00EE300D">
      <w:pPr>
        <w:spacing w:after="80"/>
        <w:ind w:left="-142"/>
        <w:rPr>
          <w:rFonts w:ascii="Calibri" w:hAnsi="Calibri" w:cs="Calibri"/>
          <w:sz w:val="24"/>
          <w:szCs w:val="24"/>
        </w:rPr>
      </w:pPr>
    </w:p>
    <w:p w14:paraId="03585FF1" w14:textId="77777777" w:rsidR="004E4672" w:rsidRPr="00CB7B27" w:rsidRDefault="004E4672" w:rsidP="00EE300D">
      <w:pPr>
        <w:spacing w:after="80"/>
        <w:ind w:left="-142"/>
        <w:rPr>
          <w:rFonts w:ascii="Calibri" w:hAnsi="Calibri" w:cs="Calibri"/>
          <w:b/>
          <w:bCs/>
          <w:sz w:val="24"/>
          <w:szCs w:val="24"/>
        </w:rPr>
      </w:pPr>
    </w:p>
    <w:p w14:paraId="4024FDE1" w14:textId="48C264D1" w:rsidR="0074660C" w:rsidRDefault="00130978" w:rsidP="00130978">
      <w:pPr>
        <w:spacing w:after="80"/>
        <w:rPr>
          <w:rFonts w:ascii="Calibri" w:hAnsi="Calibri" w:cs="Calibri"/>
          <w:b/>
          <w:bCs/>
          <w:sz w:val="24"/>
          <w:szCs w:val="24"/>
        </w:rPr>
      </w:pPr>
      <w:r>
        <w:rPr>
          <w:noProof/>
        </w:rPr>
        <mc:AlternateContent>
          <mc:Choice Requires="wps">
            <w:drawing>
              <wp:anchor distT="0" distB="0" distL="114300" distR="114300" simplePos="0" relativeHeight="251696128" behindDoc="0" locked="0" layoutInCell="1" allowOverlap="1" wp14:anchorId="62C226A1" wp14:editId="5DFE982D">
                <wp:simplePos x="0" y="0"/>
                <wp:positionH relativeFrom="column">
                  <wp:posOffset>948690</wp:posOffset>
                </wp:positionH>
                <wp:positionV relativeFrom="paragraph">
                  <wp:posOffset>198755</wp:posOffset>
                </wp:positionV>
                <wp:extent cx="4261485" cy="238125"/>
                <wp:effectExtent l="0" t="0" r="5715" b="9525"/>
                <wp:wrapSquare wrapText="bothSides"/>
                <wp:docPr id="1651160652" name="Text Box 1"/>
                <wp:cNvGraphicFramePr/>
                <a:graphic xmlns:a="http://schemas.openxmlformats.org/drawingml/2006/main">
                  <a:graphicData uri="http://schemas.microsoft.com/office/word/2010/wordprocessingShape">
                    <wps:wsp>
                      <wps:cNvSpPr txBox="1"/>
                      <wps:spPr>
                        <a:xfrm>
                          <a:off x="0" y="0"/>
                          <a:ext cx="4261485" cy="238125"/>
                        </a:xfrm>
                        <a:prstGeom prst="rect">
                          <a:avLst/>
                        </a:prstGeom>
                        <a:solidFill>
                          <a:prstClr val="white"/>
                        </a:solidFill>
                        <a:ln>
                          <a:noFill/>
                        </a:ln>
                      </wps:spPr>
                      <wps:txbx>
                        <w:txbxContent>
                          <w:p w14:paraId="34995A93" w14:textId="74D72773" w:rsidR="008974D3" w:rsidRPr="00D40F39" w:rsidRDefault="008974D3" w:rsidP="00335080">
                            <w:pPr>
                              <w:rPr>
                                <w:rFonts w:ascii="Calibri" w:eastAsiaTheme="minorHAnsi" w:hAnsi="Calibri" w:cs="Calibri"/>
                                <w:noProof/>
                                <w:sz w:val="24"/>
                                <w:szCs w:val="24"/>
                              </w:rPr>
                            </w:pPr>
                            <w:r w:rsidRPr="00D40F39">
                              <w:rPr>
                                <w:rFonts w:ascii="Calibri" w:hAnsi="Calibri" w:cs="Calibri"/>
                                <w:sz w:val="24"/>
                                <w:szCs w:val="24"/>
                              </w:rPr>
                              <w:t>Figure 8.3  Actual Vs Predicted  Random Forest Regressor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C226A1" id="_x0000_s1032" type="#_x0000_t202" style="position:absolute;margin-left:74.7pt;margin-top:15.65pt;width:335.55pt;height:18.7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" stroked="f">
                <v:textbox inset="0,0,0,0">
                  <w:txbxContent>
                    <w:p w14:paraId="34995A93" w14:textId="74D72773" w:rsidR="008974D3" w:rsidRPr="00D40F39" w:rsidRDefault="008974D3" w:rsidP="00335080">
                      <w:pPr>
                        <w:rPr>
                          <w:rFonts w:ascii="Calibri" w:eastAsiaTheme="minorHAnsi" w:hAnsi="Calibri" w:cs="Calibri"/>
                          <w:noProof/>
                          <w:sz w:val="24"/>
                          <w:szCs w:val="24"/>
                        </w:rPr>
                      </w:pPr>
                      <w:r w:rsidRPr="00D40F39">
                        <w:rPr>
                          <w:rFonts w:ascii="Calibri" w:hAnsi="Calibri" w:cs="Calibri"/>
                          <w:sz w:val="24"/>
                          <w:szCs w:val="24"/>
                        </w:rPr>
                        <w:t>Figure 8.3  Actual Vs Predicted  Random Forest Regressor</w:t>
                      </w:r>
                    </w:p>
                  </w:txbxContent>
                </v:textbox>
                <w10:wrap type="square"/>
              </v:shape>
            </w:pict>
          </mc:Fallback>
        </mc:AlternateContent>
      </w:r>
    </w:p>
    <w:p w14:paraId="1FA834A5" w14:textId="5DC639F1" w:rsidR="00680472" w:rsidRDefault="00680472" w:rsidP="00EE300D">
      <w:pPr>
        <w:spacing w:after="80"/>
        <w:ind w:left="-142"/>
        <w:rPr>
          <w:rFonts w:ascii="Calibri" w:hAnsi="Calibri" w:cs="Calibri"/>
          <w:b/>
          <w:bCs/>
          <w:sz w:val="24"/>
          <w:szCs w:val="24"/>
        </w:rPr>
      </w:pPr>
      <w:r>
        <w:rPr>
          <w:rFonts w:ascii="Calibri" w:hAnsi="Calibri" w:cs="Calibri"/>
          <w:b/>
          <w:bCs/>
          <w:sz w:val="24"/>
          <w:szCs w:val="24"/>
        </w:rPr>
        <w:t xml:space="preserve">     </w:t>
      </w:r>
    </w:p>
    <w:p w14:paraId="24AE0C80" w14:textId="77777777" w:rsidR="00154FAA" w:rsidRDefault="000B4800" w:rsidP="00154FAA">
      <w:pPr>
        <w:pStyle w:val="Heading2"/>
        <w:ind w:hanging="567"/>
        <w:rPr>
          <w:rFonts w:ascii="Calibri" w:hAnsi="Calibri" w:cs="Calibri"/>
          <w:b/>
          <w:bCs/>
          <w:color w:val="0E2841" w:themeColor="text2"/>
          <w:sz w:val="24"/>
          <w:szCs w:val="24"/>
        </w:rPr>
      </w:pPr>
      <w:bookmarkStart w:id="73" w:name="_Toc218425759"/>
      <w:r w:rsidRPr="00232932">
        <w:rPr>
          <w:rFonts w:ascii="Calibri" w:hAnsi="Calibri" w:cs="Calibri"/>
          <w:b/>
          <w:bCs/>
          <w:color w:val="0E2841" w:themeColor="text2"/>
          <w:sz w:val="24"/>
          <w:szCs w:val="24"/>
        </w:rPr>
        <w:t xml:space="preserve">8.4 </w:t>
      </w:r>
      <w:r w:rsidR="00EE300D" w:rsidRPr="00232932">
        <w:rPr>
          <w:rFonts w:ascii="Calibri" w:hAnsi="Calibri" w:cs="Calibri"/>
          <w:b/>
          <w:bCs/>
          <w:color w:val="0E2841" w:themeColor="text2"/>
          <w:sz w:val="24"/>
          <w:szCs w:val="24"/>
        </w:rPr>
        <w:t>Extra Trees Regressor</w:t>
      </w:r>
      <w:bookmarkEnd w:id="73"/>
    </w:p>
    <w:p w14:paraId="71FD73BB" w14:textId="64B591FA" w:rsidR="00340671" w:rsidRPr="00154FAA" w:rsidRDefault="00154FAA" w:rsidP="00154FAA">
      <w:pPr>
        <w:pStyle w:val="Heading2"/>
        <w:ind w:left="-567"/>
        <w:jc w:val="both"/>
        <w:rPr>
          <w:rFonts w:ascii="Calibri" w:hAnsi="Calibri" w:cs="Calibri"/>
          <w:b/>
          <w:bCs/>
          <w:color w:val="auto"/>
          <w:sz w:val="24"/>
          <w:szCs w:val="24"/>
        </w:rPr>
      </w:pPr>
      <w:bookmarkStart w:id="74" w:name="_Toc218425760"/>
      <w:r w:rsidRPr="00154FAA">
        <w:rPr>
          <w:rFonts w:ascii="Calibri" w:hAnsi="Calibri" w:cs="Calibri"/>
          <w:color w:val="auto"/>
          <w:sz w:val="24"/>
          <w:szCs w:val="24"/>
        </w:rPr>
        <w:t xml:space="preserve">Extra Trees, or Extremely Randomised Trees, is a tree-based ensemble technique that increases randomness during model construction by selecting split thresholds at random rather than optimising them based on impurity measures (Geurts, Ernst and </w:t>
      </w:r>
      <w:proofErr w:type="spellStart"/>
      <w:r w:rsidRPr="00154FAA">
        <w:rPr>
          <w:rFonts w:ascii="Calibri" w:hAnsi="Calibri" w:cs="Calibri"/>
          <w:color w:val="auto"/>
          <w:sz w:val="24"/>
          <w:szCs w:val="24"/>
        </w:rPr>
        <w:t>Wehenkel</w:t>
      </w:r>
      <w:proofErr w:type="spellEnd"/>
      <w:r w:rsidRPr="00154FAA">
        <w:rPr>
          <w:rFonts w:ascii="Calibri" w:hAnsi="Calibri" w:cs="Calibri"/>
          <w:color w:val="auto"/>
          <w:sz w:val="24"/>
          <w:szCs w:val="24"/>
        </w:rPr>
        <w:t>, 2006). This approach reduces variance and accelerates training time, making the method suitable for large-scale datasets. Although the increased randomness may result in slightly reduced accuracy in some scenarios, it enhances generalisation performance and robustness. In logistics modelling, Extra Trees provide a computationally efficient alternative for capturing broad delay patterns where speed and scalability are prioritised</w:t>
      </w:r>
      <w:bookmarkEnd w:id="74"/>
    </w:p>
    <w:p w14:paraId="3093B7E9" w14:textId="180FA5AD" w:rsidR="004F5D7F" w:rsidRPr="00CB7B27" w:rsidRDefault="00154FAA" w:rsidP="00FB7602">
      <w:pPr>
        <w:spacing w:after="80"/>
        <w:ind w:left="-142"/>
        <w:rPr>
          <w:rFonts w:ascii="Calibri" w:hAnsi="Calibri" w:cs="Calibri"/>
          <w:sz w:val="24"/>
          <w:szCs w:val="24"/>
        </w:rPr>
      </w:pPr>
      <w:r w:rsidRPr="00CB7B27">
        <w:rPr>
          <w:rFonts w:ascii="Calibri" w:hAnsi="Calibri" w:cs="Calibri"/>
          <w:noProof/>
          <w:sz w:val="24"/>
          <w:szCs w:val="24"/>
        </w:rPr>
        <w:drawing>
          <wp:anchor distT="0" distB="0" distL="114300" distR="114300" simplePos="0" relativeHeight="251681792" behindDoc="0" locked="0" layoutInCell="1" allowOverlap="1" wp14:anchorId="24FD5B47" wp14:editId="25D5C1DB">
            <wp:simplePos x="0" y="0"/>
            <wp:positionH relativeFrom="column">
              <wp:posOffset>830580</wp:posOffset>
            </wp:positionH>
            <wp:positionV relativeFrom="paragraph">
              <wp:posOffset>39370</wp:posOffset>
            </wp:positionV>
            <wp:extent cx="3894183" cy="2908314"/>
            <wp:effectExtent l="0" t="0" r="0" b="6350"/>
            <wp:wrapSquare wrapText="bothSides"/>
            <wp:docPr id="12617229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94183" cy="2908314"/>
                    </a:xfrm>
                    <a:prstGeom prst="rect">
                      <a:avLst/>
                    </a:prstGeom>
                    <a:noFill/>
                  </pic:spPr>
                </pic:pic>
              </a:graphicData>
            </a:graphic>
          </wp:anchor>
        </w:drawing>
      </w:r>
    </w:p>
    <w:p w14:paraId="406BD306" w14:textId="0C5E75D7" w:rsidR="00FB7602" w:rsidRPr="00CB7B27" w:rsidRDefault="00FB7602" w:rsidP="00FB7602">
      <w:pPr>
        <w:spacing w:after="80"/>
        <w:ind w:left="-142"/>
        <w:rPr>
          <w:rFonts w:ascii="Calibri" w:hAnsi="Calibri" w:cs="Calibri"/>
          <w:sz w:val="24"/>
          <w:szCs w:val="24"/>
        </w:rPr>
      </w:pPr>
    </w:p>
    <w:p w14:paraId="14193743" w14:textId="47F783D1" w:rsidR="00FB7602" w:rsidRPr="00CB7B27" w:rsidRDefault="00FB7602" w:rsidP="00FB7602">
      <w:pPr>
        <w:spacing w:after="80"/>
        <w:ind w:left="-142"/>
        <w:rPr>
          <w:rFonts w:ascii="Calibri" w:hAnsi="Calibri" w:cs="Calibri"/>
          <w:sz w:val="24"/>
          <w:szCs w:val="24"/>
        </w:rPr>
      </w:pPr>
    </w:p>
    <w:p w14:paraId="02A6B840" w14:textId="1B8D9D67" w:rsidR="00FB7602" w:rsidRPr="00CB7B27" w:rsidRDefault="00FB7602" w:rsidP="00FB7602">
      <w:pPr>
        <w:spacing w:after="120"/>
        <w:ind w:left="-567"/>
        <w:rPr>
          <w:rFonts w:ascii="Calibri" w:hAnsi="Calibri" w:cs="Calibri"/>
          <w:sz w:val="24"/>
          <w:szCs w:val="24"/>
        </w:rPr>
      </w:pPr>
    </w:p>
    <w:p w14:paraId="1586A99D" w14:textId="34218CFE" w:rsidR="00FB7602" w:rsidRPr="00CB7B27" w:rsidRDefault="00FB7602" w:rsidP="00FB7602">
      <w:pPr>
        <w:spacing w:after="120"/>
        <w:ind w:left="-567"/>
        <w:rPr>
          <w:rFonts w:ascii="Calibri" w:hAnsi="Calibri" w:cs="Calibri"/>
          <w:sz w:val="24"/>
          <w:szCs w:val="24"/>
        </w:rPr>
      </w:pPr>
    </w:p>
    <w:p w14:paraId="40905452" w14:textId="20D5D00C" w:rsidR="00FB7602" w:rsidRPr="00CB7B27" w:rsidRDefault="00FB7602" w:rsidP="00FB7602">
      <w:pPr>
        <w:spacing w:after="120"/>
        <w:ind w:left="-567"/>
        <w:rPr>
          <w:rFonts w:ascii="Calibri" w:hAnsi="Calibri" w:cs="Calibri"/>
          <w:sz w:val="24"/>
          <w:szCs w:val="24"/>
        </w:rPr>
      </w:pPr>
    </w:p>
    <w:p w14:paraId="51EACD9E" w14:textId="51DCED03" w:rsidR="00FB7602" w:rsidRPr="00CB7B27" w:rsidRDefault="00FB7602" w:rsidP="00FB7602">
      <w:pPr>
        <w:spacing w:after="120"/>
        <w:ind w:left="-567"/>
        <w:rPr>
          <w:rFonts w:ascii="Calibri" w:hAnsi="Calibri" w:cs="Calibri"/>
          <w:sz w:val="24"/>
          <w:szCs w:val="24"/>
        </w:rPr>
      </w:pPr>
    </w:p>
    <w:p w14:paraId="03D0968A" w14:textId="47C2FB24" w:rsidR="00FB7602" w:rsidRPr="00CB7B27" w:rsidRDefault="00FB7602" w:rsidP="00FB7602">
      <w:pPr>
        <w:spacing w:after="120"/>
        <w:ind w:left="-567"/>
        <w:rPr>
          <w:rFonts w:ascii="Calibri" w:hAnsi="Calibri" w:cs="Calibri"/>
          <w:sz w:val="24"/>
          <w:szCs w:val="24"/>
        </w:rPr>
      </w:pPr>
    </w:p>
    <w:p w14:paraId="46806B91" w14:textId="084DDC4B" w:rsidR="00FB7602" w:rsidRPr="00CB7B27" w:rsidRDefault="00FB7602" w:rsidP="00FB7602">
      <w:pPr>
        <w:spacing w:after="120"/>
        <w:ind w:left="-567"/>
        <w:rPr>
          <w:rFonts w:ascii="Calibri" w:hAnsi="Calibri" w:cs="Calibri"/>
          <w:sz w:val="24"/>
          <w:szCs w:val="24"/>
        </w:rPr>
      </w:pPr>
    </w:p>
    <w:p w14:paraId="159B563A" w14:textId="54BC403E" w:rsidR="00FB7602" w:rsidRPr="00CB7B27" w:rsidRDefault="00FB7602" w:rsidP="00FB7602">
      <w:pPr>
        <w:spacing w:after="120"/>
        <w:ind w:left="-567"/>
        <w:rPr>
          <w:rFonts w:ascii="Calibri" w:hAnsi="Calibri" w:cs="Calibri"/>
          <w:sz w:val="24"/>
          <w:szCs w:val="24"/>
        </w:rPr>
      </w:pPr>
    </w:p>
    <w:p w14:paraId="2371D541" w14:textId="54F97153" w:rsidR="000B4800" w:rsidRDefault="00154FAA" w:rsidP="000B4800">
      <w:pPr>
        <w:spacing w:after="80"/>
        <w:rPr>
          <w:rFonts w:ascii="Calibri" w:hAnsi="Calibri" w:cs="Calibri"/>
          <w:b/>
          <w:bCs/>
          <w:sz w:val="24"/>
          <w:szCs w:val="24"/>
        </w:rPr>
      </w:pPr>
      <w:r>
        <w:rPr>
          <w:noProof/>
        </w:rPr>
        <mc:AlternateContent>
          <mc:Choice Requires="wps">
            <w:drawing>
              <wp:anchor distT="0" distB="0" distL="114300" distR="114300" simplePos="0" relativeHeight="251694080" behindDoc="0" locked="0" layoutInCell="1" allowOverlap="1" wp14:anchorId="6018FDAA" wp14:editId="09FADF56">
                <wp:simplePos x="0" y="0"/>
                <wp:positionH relativeFrom="column">
                  <wp:posOffset>1226820</wp:posOffset>
                </wp:positionH>
                <wp:positionV relativeFrom="paragraph">
                  <wp:posOffset>161290</wp:posOffset>
                </wp:positionV>
                <wp:extent cx="3893820" cy="635"/>
                <wp:effectExtent l="0" t="0" r="0" b="0"/>
                <wp:wrapSquare wrapText="bothSides"/>
                <wp:docPr id="1437883208" name="Text Box 1"/>
                <wp:cNvGraphicFramePr/>
                <a:graphic xmlns:a="http://schemas.openxmlformats.org/drawingml/2006/main">
                  <a:graphicData uri="http://schemas.microsoft.com/office/word/2010/wordprocessingShape">
                    <wps:wsp>
                      <wps:cNvSpPr txBox="1"/>
                      <wps:spPr>
                        <a:xfrm>
                          <a:off x="0" y="0"/>
                          <a:ext cx="3893820" cy="635"/>
                        </a:xfrm>
                        <a:prstGeom prst="rect">
                          <a:avLst/>
                        </a:prstGeom>
                        <a:solidFill>
                          <a:prstClr val="white"/>
                        </a:solidFill>
                        <a:ln>
                          <a:noFill/>
                        </a:ln>
                      </wps:spPr>
                      <wps:txbx>
                        <w:txbxContent>
                          <w:p w14:paraId="18C90405" w14:textId="133E0D1E" w:rsidR="008974D3" w:rsidRPr="00D40F39" w:rsidRDefault="008974D3" w:rsidP="00335080">
                            <w:pPr>
                              <w:rPr>
                                <w:rFonts w:ascii="Calibri" w:eastAsiaTheme="minorHAnsi" w:hAnsi="Calibri" w:cs="Calibri"/>
                                <w:noProof/>
                                <w:sz w:val="24"/>
                                <w:szCs w:val="24"/>
                              </w:rPr>
                            </w:pPr>
                            <w:r w:rsidRPr="00D40F39">
                              <w:rPr>
                                <w:rFonts w:ascii="Calibri" w:hAnsi="Calibri" w:cs="Calibri"/>
                                <w:sz w:val="24"/>
                                <w:szCs w:val="24"/>
                              </w:rPr>
                              <w:t>Figure 8.4  Actual  Vs Predicted Extra Trees Regressor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18FDAA" id="_x0000_s1033" type="#_x0000_t202" style="position:absolute;margin-left:96.6pt;margin-top:12.7pt;width:306.6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" stroked="f">
                <v:textbox style="mso-fit-shape-to-text:t" inset="0,0,0,0">
                  <w:txbxContent>
                    <w:p w14:paraId="18C90405" w14:textId="133E0D1E" w:rsidR="008974D3" w:rsidRPr="00D40F39" w:rsidRDefault="008974D3" w:rsidP="00335080">
                      <w:pPr>
                        <w:rPr>
                          <w:rFonts w:ascii="Calibri" w:eastAsiaTheme="minorHAnsi" w:hAnsi="Calibri" w:cs="Calibri"/>
                          <w:noProof/>
                          <w:sz w:val="24"/>
                          <w:szCs w:val="24"/>
                        </w:rPr>
                      </w:pPr>
                      <w:r w:rsidRPr="00D40F39">
                        <w:rPr>
                          <w:rFonts w:ascii="Calibri" w:hAnsi="Calibri" w:cs="Calibri"/>
                          <w:sz w:val="24"/>
                          <w:szCs w:val="24"/>
                        </w:rPr>
                        <w:t>Figure 8.4  Actual  Vs Predicted Extra Trees Regressor</w:t>
                      </w:r>
                    </w:p>
                  </w:txbxContent>
                </v:textbox>
                <w10:wrap type="square"/>
              </v:shape>
            </w:pict>
          </mc:Fallback>
        </mc:AlternateContent>
      </w:r>
    </w:p>
    <w:p w14:paraId="04A778F2" w14:textId="77777777" w:rsidR="00D40F39" w:rsidRDefault="00D40F39" w:rsidP="000B4800">
      <w:pPr>
        <w:spacing w:after="80"/>
        <w:rPr>
          <w:rFonts w:ascii="Calibri" w:hAnsi="Calibri" w:cs="Calibri"/>
          <w:b/>
          <w:bCs/>
          <w:sz w:val="24"/>
          <w:szCs w:val="24"/>
        </w:rPr>
      </w:pPr>
    </w:p>
    <w:p w14:paraId="26AABB5A" w14:textId="5F104CED" w:rsidR="00076DA8" w:rsidRDefault="00232932" w:rsidP="00232932">
      <w:pPr>
        <w:pStyle w:val="Heading2"/>
        <w:ind w:hanging="567"/>
        <w:rPr>
          <w:rFonts w:ascii="Calibri" w:hAnsi="Calibri" w:cs="Calibri"/>
          <w:b/>
          <w:bCs/>
          <w:color w:val="0E2841" w:themeColor="text2"/>
          <w:sz w:val="24"/>
          <w:szCs w:val="24"/>
        </w:rPr>
      </w:pPr>
      <w:bookmarkStart w:id="75" w:name="_Toc218425761"/>
      <w:r>
        <w:rPr>
          <w:rFonts w:ascii="Calibri" w:hAnsi="Calibri" w:cs="Calibri"/>
          <w:b/>
          <w:bCs/>
          <w:color w:val="0E2841" w:themeColor="text2"/>
          <w:sz w:val="24"/>
          <w:szCs w:val="24"/>
        </w:rPr>
        <w:t>9.</w:t>
      </w:r>
      <w:r w:rsidR="00076DA8" w:rsidRPr="00232932">
        <w:rPr>
          <w:rFonts w:ascii="Calibri" w:hAnsi="Calibri" w:cs="Calibri"/>
          <w:b/>
          <w:bCs/>
          <w:color w:val="0E2841" w:themeColor="text2"/>
          <w:sz w:val="24"/>
          <w:szCs w:val="24"/>
        </w:rPr>
        <w:t>Results and Evaluation</w:t>
      </w:r>
      <w:bookmarkEnd w:id="75"/>
    </w:p>
    <w:p w14:paraId="0C853C41" w14:textId="77777777" w:rsidR="00590E87" w:rsidRPr="00590E87" w:rsidRDefault="00590E87" w:rsidP="00590E87">
      <w:pPr>
        <w:rPr>
          <w:sz w:val="10"/>
          <w:szCs w:val="10"/>
        </w:rPr>
      </w:pPr>
    </w:p>
    <w:p w14:paraId="703BB17E" w14:textId="4E11CE58" w:rsidR="006A6B30" w:rsidRPr="006A6B30" w:rsidRDefault="006A6B30" w:rsidP="0073601E">
      <w:pPr>
        <w:spacing w:after="120" w:line="259" w:lineRule="auto"/>
        <w:ind w:left="-567"/>
        <w:jc w:val="both"/>
        <w:rPr>
          <w:rFonts w:ascii="Calibri" w:hAnsi="Calibri" w:cs="Calibri"/>
          <w:sz w:val="24"/>
          <w:szCs w:val="24"/>
        </w:rPr>
      </w:pPr>
      <w:r w:rsidRPr="006A6B30">
        <w:rPr>
          <w:rFonts w:ascii="Calibri" w:hAnsi="Calibri" w:cs="Calibri"/>
          <w:sz w:val="24"/>
          <w:szCs w:val="24"/>
        </w:rPr>
        <w:t xml:space="preserve">This </w:t>
      </w:r>
      <w:r>
        <w:rPr>
          <w:rFonts w:ascii="Calibri" w:hAnsi="Calibri" w:cs="Calibri"/>
          <w:sz w:val="24"/>
          <w:szCs w:val="24"/>
        </w:rPr>
        <w:t>project</w:t>
      </w:r>
      <w:r w:rsidRPr="006A6B30">
        <w:rPr>
          <w:rFonts w:ascii="Calibri" w:hAnsi="Calibri" w:cs="Calibri"/>
          <w:sz w:val="24"/>
          <w:szCs w:val="24"/>
        </w:rPr>
        <w:t xml:space="preserve"> presents the outcomes of the machine-learning experiments conducted using the enhanced logistics dataset. Model performance was assessed using three widely adopted regression evaluation metrics: </w:t>
      </w:r>
      <w:r w:rsidRPr="00232932">
        <w:rPr>
          <w:rFonts w:ascii="Calibri" w:hAnsi="Calibri" w:cs="Calibri"/>
          <w:sz w:val="24"/>
          <w:szCs w:val="24"/>
        </w:rPr>
        <w:t xml:space="preserve">Mean Absolute Error (MAE), Root Mean Squared Error (RMSE), and the Coefficient of Determination (R²) </w:t>
      </w:r>
      <w:r w:rsidRPr="006A6B30">
        <w:rPr>
          <w:rFonts w:ascii="Calibri" w:hAnsi="Calibri" w:cs="Calibri"/>
          <w:sz w:val="24"/>
          <w:szCs w:val="24"/>
        </w:rPr>
        <w:t>. Together, these metrics provide a comprehensive evaluation of predictive accuracy, error magnitude, and model generalisation capability.</w:t>
      </w:r>
    </w:p>
    <w:p w14:paraId="3D151247" w14:textId="774630A7" w:rsidR="006A6B30" w:rsidRPr="006A6B30" w:rsidRDefault="006A6B30" w:rsidP="0073601E">
      <w:pPr>
        <w:spacing w:after="120" w:line="259" w:lineRule="auto"/>
        <w:ind w:left="-567"/>
        <w:jc w:val="both"/>
        <w:rPr>
          <w:rFonts w:ascii="Calibri" w:hAnsi="Calibri" w:cs="Calibri"/>
          <w:sz w:val="24"/>
          <w:szCs w:val="24"/>
        </w:rPr>
      </w:pPr>
      <w:r w:rsidRPr="006A6B30">
        <w:rPr>
          <w:rFonts w:ascii="Calibri" w:hAnsi="Calibri" w:cs="Calibri"/>
          <w:sz w:val="24"/>
          <w:szCs w:val="24"/>
        </w:rPr>
        <w:t>Four ensemble-based machine-learning models</w:t>
      </w:r>
      <w:r w:rsidR="00F750CC">
        <w:rPr>
          <w:rFonts w:ascii="Calibri" w:hAnsi="Calibri" w:cs="Calibri"/>
          <w:sz w:val="24"/>
          <w:szCs w:val="24"/>
        </w:rPr>
        <w:t xml:space="preserve">, </w:t>
      </w:r>
      <w:r w:rsidRPr="006A6B30">
        <w:rPr>
          <w:rFonts w:ascii="Calibri" w:hAnsi="Calibri" w:cs="Calibri"/>
          <w:sz w:val="24"/>
          <w:szCs w:val="24"/>
        </w:rPr>
        <w:t>Gradient Boosting, Hist</w:t>
      </w:r>
      <w:r w:rsidR="000B4800">
        <w:rPr>
          <w:rFonts w:ascii="Calibri" w:hAnsi="Calibri" w:cs="Calibri"/>
          <w:sz w:val="24"/>
          <w:szCs w:val="24"/>
        </w:rPr>
        <w:t xml:space="preserve"> </w:t>
      </w:r>
      <w:r w:rsidRPr="006A6B30">
        <w:rPr>
          <w:rFonts w:ascii="Calibri" w:hAnsi="Calibri" w:cs="Calibri"/>
          <w:sz w:val="24"/>
          <w:szCs w:val="24"/>
        </w:rPr>
        <w:t>Gradient</w:t>
      </w:r>
      <w:r w:rsidR="000B4800">
        <w:rPr>
          <w:rFonts w:ascii="Calibri" w:hAnsi="Calibri" w:cs="Calibri"/>
          <w:sz w:val="24"/>
          <w:szCs w:val="24"/>
        </w:rPr>
        <w:t xml:space="preserve"> </w:t>
      </w:r>
      <w:r w:rsidRPr="006A6B30">
        <w:rPr>
          <w:rFonts w:ascii="Calibri" w:hAnsi="Calibri" w:cs="Calibri"/>
          <w:sz w:val="24"/>
          <w:szCs w:val="24"/>
        </w:rPr>
        <w:t>Boosting, Random Forest, and Extra Trees</w:t>
      </w:r>
      <w:r w:rsidR="00F750CC">
        <w:rPr>
          <w:rFonts w:ascii="Calibri" w:hAnsi="Calibri" w:cs="Calibri"/>
          <w:sz w:val="24"/>
          <w:szCs w:val="24"/>
        </w:rPr>
        <w:t xml:space="preserve">, </w:t>
      </w:r>
      <w:r w:rsidRPr="006A6B30">
        <w:rPr>
          <w:rFonts w:ascii="Calibri" w:hAnsi="Calibri" w:cs="Calibri"/>
          <w:sz w:val="24"/>
          <w:szCs w:val="24"/>
        </w:rPr>
        <w:t>were trained and evaluated under identical experimental conditions to ensure a fair and unbiased comparison . All models were tested on the same hold-out dataset following an 80/20 train–test split, thereby enabling consistent assessment of their predictive behaviour and robustness.</w:t>
      </w:r>
    </w:p>
    <w:p w14:paraId="5F7A9740" w14:textId="78568EB3" w:rsidR="00F80720" w:rsidRDefault="006A6B30" w:rsidP="00154FAA">
      <w:pPr>
        <w:spacing w:after="120"/>
        <w:ind w:left="-567"/>
        <w:jc w:val="both"/>
        <w:rPr>
          <w:rFonts w:ascii="Calibri" w:hAnsi="Calibri" w:cs="Calibri"/>
          <w:sz w:val="24"/>
          <w:szCs w:val="24"/>
        </w:rPr>
      </w:pPr>
      <w:r w:rsidRPr="006A6B30">
        <w:rPr>
          <w:rFonts w:ascii="Calibri" w:hAnsi="Calibri" w:cs="Calibri"/>
          <w:sz w:val="24"/>
          <w:szCs w:val="24"/>
        </w:rPr>
        <w:t xml:space="preserve">The evaluation focuses on identifying the model that best captures the complex, non-linear relationships present within the enhanced logistics dataset, while maintaining stability and generalisation across unseen data. The following sections present a detailed comparison of model performance, followed </w:t>
      </w:r>
      <w:r w:rsidR="00F750CC">
        <w:rPr>
          <w:rFonts w:ascii="Calibri" w:hAnsi="Calibri" w:cs="Calibri"/>
          <w:sz w:val="24"/>
          <w:szCs w:val="24"/>
        </w:rPr>
        <w:t xml:space="preserve">by </w:t>
      </w:r>
      <w:r>
        <w:rPr>
          <w:rFonts w:ascii="Calibri" w:hAnsi="Calibri" w:cs="Calibri"/>
          <w:sz w:val="24"/>
          <w:szCs w:val="24"/>
        </w:rPr>
        <w:t xml:space="preserve">an </w:t>
      </w:r>
      <w:r w:rsidRPr="006A6B30">
        <w:rPr>
          <w:rFonts w:ascii="Calibri" w:hAnsi="Calibri" w:cs="Calibri"/>
          <w:sz w:val="24"/>
          <w:szCs w:val="24"/>
        </w:rPr>
        <w:t>interpretation of the results in relation to the research objectives and existing literature.</w:t>
      </w:r>
    </w:p>
    <w:p w14:paraId="6399B433" w14:textId="6A9ABACD" w:rsidR="00535557" w:rsidRDefault="00535557" w:rsidP="00232932">
      <w:pPr>
        <w:pStyle w:val="Heading2"/>
        <w:ind w:hanging="567"/>
        <w:rPr>
          <w:rFonts w:ascii="Calibri" w:hAnsi="Calibri" w:cs="Calibri"/>
          <w:b/>
          <w:bCs/>
          <w:color w:val="0E2841" w:themeColor="text2"/>
          <w:sz w:val="24"/>
          <w:szCs w:val="24"/>
        </w:rPr>
      </w:pPr>
      <w:bookmarkStart w:id="76" w:name="_Toc218425762"/>
      <w:r w:rsidRPr="00232932">
        <w:rPr>
          <w:rFonts w:ascii="Calibri" w:hAnsi="Calibri" w:cs="Calibri"/>
          <w:b/>
          <w:bCs/>
          <w:color w:val="0E2841" w:themeColor="text2"/>
          <w:sz w:val="24"/>
          <w:szCs w:val="24"/>
        </w:rPr>
        <w:t>9.1 Model Performance and Comparison</w:t>
      </w:r>
      <w:bookmarkEnd w:id="76"/>
    </w:p>
    <w:p w14:paraId="3D022BBC" w14:textId="77777777" w:rsidR="00590E87" w:rsidRPr="00590E87" w:rsidRDefault="00590E87" w:rsidP="00590E87">
      <w:pPr>
        <w:rPr>
          <w:sz w:val="10"/>
          <w:szCs w:val="10"/>
        </w:rPr>
      </w:pPr>
    </w:p>
    <w:p w14:paraId="63905AC0" w14:textId="2A123CA9" w:rsidR="006A6B30" w:rsidRDefault="006A6B30" w:rsidP="009C542B">
      <w:pPr>
        <w:spacing w:after="120"/>
        <w:ind w:left="-567"/>
        <w:jc w:val="both"/>
        <w:rPr>
          <w:rFonts w:ascii="Calibri" w:hAnsi="Calibri" w:cs="Calibri"/>
          <w:sz w:val="24"/>
          <w:szCs w:val="24"/>
        </w:rPr>
      </w:pPr>
      <w:r w:rsidRPr="006A6B30">
        <w:rPr>
          <w:rFonts w:ascii="Calibri" w:hAnsi="Calibri" w:cs="Calibri"/>
          <w:sz w:val="24"/>
          <w:szCs w:val="24"/>
        </w:rPr>
        <w:t xml:space="preserve">All four machine-learning models demonstrated strong predictive capability, reflecting the structured and learnable nature of the enhanced logistics dataset. However, performance varied across algorithms, particularly in their ability to capture complex non-linear interactions between operational, environmental, and behavioural features . </w:t>
      </w:r>
      <w:r w:rsidRPr="009C542B">
        <w:rPr>
          <w:rFonts w:ascii="Calibri" w:hAnsi="Calibri" w:cs="Calibri"/>
          <w:sz w:val="24"/>
          <w:szCs w:val="24"/>
        </w:rPr>
        <w:t xml:space="preserve">Table </w:t>
      </w:r>
      <w:r w:rsidR="000B4800" w:rsidRPr="009C542B">
        <w:rPr>
          <w:rFonts w:ascii="Calibri" w:hAnsi="Calibri" w:cs="Calibri"/>
          <w:sz w:val="24"/>
          <w:szCs w:val="24"/>
        </w:rPr>
        <w:t>9</w:t>
      </w:r>
      <w:r w:rsidRPr="009C542B">
        <w:rPr>
          <w:rFonts w:ascii="Calibri" w:hAnsi="Calibri" w:cs="Calibri"/>
          <w:sz w:val="24"/>
          <w:szCs w:val="24"/>
        </w:rPr>
        <w:t>.1</w:t>
      </w:r>
      <w:r w:rsidRPr="006A6B30">
        <w:rPr>
          <w:rFonts w:ascii="Calibri" w:hAnsi="Calibri" w:cs="Calibri"/>
          <w:sz w:val="24"/>
          <w:szCs w:val="24"/>
        </w:rPr>
        <w:t xml:space="preserve"> presents a comparative summary of model performance based on the evaluation metrics used in this study</w:t>
      </w:r>
      <w:r w:rsidR="00320166">
        <w:rPr>
          <w:rFonts w:ascii="Calibri" w:hAnsi="Calibri" w:cs="Calibri"/>
          <w:sz w:val="24"/>
          <w:szCs w:val="24"/>
        </w:rPr>
        <w:t>.</w:t>
      </w:r>
    </w:p>
    <w:p w14:paraId="6CA6B200" w14:textId="77777777" w:rsidR="00320166" w:rsidRPr="00CB7B27" w:rsidRDefault="00320166" w:rsidP="008974D3">
      <w:pPr>
        <w:spacing w:after="120"/>
        <w:ind w:left="-567"/>
        <w:rPr>
          <w:rFonts w:ascii="Calibri" w:hAnsi="Calibri" w:cs="Calibri"/>
          <w:sz w:val="24"/>
          <w:szCs w:val="24"/>
        </w:rPr>
      </w:pPr>
    </w:p>
    <w:p w14:paraId="3341724B" w14:textId="6D35803D" w:rsidR="0080207A" w:rsidRPr="00232932" w:rsidRDefault="00076DA8" w:rsidP="00232932">
      <w:pPr>
        <w:pStyle w:val="Heading2"/>
        <w:ind w:hanging="567"/>
        <w:rPr>
          <w:rFonts w:ascii="Calibri" w:hAnsi="Calibri" w:cs="Calibri"/>
          <w:b/>
          <w:bCs/>
          <w:color w:val="0E2841" w:themeColor="text2"/>
          <w:sz w:val="24"/>
          <w:szCs w:val="24"/>
        </w:rPr>
      </w:pPr>
      <w:bookmarkStart w:id="77" w:name="_Toc218421381"/>
      <w:bookmarkStart w:id="78" w:name="_Toc218425763"/>
      <w:r w:rsidRPr="00232932">
        <w:rPr>
          <w:rFonts w:ascii="Calibri" w:hAnsi="Calibri" w:cs="Calibri"/>
          <w:b/>
          <w:bCs/>
          <w:color w:val="0E2841" w:themeColor="text2"/>
          <w:sz w:val="24"/>
          <w:szCs w:val="24"/>
        </w:rPr>
        <w:t xml:space="preserve">Table </w:t>
      </w:r>
      <w:r w:rsidR="000B4800" w:rsidRPr="00232932">
        <w:rPr>
          <w:rFonts w:ascii="Calibri" w:hAnsi="Calibri" w:cs="Calibri"/>
          <w:b/>
          <w:bCs/>
          <w:color w:val="0E2841" w:themeColor="text2"/>
          <w:sz w:val="24"/>
          <w:szCs w:val="24"/>
        </w:rPr>
        <w:t>9</w:t>
      </w:r>
      <w:r w:rsidRPr="00232932">
        <w:rPr>
          <w:rFonts w:ascii="Calibri" w:hAnsi="Calibri" w:cs="Calibri"/>
          <w:b/>
          <w:bCs/>
          <w:color w:val="0E2841" w:themeColor="text2"/>
          <w:sz w:val="24"/>
          <w:szCs w:val="24"/>
        </w:rPr>
        <w:t>.1 – Performance Metrics for All Models</w:t>
      </w:r>
      <w:bookmarkEnd w:id="77"/>
      <w:bookmarkEnd w:id="78"/>
    </w:p>
    <w:p w14:paraId="5BB354EA" w14:textId="77777777" w:rsidR="00CB7B27" w:rsidRPr="008974D3" w:rsidRDefault="00CB7B27" w:rsidP="007F0059">
      <w:pPr>
        <w:spacing w:after="120"/>
        <w:ind w:left="-567"/>
        <w:rPr>
          <w:rFonts w:ascii="Calibri" w:hAnsi="Calibri" w:cs="Calibri"/>
          <w:b/>
          <w:bCs/>
          <w:sz w:val="2"/>
          <w:szCs w:val="2"/>
        </w:rPr>
      </w:pPr>
    </w:p>
    <w:tbl>
      <w:tblPr>
        <w:tblStyle w:val="TableGrid"/>
        <w:tblW w:w="9836" w:type="dxa"/>
        <w:tblInd w:w="-567" w:type="dxa"/>
        <w:tblLook w:val="04A0" w:firstRow="1" w:lastRow="0" w:firstColumn="1" w:lastColumn="0" w:noHBand="0" w:noVBand="1"/>
      </w:tblPr>
      <w:tblGrid>
        <w:gridCol w:w="2459"/>
        <w:gridCol w:w="2459"/>
        <w:gridCol w:w="2459"/>
        <w:gridCol w:w="2459"/>
      </w:tblGrid>
      <w:tr w:rsidR="001E1BC1" w:rsidRPr="00CB7B27" w14:paraId="54589B53" w14:textId="77777777" w:rsidTr="007F0059">
        <w:trPr>
          <w:trHeight w:val="546"/>
        </w:trPr>
        <w:tc>
          <w:tcPr>
            <w:tcW w:w="2459" w:type="dxa"/>
          </w:tcPr>
          <w:p w14:paraId="6B71A66B" w14:textId="5B85098A" w:rsidR="001E1BC1" w:rsidRPr="00CB7B27" w:rsidRDefault="001E1BC1" w:rsidP="001E1BC1">
            <w:pPr>
              <w:spacing w:after="120"/>
              <w:jc w:val="center"/>
              <w:rPr>
                <w:rFonts w:ascii="Calibri" w:hAnsi="Calibri" w:cs="Calibri"/>
                <w:b/>
                <w:bCs/>
                <w:color w:val="45B0E1" w:themeColor="accent1" w:themeTint="99"/>
                <w:sz w:val="24"/>
                <w:szCs w:val="24"/>
              </w:rPr>
            </w:pPr>
            <w:r w:rsidRPr="00CB7B27">
              <w:rPr>
                <w:rFonts w:ascii="Calibri" w:hAnsi="Calibri" w:cs="Calibri"/>
                <w:b/>
                <w:bCs/>
                <w:color w:val="45B0E1" w:themeColor="accent1" w:themeTint="99"/>
                <w:sz w:val="24"/>
                <w:szCs w:val="24"/>
              </w:rPr>
              <w:t>Model</w:t>
            </w:r>
          </w:p>
        </w:tc>
        <w:tc>
          <w:tcPr>
            <w:tcW w:w="2459" w:type="dxa"/>
          </w:tcPr>
          <w:p w14:paraId="020A3A88" w14:textId="0CDBAD8E" w:rsidR="001E1BC1" w:rsidRPr="00CB7B27" w:rsidRDefault="001E1BC1" w:rsidP="001E1BC1">
            <w:pPr>
              <w:spacing w:after="120"/>
              <w:jc w:val="center"/>
              <w:rPr>
                <w:rFonts w:ascii="Calibri" w:hAnsi="Calibri" w:cs="Calibri"/>
                <w:b/>
                <w:bCs/>
                <w:color w:val="45B0E1" w:themeColor="accent1" w:themeTint="99"/>
                <w:sz w:val="24"/>
                <w:szCs w:val="24"/>
                <w:vertAlign w:val="superscript"/>
              </w:rPr>
            </w:pPr>
            <w:r w:rsidRPr="00CB7B27">
              <w:rPr>
                <w:rFonts w:ascii="Calibri" w:hAnsi="Calibri" w:cs="Calibri"/>
                <w:b/>
                <w:bCs/>
                <w:color w:val="45B0E1" w:themeColor="accent1" w:themeTint="99"/>
                <w:sz w:val="24"/>
                <w:szCs w:val="24"/>
              </w:rPr>
              <w:t>R</w:t>
            </w:r>
            <w:r w:rsidRPr="00CB7B27">
              <w:rPr>
                <w:rFonts w:ascii="Calibri" w:hAnsi="Calibri" w:cs="Calibri"/>
                <w:b/>
                <w:bCs/>
                <w:color w:val="45B0E1" w:themeColor="accent1" w:themeTint="99"/>
                <w:sz w:val="24"/>
                <w:szCs w:val="24"/>
                <w:vertAlign w:val="superscript"/>
              </w:rPr>
              <w:t>2</w:t>
            </w:r>
          </w:p>
        </w:tc>
        <w:tc>
          <w:tcPr>
            <w:tcW w:w="2459" w:type="dxa"/>
          </w:tcPr>
          <w:p w14:paraId="5D7416FF" w14:textId="79FC3FB9" w:rsidR="001E1BC1" w:rsidRPr="00CB7B27" w:rsidRDefault="001E1BC1" w:rsidP="001E1BC1">
            <w:pPr>
              <w:spacing w:after="120"/>
              <w:jc w:val="center"/>
              <w:rPr>
                <w:rFonts w:ascii="Calibri" w:hAnsi="Calibri" w:cs="Calibri"/>
                <w:b/>
                <w:bCs/>
                <w:color w:val="45B0E1" w:themeColor="accent1" w:themeTint="99"/>
                <w:sz w:val="24"/>
                <w:szCs w:val="24"/>
              </w:rPr>
            </w:pPr>
            <w:r w:rsidRPr="00CB7B27">
              <w:rPr>
                <w:rFonts w:ascii="Calibri" w:hAnsi="Calibri" w:cs="Calibri"/>
                <w:b/>
                <w:bCs/>
                <w:color w:val="45B0E1" w:themeColor="accent1" w:themeTint="99"/>
                <w:sz w:val="24"/>
                <w:szCs w:val="24"/>
              </w:rPr>
              <w:t>MAE (hrs)</w:t>
            </w:r>
          </w:p>
        </w:tc>
        <w:tc>
          <w:tcPr>
            <w:tcW w:w="2459" w:type="dxa"/>
          </w:tcPr>
          <w:p w14:paraId="49A31931" w14:textId="2CDC625D" w:rsidR="001E1BC1" w:rsidRPr="00CB7B27" w:rsidRDefault="001E1BC1" w:rsidP="001E1BC1">
            <w:pPr>
              <w:spacing w:after="120"/>
              <w:jc w:val="center"/>
              <w:rPr>
                <w:rFonts w:ascii="Calibri" w:hAnsi="Calibri" w:cs="Calibri"/>
                <w:b/>
                <w:bCs/>
                <w:color w:val="45B0E1" w:themeColor="accent1" w:themeTint="99"/>
                <w:sz w:val="24"/>
                <w:szCs w:val="24"/>
              </w:rPr>
            </w:pPr>
            <w:r w:rsidRPr="00CB7B27">
              <w:rPr>
                <w:rFonts w:ascii="Calibri" w:hAnsi="Calibri" w:cs="Calibri"/>
                <w:b/>
                <w:bCs/>
                <w:color w:val="45B0E1" w:themeColor="accent1" w:themeTint="99"/>
                <w:sz w:val="24"/>
                <w:szCs w:val="24"/>
              </w:rPr>
              <w:t>RMSE (hrs)</w:t>
            </w:r>
          </w:p>
        </w:tc>
      </w:tr>
      <w:tr w:rsidR="001E1BC1" w:rsidRPr="00CB7B27" w14:paraId="3FEB6B81" w14:textId="77777777" w:rsidTr="007F0059">
        <w:trPr>
          <w:trHeight w:val="546"/>
        </w:trPr>
        <w:tc>
          <w:tcPr>
            <w:tcW w:w="2459" w:type="dxa"/>
          </w:tcPr>
          <w:p w14:paraId="664B9D69" w14:textId="6E21C272" w:rsidR="001E1BC1" w:rsidRPr="00CB7B27" w:rsidRDefault="001E1BC1" w:rsidP="001E1BC1">
            <w:pPr>
              <w:spacing w:after="120"/>
              <w:jc w:val="center"/>
              <w:rPr>
                <w:rFonts w:ascii="Calibri" w:hAnsi="Calibri" w:cs="Calibri"/>
                <w:b/>
                <w:bCs/>
                <w:sz w:val="24"/>
                <w:szCs w:val="24"/>
              </w:rPr>
            </w:pPr>
            <w:r w:rsidRPr="00CB7B27">
              <w:rPr>
                <w:rFonts w:ascii="Calibri" w:hAnsi="Calibri" w:cs="Calibri"/>
                <w:b/>
                <w:bCs/>
                <w:sz w:val="24"/>
                <w:szCs w:val="24"/>
              </w:rPr>
              <w:t>Hist Gradient Boosting</w:t>
            </w:r>
          </w:p>
        </w:tc>
        <w:tc>
          <w:tcPr>
            <w:tcW w:w="2459" w:type="dxa"/>
          </w:tcPr>
          <w:p w14:paraId="7DE2B250" w14:textId="11B4D92A" w:rsidR="001E1BC1" w:rsidRPr="00CB7B27" w:rsidRDefault="001E1BC1" w:rsidP="001E1BC1">
            <w:pPr>
              <w:spacing w:after="120"/>
              <w:jc w:val="center"/>
              <w:rPr>
                <w:rFonts w:ascii="Calibri" w:hAnsi="Calibri" w:cs="Calibri"/>
                <w:b/>
                <w:bCs/>
                <w:sz w:val="24"/>
                <w:szCs w:val="24"/>
              </w:rPr>
            </w:pPr>
            <w:r w:rsidRPr="00CB7B27">
              <w:rPr>
                <w:rFonts w:ascii="Calibri" w:hAnsi="Calibri" w:cs="Calibri"/>
                <w:b/>
                <w:bCs/>
                <w:sz w:val="24"/>
                <w:szCs w:val="24"/>
              </w:rPr>
              <w:t>0.9769</w:t>
            </w:r>
          </w:p>
        </w:tc>
        <w:tc>
          <w:tcPr>
            <w:tcW w:w="2459" w:type="dxa"/>
          </w:tcPr>
          <w:p w14:paraId="7CDF99D9" w14:textId="2F8A3D7F" w:rsidR="001E1BC1" w:rsidRPr="00CB7B27" w:rsidRDefault="001E1BC1" w:rsidP="001E1BC1">
            <w:pPr>
              <w:spacing w:after="120"/>
              <w:jc w:val="center"/>
              <w:rPr>
                <w:rFonts w:ascii="Calibri" w:hAnsi="Calibri" w:cs="Calibri"/>
                <w:b/>
                <w:bCs/>
                <w:sz w:val="24"/>
                <w:szCs w:val="24"/>
              </w:rPr>
            </w:pPr>
            <w:r w:rsidRPr="00CB7B27">
              <w:rPr>
                <w:rFonts w:ascii="Calibri" w:hAnsi="Calibri" w:cs="Calibri"/>
                <w:b/>
                <w:bCs/>
                <w:sz w:val="24"/>
                <w:szCs w:val="24"/>
              </w:rPr>
              <w:t>0.2445</w:t>
            </w:r>
          </w:p>
        </w:tc>
        <w:tc>
          <w:tcPr>
            <w:tcW w:w="2459" w:type="dxa"/>
          </w:tcPr>
          <w:p w14:paraId="291E2487" w14:textId="78758265" w:rsidR="001E1BC1" w:rsidRPr="00CB7B27" w:rsidRDefault="001E1BC1" w:rsidP="001E1BC1">
            <w:pPr>
              <w:spacing w:after="120"/>
              <w:jc w:val="center"/>
              <w:rPr>
                <w:rFonts w:ascii="Calibri" w:hAnsi="Calibri" w:cs="Calibri"/>
                <w:b/>
                <w:bCs/>
                <w:sz w:val="24"/>
                <w:szCs w:val="24"/>
              </w:rPr>
            </w:pPr>
            <w:r w:rsidRPr="00CB7B27">
              <w:rPr>
                <w:rFonts w:ascii="Calibri" w:hAnsi="Calibri" w:cs="Calibri"/>
                <w:b/>
                <w:bCs/>
                <w:sz w:val="24"/>
                <w:szCs w:val="24"/>
              </w:rPr>
              <w:t>0.3061</w:t>
            </w:r>
          </w:p>
        </w:tc>
      </w:tr>
      <w:tr w:rsidR="001E1BC1" w:rsidRPr="00CB7B27" w14:paraId="1973CC87" w14:textId="77777777" w:rsidTr="007F0059">
        <w:trPr>
          <w:trHeight w:val="529"/>
        </w:trPr>
        <w:tc>
          <w:tcPr>
            <w:tcW w:w="2459" w:type="dxa"/>
          </w:tcPr>
          <w:p w14:paraId="404AE3B3" w14:textId="39E19956" w:rsidR="001E1BC1" w:rsidRPr="00CB7B27" w:rsidRDefault="001E1BC1" w:rsidP="001E1BC1">
            <w:pPr>
              <w:spacing w:after="120"/>
              <w:jc w:val="center"/>
              <w:rPr>
                <w:rFonts w:ascii="Calibri" w:hAnsi="Calibri" w:cs="Calibri"/>
                <w:b/>
                <w:bCs/>
                <w:sz w:val="24"/>
                <w:szCs w:val="24"/>
              </w:rPr>
            </w:pPr>
            <w:r w:rsidRPr="00CB7B27">
              <w:rPr>
                <w:rFonts w:ascii="Calibri" w:hAnsi="Calibri" w:cs="Calibri"/>
                <w:b/>
                <w:bCs/>
                <w:sz w:val="24"/>
                <w:szCs w:val="24"/>
              </w:rPr>
              <w:t>Gradient Boosting</w:t>
            </w:r>
          </w:p>
        </w:tc>
        <w:tc>
          <w:tcPr>
            <w:tcW w:w="2459" w:type="dxa"/>
          </w:tcPr>
          <w:p w14:paraId="140E2465" w14:textId="4D05DDB2" w:rsidR="001E1BC1" w:rsidRPr="00CB7B27" w:rsidRDefault="001E1BC1" w:rsidP="001E1BC1">
            <w:pPr>
              <w:spacing w:after="120"/>
              <w:jc w:val="center"/>
              <w:rPr>
                <w:rFonts w:ascii="Calibri" w:hAnsi="Calibri" w:cs="Calibri"/>
                <w:b/>
                <w:bCs/>
                <w:sz w:val="24"/>
                <w:szCs w:val="24"/>
              </w:rPr>
            </w:pPr>
            <w:r w:rsidRPr="00CB7B27">
              <w:rPr>
                <w:rFonts w:ascii="Calibri" w:hAnsi="Calibri" w:cs="Calibri"/>
                <w:b/>
                <w:bCs/>
                <w:sz w:val="24"/>
                <w:szCs w:val="24"/>
              </w:rPr>
              <w:t>0.9764</w:t>
            </w:r>
          </w:p>
        </w:tc>
        <w:tc>
          <w:tcPr>
            <w:tcW w:w="2459" w:type="dxa"/>
          </w:tcPr>
          <w:p w14:paraId="7D96EC69" w14:textId="107E5995" w:rsidR="001E1BC1" w:rsidRPr="00CB7B27" w:rsidRDefault="001E1BC1" w:rsidP="001E1BC1">
            <w:pPr>
              <w:spacing w:after="120"/>
              <w:jc w:val="center"/>
              <w:rPr>
                <w:rFonts w:ascii="Calibri" w:hAnsi="Calibri" w:cs="Calibri"/>
                <w:b/>
                <w:bCs/>
                <w:sz w:val="24"/>
                <w:szCs w:val="24"/>
              </w:rPr>
            </w:pPr>
            <w:r w:rsidRPr="00CB7B27">
              <w:rPr>
                <w:rFonts w:ascii="Calibri" w:hAnsi="Calibri" w:cs="Calibri"/>
                <w:b/>
                <w:bCs/>
                <w:sz w:val="24"/>
                <w:szCs w:val="24"/>
              </w:rPr>
              <w:t>0.2492</w:t>
            </w:r>
          </w:p>
        </w:tc>
        <w:tc>
          <w:tcPr>
            <w:tcW w:w="2459" w:type="dxa"/>
          </w:tcPr>
          <w:p w14:paraId="21F8816A" w14:textId="5E565005" w:rsidR="001E1BC1" w:rsidRPr="00CB7B27" w:rsidRDefault="001E1BC1" w:rsidP="001E1BC1">
            <w:pPr>
              <w:spacing w:after="120"/>
              <w:jc w:val="center"/>
              <w:rPr>
                <w:rFonts w:ascii="Calibri" w:hAnsi="Calibri" w:cs="Calibri"/>
                <w:b/>
                <w:bCs/>
                <w:sz w:val="24"/>
                <w:szCs w:val="24"/>
              </w:rPr>
            </w:pPr>
            <w:r w:rsidRPr="00CB7B27">
              <w:rPr>
                <w:rFonts w:ascii="Calibri" w:hAnsi="Calibri" w:cs="Calibri"/>
                <w:b/>
                <w:bCs/>
                <w:sz w:val="24"/>
                <w:szCs w:val="24"/>
              </w:rPr>
              <w:t>0.3099</w:t>
            </w:r>
          </w:p>
        </w:tc>
      </w:tr>
      <w:tr w:rsidR="001E1BC1" w:rsidRPr="00CB7B27" w14:paraId="71EF14C7" w14:textId="77777777" w:rsidTr="007F0059">
        <w:trPr>
          <w:trHeight w:val="546"/>
        </w:trPr>
        <w:tc>
          <w:tcPr>
            <w:tcW w:w="2459" w:type="dxa"/>
          </w:tcPr>
          <w:p w14:paraId="45880C0E" w14:textId="145214AA" w:rsidR="001E1BC1" w:rsidRPr="00CB7B27" w:rsidRDefault="001E1BC1" w:rsidP="001E1BC1">
            <w:pPr>
              <w:spacing w:after="120"/>
              <w:jc w:val="center"/>
              <w:rPr>
                <w:rFonts w:ascii="Calibri" w:hAnsi="Calibri" w:cs="Calibri"/>
                <w:b/>
                <w:bCs/>
                <w:sz w:val="24"/>
                <w:szCs w:val="24"/>
              </w:rPr>
            </w:pPr>
            <w:r w:rsidRPr="00CB7B27">
              <w:rPr>
                <w:rFonts w:ascii="Calibri" w:hAnsi="Calibri" w:cs="Calibri"/>
                <w:b/>
                <w:bCs/>
                <w:sz w:val="24"/>
                <w:szCs w:val="24"/>
              </w:rPr>
              <w:t>Extra Trees</w:t>
            </w:r>
          </w:p>
        </w:tc>
        <w:tc>
          <w:tcPr>
            <w:tcW w:w="2459" w:type="dxa"/>
          </w:tcPr>
          <w:p w14:paraId="0F4346E9" w14:textId="5406B968" w:rsidR="001E1BC1" w:rsidRPr="00CB7B27" w:rsidRDefault="001E1BC1" w:rsidP="001E1BC1">
            <w:pPr>
              <w:spacing w:after="120"/>
              <w:jc w:val="center"/>
              <w:rPr>
                <w:rFonts w:ascii="Calibri" w:hAnsi="Calibri" w:cs="Calibri"/>
                <w:b/>
                <w:bCs/>
                <w:sz w:val="24"/>
                <w:szCs w:val="24"/>
              </w:rPr>
            </w:pPr>
            <w:r w:rsidRPr="00CB7B27">
              <w:rPr>
                <w:rFonts w:ascii="Calibri" w:hAnsi="Calibri" w:cs="Calibri"/>
                <w:b/>
                <w:bCs/>
                <w:sz w:val="24"/>
                <w:szCs w:val="24"/>
              </w:rPr>
              <w:t>0.9503</w:t>
            </w:r>
          </w:p>
        </w:tc>
        <w:tc>
          <w:tcPr>
            <w:tcW w:w="2459" w:type="dxa"/>
          </w:tcPr>
          <w:p w14:paraId="2304199C" w14:textId="5CDDA7D8" w:rsidR="001E1BC1" w:rsidRPr="00CB7B27" w:rsidRDefault="001E1BC1" w:rsidP="001E1BC1">
            <w:pPr>
              <w:spacing w:after="120"/>
              <w:jc w:val="center"/>
              <w:rPr>
                <w:rFonts w:ascii="Calibri" w:hAnsi="Calibri" w:cs="Calibri"/>
                <w:b/>
                <w:bCs/>
                <w:sz w:val="24"/>
                <w:szCs w:val="24"/>
              </w:rPr>
            </w:pPr>
            <w:r w:rsidRPr="00CB7B27">
              <w:rPr>
                <w:rFonts w:ascii="Calibri" w:hAnsi="Calibri" w:cs="Calibri"/>
                <w:b/>
                <w:bCs/>
                <w:sz w:val="24"/>
                <w:szCs w:val="24"/>
              </w:rPr>
              <w:t>0.3577</w:t>
            </w:r>
          </w:p>
        </w:tc>
        <w:tc>
          <w:tcPr>
            <w:tcW w:w="2459" w:type="dxa"/>
          </w:tcPr>
          <w:p w14:paraId="6F573BA7" w14:textId="687F7E0B" w:rsidR="001E1BC1" w:rsidRPr="00CB7B27" w:rsidRDefault="001E1BC1" w:rsidP="001E1BC1">
            <w:pPr>
              <w:spacing w:after="120"/>
              <w:jc w:val="center"/>
              <w:rPr>
                <w:rFonts w:ascii="Calibri" w:hAnsi="Calibri" w:cs="Calibri"/>
                <w:b/>
                <w:bCs/>
                <w:sz w:val="24"/>
                <w:szCs w:val="24"/>
              </w:rPr>
            </w:pPr>
            <w:r w:rsidRPr="00CB7B27">
              <w:rPr>
                <w:rFonts w:ascii="Calibri" w:hAnsi="Calibri" w:cs="Calibri"/>
                <w:b/>
                <w:bCs/>
                <w:sz w:val="24"/>
                <w:szCs w:val="24"/>
              </w:rPr>
              <w:t>0.4493</w:t>
            </w:r>
          </w:p>
        </w:tc>
      </w:tr>
      <w:tr w:rsidR="001E1BC1" w:rsidRPr="00CB7B27" w14:paraId="17875929" w14:textId="77777777" w:rsidTr="007F0059">
        <w:trPr>
          <w:trHeight w:val="546"/>
        </w:trPr>
        <w:tc>
          <w:tcPr>
            <w:tcW w:w="2459" w:type="dxa"/>
          </w:tcPr>
          <w:p w14:paraId="493190F3" w14:textId="6D93A19D" w:rsidR="001E1BC1" w:rsidRPr="00CB7B27" w:rsidRDefault="001E1BC1" w:rsidP="001E1BC1">
            <w:pPr>
              <w:spacing w:after="120"/>
              <w:jc w:val="center"/>
              <w:rPr>
                <w:rFonts w:ascii="Calibri" w:hAnsi="Calibri" w:cs="Calibri"/>
                <w:b/>
                <w:bCs/>
                <w:sz w:val="24"/>
                <w:szCs w:val="24"/>
              </w:rPr>
            </w:pPr>
            <w:r w:rsidRPr="00CB7B27">
              <w:rPr>
                <w:rFonts w:ascii="Calibri" w:hAnsi="Calibri" w:cs="Calibri"/>
                <w:b/>
                <w:bCs/>
                <w:sz w:val="24"/>
                <w:szCs w:val="24"/>
              </w:rPr>
              <w:t>Random Forest</w:t>
            </w:r>
          </w:p>
        </w:tc>
        <w:tc>
          <w:tcPr>
            <w:tcW w:w="2459" w:type="dxa"/>
          </w:tcPr>
          <w:p w14:paraId="0D928FD9" w14:textId="7F1ECDE3" w:rsidR="001E1BC1" w:rsidRPr="00CB7B27" w:rsidRDefault="001E1BC1" w:rsidP="001E1BC1">
            <w:pPr>
              <w:spacing w:after="120"/>
              <w:jc w:val="center"/>
              <w:rPr>
                <w:rFonts w:ascii="Calibri" w:hAnsi="Calibri" w:cs="Calibri"/>
                <w:b/>
                <w:bCs/>
                <w:sz w:val="24"/>
                <w:szCs w:val="24"/>
              </w:rPr>
            </w:pPr>
            <w:r w:rsidRPr="00CB7B27">
              <w:rPr>
                <w:rFonts w:ascii="Calibri" w:hAnsi="Calibri" w:cs="Calibri"/>
                <w:b/>
                <w:bCs/>
                <w:sz w:val="24"/>
                <w:szCs w:val="24"/>
              </w:rPr>
              <w:t>0.9400</w:t>
            </w:r>
          </w:p>
        </w:tc>
        <w:tc>
          <w:tcPr>
            <w:tcW w:w="2459" w:type="dxa"/>
          </w:tcPr>
          <w:p w14:paraId="4AA53BF1" w14:textId="015A748A" w:rsidR="001E1BC1" w:rsidRPr="00CB7B27" w:rsidRDefault="001E1BC1" w:rsidP="001E1BC1">
            <w:pPr>
              <w:spacing w:after="120"/>
              <w:jc w:val="center"/>
              <w:rPr>
                <w:rFonts w:ascii="Calibri" w:hAnsi="Calibri" w:cs="Calibri"/>
                <w:b/>
                <w:bCs/>
                <w:sz w:val="24"/>
                <w:szCs w:val="24"/>
              </w:rPr>
            </w:pPr>
            <w:r w:rsidRPr="00CB7B27">
              <w:rPr>
                <w:rFonts w:ascii="Calibri" w:hAnsi="Calibri" w:cs="Calibri"/>
                <w:b/>
                <w:bCs/>
                <w:sz w:val="24"/>
                <w:szCs w:val="24"/>
              </w:rPr>
              <w:t>0.3934</w:t>
            </w:r>
          </w:p>
        </w:tc>
        <w:tc>
          <w:tcPr>
            <w:tcW w:w="2459" w:type="dxa"/>
          </w:tcPr>
          <w:p w14:paraId="3FF96AA9" w14:textId="2E35A1C0" w:rsidR="001E1BC1" w:rsidRPr="00CB7B27" w:rsidRDefault="001E1BC1" w:rsidP="001E1BC1">
            <w:pPr>
              <w:spacing w:after="120"/>
              <w:jc w:val="center"/>
              <w:rPr>
                <w:rFonts w:ascii="Calibri" w:hAnsi="Calibri" w:cs="Calibri"/>
                <w:b/>
                <w:bCs/>
                <w:sz w:val="24"/>
                <w:szCs w:val="24"/>
              </w:rPr>
            </w:pPr>
            <w:r w:rsidRPr="00CB7B27">
              <w:rPr>
                <w:rFonts w:ascii="Calibri" w:hAnsi="Calibri" w:cs="Calibri"/>
                <w:b/>
                <w:bCs/>
                <w:sz w:val="24"/>
                <w:szCs w:val="24"/>
              </w:rPr>
              <w:t>0.4937</w:t>
            </w:r>
          </w:p>
        </w:tc>
      </w:tr>
    </w:tbl>
    <w:p w14:paraId="1BDFD846" w14:textId="77777777" w:rsidR="00076DA8" w:rsidRPr="006A6B30" w:rsidRDefault="00076DA8" w:rsidP="001E1BC1">
      <w:pPr>
        <w:spacing w:after="120"/>
        <w:ind w:left="-567"/>
        <w:jc w:val="center"/>
        <w:rPr>
          <w:rFonts w:ascii="Calibri" w:hAnsi="Calibri" w:cs="Calibri"/>
          <w:sz w:val="24"/>
          <w:szCs w:val="24"/>
        </w:rPr>
      </w:pPr>
    </w:p>
    <w:p w14:paraId="02EA96B5" w14:textId="538841C8" w:rsidR="006A6B30" w:rsidRPr="006A6B30" w:rsidRDefault="006A6B30" w:rsidP="006A6B30">
      <w:pPr>
        <w:spacing w:after="120" w:line="259" w:lineRule="auto"/>
        <w:ind w:left="-567"/>
        <w:jc w:val="both"/>
        <w:rPr>
          <w:rFonts w:ascii="Calibri" w:hAnsi="Calibri" w:cs="Calibri"/>
          <w:sz w:val="24"/>
          <w:szCs w:val="24"/>
        </w:rPr>
      </w:pPr>
      <w:r w:rsidRPr="006A6B30">
        <w:rPr>
          <w:rFonts w:ascii="Calibri" w:hAnsi="Calibri" w:cs="Calibri"/>
          <w:sz w:val="24"/>
          <w:szCs w:val="24"/>
        </w:rPr>
        <w:t>The Hist</w:t>
      </w:r>
      <w:r w:rsidR="000B4800">
        <w:rPr>
          <w:rFonts w:ascii="Calibri" w:hAnsi="Calibri" w:cs="Calibri"/>
          <w:sz w:val="24"/>
          <w:szCs w:val="24"/>
        </w:rPr>
        <w:t xml:space="preserve"> </w:t>
      </w:r>
      <w:r w:rsidRPr="006A6B30">
        <w:rPr>
          <w:rFonts w:ascii="Calibri" w:hAnsi="Calibri" w:cs="Calibri"/>
          <w:sz w:val="24"/>
          <w:szCs w:val="24"/>
        </w:rPr>
        <w:t>Gradient</w:t>
      </w:r>
      <w:r w:rsidR="000B4800">
        <w:rPr>
          <w:rFonts w:ascii="Calibri" w:hAnsi="Calibri" w:cs="Calibri"/>
          <w:sz w:val="24"/>
          <w:szCs w:val="24"/>
        </w:rPr>
        <w:t xml:space="preserve"> </w:t>
      </w:r>
      <w:r w:rsidRPr="006A6B30">
        <w:rPr>
          <w:rFonts w:ascii="Calibri" w:hAnsi="Calibri" w:cs="Calibri"/>
          <w:sz w:val="24"/>
          <w:szCs w:val="24"/>
        </w:rPr>
        <w:t>Boosting Regressor achieved the highest overall performance, with the lowest MAE and RMSE values and the highest R² score, indicating superior accuracy and variance explanation. The Gradient Boosting Regressor followed closely, delivering nearly identical predictive performance and demonstrating strong robustness and consistency across test observations .</w:t>
      </w:r>
    </w:p>
    <w:p w14:paraId="7CA45DD0" w14:textId="00935A45" w:rsidR="006A6B30" w:rsidRPr="006A6B30" w:rsidRDefault="006A6B30" w:rsidP="006A6B30">
      <w:pPr>
        <w:spacing w:after="120" w:line="259" w:lineRule="auto"/>
        <w:ind w:left="-567"/>
        <w:jc w:val="both"/>
        <w:rPr>
          <w:rFonts w:ascii="Calibri" w:hAnsi="Calibri" w:cs="Calibri"/>
          <w:sz w:val="24"/>
          <w:szCs w:val="24"/>
        </w:rPr>
      </w:pPr>
      <w:r w:rsidRPr="006A6B30">
        <w:rPr>
          <w:rFonts w:ascii="Calibri" w:hAnsi="Calibri" w:cs="Calibri"/>
          <w:sz w:val="24"/>
          <w:szCs w:val="24"/>
        </w:rPr>
        <w:t>In contrast, the Extra Trees Regressor and Random Forest Regressor exhibited comparatively higher error values and lower R² scores. While both models produced stable predictions, their bagging-based learning strategies limited sensitivity to subtle, high-order interaction effects embedded within the enhanced dataset. This resulted in reduced accuracy relative to the boosting-based approaches, which are better suited to sequentially learning complex non-linear patterns .</w:t>
      </w:r>
    </w:p>
    <w:p w14:paraId="48B00061" w14:textId="223F5DB9" w:rsidR="006A6B30" w:rsidRPr="006A6B30" w:rsidRDefault="006A6B30" w:rsidP="006A6B30">
      <w:pPr>
        <w:spacing w:after="120" w:line="259" w:lineRule="auto"/>
        <w:ind w:left="-567"/>
        <w:jc w:val="both"/>
        <w:rPr>
          <w:rFonts w:ascii="Calibri" w:hAnsi="Calibri" w:cs="Calibri"/>
          <w:sz w:val="24"/>
          <w:szCs w:val="24"/>
        </w:rPr>
      </w:pPr>
      <w:r w:rsidRPr="006A6B30">
        <w:rPr>
          <w:rFonts w:ascii="Calibri" w:hAnsi="Calibri" w:cs="Calibri"/>
          <w:sz w:val="24"/>
          <w:szCs w:val="24"/>
        </w:rPr>
        <w:t>Overall, the results indicate that boosting-based ensemble methods are more effective than bagging-based approaches for predicting delivery time deviation in complex logistics environments. These findings are consistent with prior research highlighting the superior performance of gradient boosting techniques in high-dimensional, interaction-rich prediction tasks.</w:t>
      </w:r>
    </w:p>
    <w:p w14:paraId="0EB62A30" w14:textId="77777777" w:rsidR="00F750CC" w:rsidRPr="00CB7B27" w:rsidRDefault="00F750CC" w:rsidP="009A5040">
      <w:pPr>
        <w:spacing w:after="120"/>
        <w:rPr>
          <w:rFonts w:ascii="Calibri" w:hAnsi="Calibri" w:cs="Calibri"/>
          <w:b/>
          <w:bCs/>
          <w:sz w:val="24"/>
          <w:szCs w:val="24"/>
        </w:rPr>
      </w:pPr>
    </w:p>
    <w:p w14:paraId="53C20FF7" w14:textId="081B9E43" w:rsidR="00F750CC" w:rsidRPr="00232932" w:rsidRDefault="000B4800" w:rsidP="00232932">
      <w:pPr>
        <w:pStyle w:val="Heading2"/>
        <w:ind w:hanging="567"/>
        <w:rPr>
          <w:rFonts w:ascii="Calibri" w:hAnsi="Calibri" w:cs="Calibri"/>
          <w:b/>
          <w:bCs/>
          <w:color w:val="0E2841" w:themeColor="text2"/>
          <w:sz w:val="24"/>
          <w:szCs w:val="24"/>
        </w:rPr>
      </w:pPr>
      <w:bookmarkStart w:id="79" w:name="_Toc218425764"/>
      <w:r w:rsidRPr="00232932">
        <w:rPr>
          <w:rFonts w:ascii="Calibri" w:hAnsi="Calibri" w:cs="Calibri"/>
          <w:b/>
          <w:bCs/>
          <w:color w:val="0E2841" w:themeColor="text2"/>
          <w:sz w:val="24"/>
          <w:szCs w:val="24"/>
        </w:rPr>
        <w:t xml:space="preserve">9.2 </w:t>
      </w:r>
      <w:r w:rsidR="00F750CC" w:rsidRPr="00232932">
        <w:rPr>
          <w:rFonts w:ascii="Calibri" w:hAnsi="Calibri" w:cs="Calibri"/>
          <w:b/>
          <w:bCs/>
          <w:color w:val="0E2841" w:themeColor="text2"/>
          <w:sz w:val="24"/>
          <w:szCs w:val="24"/>
        </w:rPr>
        <w:t>Prediction Accuracy Analysis</w:t>
      </w:r>
      <w:bookmarkEnd w:id="79"/>
    </w:p>
    <w:p w14:paraId="56EB6B05" w14:textId="25AAE6D6" w:rsidR="00F750CC" w:rsidRDefault="000B4800" w:rsidP="00232932">
      <w:pPr>
        <w:pStyle w:val="Heading2"/>
        <w:ind w:hanging="567"/>
        <w:rPr>
          <w:rFonts w:ascii="Calibri" w:hAnsi="Calibri" w:cs="Calibri"/>
          <w:b/>
          <w:bCs/>
          <w:color w:val="0E2841" w:themeColor="text2"/>
          <w:sz w:val="24"/>
          <w:szCs w:val="24"/>
        </w:rPr>
      </w:pPr>
      <w:bookmarkStart w:id="80" w:name="_Toc218425765"/>
      <w:r w:rsidRPr="00232932">
        <w:rPr>
          <w:rFonts w:ascii="Calibri" w:hAnsi="Calibri" w:cs="Calibri"/>
          <w:b/>
          <w:bCs/>
          <w:color w:val="0E2841" w:themeColor="text2"/>
          <w:sz w:val="24"/>
          <w:szCs w:val="24"/>
        </w:rPr>
        <w:t xml:space="preserve">9.2.1 </w:t>
      </w:r>
      <w:r w:rsidR="00F750CC" w:rsidRPr="00232932">
        <w:rPr>
          <w:rFonts w:ascii="Calibri" w:hAnsi="Calibri" w:cs="Calibri"/>
          <w:b/>
          <w:bCs/>
          <w:color w:val="0E2841" w:themeColor="text2"/>
          <w:sz w:val="24"/>
          <w:szCs w:val="24"/>
        </w:rPr>
        <w:t>Actual vs Predicted Delivery Time Deviation</w:t>
      </w:r>
      <w:bookmarkEnd w:id="80"/>
    </w:p>
    <w:p w14:paraId="1A93045D" w14:textId="77777777" w:rsidR="00590E87" w:rsidRPr="00590E87" w:rsidRDefault="00590E87" w:rsidP="00590E87">
      <w:pPr>
        <w:rPr>
          <w:sz w:val="12"/>
          <w:szCs w:val="12"/>
        </w:rPr>
      </w:pPr>
    </w:p>
    <w:p w14:paraId="20757510" w14:textId="44F0F7CF" w:rsidR="00F750CC" w:rsidRPr="00F750CC" w:rsidRDefault="00535557" w:rsidP="009C542B">
      <w:pPr>
        <w:spacing w:after="120" w:line="259" w:lineRule="auto"/>
        <w:ind w:left="-567"/>
        <w:jc w:val="both"/>
        <w:rPr>
          <w:rFonts w:ascii="Calibri" w:hAnsi="Calibri" w:cs="Calibri"/>
          <w:sz w:val="24"/>
          <w:szCs w:val="24"/>
        </w:rPr>
      </w:pPr>
      <w:r>
        <w:rPr>
          <w:rFonts w:ascii="Calibri" w:hAnsi="Calibri" w:cs="Calibri"/>
          <w:sz w:val="24"/>
          <w:szCs w:val="24"/>
        </w:rPr>
        <w:t>Figure</w:t>
      </w:r>
      <w:r w:rsidR="00E3029B">
        <w:rPr>
          <w:rFonts w:ascii="Calibri" w:hAnsi="Calibri" w:cs="Calibri"/>
          <w:sz w:val="24"/>
          <w:szCs w:val="24"/>
        </w:rPr>
        <w:t xml:space="preserve"> 9.2.1 </w:t>
      </w:r>
      <w:r w:rsidR="00F750CC" w:rsidRPr="00F750CC">
        <w:rPr>
          <w:rFonts w:ascii="Calibri" w:hAnsi="Calibri" w:cs="Calibri"/>
          <w:sz w:val="24"/>
          <w:szCs w:val="24"/>
        </w:rPr>
        <w:t xml:space="preserve"> illustrates the relationship between the actual delivery time deviation and the values predicted by the selected machine-learning model. Each point represents an individual delivery instance, with the dashed diagonal line indicating perfect prediction (i.e., predicted deviation equals actual deviation).</w:t>
      </w:r>
    </w:p>
    <w:p w14:paraId="55189CE9" w14:textId="3194C845" w:rsidR="00F750CC" w:rsidRPr="00F750CC" w:rsidRDefault="00F750CC" w:rsidP="009C542B">
      <w:pPr>
        <w:spacing w:after="120" w:line="259" w:lineRule="auto"/>
        <w:ind w:left="-567"/>
        <w:jc w:val="both"/>
        <w:rPr>
          <w:rFonts w:ascii="Calibri" w:hAnsi="Calibri" w:cs="Calibri"/>
          <w:sz w:val="24"/>
          <w:szCs w:val="24"/>
        </w:rPr>
      </w:pPr>
      <w:r w:rsidRPr="00F750CC">
        <w:rPr>
          <w:rFonts w:ascii="Calibri" w:hAnsi="Calibri" w:cs="Calibri"/>
          <w:sz w:val="24"/>
          <w:szCs w:val="24"/>
        </w:rPr>
        <w:t>The close alignment of data points along the diagonal demonstrates a strong linear relationship between actual and predicted values, indicating high predictive accuracy. The limited dispersion around the reference line suggests that the model produces low residual error across the full range of delivery deviations, with no evident systematic bias at lower or higher delay values. This visual pattern is consistent with the high coefficient of determination (R² ≈ 0.97) reported in the quantitative evaluation, confirming that the model explains the majority of variance in delivery time deviation.</w:t>
      </w:r>
    </w:p>
    <w:p w14:paraId="47BDD1C2" w14:textId="7123705D" w:rsidR="00076DA8" w:rsidRPr="00CB7B27" w:rsidRDefault="00F750CC" w:rsidP="00490660">
      <w:pPr>
        <w:spacing w:after="120"/>
        <w:ind w:left="-567"/>
        <w:rPr>
          <w:rFonts w:ascii="Calibri" w:hAnsi="Calibri" w:cs="Calibri"/>
          <w:b/>
          <w:bCs/>
          <w:sz w:val="24"/>
          <w:szCs w:val="24"/>
        </w:rPr>
      </w:pPr>
      <w:r w:rsidRPr="00CB7B27">
        <w:rPr>
          <w:rFonts w:ascii="Calibri" w:hAnsi="Calibri" w:cs="Calibri"/>
          <w:noProof/>
          <w:sz w:val="24"/>
          <w:szCs w:val="24"/>
        </w:rPr>
        <w:drawing>
          <wp:anchor distT="0" distB="0" distL="114300" distR="114300" simplePos="0" relativeHeight="251685888" behindDoc="0" locked="0" layoutInCell="1" allowOverlap="1" wp14:anchorId="3B88010A" wp14:editId="3762BF29">
            <wp:simplePos x="0" y="0"/>
            <wp:positionH relativeFrom="column">
              <wp:posOffset>1029970</wp:posOffset>
            </wp:positionH>
            <wp:positionV relativeFrom="paragraph">
              <wp:posOffset>48107</wp:posOffset>
            </wp:positionV>
            <wp:extent cx="3355340" cy="2895600"/>
            <wp:effectExtent l="0" t="0" r="0" b="0"/>
            <wp:wrapSquare wrapText="bothSides"/>
            <wp:docPr id="2037978295" name="Picture 11" descr="A diagram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78295" name="Picture 11" descr="A diagram of a graph"/>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55340" cy="289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9016D1" w14:textId="6B3B2177" w:rsidR="00076DA8" w:rsidRPr="00CB7B27" w:rsidRDefault="00076DA8" w:rsidP="00490660">
      <w:pPr>
        <w:spacing w:after="120"/>
        <w:ind w:left="-567"/>
        <w:rPr>
          <w:rFonts w:ascii="Calibri" w:hAnsi="Calibri" w:cs="Calibri"/>
          <w:b/>
          <w:bCs/>
          <w:sz w:val="24"/>
          <w:szCs w:val="24"/>
        </w:rPr>
      </w:pPr>
    </w:p>
    <w:p w14:paraId="62AF9020" w14:textId="47AEC79B" w:rsidR="00076DA8" w:rsidRPr="00CB7B27" w:rsidRDefault="00076DA8" w:rsidP="00490660">
      <w:pPr>
        <w:spacing w:after="120"/>
        <w:ind w:left="-567"/>
        <w:rPr>
          <w:rFonts w:ascii="Calibri" w:hAnsi="Calibri" w:cs="Calibri"/>
          <w:b/>
          <w:bCs/>
          <w:sz w:val="24"/>
          <w:szCs w:val="24"/>
        </w:rPr>
      </w:pPr>
    </w:p>
    <w:p w14:paraId="1CBF9345" w14:textId="6A1526D4" w:rsidR="00076DA8" w:rsidRPr="00CB7B27" w:rsidRDefault="00076DA8" w:rsidP="00490660">
      <w:pPr>
        <w:spacing w:after="120"/>
        <w:ind w:left="-567"/>
        <w:rPr>
          <w:rFonts w:ascii="Calibri" w:hAnsi="Calibri" w:cs="Calibri"/>
          <w:b/>
          <w:bCs/>
          <w:sz w:val="24"/>
          <w:szCs w:val="24"/>
        </w:rPr>
      </w:pPr>
    </w:p>
    <w:p w14:paraId="0E778174" w14:textId="00FA83DD" w:rsidR="00076DA8" w:rsidRPr="00CB7B27" w:rsidRDefault="00076DA8" w:rsidP="00490660">
      <w:pPr>
        <w:spacing w:after="120"/>
        <w:ind w:left="-567"/>
        <w:rPr>
          <w:rFonts w:ascii="Calibri" w:hAnsi="Calibri" w:cs="Calibri"/>
          <w:b/>
          <w:bCs/>
          <w:sz w:val="24"/>
          <w:szCs w:val="24"/>
        </w:rPr>
      </w:pPr>
    </w:p>
    <w:p w14:paraId="42D3D6F7" w14:textId="2265A97E" w:rsidR="00076DA8" w:rsidRPr="00CB7B27" w:rsidRDefault="00076DA8" w:rsidP="00490660">
      <w:pPr>
        <w:spacing w:after="120"/>
        <w:ind w:left="-567"/>
        <w:rPr>
          <w:rFonts w:ascii="Calibri" w:hAnsi="Calibri" w:cs="Calibri"/>
          <w:b/>
          <w:bCs/>
          <w:sz w:val="24"/>
          <w:szCs w:val="24"/>
        </w:rPr>
      </w:pPr>
    </w:p>
    <w:p w14:paraId="10D9DED3" w14:textId="62814E75" w:rsidR="00076DA8" w:rsidRPr="00CB7B27" w:rsidRDefault="00076DA8" w:rsidP="001E1BC1">
      <w:pPr>
        <w:spacing w:after="120"/>
        <w:rPr>
          <w:rFonts w:ascii="Calibri" w:hAnsi="Calibri" w:cs="Calibri"/>
          <w:b/>
          <w:bCs/>
          <w:sz w:val="24"/>
          <w:szCs w:val="24"/>
        </w:rPr>
      </w:pPr>
    </w:p>
    <w:p w14:paraId="303F31B3" w14:textId="77E9DE6A" w:rsidR="001E1BC1" w:rsidRPr="00CB7B27" w:rsidRDefault="001E1BC1" w:rsidP="001E1BC1">
      <w:pPr>
        <w:spacing w:after="120"/>
        <w:rPr>
          <w:rFonts w:ascii="Calibri" w:hAnsi="Calibri" w:cs="Calibri"/>
          <w:b/>
          <w:bCs/>
          <w:sz w:val="24"/>
          <w:szCs w:val="24"/>
        </w:rPr>
      </w:pPr>
    </w:p>
    <w:p w14:paraId="2A27E0BD" w14:textId="3491051D" w:rsidR="00CB7B27" w:rsidRDefault="00CB7B27" w:rsidP="001E1BC1">
      <w:pPr>
        <w:spacing w:after="120"/>
        <w:rPr>
          <w:rFonts w:ascii="Calibri" w:hAnsi="Calibri" w:cs="Calibri"/>
          <w:b/>
          <w:bCs/>
          <w:sz w:val="24"/>
          <w:szCs w:val="24"/>
        </w:rPr>
      </w:pPr>
    </w:p>
    <w:p w14:paraId="0C4E8197" w14:textId="74F15903" w:rsidR="001E1BC1" w:rsidRPr="00CB7B27" w:rsidRDefault="001E1BC1" w:rsidP="001E1BC1">
      <w:pPr>
        <w:spacing w:after="120"/>
        <w:rPr>
          <w:rFonts w:ascii="Calibri" w:hAnsi="Calibri" w:cs="Calibri"/>
          <w:b/>
          <w:bCs/>
          <w:sz w:val="24"/>
          <w:szCs w:val="24"/>
        </w:rPr>
      </w:pPr>
    </w:p>
    <w:p w14:paraId="13E85450" w14:textId="69F0BB41" w:rsidR="001E1BC1" w:rsidRPr="00CB7B27" w:rsidRDefault="00130978" w:rsidP="001E1BC1">
      <w:pPr>
        <w:spacing w:after="120"/>
        <w:rPr>
          <w:rFonts w:ascii="Calibri" w:hAnsi="Calibri" w:cs="Calibri"/>
          <w:b/>
          <w:bCs/>
          <w:sz w:val="24"/>
          <w:szCs w:val="24"/>
        </w:rPr>
      </w:pPr>
      <w:r>
        <w:rPr>
          <w:noProof/>
        </w:rPr>
        <mc:AlternateContent>
          <mc:Choice Requires="wps">
            <w:drawing>
              <wp:anchor distT="0" distB="0" distL="114300" distR="114300" simplePos="0" relativeHeight="251689984" behindDoc="0" locked="0" layoutInCell="1" allowOverlap="1" wp14:anchorId="707C97E4" wp14:editId="2CEE0EC6">
                <wp:simplePos x="0" y="0"/>
                <wp:positionH relativeFrom="column">
                  <wp:posOffset>1524635</wp:posOffset>
                </wp:positionH>
                <wp:positionV relativeFrom="paragraph">
                  <wp:posOffset>36830</wp:posOffset>
                </wp:positionV>
                <wp:extent cx="3355340" cy="635"/>
                <wp:effectExtent l="0" t="0" r="0" b="0"/>
                <wp:wrapSquare wrapText="bothSides"/>
                <wp:docPr id="1815618790" name="Text Box 1"/>
                <wp:cNvGraphicFramePr/>
                <a:graphic xmlns:a="http://schemas.openxmlformats.org/drawingml/2006/main">
                  <a:graphicData uri="http://schemas.microsoft.com/office/word/2010/wordprocessingShape">
                    <wps:wsp>
                      <wps:cNvSpPr txBox="1"/>
                      <wps:spPr>
                        <a:xfrm>
                          <a:off x="0" y="0"/>
                          <a:ext cx="3355340" cy="635"/>
                        </a:xfrm>
                        <a:prstGeom prst="rect">
                          <a:avLst/>
                        </a:prstGeom>
                        <a:solidFill>
                          <a:prstClr val="white"/>
                        </a:solidFill>
                        <a:ln>
                          <a:noFill/>
                        </a:ln>
                      </wps:spPr>
                      <wps:txbx>
                        <w:txbxContent>
                          <w:p w14:paraId="0E9DA031" w14:textId="6F180A71" w:rsidR="00F750CC" w:rsidRPr="00130978" w:rsidRDefault="00F750CC" w:rsidP="00EA49FA">
                            <w:pPr>
                              <w:rPr>
                                <w:rFonts w:ascii="Calibri" w:eastAsiaTheme="minorHAnsi" w:hAnsi="Calibri" w:cs="Calibri"/>
                                <w:noProof/>
                                <w:sz w:val="24"/>
                                <w:szCs w:val="24"/>
                              </w:rPr>
                            </w:pPr>
                            <w:r w:rsidRPr="00130978">
                              <w:rPr>
                                <w:rFonts w:ascii="Calibri" w:hAnsi="Calibri" w:cs="Calibri"/>
                                <w:sz w:val="24"/>
                                <w:szCs w:val="24"/>
                              </w:rPr>
                              <w:t xml:space="preserve">Figure </w:t>
                            </w:r>
                            <w:r w:rsidR="00E3029B" w:rsidRPr="00130978">
                              <w:rPr>
                                <w:rFonts w:ascii="Calibri" w:hAnsi="Calibri" w:cs="Calibri"/>
                                <w:sz w:val="24"/>
                                <w:szCs w:val="24"/>
                              </w:rPr>
                              <w:t>9.2.1 Actual Vs Predicted Deviation(hrs)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7C97E4" id="_x0000_s1034" type="#_x0000_t202" style="position:absolute;margin-left:120.05pt;margin-top:2.9pt;width:264.2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" stroked="f">
                <v:textbox style="mso-fit-shape-to-text:t" inset="0,0,0,0">
                  <w:txbxContent>
                    <w:p w14:paraId="0E9DA031" w14:textId="6F180A71" w:rsidR="00F750CC" w:rsidRPr="00130978" w:rsidRDefault="00F750CC" w:rsidP="00EA49FA">
                      <w:pPr>
                        <w:rPr>
                          <w:rFonts w:ascii="Calibri" w:eastAsiaTheme="minorHAnsi" w:hAnsi="Calibri" w:cs="Calibri"/>
                          <w:noProof/>
                          <w:sz w:val="24"/>
                          <w:szCs w:val="24"/>
                        </w:rPr>
                      </w:pPr>
                      <w:r w:rsidRPr="00130978">
                        <w:rPr>
                          <w:rFonts w:ascii="Calibri" w:hAnsi="Calibri" w:cs="Calibri"/>
                          <w:sz w:val="24"/>
                          <w:szCs w:val="24"/>
                        </w:rPr>
                        <w:t xml:space="preserve">Figure </w:t>
                      </w:r>
                      <w:r w:rsidR="00E3029B" w:rsidRPr="00130978">
                        <w:rPr>
                          <w:rFonts w:ascii="Calibri" w:hAnsi="Calibri" w:cs="Calibri"/>
                          <w:sz w:val="24"/>
                          <w:szCs w:val="24"/>
                        </w:rPr>
                        <w:t>9.2.1 Actual Vs Predicted Deviation(hrs)</w:t>
                      </w:r>
                    </w:p>
                  </w:txbxContent>
                </v:textbox>
                <w10:wrap type="square"/>
              </v:shape>
            </w:pict>
          </mc:Fallback>
        </mc:AlternateContent>
      </w:r>
    </w:p>
    <w:p w14:paraId="2D9EAF88" w14:textId="7B5CE817" w:rsidR="001E1BC1" w:rsidRPr="00CB7B27" w:rsidRDefault="001E1BC1" w:rsidP="001E1BC1">
      <w:pPr>
        <w:spacing w:after="120"/>
        <w:rPr>
          <w:rFonts w:ascii="Calibri" w:hAnsi="Calibri" w:cs="Calibri"/>
          <w:b/>
          <w:bCs/>
          <w:sz w:val="24"/>
          <w:szCs w:val="24"/>
        </w:rPr>
      </w:pPr>
    </w:p>
    <w:p w14:paraId="5BDC70F5" w14:textId="1D6FA1E1" w:rsidR="00F750CC" w:rsidRDefault="000B4800" w:rsidP="00232932">
      <w:pPr>
        <w:pStyle w:val="Heading2"/>
        <w:ind w:hanging="567"/>
        <w:rPr>
          <w:rFonts w:ascii="Calibri" w:hAnsi="Calibri" w:cs="Calibri"/>
          <w:b/>
          <w:bCs/>
          <w:color w:val="0E2841" w:themeColor="text2"/>
          <w:sz w:val="24"/>
          <w:szCs w:val="24"/>
        </w:rPr>
      </w:pPr>
      <w:bookmarkStart w:id="81" w:name="_Toc218425766"/>
      <w:r w:rsidRPr="00232932">
        <w:rPr>
          <w:rFonts w:ascii="Calibri" w:hAnsi="Calibri" w:cs="Calibri"/>
          <w:b/>
          <w:bCs/>
          <w:color w:val="0E2841" w:themeColor="text2"/>
          <w:sz w:val="24"/>
          <w:szCs w:val="24"/>
        </w:rPr>
        <w:t xml:space="preserve">9.2.2 </w:t>
      </w:r>
      <w:r w:rsidR="00F750CC" w:rsidRPr="00232932">
        <w:rPr>
          <w:rFonts w:ascii="Calibri" w:hAnsi="Calibri" w:cs="Calibri"/>
          <w:b/>
          <w:bCs/>
          <w:color w:val="0E2841" w:themeColor="text2"/>
          <w:sz w:val="24"/>
          <w:szCs w:val="24"/>
        </w:rPr>
        <w:t>Sample Prediction Comparison</w:t>
      </w:r>
      <w:bookmarkEnd w:id="81"/>
    </w:p>
    <w:p w14:paraId="24D18714" w14:textId="77777777" w:rsidR="00590E87" w:rsidRPr="00590E87" w:rsidRDefault="00590E87" w:rsidP="00590E87">
      <w:pPr>
        <w:rPr>
          <w:sz w:val="12"/>
          <w:szCs w:val="12"/>
        </w:rPr>
      </w:pPr>
    </w:p>
    <w:p w14:paraId="32E64890" w14:textId="477B0031" w:rsidR="00F750CC" w:rsidRPr="00F750CC" w:rsidRDefault="00535557" w:rsidP="009C542B">
      <w:pPr>
        <w:spacing w:after="120" w:line="259" w:lineRule="auto"/>
        <w:ind w:left="-567"/>
        <w:jc w:val="both"/>
        <w:rPr>
          <w:rFonts w:ascii="Calibri" w:hAnsi="Calibri" w:cs="Calibri"/>
          <w:sz w:val="24"/>
          <w:szCs w:val="24"/>
        </w:rPr>
      </w:pPr>
      <w:r>
        <w:rPr>
          <w:rFonts w:ascii="Calibri" w:hAnsi="Calibri" w:cs="Calibri"/>
          <w:sz w:val="24"/>
          <w:szCs w:val="24"/>
        </w:rPr>
        <w:t>Figure</w:t>
      </w:r>
      <w:r w:rsidR="00E3029B">
        <w:rPr>
          <w:rFonts w:ascii="Calibri" w:hAnsi="Calibri" w:cs="Calibri"/>
          <w:sz w:val="24"/>
          <w:szCs w:val="24"/>
        </w:rPr>
        <w:t xml:space="preserve"> 9.2.2</w:t>
      </w:r>
      <w:r w:rsidR="00F750CC" w:rsidRPr="00F750CC">
        <w:rPr>
          <w:rFonts w:ascii="Calibri" w:hAnsi="Calibri" w:cs="Calibri"/>
          <w:sz w:val="24"/>
          <w:szCs w:val="24"/>
        </w:rPr>
        <w:t xml:space="preserve"> presents a subset of sample observations comparing actual delivery time deviation values with corresponding model predictions. The table shows that, for most instances, predicted values closely match the observed deviations, often differing by no more than one hour. This level of precision indicates that the model </w:t>
      </w:r>
      <w:r w:rsidR="00EA49FA" w:rsidRPr="00F750CC">
        <w:rPr>
          <w:rFonts w:ascii="Calibri" w:hAnsi="Calibri" w:cs="Calibri"/>
          <w:sz w:val="24"/>
          <w:szCs w:val="24"/>
        </w:rPr>
        <w:t>can produce</w:t>
      </w:r>
      <w:r w:rsidR="00F750CC" w:rsidRPr="00F750CC">
        <w:rPr>
          <w:rFonts w:ascii="Calibri" w:hAnsi="Calibri" w:cs="Calibri"/>
          <w:sz w:val="24"/>
          <w:szCs w:val="24"/>
        </w:rPr>
        <w:t xml:space="preserve"> practically meaningful predictions suitable for operational decision support.</w:t>
      </w:r>
    </w:p>
    <w:p w14:paraId="477A82D2" w14:textId="77777777" w:rsidR="00F750CC" w:rsidRPr="00F750CC" w:rsidRDefault="00F750CC" w:rsidP="009C542B">
      <w:pPr>
        <w:spacing w:after="120" w:line="259" w:lineRule="auto"/>
        <w:ind w:left="-567"/>
        <w:jc w:val="both"/>
        <w:rPr>
          <w:rFonts w:ascii="Calibri" w:hAnsi="Calibri" w:cs="Calibri"/>
          <w:sz w:val="24"/>
          <w:szCs w:val="24"/>
        </w:rPr>
      </w:pPr>
      <w:r w:rsidRPr="00F750CC">
        <w:rPr>
          <w:rFonts w:ascii="Calibri" w:hAnsi="Calibri" w:cs="Calibri"/>
          <w:sz w:val="24"/>
          <w:szCs w:val="24"/>
        </w:rPr>
        <w:t>Minor deviations between actual and predicted values are expected due to inherent uncertainty in real-world logistics operations, including unobserved external factors and stochastic variability. However, the consistency observed across the sample reinforces the reliability of the model’s predictions and supports its potential applicability in real-world logistics planning.</w:t>
      </w:r>
    </w:p>
    <w:p w14:paraId="6F47B1F6" w14:textId="0D652E58" w:rsidR="001E1BC1" w:rsidRPr="00CB7B27" w:rsidRDefault="00F750CC" w:rsidP="001E1BC1">
      <w:pPr>
        <w:spacing w:after="120"/>
        <w:rPr>
          <w:rFonts w:ascii="Calibri" w:hAnsi="Calibri" w:cs="Calibri"/>
          <w:b/>
          <w:bCs/>
          <w:sz w:val="24"/>
          <w:szCs w:val="24"/>
        </w:rPr>
      </w:pPr>
      <w:r w:rsidRPr="00CB7B27">
        <w:rPr>
          <w:rFonts w:ascii="Calibri" w:hAnsi="Calibri" w:cs="Calibri"/>
          <w:b/>
          <w:bCs/>
          <w:noProof/>
          <w:sz w:val="24"/>
          <w:szCs w:val="24"/>
        </w:rPr>
        <w:drawing>
          <wp:anchor distT="0" distB="0" distL="114300" distR="114300" simplePos="0" relativeHeight="251684864" behindDoc="0" locked="0" layoutInCell="1" allowOverlap="1" wp14:anchorId="0A5949D6" wp14:editId="52EDC283">
            <wp:simplePos x="0" y="0"/>
            <wp:positionH relativeFrom="column">
              <wp:posOffset>1231900</wp:posOffset>
            </wp:positionH>
            <wp:positionV relativeFrom="paragraph">
              <wp:posOffset>31640</wp:posOffset>
            </wp:positionV>
            <wp:extent cx="3164205" cy="2607945"/>
            <wp:effectExtent l="0" t="0" r="0" b="1905"/>
            <wp:wrapSquare wrapText="bothSides"/>
            <wp:docPr id="10110116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64205" cy="2607945"/>
                    </a:xfrm>
                    <a:prstGeom prst="rect">
                      <a:avLst/>
                    </a:prstGeom>
                    <a:noFill/>
                  </pic:spPr>
                </pic:pic>
              </a:graphicData>
            </a:graphic>
            <wp14:sizeRelH relativeFrom="margin">
              <wp14:pctWidth>0</wp14:pctWidth>
            </wp14:sizeRelH>
            <wp14:sizeRelV relativeFrom="margin">
              <wp14:pctHeight>0</wp14:pctHeight>
            </wp14:sizeRelV>
          </wp:anchor>
        </w:drawing>
      </w:r>
    </w:p>
    <w:p w14:paraId="3C33752C" w14:textId="29CF406F" w:rsidR="001E1BC1" w:rsidRPr="00CB7B27" w:rsidRDefault="001E1BC1" w:rsidP="001E1BC1">
      <w:pPr>
        <w:spacing w:after="120"/>
        <w:rPr>
          <w:rFonts w:ascii="Calibri" w:hAnsi="Calibri" w:cs="Calibri"/>
          <w:b/>
          <w:bCs/>
          <w:sz w:val="24"/>
          <w:szCs w:val="24"/>
        </w:rPr>
      </w:pPr>
    </w:p>
    <w:p w14:paraId="60827D8E" w14:textId="263BC8D2" w:rsidR="001E1BC1" w:rsidRPr="00CB7B27" w:rsidRDefault="001E1BC1" w:rsidP="001E1BC1">
      <w:pPr>
        <w:spacing w:after="120"/>
        <w:rPr>
          <w:rFonts w:ascii="Calibri" w:hAnsi="Calibri" w:cs="Calibri"/>
          <w:b/>
          <w:bCs/>
          <w:sz w:val="24"/>
          <w:szCs w:val="24"/>
        </w:rPr>
      </w:pPr>
    </w:p>
    <w:p w14:paraId="6B05FCA6" w14:textId="3B682F24" w:rsidR="001E1BC1" w:rsidRPr="00CB7B27" w:rsidRDefault="001E1BC1" w:rsidP="001E1BC1">
      <w:pPr>
        <w:spacing w:after="120"/>
        <w:rPr>
          <w:rFonts w:ascii="Calibri" w:hAnsi="Calibri" w:cs="Calibri"/>
          <w:b/>
          <w:bCs/>
          <w:sz w:val="24"/>
          <w:szCs w:val="24"/>
        </w:rPr>
      </w:pPr>
    </w:p>
    <w:p w14:paraId="4660A3BC" w14:textId="77B6D0AB" w:rsidR="00076DA8" w:rsidRPr="00CB7B27" w:rsidRDefault="00076DA8" w:rsidP="00490660">
      <w:pPr>
        <w:spacing w:after="120"/>
        <w:ind w:left="-567"/>
        <w:rPr>
          <w:rFonts w:ascii="Calibri" w:hAnsi="Calibri" w:cs="Calibri"/>
          <w:b/>
          <w:bCs/>
          <w:sz w:val="24"/>
          <w:szCs w:val="24"/>
        </w:rPr>
      </w:pPr>
    </w:p>
    <w:p w14:paraId="30851B9C" w14:textId="70954322" w:rsidR="007F0059" w:rsidRPr="00CB7B27" w:rsidRDefault="007F0059" w:rsidP="007F0059">
      <w:pPr>
        <w:spacing w:after="120"/>
        <w:rPr>
          <w:rFonts w:ascii="Calibri" w:hAnsi="Calibri" w:cs="Calibri"/>
          <w:b/>
          <w:bCs/>
          <w:sz w:val="24"/>
          <w:szCs w:val="24"/>
        </w:rPr>
      </w:pPr>
    </w:p>
    <w:p w14:paraId="3D514E58" w14:textId="570BBAC9" w:rsidR="001E1BC1" w:rsidRPr="00CB7B27" w:rsidRDefault="001E1BC1" w:rsidP="00490660">
      <w:pPr>
        <w:spacing w:after="120"/>
        <w:ind w:left="-567"/>
        <w:rPr>
          <w:rFonts w:ascii="Calibri" w:hAnsi="Calibri" w:cs="Calibri"/>
          <w:b/>
          <w:bCs/>
          <w:sz w:val="24"/>
          <w:szCs w:val="24"/>
        </w:rPr>
      </w:pPr>
    </w:p>
    <w:p w14:paraId="09011893" w14:textId="77777777" w:rsidR="007F0059" w:rsidRPr="00CB7B27" w:rsidRDefault="007F0059" w:rsidP="00490660">
      <w:pPr>
        <w:spacing w:after="120"/>
        <w:ind w:left="-567"/>
        <w:rPr>
          <w:rFonts w:ascii="Calibri" w:hAnsi="Calibri" w:cs="Calibri"/>
          <w:b/>
          <w:bCs/>
          <w:sz w:val="24"/>
          <w:szCs w:val="24"/>
        </w:rPr>
      </w:pPr>
    </w:p>
    <w:p w14:paraId="2115B4E8" w14:textId="77777777" w:rsidR="00232932" w:rsidRDefault="00232932" w:rsidP="00320166">
      <w:pPr>
        <w:spacing w:after="120"/>
        <w:ind w:left="-567"/>
        <w:rPr>
          <w:rFonts w:ascii="Calibri" w:hAnsi="Calibri" w:cs="Calibri"/>
          <w:b/>
          <w:bCs/>
          <w:sz w:val="24"/>
          <w:szCs w:val="24"/>
        </w:rPr>
      </w:pPr>
    </w:p>
    <w:p w14:paraId="1E20E4B5" w14:textId="1E608C5D" w:rsidR="00320166" w:rsidRDefault="00130978" w:rsidP="00320166">
      <w:pPr>
        <w:spacing w:after="120"/>
        <w:ind w:left="-567"/>
        <w:rPr>
          <w:rFonts w:ascii="Calibri" w:hAnsi="Calibri" w:cs="Calibri"/>
          <w:b/>
          <w:bCs/>
          <w:sz w:val="24"/>
          <w:szCs w:val="24"/>
        </w:rPr>
      </w:pPr>
      <w:r>
        <w:rPr>
          <w:noProof/>
        </w:rPr>
        <mc:AlternateContent>
          <mc:Choice Requires="wps">
            <w:drawing>
              <wp:anchor distT="0" distB="0" distL="114300" distR="114300" simplePos="0" relativeHeight="251692032" behindDoc="0" locked="0" layoutInCell="1" allowOverlap="1" wp14:anchorId="7F0C2137" wp14:editId="23DA52BA">
                <wp:simplePos x="0" y="0"/>
                <wp:positionH relativeFrom="column">
                  <wp:posOffset>1428750</wp:posOffset>
                </wp:positionH>
                <wp:positionV relativeFrom="paragraph">
                  <wp:posOffset>238760</wp:posOffset>
                </wp:positionV>
                <wp:extent cx="2962275" cy="361950"/>
                <wp:effectExtent l="0" t="0" r="9525" b="0"/>
                <wp:wrapSquare wrapText="bothSides"/>
                <wp:docPr id="1884104434" name="Text Box 1"/>
                <wp:cNvGraphicFramePr/>
                <a:graphic xmlns:a="http://schemas.openxmlformats.org/drawingml/2006/main">
                  <a:graphicData uri="http://schemas.microsoft.com/office/word/2010/wordprocessingShape">
                    <wps:wsp>
                      <wps:cNvSpPr txBox="1"/>
                      <wps:spPr>
                        <a:xfrm>
                          <a:off x="0" y="0"/>
                          <a:ext cx="2962275" cy="361950"/>
                        </a:xfrm>
                        <a:prstGeom prst="rect">
                          <a:avLst/>
                        </a:prstGeom>
                        <a:solidFill>
                          <a:prstClr val="white"/>
                        </a:solidFill>
                        <a:ln>
                          <a:noFill/>
                        </a:ln>
                      </wps:spPr>
                      <wps:txbx>
                        <w:txbxContent>
                          <w:p w14:paraId="0ACB6A02" w14:textId="0947B398" w:rsidR="00F750CC" w:rsidRPr="00130978" w:rsidRDefault="00F750CC" w:rsidP="00320166">
                            <w:pPr>
                              <w:rPr>
                                <w:rFonts w:ascii="Calibri" w:eastAsiaTheme="minorHAnsi" w:hAnsi="Calibri" w:cs="Calibri"/>
                                <w:noProof/>
                                <w:sz w:val="24"/>
                                <w:szCs w:val="24"/>
                              </w:rPr>
                            </w:pPr>
                            <w:r w:rsidRPr="00130978">
                              <w:rPr>
                                <w:sz w:val="24"/>
                                <w:szCs w:val="24"/>
                              </w:rPr>
                              <w:t xml:space="preserve">Figure </w:t>
                            </w:r>
                            <w:r w:rsidR="00320166" w:rsidRPr="00130978">
                              <w:rPr>
                                <w:sz w:val="24"/>
                                <w:szCs w:val="24"/>
                              </w:rPr>
                              <w:t>9.2.2 prediction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0C2137" id="_x0000_s1035" type="#_x0000_t202" style="position:absolute;left:0;text-align:left;margin-left:112.5pt;margin-top:18.8pt;width:233.25pt;height:2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" stroked="f">
                <v:textbox inset="0,0,0,0">
                  <w:txbxContent>
                    <w:p w14:paraId="0ACB6A02" w14:textId="0947B398" w:rsidR="00F750CC" w:rsidRPr="00130978" w:rsidRDefault="00F750CC" w:rsidP="00320166">
                      <w:pPr>
                        <w:rPr>
                          <w:rFonts w:ascii="Calibri" w:eastAsiaTheme="minorHAnsi" w:hAnsi="Calibri" w:cs="Calibri"/>
                          <w:noProof/>
                          <w:sz w:val="24"/>
                          <w:szCs w:val="24"/>
                        </w:rPr>
                      </w:pPr>
                      <w:r w:rsidRPr="00130978">
                        <w:rPr>
                          <w:sz w:val="24"/>
                          <w:szCs w:val="24"/>
                        </w:rPr>
                        <w:t xml:space="preserve">Figure </w:t>
                      </w:r>
                      <w:r w:rsidR="00320166" w:rsidRPr="00130978">
                        <w:rPr>
                          <w:sz w:val="24"/>
                          <w:szCs w:val="24"/>
                        </w:rPr>
                        <w:t>9.2.2 prediction comparison</w:t>
                      </w:r>
                    </w:p>
                  </w:txbxContent>
                </v:textbox>
                <w10:wrap type="square"/>
              </v:shape>
            </w:pict>
          </mc:Fallback>
        </mc:AlternateContent>
      </w:r>
    </w:p>
    <w:p w14:paraId="4F350A86" w14:textId="05335C17" w:rsidR="00590E87" w:rsidRDefault="00590E87" w:rsidP="00320166">
      <w:pPr>
        <w:spacing w:after="120"/>
        <w:ind w:left="-567"/>
        <w:rPr>
          <w:rFonts w:ascii="Calibri" w:hAnsi="Calibri" w:cs="Calibri"/>
          <w:sz w:val="24"/>
          <w:szCs w:val="24"/>
        </w:rPr>
      </w:pPr>
    </w:p>
    <w:p w14:paraId="06A2CCB6" w14:textId="77777777" w:rsidR="00130978" w:rsidRDefault="00130978" w:rsidP="00320166">
      <w:pPr>
        <w:spacing w:after="120"/>
        <w:ind w:left="-567"/>
        <w:rPr>
          <w:rFonts w:ascii="Calibri" w:hAnsi="Calibri" w:cs="Calibri"/>
          <w:sz w:val="24"/>
          <w:szCs w:val="24"/>
        </w:rPr>
      </w:pPr>
    </w:p>
    <w:p w14:paraId="4E02B01D" w14:textId="151B310A" w:rsidR="00F750CC" w:rsidRPr="00320166" w:rsidRDefault="009A5040" w:rsidP="00590E87">
      <w:pPr>
        <w:spacing w:after="120"/>
        <w:ind w:left="-567"/>
        <w:jc w:val="both"/>
        <w:rPr>
          <w:rFonts w:ascii="Calibri" w:hAnsi="Calibri" w:cs="Calibri"/>
          <w:b/>
          <w:bCs/>
          <w:sz w:val="24"/>
          <w:szCs w:val="24"/>
        </w:rPr>
      </w:pPr>
      <w:r>
        <w:rPr>
          <w:rFonts w:ascii="Calibri" w:hAnsi="Calibri" w:cs="Calibri"/>
          <w:sz w:val="24"/>
          <w:szCs w:val="24"/>
        </w:rPr>
        <w:t>T</w:t>
      </w:r>
      <w:r w:rsidR="00F750CC" w:rsidRPr="00F750CC">
        <w:rPr>
          <w:rFonts w:ascii="Calibri" w:hAnsi="Calibri" w:cs="Calibri"/>
          <w:sz w:val="24"/>
          <w:szCs w:val="24"/>
        </w:rPr>
        <w:t>his chapter critically analyses the experimental results and discusses their implications in relation to the research objectives and existing literature. The discussion focuses on interpreting model behaviour, explaining performance differences, assessing practical relevance for logistics operations, and acknowledging study limitations.</w:t>
      </w:r>
    </w:p>
    <w:p w14:paraId="582B2F69" w14:textId="273BA478" w:rsidR="00F750CC" w:rsidRDefault="000B4800" w:rsidP="00232932">
      <w:pPr>
        <w:pStyle w:val="Heading2"/>
        <w:ind w:hanging="567"/>
        <w:rPr>
          <w:rFonts w:ascii="Calibri" w:hAnsi="Calibri" w:cs="Calibri"/>
          <w:b/>
          <w:bCs/>
          <w:color w:val="0E2841" w:themeColor="text2"/>
          <w:sz w:val="24"/>
          <w:szCs w:val="24"/>
        </w:rPr>
      </w:pPr>
      <w:bookmarkStart w:id="82" w:name="_Toc218425767"/>
      <w:r w:rsidRPr="00232932">
        <w:rPr>
          <w:rFonts w:ascii="Calibri" w:hAnsi="Calibri" w:cs="Calibri"/>
          <w:b/>
          <w:bCs/>
          <w:color w:val="0E2841" w:themeColor="text2"/>
          <w:sz w:val="24"/>
          <w:szCs w:val="24"/>
        </w:rPr>
        <w:t xml:space="preserve">9.3 </w:t>
      </w:r>
      <w:r w:rsidR="00F750CC" w:rsidRPr="00232932">
        <w:rPr>
          <w:rFonts w:ascii="Calibri" w:hAnsi="Calibri" w:cs="Calibri"/>
          <w:b/>
          <w:bCs/>
          <w:color w:val="0E2841" w:themeColor="text2"/>
          <w:sz w:val="24"/>
          <w:szCs w:val="24"/>
        </w:rPr>
        <w:t xml:space="preserve"> Interpretation of Model Performance</w:t>
      </w:r>
      <w:bookmarkEnd w:id="82"/>
    </w:p>
    <w:p w14:paraId="28A5CDAA" w14:textId="77777777" w:rsidR="00590E87" w:rsidRPr="00590E87" w:rsidRDefault="00590E87" w:rsidP="00590E87">
      <w:pPr>
        <w:rPr>
          <w:sz w:val="10"/>
          <w:szCs w:val="10"/>
        </w:rPr>
      </w:pPr>
    </w:p>
    <w:p w14:paraId="0BC6B80C" w14:textId="03BEEC1C" w:rsidR="00F750CC" w:rsidRPr="00F750CC" w:rsidRDefault="00F750CC" w:rsidP="00130978">
      <w:pPr>
        <w:spacing w:after="160" w:line="259" w:lineRule="auto"/>
        <w:ind w:left="-567"/>
        <w:jc w:val="both"/>
        <w:rPr>
          <w:rFonts w:ascii="Calibri" w:hAnsi="Calibri" w:cs="Calibri"/>
          <w:sz w:val="24"/>
          <w:szCs w:val="24"/>
        </w:rPr>
      </w:pPr>
      <w:r w:rsidRPr="00F750CC">
        <w:rPr>
          <w:rFonts w:ascii="Calibri" w:hAnsi="Calibri" w:cs="Calibri"/>
          <w:sz w:val="24"/>
          <w:szCs w:val="24"/>
        </w:rPr>
        <w:t>The experimental results demonstrate that all evaluated ensemble models achieved strong predictive accuracy, reflecting the structured and learnable nature of the enhanced logistics dataset. However, boosting-based methods</w:t>
      </w:r>
      <w:r w:rsidR="009A5040">
        <w:rPr>
          <w:rFonts w:ascii="Calibri" w:hAnsi="Calibri" w:cs="Calibri"/>
          <w:sz w:val="24"/>
          <w:szCs w:val="24"/>
        </w:rPr>
        <w:t xml:space="preserve">, </w:t>
      </w:r>
      <w:r w:rsidRPr="00F750CC">
        <w:rPr>
          <w:rFonts w:ascii="Calibri" w:hAnsi="Calibri" w:cs="Calibri"/>
          <w:sz w:val="24"/>
          <w:szCs w:val="24"/>
        </w:rPr>
        <w:t>specifically Hist</w:t>
      </w:r>
      <w:r w:rsidR="000B4800">
        <w:rPr>
          <w:rFonts w:ascii="Calibri" w:hAnsi="Calibri" w:cs="Calibri"/>
          <w:sz w:val="24"/>
          <w:szCs w:val="24"/>
        </w:rPr>
        <w:t xml:space="preserve"> </w:t>
      </w:r>
      <w:r w:rsidRPr="00F750CC">
        <w:rPr>
          <w:rFonts w:ascii="Calibri" w:hAnsi="Calibri" w:cs="Calibri"/>
          <w:sz w:val="24"/>
          <w:szCs w:val="24"/>
        </w:rPr>
        <w:t>Gradient</w:t>
      </w:r>
      <w:r w:rsidR="000B4800">
        <w:rPr>
          <w:rFonts w:ascii="Calibri" w:hAnsi="Calibri" w:cs="Calibri"/>
          <w:sz w:val="24"/>
          <w:szCs w:val="24"/>
        </w:rPr>
        <w:t xml:space="preserve"> </w:t>
      </w:r>
      <w:r w:rsidRPr="00F750CC">
        <w:rPr>
          <w:rFonts w:ascii="Calibri" w:hAnsi="Calibri" w:cs="Calibri"/>
          <w:sz w:val="24"/>
          <w:szCs w:val="24"/>
        </w:rPr>
        <w:t>Boosting and Gradient Boosting</w:t>
      </w:r>
      <w:r w:rsidR="009A5040">
        <w:rPr>
          <w:rFonts w:ascii="Calibri" w:hAnsi="Calibri" w:cs="Calibri"/>
          <w:sz w:val="24"/>
          <w:szCs w:val="24"/>
        </w:rPr>
        <w:t xml:space="preserve">, </w:t>
      </w:r>
      <w:r w:rsidRPr="00F750CC">
        <w:rPr>
          <w:rFonts w:ascii="Calibri" w:hAnsi="Calibri" w:cs="Calibri"/>
          <w:sz w:val="24"/>
          <w:szCs w:val="24"/>
        </w:rPr>
        <w:t>consistently outperformed bagging-based approaches (Random Forest and Extra Trees). This performance gap can be attributed to the sequential error-correction mechanism inherent in boosting algorithms, which enables them to focus iteratively on difficult-to-predict observations and learn high-order non-linear interactions more effectively.</w:t>
      </w:r>
    </w:p>
    <w:p w14:paraId="618F6339" w14:textId="7034B282" w:rsidR="00F750CC" w:rsidRDefault="00F750CC" w:rsidP="00130978">
      <w:pPr>
        <w:spacing w:after="160" w:line="259" w:lineRule="auto"/>
        <w:ind w:left="-567"/>
        <w:jc w:val="both"/>
        <w:rPr>
          <w:rFonts w:ascii="Calibri" w:hAnsi="Calibri" w:cs="Calibri"/>
          <w:sz w:val="24"/>
          <w:szCs w:val="24"/>
        </w:rPr>
      </w:pPr>
      <w:r w:rsidRPr="00F750CC">
        <w:rPr>
          <w:rFonts w:ascii="Calibri" w:hAnsi="Calibri" w:cs="Calibri"/>
          <w:sz w:val="24"/>
          <w:szCs w:val="24"/>
        </w:rPr>
        <w:t xml:space="preserve">The near-perfect alignment observed in the </w:t>
      </w:r>
      <w:r w:rsidRPr="00F750CC">
        <w:rPr>
          <w:rFonts w:ascii="Calibri" w:hAnsi="Calibri" w:cs="Calibri"/>
          <w:i/>
          <w:iCs/>
          <w:sz w:val="24"/>
          <w:szCs w:val="24"/>
        </w:rPr>
        <w:t>Actual vs Predicted</w:t>
      </w:r>
      <w:r w:rsidRPr="00F750CC">
        <w:rPr>
          <w:rFonts w:ascii="Calibri" w:hAnsi="Calibri" w:cs="Calibri"/>
          <w:sz w:val="24"/>
          <w:szCs w:val="24"/>
        </w:rPr>
        <w:t xml:space="preserve"> scatter plot further corroborates the quantitative metrics (R² ≈ 0.97), indicating that the selected model generalises well across the full range of delivery deviations without systematic bias. The narrow dispersion around the identity line suggests low residual variance and stable performance for short, moderate, and extended delays. In contrast, bagging methods, which average independent trees, exhibited reduced sensitivity to compounded effects (e.g., traffic × weather; port congestion × customs), leading to comparatively higher MAE and RMSE values .</w:t>
      </w:r>
    </w:p>
    <w:p w14:paraId="310F037A" w14:textId="77777777" w:rsidR="00130978" w:rsidRDefault="00130978" w:rsidP="00130978">
      <w:pPr>
        <w:spacing w:after="160" w:line="259" w:lineRule="auto"/>
        <w:ind w:left="-567"/>
        <w:jc w:val="both"/>
        <w:rPr>
          <w:rFonts w:ascii="Calibri" w:hAnsi="Calibri" w:cs="Calibri"/>
          <w:sz w:val="24"/>
          <w:szCs w:val="24"/>
        </w:rPr>
      </w:pPr>
    </w:p>
    <w:p w14:paraId="2F0D9738" w14:textId="77777777" w:rsidR="00130978" w:rsidRDefault="00130978" w:rsidP="00130978">
      <w:pPr>
        <w:spacing w:after="160" w:line="259" w:lineRule="auto"/>
        <w:ind w:left="-567"/>
        <w:jc w:val="both"/>
        <w:rPr>
          <w:rFonts w:ascii="Calibri" w:hAnsi="Calibri" w:cs="Calibri"/>
          <w:sz w:val="24"/>
          <w:szCs w:val="24"/>
        </w:rPr>
      </w:pPr>
    </w:p>
    <w:p w14:paraId="371E5AFD" w14:textId="77777777" w:rsidR="00130978" w:rsidRPr="00F750CC" w:rsidRDefault="00130978" w:rsidP="00130978">
      <w:pPr>
        <w:spacing w:after="160" w:line="259" w:lineRule="auto"/>
        <w:ind w:left="-567"/>
        <w:jc w:val="both"/>
        <w:rPr>
          <w:rFonts w:ascii="Calibri" w:hAnsi="Calibri" w:cs="Calibri"/>
          <w:sz w:val="24"/>
          <w:szCs w:val="24"/>
        </w:rPr>
      </w:pPr>
    </w:p>
    <w:p w14:paraId="7B212071" w14:textId="7BCFA854" w:rsidR="00F750CC" w:rsidRDefault="00232932" w:rsidP="00232932">
      <w:pPr>
        <w:pStyle w:val="Heading2"/>
        <w:ind w:hanging="567"/>
        <w:rPr>
          <w:rFonts w:ascii="Calibri" w:hAnsi="Calibri" w:cs="Calibri"/>
          <w:b/>
          <w:bCs/>
          <w:color w:val="0E2841" w:themeColor="text2"/>
          <w:sz w:val="24"/>
          <w:szCs w:val="24"/>
        </w:rPr>
      </w:pPr>
      <w:bookmarkStart w:id="83" w:name="_Toc218425768"/>
      <w:r>
        <w:rPr>
          <w:rFonts w:ascii="Calibri" w:hAnsi="Calibri" w:cs="Calibri"/>
          <w:b/>
          <w:bCs/>
          <w:color w:val="0E2841" w:themeColor="text2"/>
          <w:sz w:val="24"/>
          <w:szCs w:val="24"/>
        </w:rPr>
        <w:t xml:space="preserve">10. </w:t>
      </w:r>
      <w:r w:rsidR="00F750CC" w:rsidRPr="00232932">
        <w:rPr>
          <w:rFonts w:ascii="Calibri" w:hAnsi="Calibri" w:cs="Calibri"/>
          <w:b/>
          <w:bCs/>
          <w:color w:val="0E2841" w:themeColor="text2"/>
          <w:sz w:val="24"/>
          <w:szCs w:val="24"/>
        </w:rPr>
        <w:t>Analysis and Discussion</w:t>
      </w:r>
      <w:bookmarkEnd w:id="83"/>
    </w:p>
    <w:p w14:paraId="1C0FF313" w14:textId="77777777" w:rsidR="00590E87" w:rsidRPr="00590E87" w:rsidRDefault="00590E87" w:rsidP="00590E87">
      <w:pPr>
        <w:rPr>
          <w:sz w:val="10"/>
          <w:szCs w:val="10"/>
        </w:rPr>
      </w:pPr>
    </w:p>
    <w:p w14:paraId="7497203B" w14:textId="77777777" w:rsidR="00AE4DF2" w:rsidRPr="00AE4DF2" w:rsidRDefault="00AE4DF2" w:rsidP="00AE4DF2">
      <w:pPr>
        <w:spacing w:after="160" w:line="259" w:lineRule="auto"/>
        <w:ind w:left="-567"/>
        <w:jc w:val="both"/>
        <w:rPr>
          <w:rFonts w:ascii="Calibri" w:hAnsi="Calibri" w:cs="Calibri"/>
          <w:sz w:val="24"/>
          <w:szCs w:val="24"/>
        </w:rPr>
      </w:pPr>
      <w:r w:rsidRPr="00AE4DF2">
        <w:rPr>
          <w:rFonts w:ascii="Calibri" w:hAnsi="Calibri" w:cs="Calibri"/>
          <w:sz w:val="24"/>
          <w:szCs w:val="24"/>
        </w:rPr>
        <w:t>Feature engineering played a decisive role in driving model performance. The introduction of interaction features and derived operational indicators enabled the models, particularly Gradient Boosting, to capture complex dependencies that reflect real-world logistics dynamics (Hastie, Tibshirani and Friedman, 2009). The enhanced target construction further ensured a strong signal-to-noise ratio, allowing the models to learn meaningful patterns rather than overfitting to random variability (Gelman et al., 2013).</w:t>
      </w:r>
    </w:p>
    <w:p w14:paraId="1D4AC19A" w14:textId="1989F83A" w:rsidR="00F750CC" w:rsidRPr="00F750CC" w:rsidRDefault="00AE4DF2" w:rsidP="00AE4DF2">
      <w:pPr>
        <w:spacing w:after="160" w:line="259" w:lineRule="auto"/>
        <w:ind w:left="-567"/>
        <w:jc w:val="both"/>
        <w:rPr>
          <w:rFonts w:ascii="Calibri" w:hAnsi="Calibri" w:cs="Calibri"/>
          <w:sz w:val="24"/>
          <w:szCs w:val="24"/>
        </w:rPr>
      </w:pPr>
      <w:r w:rsidRPr="00AE4DF2">
        <w:rPr>
          <w:rFonts w:ascii="Calibri" w:hAnsi="Calibri" w:cs="Calibri"/>
          <w:sz w:val="24"/>
          <w:szCs w:val="24"/>
        </w:rPr>
        <w:t>The EDA findings and feature importance analysis jointly indicate that customs clearance time, port congestion, traffic intensity, and weather severity are dominant contributors to delivery time deviation. These drivers are widely recognised in logistics and transport research as major sources of delay and operational risk (McKinnon, Browne and Whiteing, 2015; Sternberg et al., 2013). The alignment between empirical findings and domain knowledge validates the dataset design and modelling approach. Overall, the results highlight the value of multidimensional datasets that integrate operational, environmental, behavioural, and risk-related factors within a unified predictive framework (Kelleher, Mac Namee and D’Arcy, 2015).</w:t>
      </w:r>
    </w:p>
    <w:p w14:paraId="57F1FE7F" w14:textId="2AECE031" w:rsidR="00F750CC" w:rsidRDefault="000B4800" w:rsidP="00232932">
      <w:pPr>
        <w:pStyle w:val="Heading2"/>
        <w:ind w:hanging="567"/>
        <w:rPr>
          <w:rFonts w:ascii="Calibri" w:hAnsi="Calibri" w:cs="Calibri"/>
          <w:b/>
          <w:bCs/>
          <w:color w:val="0E2841" w:themeColor="text2"/>
          <w:sz w:val="24"/>
          <w:szCs w:val="24"/>
        </w:rPr>
      </w:pPr>
      <w:bookmarkStart w:id="84" w:name="_Toc218425769"/>
      <w:r w:rsidRPr="00232932">
        <w:rPr>
          <w:rFonts w:ascii="Calibri" w:hAnsi="Calibri" w:cs="Calibri"/>
          <w:b/>
          <w:bCs/>
          <w:color w:val="0E2841" w:themeColor="text2"/>
          <w:sz w:val="24"/>
          <w:szCs w:val="24"/>
        </w:rPr>
        <w:t>10.1</w:t>
      </w:r>
      <w:r w:rsidR="00F750CC" w:rsidRPr="00232932">
        <w:rPr>
          <w:rFonts w:ascii="Calibri" w:hAnsi="Calibri" w:cs="Calibri"/>
          <w:b/>
          <w:bCs/>
          <w:color w:val="0E2841" w:themeColor="text2"/>
          <w:sz w:val="24"/>
          <w:szCs w:val="24"/>
        </w:rPr>
        <w:t xml:space="preserve"> Comparison with Existing Literature</w:t>
      </w:r>
      <w:bookmarkEnd w:id="84"/>
    </w:p>
    <w:p w14:paraId="253CDC57" w14:textId="77777777" w:rsidR="00590E87" w:rsidRPr="00590E87" w:rsidRDefault="00590E87" w:rsidP="00590E87">
      <w:pPr>
        <w:rPr>
          <w:sz w:val="10"/>
          <w:szCs w:val="10"/>
        </w:rPr>
      </w:pPr>
    </w:p>
    <w:p w14:paraId="396D2663" w14:textId="13A4F812" w:rsidR="00AE4DF2" w:rsidRPr="00AE4DF2" w:rsidRDefault="00AE4DF2" w:rsidP="00AE4DF2">
      <w:pPr>
        <w:spacing w:after="160" w:line="259" w:lineRule="auto"/>
        <w:ind w:left="-567"/>
        <w:jc w:val="both"/>
        <w:rPr>
          <w:rFonts w:ascii="Calibri" w:hAnsi="Calibri" w:cs="Calibri"/>
          <w:sz w:val="24"/>
          <w:szCs w:val="24"/>
        </w:rPr>
      </w:pPr>
      <w:r w:rsidRPr="00AE4DF2">
        <w:rPr>
          <w:rFonts w:ascii="Calibri" w:hAnsi="Calibri" w:cs="Calibri"/>
          <w:sz w:val="24"/>
          <w:szCs w:val="24"/>
        </w:rPr>
        <w:t>The findings are consistent with prior studies that report the superior performance of ensemble boosting methods in logistics delay and travel-time prediction tasks. Existing research demonstrates that Gradient Boosting and related ensemble techniques outperform linear regression models and simple tree-based methods when modelling interaction-rich transport systems (Friedman, 2001; Breiman, 2001).</w:t>
      </w:r>
    </w:p>
    <w:p w14:paraId="2B666DEC" w14:textId="55E615CF" w:rsidR="00AE4DF2" w:rsidRPr="00AE4DF2" w:rsidRDefault="00AE4DF2" w:rsidP="00AE4DF2">
      <w:pPr>
        <w:spacing w:after="160" w:line="259" w:lineRule="auto"/>
        <w:ind w:left="-567"/>
        <w:jc w:val="both"/>
        <w:rPr>
          <w:rFonts w:ascii="Calibri" w:hAnsi="Calibri" w:cs="Calibri"/>
          <w:sz w:val="24"/>
          <w:szCs w:val="24"/>
        </w:rPr>
      </w:pPr>
      <w:r w:rsidRPr="00AE4DF2">
        <w:rPr>
          <w:rFonts w:ascii="Calibri" w:hAnsi="Calibri" w:cs="Calibri"/>
          <w:sz w:val="24"/>
          <w:szCs w:val="24"/>
        </w:rPr>
        <w:t>Compared with studies that rely on narrower feature sets</w:t>
      </w:r>
      <w:r>
        <w:rPr>
          <w:rFonts w:ascii="Calibri" w:hAnsi="Calibri" w:cs="Calibri"/>
          <w:sz w:val="24"/>
          <w:szCs w:val="24"/>
        </w:rPr>
        <w:t xml:space="preserve"> </w:t>
      </w:r>
      <w:r w:rsidRPr="00AE4DF2">
        <w:rPr>
          <w:rFonts w:ascii="Calibri" w:hAnsi="Calibri" w:cs="Calibri"/>
          <w:sz w:val="24"/>
          <w:szCs w:val="24"/>
        </w:rPr>
        <w:t>such as traffic or weather variables in isolation</w:t>
      </w:r>
      <w:r>
        <w:rPr>
          <w:rFonts w:ascii="Calibri" w:hAnsi="Calibri" w:cs="Calibri"/>
          <w:sz w:val="24"/>
          <w:szCs w:val="24"/>
        </w:rPr>
        <w:t xml:space="preserve"> </w:t>
      </w:r>
      <w:r w:rsidRPr="00AE4DF2">
        <w:rPr>
          <w:rFonts w:ascii="Calibri" w:hAnsi="Calibri" w:cs="Calibri"/>
          <w:sz w:val="24"/>
          <w:szCs w:val="24"/>
        </w:rPr>
        <w:t>the present work demonstrates improved predictive accuracy through the integration of behavioural indicators and operational risk factors, as well as the explicit modelling of interaction effects (Sternberg et al., 2013). Moreover, the achieved performance compares favourably with reported benchmarks in the literature, suggesting that thoughtful dataset enhancement and feature engineering can be as impactful as increased algorithmic complexity. This reinforces the widely accepted view that data quality and representation are critical determinants of predictive success in applied machine learning for logistics and supply chain analytics (Hastie, Tibshirani and Friedman, 2009).</w:t>
      </w:r>
    </w:p>
    <w:p w14:paraId="591C1859" w14:textId="1393B4EE" w:rsidR="00F750CC" w:rsidRDefault="000B4800" w:rsidP="00AE4DF2">
      <w:pPr>
        <w:spacing w:after="160" w:line="259" w:lineRule="auto"/>
        <w:ind w:left="-567"/>
        <w:jc w:val="both"/>
        <w:rPr>
          <w:rFonts w:ascii="Calibri" w:hAnsi="Calibri" w:cs="Calibri"/>
          <w:b/>
          <w:bCs/>
          <w:color w:val="0E2841" w:themeColor="text2"/>
          <w:sz w:val="24"/>
          <w:szCs w:val="24"/>
        </w:rPr>
      </w:pPr>
      <w:r w:rsidRPr="00232932">
        <w:rPr>
          <w:rFonts w:ascii="Calibri" w:hAnsi="Calibri" w:cs="Calibri"/>
          <w:b/>
          <w:bCs/>
          <w:color w:val="0E2841" w:themeColor="text2"/>
          <w:sz w:val="24"/>
          <w:szCs w:val="24"/>
        </w:rPr>
        <w:t xml:space="preserve">10.2 </w:t>
      </w:r>
      <w:r w:rsidR="00F750CC" w:rsidRPr="00232932">
        <w:rPr>
          <w:rFonts w:ascii="Calibri" w:hAnsi="Calibri" w:cs="Calibri"/>
          <w:b/>
          <w:bCs/>
          <w:color w:val="0E2841" w:themeColor="text2"/>
          <w:sz w:val="24"/>
          <w:szCs w:val="24"/>
        </w:rPr>
        <w:t>Practical Implications for Logistics Operations</w:t>
      </w:r>
    </w:p>
    <w:p w14:paraId="2F1392CF" w14:textId="77777777" w:rsidR="00590E87" w:rsidRPr="00590E87" w:rsidRDefault="00590E87" w:rsidP="00590E87">
      <w:pPr>
        <w:rPr>
          <w:sz w:val="10"/>
          <w:szCs w:val="10"/>
        </w:rPr>
      </w:pPr>
    </w:p>
    <w:p w14:paraId="4F435C16" w14:textId="7BC4C045" w:rsidR="00AE4DF2" w:rsidRPr="00AE4DF2" w:rsidRDefault="00AE4DF2" w:rsidP="00AE4DF2">
      <w:pPr>
        <w:spacing w:after="160" w:line="259" w:lineRule="auto"/>
        <w:ind w:left="-567"/>
        <w:jc w:val="both"/>
        <w:rPr>
          <w:rFonts w:ascii="Calibri" w:hAnsi="Calibri" w:cs="Calibri"/>
          <w:sz w:val="24"/>
          <w:szCs w:val="24"/>
        </w:rPr>
      </w:pPr>
      <w:r w:rsidRPr="00AE4DF2">
        <w:rPr>
          <w:rFonts w:ascii="Calibri" w:hAnsi="Calibri" w:cs="Calibri"/>
          <w:sz w:val="24"/>
          <w:szCs w:val="24"/>
        </w:rPr>
        <w:t>From an operational perspective, the results indicate that machine-learning models</w:t>
      </w:r>
      <w:r>
        <w:rPr>
          <w:rFonts w:ascii="Calibri" w:hAnsi="Calibri" w:cs="Calibri"/>
          <w:sz w:val="24"/>
          <w:szCs w:val="24"/>
        </w:rPr>
        <w:t xml:space="preserve"> </w:t>
      </w:r>
      <w:r w:rsidRPr="00AE4DF2">
        <w:rPr>
          <w:rFonts w:ascii="Calibri" w:hAnsi="Calibri" w:cs="Calibri"/>
          <w:sz w:val="24"/>
          <w:szCs w:val="24"/>
        </w:rPr>
        <w:t>particularly Gradient Boosting</w:t>
      </w:r>
      <w:r>
        <w:rPr>
          <w:rFonts w:ascii="Calibri" w:hAnsi="Calibri" w:cs="Calibri"/>
          <w:sz w:val="24"/>
          <w:szCs w:val="24"/>
        </w:rPr>
        <w:t xml:space="preserve"> </w:t>
      </w:r>
      <w:r w:rsidRPr="00AE4DF2">
        <w:rPr>
          <w:rFonts w:ascii="Calibri" w:hAnsi="Calibri" w:cs="Calibri"/>
          <w:sz w:val="24"/>
          <w:szCs w:val="24"/>
        </w:rPr>
        <w:t>can provide reliable and actionable forecasts of delivery time deviation. Such predictive capabilities can support proactive decision-making in route planning, resource allocation, and disruption mitigation (McKinnon, Browne and Whiteing, 2015). For example, early identification of high-risk deliveries enables logistics managers to adjust schedules, allocate buffer capacity, or reroute shipments in advance, reducing downstream delays.</w:t>
      </w:r>
    </w:p>
    <w:p w14:paraId="6630A2B0" w14:textId="77777777" w:rsidR="00AE4DF2" w:rsidRPr="00AE4DF2" w:rsidRDefault="00AE4DF2" w:rsidP="00AE4DF2">
      <w:pPr>
        <w:spacing w:after="160" w:line="259" w:lineRule="auto"/>
        <w:ind w:left="-567"/>
        <w:jc w:val="both"/>
        <w:rPr>
          <w:rFonts w:ascii="Calibri" w:hAnsi="Calibri" w:cs="Calibri"/>
          <w:sz w:val="24"/>
          <w:szCs w:val="24"/>
        </w:rPr>
      </w:pPr>
      <w:r w:rsidRPr="00AE4DF2">
        <w:rPr>
          <w:rFonts w:ascii="Calibri" w:hAnsi="Calibri" w:cs="Calibri"/>
          <w:sz w:val="24"/>
          <w:szCs w:val="24"/>
        </w:rPr>
        <w:t>The model’s strong generalisation across a wide range of deviation values suggests suitability for deployment as a decision-support tool rather than a deterministic decision-maker. Furthermore, the availability of feature importance metrics enhances transparency and interpretability, allowing stakeholders to understand the drivers of predicted delays and to design targeted operational interventions (Doshi-Velez and Kim, 2017).</w:t>
      </w:r>
    </w:p>
    <w:p w14:paraId="411C0BDB" w14:textId="624B4422" w:rsidR="00590E87" w:rsidRPr="001C02FA" w:rsidRDefault="000B4800" w:rsidP="001C02FA">
      <w:pPr>
        <w:spacing w:after="160" w:line="259" w:lineRule="auto"/>
        <w:ind w:left="-567"/>
        <w:jc w:val="both"/>
        <w:rPr>
          <w:rFonts w:ascii="Calibri" w:hAnsi="Calibri" w:cs="Calibri"/>
          <w:b/>
          <w:bCs/>
          <w:color w:val="0E2841" w:themeColor="text2"/>
          <w:sz w:val="24"/>
          <w:szCs w:val="24"/>
        </w:rPr>
      </w:pPr>
      <w:r w:rsidRPr="00232932">
        <w:rPr>
          <w:rFonts w:ascii="Calibri" w:hAnsi="Calibri" w:cs="Calibri"/>
          <w:b/>
          <w:bCs/>
          <w:color w:val="0E2841" w:themeColor="text2"/>
          <w:sz w:val="24"/>
          <w:szCs w:val="24"/>
        </w:rPr>
        <w:t xml:space="preserve">10.3 </w:t>
      </w:r>
      <w:r w:rsidR="00F750CC" w:rsidRPr="00232932">
        <w:rPr>
          <w:rFonts w:ascii="Calibri" w:hAnsi="Calibri" w:cs="Calibri"/>
          <w:b/>
          <w:bCs/>
          <w:color w:val="0E2841" w:themeColor="text2"/>
          <w:sz w:val="24"/>
          <w:szCs w:val="24"/>
        </w:rPr>
        <w:t>Limitations of the Study</w:t>
      </w:r>
    </w:p>
    <w:p w14:paraId="4BD74E56" w14:textId="74B5AB73" w:rsidR="00AE4DF2" w:rsidRPr="001C02FA" w:rsidRDefault="00AE4DF2" w:rsidP="00AE4DF2">
      <w:pPr>
        <w:spacing w:after="160" w:line="259" w:lineRule="auto"/>
        <w:ind w:left="-567"/>
        <w:jc w:val="both"/>
        <w:rPr>
          <w:rFonts w:ascii="Calibri" w:hAnsi="Calibri" w:cs="Calibri"/>
          <w:sz w:val="24"/>
          <w:szCs w:val="24"/>
        </w:rPr>
      </w:pPr>
      <w:r w:rsidRPr="001C02FA">
        <w:rPr>
          <w:rFonts w:ascii="Calibri" w:hAnsi="Calibri" w:cs="Calibri"/>
          <w:sz w:val="24"/>
          <w:szCs w:val="24"/>
        </w:rPr>
        <w:t>Despite its strengths, this study has several limitations. First, the target variable representing delivery time deviation was synthetically enhanced, which, while realistic and structured, may not fully capture all sources of uncertainty present in live logistics environments. Second, the analysis is based on a single dataset context, which may limit generalisability across different geographical regions or logistics networks. Third, the study did not evaluate real-time streaming deployment or compare performance with deep learning architectures, which have shown promise in certain transport prediction scenarios (Goodfellow, Bengio and Courville, 2016).</w:t>
      </w:r>
    </w:p>
    <w:p w14:paraId="1DE51B8D" w14:textId="77777777" w:rsidR="00AE4DF2" w:rsidRPr="00AE4DF2" w:rsidRDefault="00AE4DF2" w:rsidP="00AE4DF2">
      <w:pPr>
        <w:spacing w:after="160" w:line="259" w:lineRule="auto"/>
        <w:ind w:left="-567"/>
        <w:jc w:val="both"/>
        <w:rPr>
          <w:rFonts w:ascii="Calibri" w:hAnsi="Calibri" w:cs="Calibri"/>
          <w:sz w:val="24"/>
          <w:szCs w:val="24"/>
        </w:rPr>
      </w:pPr>
      <w:r w:rsidRPr="00AE4DF2">
        <w:rPr>
          <w:rFonts w:ascii="Calibri" w:hAnsi="Calibri" w:cs="Calibri"/>
          <w:sz w:val="24"/>
          <w:szCs w:val="24"/>
        </w:rPr>
        <w:t>Addressing these limitations provides clear directions for future research, including validation using real-world operational datasets, integration with live data feeds, and exploration of hybrid or deep learning-based approaches for large-scale logistics forecasting.</w:t>
      </w:r>
    </w:p>
    <w:p w14:paraId="6A0B4BD8" w14:textId="795EAFAF" w:rsidR="00ED5303" w:rsidRDefault="00232932" w:rsidP="00AE4DF2">
      <w:pPr>
        <w:spacing w:after="160" w:line="259" w:lineRule="auto"/>
        <w:ind w:left="-567"/>
        <w:jc w:val="both"/>
        <w:rPr>
          <w:rFonts w:ascii="Calibri" w:hAnsi="Calibri" w:cs="Calibri"/>
          <w:b/>
          <w:bCs/>
          <w:color w:val="0E2841" w:themeColor="text2"/>
          <w:sz w:val="24"/>
          <w:szCs w:val="24"/>
        </w:rPr>
      </w:pPr>
      <w:r>
        <w:rPr>
          <w:rFonts w:ascii="Calibri" w:hAnsi="Calibri" w:cs="Calibri"/>
          <w:b/>
          <w:bCs/>
          <w:color w:val="0E2841" w:themeColor="text2"/>
          <w:sz w:val="24"/>
          <w:szCs w:val="24"/>
        </w:rPr>
        <w:t xml:space="preserve">11. </w:t>
      </w:r>
      <w:r w:rsidR="00F627D8" w:rsidRPr="00232932">
        <w:rPr>
          <w:rFonts w:ascii="Calibri" w:hAnsi="Calibri" w:cs="Calibri"/>
          <w:b/>
          <w:bCs/>
          <w:color w:val="0E2841" w:themeColor="text2"/>
          <w:sz w:val="24"/>
          <w:szCs w:val="24"/>
        </w:rPr>
        <w:t>Conclusion</w:t>
      </w:r>
    </w:p>
    <w:p w14:paraId="21A194A0" w14:textId="77777777" w:rsidR="00590E87" w:rsidRPr="00590E87" w:rsidRDefault="00590E87" w:rsidP="00590E87">
      <w:pPr>
        <w:rPr>
          <w:sz w:val="10"/>
          <w:szCs w:val="10"/>
        </w:rPr>
      </w:pPr>
    </w:p>
    <w:p w14:paraId="783535C4" w14:textId="77777777" w:rsidR="001C02FA" w:rsidRPr="001C02FA" w:rsidRDefault="00F627D8" w:rsidP="001C02FA">
      <w:pPr>
        <w:spacing w:after="160" w:line="259" w:lineRule="auto"/>
        <w:ind w:left="-567"/>
        <w:jc w:val="both"/>
        <w:rPr>
          <w:rFonts w:ascii="Calibri" w:hAnsi="Calibri" w:cs="Calibri"/>
          <w:sz w:val="24"/>
          <w:szCs w:val="24"/>
        </w:rPr>
      </w:pPr>
      <w:r w:rsidRPr="001C02FA">
        <w:rPr>
          <w:rFonts w:ascii="Calibri" w:hAnsi="Calibri" w:cs="Calibri"/>
          <w:sz w:val="24"/>
          <w:szCs w:val="24"/>
        </w:rPr>
        <w:t xml:space="preserve">This </w:t>
      </w:r>
      <w:r w:rsidR="001C02FA" w:rsidRPr="001C02FA">
        <w:rPr>
          <w:rFonts w:ascii="Calibri" w:hAnsi="Calibri" w:cs="Calibri"/>
          <w:sz w:val="24"/>
          <w:szCs w:val="24"/>
        </w:rPr>
        <w:t>This project set out to investigate how accurately machine-learning models can predict delivery time deviations in logistics operations by integrating operational, environmental, behavioural, and risk-related factors within a unified predictive framework. To address limitations identified in prior research, an enhanced logistics dataset was constructed with structured interaction effects and derived indicators designed to more accurately reflect real-world delivery dynamics (Choi, Wallace and Wang, 2018; Kelleher, Mac Namee and D’Arcy, 2015).</w:t>
      </w:r>
    </w:p>
    <w:p w14:paraId="2C5C9B63" w14:textId="38055889" w:rsidR="001C02FA" w:rsidRPr="001C02FA" w:rsidRDefault="001C02FA" w:rsidP="001C02FA">
      <w:pPr>
        <w:spacing w:after="160" w:line="259" w:lineRule="auto"/>
        <w:ind w:left="-567"/>
        <w:jc w:val="both"/>
        <w:rPr>
          <w:rFonts w:ascii="Calibri" w:hAnsi="Calibri" w:cs="Calibri"/>
          <w:sz w:val="24"/>
          <w:szCs w:val="24"/>
        </w:rPr>
      </w:pPr>
      <w:r w:rsidRPr="001C02FA">
        <w:rPr>
          <w:rFonts w:ascii="Calibri" w:hAnsi="Calibri" w:cs="Calibri"/>
          <w:sz w:val="24"/>
          <w:szCs w:val="24"/>
        </w:rPr>
        <w:t>The experimental results demonstrate that ensemble-based machine-learning models are highly effective for this task. Among the four evaluated algorithms</w:t>
      </w:r>
      <w:r>
        <w:rPr>
          <w:rFonts w:ascii="Calibri" w:hAnsi="Calibri" w:cs="Calibri"/>
          <w:sz w:val="24"/>
          <w:szCs w:val="24"/>
        </w:rPr>
        <w:t xml:space="preserve"> </w:t>
      </w:r>
      <w:r w:rsidRPr="001C02FA">
        <w:rPr>
          <w:rFonts w:ascii="Calibri" w:hAnsi="Calibri" w:cs="Calibri"/>
          <w:sz w:val="24"/>
          <w:szCs w:val="24"/>
        </w:rPr>
        <w:t>Gradient Boosting, Histogram-Based Gradient Boosting, Random Forest, and Extra Trees</w:t>
      </w:r>
      <w:r>
        <w:rPr>
          <w:rFonts w:ascii="Calibri" w:hAnsi="Calibri" w:cs="Calibri"/>
          <w:sz w:val="24"/>
          <w:szCs w:val="24"/>
        </w:rPr>
        <w:t xml:space="preserve"> </w:t>
      </w:r>
      <w:r w:rsidRPr="001C02FA">
        <w:rPr>
          <w:rFonts w:ascii="Calibri" w:hAnsi="Calibri" w:cs="Calibri"/>
          <w:sz w:val="24"/>
          <w:szCs w:val="24"/>
        </w:rPr>
        <w:t>boosting-based methods achieved the strongest performance. In particular, the Gradient Boosting and Histogram-Based Gradient Boosting models attained near-identical, high predictive accuracy (R² ≈ 0.97), indicating excellent generalisation and the ability to capture complex non-linear interactions (Friedman, 2001; Hastie, Tibshirani and Friedman, 2009). Visual comparison of actual and predicted delivery deviations further confirmed the stability and reliability of the selected models across the full range of outcomes.</w:t>
      </w:r>
    </w:p>
    <w:p w14:paraId="77C1F01D" w14:textId="77777777" w:rsidR="001C02FA" w:rsidRPr="001C02FA" w:rsidRDefault="001C02FA" w:rsidP="001C02FA">
      <w:pPr>
        <w:spacing w:after="160" w:line="259" w:lineRule="auto"/>
        <w:ind w:left="-567"/>
        <w:jc w:val="both"/>
        <w:rPr>
          <w:rFonts w:ascii="Calibri" w:hAnsi="Calibri" w:cs="Calibri"/>
          <w:sz w:val="24"/>
          <w:szCs w:val="24"/>
        </w:rPr>
      </w:pPr>
      <w:r w:rsidRPr="001C02FA">
        <w:rPr>
          <w:rFonts w:ascii="Calibri" w:hAnsi="Calibri" w:cs="Calibri"/>
          <w:sz w:val="24"/>
          <w:szCs w:val="24"/>
        </w:rPr>
        <w:t>The findings highlight the critical role of feature engineering and dataset design in predictive logistics analytics. Interaction features and derived operational indicators substantially improved model performance, while feature importance analysis identified customs clearance time, port congestion, traffic intensity, and weather severity as the most influential drivers of delivery delay. These results are consistent with both practical logistics experience and existing academic literature, which identifies congestion, environmental disruption, and operational constraints as dominant contributors to transport delays (Tang, 2006; Sternberg et al., 2013).</w:t>
      </w:r>
    </w:p>
    <w:p w14:paraId="66258FDB" w14:textId="77777777" w:rsidR="001C02FA" w:rsidRPr="001C02FA" w:rsidRDefault="001C02FA" w:rsidP="001C02FA">
      <w:pPr>
        <w:spacing w:after="160" w:line="259" w:lineRule="auto"/>
        <w:ind w:left="-567"/>
        <w:jc w:val="both"/>
        <w:rPr>
          <w:rFonts w:ascii="Calibri" w:hAnsi="Calibri" w:cs="Calibri"/>
          <w:sz w:val="24"/>
          <w:szCs w:val="24"/>
        </w:rPr>
      </w:pPr>
      <w:r w:rsidRPr="001C02FA">
        <w:rPr>
          <w:rFonts w:ascii="Calibri" w:hAnsi="Calibri" w:cs="Calibri"/>
          <w:sz w:val="24"/>
          <w:szCs w:val="24"/>
        </w:rPr>
        <w:t>Overall, this study demonstrates that machine-learning models, when supported by rich and multidimensional datasets, can provide accurate and actionable predictions of delivery time deviation. The results contribute to data-driven logistics research by showing that enhanced data representation combined with appropriate ensemble methods can significantly strengthen predictive capability and support proactive decision-making within modern supply-chain operations (Ivanov, Dolgui and Sokolov, 2019).</w:t>
      </w:r>
    </w:p>
    <w:p w14:paraId="3E4C65AC" w14:textId="4A0CA032" w:rsidR="00535557" w:rsidRPr="00535557" w:rsidRDefault="00535557" w:rsidP="001C02FA">
      <w:pPr>
        <w:spacing w:after="160" w:line="259" w:lineRule="auto"/>
        <w:ind w:left="-567"/>
        <w:jc w:val="both"/>
        <w:rPr>
          <w:rFonts w:ascii="Calibri" w:hAnsi="Calibri" w:cs="Calibri"/>
          <w:sz w:val="24"/>
          <w:szCs w:val="24"/>
        </w:rPr>
      </w:pPr>
    </w:p>
    <w:p w14:paraId="2AE67331" w14:textId="2E4F28F0" w:rsidR="00F627D8" w:rsidRDefault="00F627D8" w:rsidP="00590E87">
      <w:pPr>
        <w:pStyle w:val="Heading2"/>
        <w:numPr>
          <w:ilvl w:val="0"/>
          <w:numId w:val="37"/>
        </w:numPr>
        <w:ind w:left="-142"/>
        <w:jc w:val="both"/>
        <w:rPr>
          <w:rFonts w:ascii="Calibri" w:hAnsi="Calibri" w:cs="Calibri"/>
          <w:b/>
          <w:bCs/>
          <w:color w:val="0E2841" w:themeColor="text2"/>
          <w:sz w:val="24"/>
          <w:szCs w:val="24"/>
        </w:rPr>
      </w:pPr>
      <w:bookmarkStart w:id="85" w:name="_Toc218425770"/>
      <w:r w:rsidRPr="00232932">
        <w:rPr>
          <w:rFonts w:ascii="Calibri" w:hAnsi="Calibri" w:cs="Calibri"/>
          <w:b/>
          <w:bCs/>
          <w:color w:val="0E2841" w:themeColor="text2"/>
          <w:sz w:val="24"/>
          <w:szCs w:val="24"/>
        </w:rPr>
        <w:t>Future Work</w:t>
      </w:r>
      <w:bookmarkEnd w:id="85"/>
    </w:p>
    <w:p w14:paraId="6BD03A08" w14:textId="77777777" w:rsidR="00590E87" w:rsidRPr="00590E87" w:rsidRDefault="00590E87" w:rsidP="00590E87">
      <w:pPr>
        <w:pStyle w:val="ListParagraph"/>
        <w:ind w:left="153"/>
        <w:rPr>
          <w:sz w:val="10"/>
          <w:szCs w:val="10"/>
        </w:rPr>
      </w:pPr>
    </w:p>
    <w:p w14:paraId="423E3F03" w14:textId="77777777" w:rsidR="001C02FA" w:rsidRPr="001C02FA" w:rsidRDefault="001C02FA" w:rsidP="001C02FA">
      <w:pPr>
        <w:spacing w:after="160" w:line="259" w:lineRule="auto"/>
        <w:ind w:left="-567"/>
        <w:jc w:val="both"/>
        <w:rPr>
          <w:rFonts w:ascii="Calibri" w:hAnsi="Calibri" w:cs="Calibri"/>
          <w:sz w:val="24"/>
          <w:szCs w:val="24"/>
        </w:rPr>
      </w:pPr>
      <w:r w:rsidRPr="001C02FA">
        <w:rPr>
          <w:rFonts w:ascii="Calibri" w:hAnsi="Calibri" w:cs="Calibri"/>
          <w:sz w:val="24"/>
          <w:szCs w:val="24"/>
        </w:rPr>
        <w:t>While this project demonstrates the effectiveness of ensemble-based machine-learning models for predicting delivery time deviation, several avenues for future research can further extend and strengthen the proposed framework.</w:t>
      </w:r>
    </w:p>
    <w:p w14:paraId="690424EA" w14:textId="77777777" w:rsidR="001C02FA" w:rsidRPr="001C02FA" w:rsidRDefault="001C02FA" w:rsidP="001C02FA">
      <w:pPr>
        <w:spacing w:after="160" w:line="259" w:lineRule="auto"/>
        <w:ind w:left="-567"/>
        <w:jc w:val="both"/>
        <w:rPr>
          <w:rFonts w:ascii="Calibri" w:hAnsi="Calibri" w:cs="Calibri"/>
          <w:sz w:val="24"/>
          <w:szCs w:val="24"/>
        </w:rPr>
      </w:pPr>
      <w:r w:rsidRPr="001C02FA">
        <w:rPr>
          <w:rFonts w:ascii="Calibri" w:hAnsi="Calibri" w:cs="Calibri"/>
          <w:sz w:val="24"/>
          <w:szCs w:val="24"/>
        </w:rPr>
        <w:t>Firstly, future work should focus on validating the proposed models using real-world, live logistics datasets obtained from operational transport networks. Although the enhanced dataset used in this study was designed to reflect realistic logistics behaviour, applying the models to live data streams would improve external validity and support real-time deployment scenarios (Lange, Wang and Johansson, 2022).</w:t>
      </w:r>
    </w:p>
    <w:p w14:paraId="5F090224" w14:textId="77777777" w:rsidR="001C02FA" w:rsidRPr="001C02FA" w:rsidRDefault="001C02FA" w:rsidP="001C02FA">
      <w:pPr>
        <w:spacing w:after="160" w:line="259" w:lineRule="auto"/>
        <w:ind w:left="-567"/>
        <w:jc w:val="both"/>
        <w:rPr>
          <w:rFonts w:ascii="Calibri" w:hAnsi="Calibri" w:cs="Calibri"/>
          <w:sz w:val="24"/>
          <w:szCs w:val="24"/>
        </w:rPr>
      </w:pPr>
      <w:r w:rsidRPr="001C02FA">
        <w:rPr>
          <w:rFonts w:ascii="Calibri" w:hAnsi="Calibri" w:cs="Calibri"/>
          <w:sz w:val="24"/>
          <w:szCs w:val="24"/>
        </w:rPr>
        <w:t>Secondly, the predictive framework could be extended to support real-time and streaming-based prediction by integrating live data sources such as GPS feeds, traffic application programming interfaces (APIs), and weather services. Such integration would enable continuous delay forecasting and dynamic decision-making, allowing logistics providers to respond proactively to emerging disruptions (Ghaddar, Naoum-Sawaya and Kishimoto, 2020).</w:t>
      </w:r>
    </w:p>
    <w:p w14:paraId="77A416CF" w14:textId="77777777" w:rsidR="001C02FA" w:rsidRPr="001C02FA" w:rsidRDefault="001C02FA" w:rsidP="001C02FA">
      <w:pPr>
        <w:spacing w:after="160" w:line="259" w:lineRule="auto"/>
        <w:ind w:left="-567"/>
        <w:jc w:val="both"/>
        <w:rPr>
          <w:rFonts w:ascii="Calibri" w:hAnsi="Calibri" w:cs="Calibri"/>
          <w:sz w:val="24"/>
          <w:szCs w:val="24"/>
        </w:rPr>
      </w:pPr>
      <w:r w:rsidRPr="001C02FA">
        <w:rPr>
          <w:rFonts w:ascii="Calibri" w:hAnsi="Calibri" w:cs="Calibri"/>
          <w:sz w:val="24"/>
          <w:szCs w:val="24"/>
        </w:rPr>
        <w:t>Thirdly, future studies may explore the use of deep learning architectures, including recurrent neural networks (RNNs), long short-term memory (LSTM) networks, and transformer-based models, which may be better suited for capturing temporal dependencies in sequential logistics data. Comparing these approaches with ensemble tree-based methods would provide valuable insight into trade-offs between predictive accuracy, interpretability, and computational cost (Goodfellow, Bengio and Courville, 2016; Zhao et al., 2017).</w:t>
      </w:r>
    </w:p>
    <w:p w14:paraId="6D0C0D71" w14:textId="77777777" w:rsidR="001C02FA" w:rsidRPr="001C02FA" w:rsidRDefault="001C02FA" w:rsidP="001C02FA">
      <w:pPr>
        <w:spacing w:after="160" w:line="259" w:lineRule="auto"/>
        <w:ind w:left="-567"/>
        <w:jc w:val="both"/>
        <w:rPr>
          <w:rFonts w:ascii="Calibri" w:hAnsi="Calibri" w:cs="Calibri"/>
          <w:sz w:val="24"/>
          <w:szCs w:val="24"/>
        </w:rPr>
      </w:pPr>
      <w:r w:rsidRPr="001C02FA">
        <w:rPr>
          <w:rFonts w:ascii="Calibri" w:hAnsi="Calibri" w:cs="Calibri"/>
          <w:sz w:val="24"/>
          <w:szCs w:val="24"/>
        </w:rPr>
        <w:t>Additionally, further research could investigate model generalisation across different geographical regions and logistics contexts, including cross-border supply chains, multimodal transport systems, and industry-specific delivery networks. Expanding the dataset to incorporate additional contextual variables, such as geopolitical risk or fuel price volatility, may further enhance predictive performance (Ivanov, Dolgui and Sokolov, 2019).</w:t>
      </w:r>
    </w:p>
    <w:p w14:paraId="026C86D7" w14:textId="77777777" w:rsidR="001C02FA" w:rsidRPr="001C02FA" w:rsidRDefault="001C02FA" w:rsidP="001C02FA">
      <w:pPr>
        <w:spacing w:after="160" w:line="259" w:lineRule="auto"/>
        <w:ind w:left="-567"/>
        <w:jc w:val="both"/>
        <w:rPr>
          <w:rFonts w:ascii="Calibri" w:hAnsi="Calibri" w:cs="Calibri"/>
          <w:sz w:val="24"/>
          <w:szCs w:val="24"/>
        </w:rPr>
      </w:pPr>
      <w:r w:rsidRPr="001C02FA">
        <w:rPr>
          <w:rFonts w:ascii="Calibri" w:hAnsi="Calibri" w:cs="Calibri"/>
          <w:sz w:val="24"/>
          <w:szCs w:val="24"/>
        </w:rPr>
        <w:t>Finally, future work should emphasise explainability and decision-support integration, including the development of dashboards and visual analytics tools to communicate predictions and associated uncertainty to operational stakeholders. Improving model transparency and interpretability would support wider adoption of machine-learning solutions within logistics organisations and strengthen trust in data-driven decision-making (Doshi-Velez and Kim, 2017).</w:t>
      </w:r>
    </w:p>
    <w:p w14:paraId="56EA0F06" w14:textId="77777777" w:rsidR="00590E87" w:rsidRDefault="00590E87" w:rsidP="001C02FA">
      <w:pPr>
        <w:spacing w:after="160" w:line="259" w:lineRule="auto"/>
        <w:rPr>
          <w:rFonts w:ascii="Calibri" w:hAnsi="Calibri" w:cs="Calibri"/>
          <w:sz w:val="24"/>
          <w:szCs w:val="24"/>
        </w:rPr>
      </w:pPr>
    </w:p>
    <w:p w14:paraId="416D595C" w14:textId="378E2428" w:rsidR="00AE4DF2" w:rsidRPr="00AE4DF2" w:rsidRDefault="00AE4DF2" w:rsidP="00AE4DF2">
      <w:pPr>
        <w:spacing w:after="160" w:line="259" w:lineRule="auto"/>
        <w:ind w:left="-567"/>
        <w:jc w:val="both"/>
        <w:rPr>
          <w:rFonts w:ascii="Calibri" w:hAnsi="Calibri" w:cs="Calibri"/>
          <w:b/>
          <w:bCs/>
          <w:color w:val="0E2841" w:themeColor="text2"/>
          <w:sz w:val="24"/>
          <w:szCs w:val="24"/>
        </w:rPr>
      </w:pPr>
      <w:r>
        <w:rPr>
          <w:rFonts w:ascii="Calibri" w:hAnsi="Calibri" w:cs="Calibri"/>
          <w:b/>
          <w:bCs/>
          <w:color w:val="0E2841" w:themeColor="text2"/>
          <w:sz w:val="24"/>
          <w:szCs w:val="24"/>
        </w:rPr>
        <w:t xml:space="preserve">     14.</w:t>
      </w:r>
      <w:r w:rsidRPr="00AE4DF2">
        <w:rPr>
          <w:rFonts w:ascii="Calibri" w:hAnsi="Calibri" w:cs="Calibri"/>
          <w:b/>
          <w:bCs/>
          <w:color w:val="0E2841" w:themeColor="text2"/>
          <w:sz w:val="24"/>
          <w:szCs w:val="24"/>
        </w:rPr>
        <w:t>References</w:t>
      </w:r>
    </w:p>
    <w:p w14:paraId="282DE543" w14:textId="314BBBB8"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Aydin, N., Yilmaz, M. and Gumus, M. (2020) ‘Predictive analytics for freight transportation delay risk assessment’, </w:t>
      </w:r>
      <w:r w:rsidRPr="004B7155">
        <w:rPr>
          <w:rFonts w:ascii="Calibri" w:hAnsi="Calibri" w:cs="Calibri"/>
          <w:i/>
          <w:iCs/>
          <w:sz w:val="24"/>
          <w:szCs w:val="24"/>
        </w:rPr>
        <w:t>Transportation Research Part A: Policy and Practice</w:t>
      </w:r>
      <w:r w:rsidRPr="004B7155">
        <w:rPr>
          <w:rFonts w:ascii="Calibri" w:hAnsi="Calibri" w:cs="Calibri"/>
          <w:sz w:val="24"/>
          <w:szCs w:val="24"/>
        </w:rPr>
        <w:t>, 136, pp. 67–84.</w:t>
      </w:r>
      <w:r w:rsidRPr="004B7155">
        <w:rPr>
          <w:rFonts w:ascii="Calibri" w:hAnsi="Calibri" w:cs="Calibri"/>
          <w:sz w:val="24"/>
          <w:szCs w:val="24"/>
        </w:rPr>
        <w:br/>
        <w:t xml:space="preserve">Available at: </w:t>
      </w:r>
      <w:hyperlink r:id="rId39" w:tgtFrame="_new" w:history="1">
        <w:r w:rsidRPr="004B7155">
          <w:rPr>
            <w:rStyle w:val="Hyperlink"/>
            <w:rFonts w:ascii="Calibri" w:hAnsi="Calibri" w:cs="Calibri"/>
            <w:sz w:val="24"/>
            <w:szCs w:val="24"/>
          </w:rPr>
          <w:t>https://doi.org/10.1016/j.tra.2020.03.012</w:t>
        </w:r>
      </w:hyperlink>
    </w:p>
    <w:p w14:paraId="03C10D64"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Bertsimas, D., Gupta, V. and Paschalidis, I.E. (2018) ‘Data-driven estimation in supply chain analytics’, </w:t>
      </w:r>
      <w:r w:rsidRPr="004B7155">
        <w:rPr>
          <w:rFonts w:ascii="Calibri" w:hAnsi="Calibri" w:cs="Calibri"/>
          <w:i/>
          <w:iCs/>
          <w:sz w:val="24"/>
          <w:szCs w:val="24"/>
        </w:rPr>
        <w:t>Management Science</w:t>
      </w:r>
      <w:r w:rsidRPr="004B7155">
        <w:rPr>
          <w:rFonts w:ascii="Calibri" w:hAnsi="Calibri" w:cs="Calibri"/>
          <w:sz w:val="24"/>
          <w:szCs w:val="24"/>
        </w:rPr>
        <w:t>, 64(8), pp. 3505–3522.</w:t>
      </w:r>
      <w:r w:rsidRPr="004B7155">
        <w:rPr>
          <w:rFonts w:ascii="Calibri" w:hAnsi="Calibri" w:cs="Calibri"/>
          <w:sz w:val="24"/>
          <w:szCs w:val="24"/>
        </w:rPr>
        <w:br/>
        <w:t xml:space="preserve">Available at: </w:t>
      </w:r>
      <w:hyperlink r:id="rId40" w:tgtFrame="_new" w:history="1">
        <w:r w:rsidRPr="004B7155">
          <w:rPr>
            <w:rStyle w:val="Hyperlink"/>
            <w:rFonts w:ascii="Calibri" w:hAnsi="Calibri" w:cs="Calibri"/>
            <w:sz w:val="24"/>
            <w:szCs w:val="24"/>
          </w:rPr>
          <w:t>https://doi.org/10.1287/mnsc.2017.2758</w:t>
        </w:r>
      </w:hyperlink>
    </w:p>
    <w:p w14:paraId="202B64D6"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Breiman, L. (2001) ‘Random forests’, </w:t>
      </w:r>
      <w:r w:rsidRPr="004B7155">
        <w:rPr>
          <w:rFonts w:ascii="Calibri" w:hAnsi="Calibri" w:cs="Calibri"/>
          <w:i/>
          <w:iCs/>
          <w:sz w:val="24"/>
          <w:szCs w:val="24"/>
        </w:rPr>
        <w:t>Machine Learning</w:t>
      </w:r>
      <w:r w:rsidRPr="004B7155">
        <w:rPr>
          <w:rFonts w:ascii="Calibri" w:hAnsi="Calibri" w:cs="Calibri"/>
          <w:sz w:val="24"/>
          <w:szCs w:val="24"/>
        </w:rPr>
        <w:t>, 45(1), pp. 5–32.</w:t>
      </w:r>
      <w:r w:rsidRPr="004B7155">
        <w:rPr>
          <w:rFonts w:ascii="Calibri" w:hAnsi="Calibri" w:cs="Calibri"/>
          <w:sz w:val="24"/>
          <w:szCs w:val="24"/>
        </w:rPr>
        <w:br/>
        <w:t xml:space="preserve">Available at: </w:t>
      </w:r>
      <w:hyperlink r:id="rId41" w:tgtFrame="_new" w:history="1">
        <w:r w:rsidRPr="004B7155">
          <w:rPr>
            <w:rStyle w:val="Hyperlink"/>
            <w:rFonts w:ascii="Calibri" w:hAnsi="Calibri" w:cs="Calibri"/>
            <w:sz w:val="24"/>
            <w:szCs w:val="24"/>
          </w:rPr>
          <w:t>https://doi.org/10.1023/A:1010933404324</w:t>
        </w:r>
      </w:hyperlink>
    </w:p>
    <w:p w14:paraId="3BC81F5D"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Choi, T.M., Wallace, S.W. and Wang, Y. (2018) ‘Big data analytics in operations management’, </w:t>
      </w:r>
      <w:r w:rsidRPr="004B7155">
        <w:rPr>
          <w:rFonts w:ascii="Calibri" w:hAnsi="Calibri" w:cs="Calibri"/>
          <w:i/>
          <w:iCs/>
          <w:sz w:val="24"/>
          <w:szCs w:val="24"/>
        </w:rPr>
        <w:t>Production and Operations Management</w:t>
      </w:r>
      <w:r w:rsidRPr="004B7155">
        <w:rPr>
          <w:rFonts w:ascii="Calibri" w:hAnsi="Calibri" w:cs="Calibri"/>
          <w:sz w:val="24"/>
          <w:szCs w:val="24"/>
        </w:rPr>
        <w:t>, 27(10), pp. 1868–1883.</w:t>
      </w:r>
      <w:r w:rsidRPr="004B7155">
        <w:rPr>
          <w:rFonts w:ascii="Calibri" w:hAnsi="Calibri" w:cs="Calibri"/>
          <w:sz w:val="24"/>
          <w:szCs w:val="24"/>
        </w:rPr>
        <w:br/>
        <w:t xml:space="preserve">Available at: </w:t>
      </w:r>
      <w:hyperlink r:id="rId42" w:tgtFrame="_new" w:history="1">
        <w:r w:rsidRPr="004B7155">
          <w:rPr>
            <w:rStyle w:val="Hyperlink"/>
            <w:rFonts w:ascii="Calibri" w:hAnsi="Calibri" w:cs="Calibri"/>
            <w:sz w:val="24"/>
            <w:szCs w:val="24"/>
          </w:rPr>
          <w:t>https://doi.org/10.1111/poms.12838</w:t>
        </w:r>
      </w:hyperlink>
    </w:p>
    <w:p w14:paraId="0768006A"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Christopher, M. and Peck, H. (2004) ‘Building the resilient supply chain’, </w:t>
      </w:r>
      <w:r w:rsidRPr="004B7155">
        <w:rPr>
          <w:rFonts w:ascii="Calibri" w:hAnsi="Calibri" w:cs="Calibri"/>
          <w:i/>
          <w:iCs/>
          <w:sz w:val="24"/>
          <w:szCs w:val="24"/>
        </w:rPr>
        <w:t>International Journal of Logistics Management</w:t>
      </w:r>
      <w:r w:rsidRPr="004B7155">
        <w:rPr>
          <w:rFonts w:ascii="Calibri" w:hAnsi="Calibri" w:cs="Calibri"/>
          <w:sz w:val="24"/>
          <w:szCs w:val="24"/>
        </w:rPr>
        <w:t>, 15(2), pp. 1–14.</w:t>
      </w:r>
      <w:r w:rsidRPr="004B7155">
        <w:rPr>
          <w:rFonts w:ascii="Calibri" w:hAnsi="Calibri" w:cs="Calibri"/>
          <w:sz w:val="24"/>
          <w:szCs w:val="24"/>
        </w:rPr>
        <w:br/>
        <w:t xml:space="preserve">Available at: </w:t>
      </w:r>
      <w:hyperlink r:id="rId43" w:tgtFrame="_new" w:history="1">
        <w:r w:rsidRPr="004B7155">
          <w:rPr>
            <w:rStyle w:val="Hyperlink"/>
            <w:rFonts w:ascii="Calibri" w:hAnsi="Calibri" w:cs="Calibri"/>
            <w:sz w:val="24"/>
            <w:szCs w:val="24"/>
          </w:rPr>
          <w:t>https://doi.org/10.1108/09574090410700275</w:t>
        </w:r>
      </w:hyperlink>
    </w:p>
    <w:p w14:paraId="3BE49CE1"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Doshi-Velez, F. and Kim, B. (2017) ‘Towards a rigorous science of interpretable machine learning’, </w:t>
      </w:r>
      <w:proofErr w:type="spellStart"/>
      <w:r w:rsidRPr="004B7155">
        <w:rPr>
          <w:rFonts w:ascii="Calibri" w:hAnsi="Calibri" w:cs="Calibri"/>
          <w:i/>
          <w:iCs/>
          <w:sz w:val="24"/>
          <w:szCs w:val="24"/>
        </w:rPr>
        <w:t>arXiv</w:t>
      </w:r>
      <w:proofErr w:type="spellEnd"/>
      <w:r w:rsidRPr="004B7155">
        <w:rPr>
          <w:rFonts w:ascii="Calibri" w:hAnsi="Calibri" w:cs="Calibri"/>
          <w:i/>
          <w:iCs/>
          <w:sz w:val="24"/>
          <w:szCs w:val="24"/>
        </w:rPr>
        <w:t xml:space="preserve"> preprint arXiv:1702.08608</w:t>
      </w:r>
      <w:r w:rsidRPr="004B7155">
        <w:rPr>
          <w:rFonts w:ascii="Calibri" w:hAnsi="Calibri" w:cs="Calibri"/>
          <w:sz w:val="24"/>
          <w:szCs w:val="24"/>
        </w:rPr>
        <w:t>.</w:t>
      </w:r>
      <w:r w:rsidRPr="004B7155">
        <w:rPr>
          <w:rFonts w:ascii="Calibri" w:hAnsi="Calibri" w:cs="Calibri"/>
          <w:sz w:val="24"/>
          <w:szCs w:val="24"/>
        </w:rPr>
        <w:br/>
        <w:t xml:space="preserve">Available at: </w:t>
      </w:r>
      <w:hyperlink r:id="rId44" w:tgtFrame="_new" w:history="1">
        <w:r w:rsidRPr="004B7155">
          <w:rPr>
            <w:rStyle w:val="Hyperlink"/>
            <w:rFonts w:ascii="Calibri" w:hAnsi="Calibri" w:cs="Calibri"/>
            <w:sz w:val="24"/>
            <w:szCs w:val="24"/>
          </w:rPr>
          <w:t>https://arxiv.org/abs/1702.08608</w:t>
        </w:r>
      </w:hyperlink>
    </w:p>
    <w:p w14:paraId="4C632A52"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Fang, X., An, S. and Wang, J. (2019) ‘Real-time freight travel time prediction with machine learning’, </w:t>
      </w:r>
      <w:r w:rsidRPr="004B7155">
        <w:rPr>
          <w:rFonts w:ascii="Calibri" w:hAnsi="Calibri" w:cs="Calibri"/>
          <w:i/>
          <w:iCs/>
          <w:sz w:val="24"/>
          <w:szCs w:val="24"/>
        </w:rPr>
        <w:t>Transportation Research Part C: Emerging Technologies</w:t>
      </w:r>
      <w:r w:rsidRPr="004B7155">
        <w:rPr>
          <w:rFonts w:ascii="Calibri" w:hAnsi="Calibri" w:cs="Calibri"/>
          <w:sz w:val="24"/>
          <w:szCs w:val="24"/>
        </w:rPr>
        <w:t>, 100, pp. 1–16.</w:t>
      </w:r>
      <w:r w:rsidRPr="004B7155">
        <w:rPr>
          <w:rFonts w:ascii="Calibri" w:hAnsi="Calibri" w:cs="Calibri"/>
          <w:sz w:val="24"/>
          <w:szCs w:val="24"/>
        </w:rPr>
        <w:br/>
        <w:t xml:space="preserve">Available at: </w:t>
      </w:r>
      <w:hyperlink r:id="rId45" w:tgtFrame="_new" w:history="1">
        <w:r w:rsidRPr="004B7155">
          <w:rPr>
            <w:rStyle w:val="Hyperlink"/>
            <w:rFonts w:ascii="Calibri" w:hAnsi="Calibri" w:cs="Calibri"/>
            <w:sz w:val="24"/>
            <w:szCs w:val="24"/>
          </w:rPr>
          <w:t>https://doi.org/10.1016/j.trc.2019.01.004</w:t>
        </w:r>
      </w:hyperlink>
    </w:p>
    <w:p w14:paraId="135B69AD"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Fosso Wamba, S., Akter, S., Edwards, A., Chopin, G. and Gnanzou, D. (2015) ‘How “big data” can make big impact’, </w:t>
      </w:r>
      <w:r w:rsidRPr="004B7155">
        <w:rPr>
          <w:rFonts w:ascii="Calibri" w:hAnsi="Calibri" w:cs="Calibri"/>
          <w:i/>
          <w:iCs/>
          <w:sz w:val="24"/>
          <w:szCs w:val="24"/>
        </w:rPr>
        <w:t>International Journal of Production Economics</w:t>
      </w:r>
      <w:r w:rsidRPr="004B7155">
        <w:rPr>
          <w:rFonts w:ascii="Calibri" w:hAnsi="Calibri" w:cs="Calibri"/>
          <w:sz w:val="24"/>
          <w:szCs w:val="24"/>
        </w:rPr>
        <w:t>, 165, pp. 234–246.</w:t>
      </w:r>
      <w:r w:rsidRPr="004B7155">
        <w:rPr>
          <w:rFonts w:ascii="Calibri" w:hAnsi="Calibri" w:cs="Calibri"/>
          <w:sz w:val="24"/>
          <w:szCs w:val="24"/>
        </w:rPr>
        <w:br/>
        <w:t xml:space="preserve">Available at: </w:t>
      </w:r>
      <w:hyperlink r:id="rId46" w:tgtFrame="_new" w:history="1">
        <w:r w:rsidRPr="004B7155">
          <w:rPr>
            <w:rStyle w:val="Hyperlink"/>
            <w:rFonts w:ascii="Calibri" w:hAnsi="Calibri" w:cs="Calibri"/>
            <w:sz w:val="24"/>
            <w:szCs w:val="24"/>
          </w:rPr>
          <w:t>https://doi.org/10.1016/j.ijpe.2014.12.031</w:t>
        </w:r>
      </w:hyperlink>
    </w:p>
    <w:p w14:paraId="34F1DC2D"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Friedman, J.H. (2001) ‘Greedy function approximation: A gradient boosting machine’, </w:t>
      </w:r>
      <w:r w:rsidRPr="004B7155">
        <w:rPr>
          <w:rFonts w:ascii="Calibri" w:hAnsi="Calibri" w:cs="Calibri"/>
          <w:i/>
          <w:iCs/>
          <w:sz w:val="24"/>
          <w:szCs w:val="24"/>
        </w:rPr>
        <w:t>Annals of Statistics</w:t>
      </w:r>
      <w:r w:rsidRPr="004B7155">
        <w:rPr>
          <w:rFonts w:ascii="Calibri" w:hAnsi="Calibri" w:cs="Calibri"/>
          <w:sz w:val="24"/>
          <w:szCs w:val="24"/>
        </w:rPr>
        <w:t>, 29(5), pp. 1189–1232.</w:t>
      </w:r>
      <w:r w:rsidRPr="004B7155">
        <w:rPr>
          <w:rFonts w:ascii="Calibri" w:hAnsi="Calibri" w:cs="Calibri"/>
          <w:sz w:val="24"/>
          <w:szCs w:val="24"/>
        </w:rPr>
        <w:br/>
        <w:t xml:space="preserve">Available at: </w:t>
      </w:r>
      <w:hyperlink r:id="rId47" w:tgtFrame="_new" w:history="1">
        <w:r w:rsidRPr="004B7155">
          <w:rPr>
            <w:rStyle w:val="Hyperlink"/>
            <w:rFonts w:ascii="Calibri" w:hAnsi="Calibri" w:cs="Calibri"/>
            <w:sz w:val="24"/>
            <w:szCs w:val="24"/>
          </w:rPr>
          <w:t>https://doi.org/10.1214/aos/1013203451</w:t>
        </w:r>
      </w:hyperlink>
    </w:p>
    <w:p w14:paraId="3D988B61"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Gelman, A., Carlin, J.B., Stern, H.S., Dunson, D.B., </w:t>
      </w:r>
      <w:proofErr w:type="spellStart"/>
      <w:r w:rsidRPr="004B7155">
        <w:rPr>
          <w:rFonts w:ascii="Calibri" w:hAnsi="Calibri" w:cs="Calibri"/>
          <w:sz w:val="24"/>
          <w:szCs w:val="24"/>
        </w:rPr>
        <w:t>Vehtari</w:t>
      </w:r>
      <w:proofErr w:type="spellEnd"/>
      <w:r w:rsidRPr="004B7155">
        <w:rPr>
          <w:rFonts w:ascii="Calibri" w:hAnsi="Calibri" w:cs="Calibri"/>
          <w:sz w:val="24"/>
          <w:szCs w:val="24"/>
        </w:rPr>
        <w:t xml:space="preserve">, A. and Rubin, D.B. (2013) </w:t>
      </w:r>
      <w:r w:rsidRPr="004B7155">
        <w:rPr>
          <w:rFonts w:ascii="Calibri" w:hAnsi="Calibri" w:cs="Calibri"/>
          <w:i/>
          <w:iCs/>
          <w:sz w:val="24"/>
          <w:szCs w:val="24"/>
        </w:rPr>
        <w:t>Bayesian data analysis</w:t>
      </w:r>
      <w:r w:rsidRPr="004B7155">
        <w:rPr>
          <w:rFonts w:ascii="Calibri" w:hAnsi="Calibri" w:cs="Calibri"/>
          <w:sz w:val="24"/>
          <w:szCs w:val="24"/>
        </w:rPr>
        <w:t xml:space="preserve">. 3rd </w:t>
      </w:r>
      <w:proofErr w:type="spellStart"/>
      <w:r w:rsidRPr="004B7155">
        <w:rPr>
          <w:rFonts w:ascii="Calibri" w:hAnsi="Calibri" w:cs="Calibri"/>
          <w:sz w:val="24"/>
          <w:szCs w:val="24"/>
        </w:rPr>
        <w:t>edn</w:t>
      </w:r>
      <w:proofErr w:type="spellEnd"/>
      <w:r w:rsidRPr="004B7155">
        <w:rPr>
          <w:rFonts w:ascii="Calibri" w:hAnsi="Calibri" w:cs="Calibri"/>
          <w:sz w:val="24"/>
          <w:szCs w:val="24"/>
        </w:rPr>
        <w:t>. Boca Raton: CRC Press.</w:t>
      </w:r>
      <w:r w:rsidRPr="004B7155">
        <w:rPr>
          <w:rFonts w:ascii="Calibri" w:hAnsi="Calibri" w:cs="Calibri"/>
          <w:sz w:val="24"/>
          <w:szCs w:val="24"/>
        </w:rPr>
        <w:br/>
        <w:t xml:space="preserve">Available at: </w:t>
      </w:r>
      <w:hyperlink r:id="rId48" w:tgtFrame="_new" w:history="1">
        <w:r w:rsidRPr="004B7155">
          <w:rPr>
            <w:rStyle w:val="Hyperlink"/>
            <w:rFonts w:ascii="Calibri" w:hAnsi="Calibri" w:cs="Calibri"/>
            <w:sz w:val="24"/>
            <w:szCs w:val="24"/>
          </w:rPr>
          <w:t>https://www.routledge.com/Bayesian-Data-Analysis/Gelman-Carlin-Stern-Dunson-Vehtari-Rubin/p/book/9781439840955</w:t>
        </w:r>
      </w:hyperlink>
    </w:p>
    <w:p w14:paraId="2027EAB2"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Geurts, P., Ernst, D. and </w:t>
      </w:r>
      <w:proofErr w:type="spellStart"/>
      <w:r w:rsidRPr="004B7155">
        <w:rPr>
          <w:rFonts w:ascii="Calibri" w:hAnsi="Calibri" w:cs="Calibri"/>
          <w:sz w:val="24"/>
          <w:szCs w:val="24"/>
        </w:rPr>
        <w:t>Wehenkel</w:t>
      </w:r>
      <w:proofErr w:type="spellEnd"/>
      <w:r w:rsidRPr="004B7155">
        <w:rPr>
          <w:rFonts w:ascii="Calibri" w:hAnsi="Calibri" w:cs="Calibri"/>
          <w:sz w:val="24"/>
          <w:szCs w:val="24"/>
        </w:rPr>
        <w:t xml:space="preserve">, L. (2006) ‘Extremely randomized trees’, </w:t>
      </w:r>
      <w:r w:rsidRPr="004B7155">
        <w:rPr>
          <w:rFonts w:ascii="Calibri" w:hAnsi="Calibri" w:cs="Calibri"/>
          <w:i/>
          <w:iCs/>
          <w:sz w:val="24"/>
          <w:szCs w:val="24"/>
        </w:rPr>
        <w:t>Machine Learning</w:t>
      </w:r>
      <w:r w:rsidRPr="004B7155">
        <w:rPr>
          <w:rFonts w:ascii="Calibri" w:hAnsi="Calibri" w:cs="Calibri"/>
          <w:sz w:val="24"/>
          <w:szCs w:val="24"/>
        </w:rPr>
        <w:t>, 63(1), pp. 3–42.</w:t>
      </w:r>
      <w:r w:rsidRPr="004B7155">
        <w:rPr>
          <w:rFonts w:ascii="Calibri" w:hAnsi="Calibri" w:cs="Calibri"/>
          <w:sz w:val="24"/>
          <w:szCs w:val="24"/>
        </w:rPr>
        <w:br/>
        <w:t xml:space="preserve">Available at: </w:t>
      </w:r>
      <w:hyperlink r:id="rId49" w:tgtFrame="_new" w:history="1">
        <w:r w:rsidRPr="004B7155">
          <w:rPr>
            <w:rStyle w:val="Hyperlink"/>
            <w:rFonts w:ascii="Calibri" w:hAnsi="Calibri" w:cs="Calibri"/>
            <w:sz w:val="24"/>
            <w:szCs w:val="24"/>
          </w:rPr>
          <w:t>https://doi.org/10.1007/s10994-006-6226-1</w:t>
        </w:r>
      </w:hyperlink>
    </w:p>
    <w:p w14:paraId="36637C11"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Ghaddar, B., Naoum-Sawaya, J. and Kishimoto, A. (2020) ‘A machine learning approach for predicting delays in transportation networks’, </w:t>
      </w:r>
      <w:r w:rsidRPr="004B7155">
        <w:rPr>
          <w:rFonts w:ascii="Calibri" w:hAnsi="Calibri" w:cs="Calibri"/>
          <w:i/>
          <w:iCs/>
          <w:sz w:val="24"/>
          <w:szCs w:val="24"/>
        </w:rPr>
        <w:t>Computers &amp; Operations Research</w:t>
      </w:r>
      <w:r w:rsidRPr="004B7155">
        <w:rPr>
          <w:rFonts w:ascii="Calibri" w:hAnsi="Calibri" w:cs="Calibri"/>
          <w:sz w:val="24"/>
          <w:szCs w:val="24"/>
        </w:rPr>
        <w:t>, 119, 104931.</w:t>
      </w:r>
      <w:r w:rsidRPr="004B7155">
        <w:rPr>
          <w:rFonts w:ascii="Calibri" w:hAnsi="Calibri" w:cs="Calibri"/>
          <w:sz w:val="24"/>
          <w:szCs w:val="24"/>
        </w:rPr>
        <w:br/>
        <w:t xml:space="preserve">Available at: </w:t>
      </w:r>
      <w:hyperlink r:id="rId50" w:tgtFrame="_new" w:history="1">
        <w:r w:rsidRPr="004B7155">
          <w:rPr>
            <w:rStyle w:val="Hyperlink"/>
            <w:rFonts w:ascii="Calibri" w:hAnsi="Calibri" w:cs="Calibri"/>
            <w:sz w:val="24"/>
            <w:szCs w:val="24"/>
          </w:rPr>
          <w:t>https://doi.org/10.1016/j.cor.2020.104931</w:t>
        </w:r>
      </w:hyperlink>
    </w:p>
    <w:p w14:paraId="219B6401"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Goodfellow, I., Bengio, Y. and Courville, A. (2016) </w:t>
      </w:r>
      <w:r w:rsidRPr="004B7155">
        <w:rPr>
          <w:rFonts w:ascii="Calibri" w:hAnsi="Calibri" w:cs="Calibri"/>
          <w:i/>
          <w:iCs/>
          <w:sz w:val="24"/>
          <w:szCs w:val="24"/>
        </w:rPr>
        <w:t>Deep learning</w:t>
      </w:r>
      <w:r w:rsidRPr="004B7155">
        <w:rPr>
          <w:rFonts w:ascii="Calibri" w:hAnsi="Calibri" w:cs="Calibri"/>
          <w:sz w:val="24"/>
          <w:szCs w:val="24"/>
        </w:rPr>
        <w:t>. Cambridge, MA: MIT Press.</w:t>
      </w:r>
      <w:r w:rsidRPr="004B7155">
        <w:rPr>
          <w:rFonts w:ascii="Calibri" w:hAnsi="Calibri" w:cs="Calibri"/>
          <w:sz w:val="24"/>
          <w:szCs w:val="24"/>
        </w:rPr>
        <w:br/>
        <w:t xml:space="preserve">Available at: </w:t>
      </w:r>
      <w:hyperlink r:id="rId51" w:tgtFrame="_new" w:history="1">
        <w:r w:rsidRPr="004B7155">
          <w:rPr>
            <w:rStyle w:val="Hyperlink"/>
            <w:rFonts w:ascii="Calibri" w:hAnsi="Calibri" w:cs="Calibri"/>
            <w:sz w:val="24"/>
            <w:szCs w:val="24"/>
          </w:rPr>
          <w:t>https://www.deeplearningbook.org/</w:t>
        </w:r>
      </w:hyperlink>
    </w:p>
    <w:p w14:paraId="61584D4F"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Han, J., Kamber, M. and Pei, J. (2012) </w:t>
      </w:r>
      <w:r w:rsidRPr="004B7155">
        <w:rPr>
          <w:rFonts w:ascii="Calibri" w:hAnsi="Calibri" w:cs="Calibri"/>
          <w:i/>
          <w:iCs/>
          <w:sz w:val="24"/>
          <w:szCs w:val="24"/>
        </w:rPr>
        <w:t>Data mining: concepts and techniques</w:t>
      </w:r>
      <w:r w:rsidRPr="004B7155">
        <w:rPr>
          <w:rFonts w:ascii="Calibri" w:hAnsi="Calibri" w:cs="Calibri"/>
          <w:sz w:val="24"/>
          <w:szCs w:val="24"/>
        </w:rPr>
        <w:t xml:space="preserve">. 3rd </w:t>
      </w:r>
      <w:proofErr w:type="spellStart"/>
      <w:r w:rsidRPr="004B7155">
        <w:rPr>
          <w:rFonts w:ascii="Calibri" w:hAnsi="Calibri" w:cs="Calibri"/>
          <w:sz w:val="24"/>
          <w:szCs w:val="24"/>
        </w:rPr>
        <w:t>edn</w:t>
      </w:r>
      <w:proofErr w:type="spellEnd"/>
      <w:r w:rsidRPr="004B7155">
        <w:rPr>
          <w:rFonts w:ascii="Calibri" w:hAnsi="Calibri" w:cs="Calibri"/>
          <w:sz w:val="24"/>
          <w:szCs w:val="24"/>
        </w:rPr>
        <w:t>. Waltham, MA: Morgan Kaufmann.</w:t>
      </w:r>
      <w:r w:rsidRPr="004B7155">
        <w:rPr>
          <w:rFonts w:ascii="Calibri" w:hAnsi="Calibri" w:cs="Calibri"/>
          <w:sz w:val="24"/>
          <w:szCs w:val="24"/>
        </w:rPr>
        <w:br/>
        <w:t xml:space="preserve">Available at: </w:t>
      </w:r>
      <w:hyperlink r:id="rId52" w:tgtFrame="_new" w:history="1">
        <w:r w:rsidRPr="004B7155">
          <w:rPr>
            <w:rStyle w:val="Hyperlink"/>
            <w:rFonts w:ascii="Calibri" w:hAnsi="Calibri" w:cs="Calibri"/>
            <w:sz w:val="24"/>
            <w:szCs w:val="24"/>
          </w:rPr>
          <w:t>https://www.sciencedirect.com/book/9780123814791/data-mining</w:t>
        </w:r>
      </w:hyperlink>
    </w:p>
    <w:p w14:paraId="139AAC77"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Hastie, T., Tibshirani, R. and Friedman, J. (2009) </w:t>
      </w:r>
      <w:r w:rsidRPr="004B7155">
        <w:rPr>
          <w:rFonts w:ascii="Calibri" w:hAnsi="Calibri" w:cs="Calibri"/>
          <w:i/>
          <w:iCs/>
          <w:sz w:val="24"/>
          <w:szCs w:val="24"/>
        </w:rPr>
        <w:t>The elements of statistical learning</w:t>
      </w:r>
      <w:r w:rsidRPr="004B7155">
        <w:rPr>
          <w:rFonts w:ascii="Calibri" w:hAnsi="Calibri" w:cs="Calibri"/>
          <w:sz w:val="24"/>
          <w:szCs w:val="24"/>
        </w:rPr>
        <w:t xml:space="preserve">. 2nd </w:t>
      </w:r>
      <w:proofErr w:type="spellStart"/>
      <w:r w:rsidRPr="004B7155">
        <w:rPr>
          <w:rFonts w:ascii="Calibri" w:hAnsi="Calibri" w:cs="Calibri"/>
          <w:sz w:val="24"/>
          <w:szCs w:val="24"/>
        </w:rPr>
        <w:t>edn</w:t>
      </w:r>
      <w:proofErr w:type="spellEnd"/>
      <w:r w:rsidRPr="004B7155">
        <w:rPr>
          <w:rFonts w:ascii="Calibri" w:hAnsi="Calibri" w:cs="Calibri"/>
          <w:sz w:val="24"/>
          <w:szCs w:val="24"/>
        </w:rPr>
        <w:t>. New York: Springer.</w:t>
      </w:r>
      <w:r w:rsidRPr="004B7155">
        <w:rPr>
          <w:rFonts w:ascii="Calibri" w:hAnsi="Calibri" w:cs="Calibri"/>
          <w:sz w:val="24"/>
          <w:szCs w:val="24"/>
        </w:rPr>
        <w:br/>
        <w:t xml:space="preserve">Available at: </w:t>
      </w:r>
      <w:hyperlink r:id="rId53" w:tgtFrame="_new" w:history="1">
        <w:r w:rsidRPr="004B7155">
          <w:rPr>
            <w:rStyle w:val="Hyperlink"/>
            <w:rFonts w:ascii="Calibri" w:hAnsi="Calibri" w:cs="Calibri"/>
            <w:sz w:val="24"/>
            <w:szCs w:val="24"/>
          </w:rPr>
          <w:t>https://link.springer.com/book/10.1007/978-0-387-84858-7</w:t>
        </w:r>
      </w:hyperlink>
    </w:p>
    <w:p w14:paraId="2FD6FFC3"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Huang, Z., Zhang, X. and Liu, F. (2022) ‘Weather-aware logistics delay estimation’, </w:t>
      </w:r>
      <w:r w:rsidRPr="004B7155">
        <w:rPr>
          <w:rFonts w:ascii="Calibri" w:hAnsi="Calibri" w:cs="Calibri"/>
          <w:i/>
          <w:iCs/>
          <w:sz w:val="24"/>
          <w:szCs w:val="24"/>
        </w:rPr>
        <w:t>International Journal of Forecasting</w:t>
      </w:r>
      <w:r w:rsidRPr="004B7155">
        <w:rPr>
          <w:rFonts w:ascii="Calibri" w:hAnsi="Calibri" w:cs="Calibri"/>
          <w:sz w:val="24"/>
          <w:szCs w:val="24"/>
        </w:rPr>
        <w:t>, 38(4), pp. 1340–1352.</w:t>
      </w:r>
      <w:r w:rsidRPr="004B7155">
        <w:rPr>
          <w:rFonts w:ascii="Calibri" w:hAnsi="Calibri" w:cs="Calibri"/>
          <w:sz w:val="24"/>
          <w:szCs w:val="24"/>
        </w:rPr>
        <w:br/>
        <w:t xml:space="preserve">Available at: </w:t>
      </w:r>
      <w:hyperlink r:id="rId54" w:tgtFrame="_new" w:history="1">
        <w:r w:rsidRPr="004B7155">
          <w:rPr>
            <w:rStyle w:val="Hyperlink"/>
            <w:rFonts w:ascii="Calibri" w:hAnsi="Calibri" w:cs="Calibri"/>
            <w:sz w:val="24"/>
            <w:szCs w:val="24"/>
          </w:rPr>
          <w:t>https://doi.org/10.1016/j.ijforecast.2021.10.004</w:t>
        </w:r>
      </w:hyperlink>
    </w:p>
    <w:p w14:paraId="661EADF6"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Hyndman, R.J. and Athanasopoulos, G. (2018) </w:t>
      </w:r>
      <w:r w:rsidRPr="004B7155">
        <w:rPr>
          <w:rFonts w:ascii="Calibri" w:hAnsi="Calibri" w:cs="Calibri"/>
          <w:i/>
          <w:iCs/>
          <w:sz w:val="24"/>
          <w:szCs w:val="24"/>
        </w:rPr>
        <w:t>Forecasting: principles and practice</w:t>
      </w:r>
      <w:r w:rsidRPr="004B7155">
        <w:rPr>
          <w:rFonts w:ascii="Calibri" w:hAnsi="Calibri" w:cs="Calibri"/>
          <w:sz w:val="24"/>
          <w:szCs w:val="24"/>
        </w:rPr>
        <w:t xml:space="preserve">. 2nd </w:t>
      </w:r>
      <w:proofErr w:type="spellStart"/>
      <w:r w:rsidRPr="004B7155">
        <w:rPr>
          <w:rFonts w:ascii="Calibri" w:hAnsi="Calibri" w:cs="Calibri"/>
          <w:sz w:val="24"/>
          <w:szCs w:val="24"/>
        </w:rPr>
        <w:t>edn</w:t>
      </w:r>
      <w:proofErr w:type="spellEnd"/>
      <w:r w:rsidRPr="004B7155">
        <w:rPr>
          <w:rFonts w:ascii="Calibri" w:hAnsi="Calibri" w:cs="Calibri"/>
          <w:sz w:val="24"/>
          <w:szCs w:val="24"/>
        </w:rPr>
        <w:t xml:space="preserve">. Melbourne: </w:t>
      </w:r>
      <w:proofErr w:type="spellStart"/>
      <w:r w:rsidRPr="004B7155">
        <w:rPr>
          <w:rFonts w:ascii="Calibri" w:hAnsi="Calibri" w:cs="Calibri"/>
          <w:sz w:val="24"/>
          <w:szCs w:val="24"/>
        </w:rPr>
        <w:t>OTexts</w:t>
      </w:r>
      <w:proofErr w:type="spellEnd"/>
      <w:r w:rsidRPr="004B7155">
        <w:rPr>
          <w:rFonts w:ascii="Calibri" w:hAnsi="Calibri" w:cs="Calibri"/>
          <w:sz w:val="24"/>
          <w:szCs w:val="24"/>
        </w:rPr>
        <w:t>.</w:t>
      </w:r>
      <w:r w:rsidRPr="004B7155">
        <w:rPr>
          <w:rFonts w:ascii="Calibri" w:hAnsi="Calibri" w:cs="Calibri"/>
          <w:sz w:val="24"/>
          <w:szCs w:val="24"/>
        </w:rPr>
        <w:br/>
        <w:t xml:space="preserve">Available at: </w:t>
      </w:r>
      <w:hyperlink r:id="rId55" w:tgtFrame="_new" w:history="1">
        <w:r w:rsidRPr="004B7155">
          <w:rPr>
            <w:rStyle w:val="Hyperlink"/>
            <w:rFonts w:ascii="Calibri" w:hAnsi="Calibri" w:cs="Calibri"/>
            <w:sz w:val="24"/>
            <w:szCs w:val="24"/>
          </w:rPr>
          <w:t>https://otexts.com/fpp2/</w:t>
        </w:r>
      </w:hyperlink>
    </w:p>
    <w:p w14:paraId="42049334"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Ivanov, D., Dolgui, A. and Sokolov, B. (2019) ‘The impact of Industry 4.0 on the ripple effect’, </w:t>
      </w:r>
      <w:r w:rsidRPr="004B7155">
        <w:rPr>
          <w:rFonts w:ascii="Calibri" w:hAnsi="Calibri" w:cs="Calibri"/>
          <w:i/>
          <w:iCs/>
          <w:sz w:val="24"/>
          <w:szCs w:val="24"/>
        </w:rPr>
        <w:t>International Journal of Production Research</w:t>
      </w:r>
      <w:r w:rsidRPr="004B7155">
        <w:rPr>
          <w:rFonts w:ascii="Calibri" w:hAnsi="Calibri" w:cs="Calibri"/>
          <w:sz w:val="24"/>
          <w:szCs w:val="24"/>
        </w:rPr>
        <w:t>, 57(3), pp. 829–846.</w:t>
      </w:r>
      <w:r w:rsidRPr="004B7155">
        <w:rPr>
          <w:rFonts w:ascii="Calibri" w:hAnsi="Calibri" w:cs="Calibri"/>
          <w:sz w:val="24"/>
          <w:szCs w:val="24"/>
        </w:rPr>
        <w:br/>
        <w:t xml:space="preserve">Available at: </w:t>
      </w:r>
      <w:hyperlink r:id="rId56" w:tgtFrame="_new" w:history="1">
        <w:r w:rsidRPr="004B7155">
          <w:rPr>
            <w:rStyle w:val="Hyperlink"/>
            <w:rFonts w:ascii="Calibri" w:hAnsi="Calibri" w:cs="Calibri"/>
            <w:sz w:val="24"/>
            <w:szCs w:val="24"/>
          </w:rPr>
          <w:t>https://doi.org/10.1080/00207543.2018.1488086</w:t>
        </w:r>
      </w:hyperlink>
    </w:p>
    <w:p w14:paraId="44900DC1"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James, G., Witten, D., Hastie, T. and Tibshirani, R. (2021) </w:t>
      </w:r>
      <w:r w:rsidRPr="004B7155">
        <w:rPr>
          <w:rFonts w:ascii="Calibri" w:hAnsi="Calibri" w:cs="Calibri"/>
          <w:i/>
          <w:iCs/>
          <w:sz w:val="24"/>
          <w:szCs w:val="24"/>
        </w:rPr>
        <w:t>An introduction to statistical learning</w:t>
      </w:r>
      <w:r w:rsidRPr="004B7155">
        <w:rPr>
          <w:rFonts w:ascii="Calibri" w:hAnsi="Calibri" w:cs="Calibri"/>
          <w:sz w:val="24"/>
          <w:szCs w:val="24"/>
        </w:rPr>
        <w:t xml:space="preserve">. 2nd </w:t>
      </w:r>
      <w:proofErr w:type="spellStart"/>
      <w:r w:rsidRPr="004B7155">
        <w:rPr>
          <w:rFonts w:ascii="Calibri" w:hAnsi="Calibri" w:cs="Calibri"/>
          <w:sz w:val="24"/>
          <w:szCs w:val="24"/>
        </w:rPr>
        <w:t>edn</w:t>
      </w:r>
      <w:proofErr w:type="spellEnd"/>
      <w:r w:rsidRPr="004B7155">
        <w:rPr>
          <w:rFonts w:ascii="Calibri" w:hAnsi="Calibri" w:cs="Calibri"/>
          <w:sz w:val="24"/>
          <w:szCs w:val="24"/>
        </w:rPr>
        <w:t>. New York: Springer.</w:t>
      </w:r>
      <w:r w:rsidRPr="004B7155">
        <w:rPr>
          <w:rFonts w:ascii="Calibri" w:hAnsi="Calibri" w:cs="Calibri"/>
          <w:sz w:val="24"/>
          <w:szCs w:val="24"/>
        </w:rPr>
        <w:br/>
        <w:t xml:space="preserve">Available at: </w:t>
      </w:r>
      <w:hyperlink r:id="rId57" w:tgtFrame="_new" w:history="1">
        <w:r w:rsidRPr="004B7155">
          <w:rPr>
            <w:rStyle w:val="Hyperlink"/>
            <w:rFonts w:ascii="Calibri" w:hAnsi="Calibri" w:cs="Calibri"/>
            <w:sz w:val="24"/>
            <w:szCs w:val="24"/>
          </w:rPr>
          <w:t>https://link.springer.com/book/10.1007/978-1-0716-1418-1</w:t>
        </w:r>
      </w:hyperlink>
    </w:p>
    <w:p w14:paraId="0C88FCC0"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Kelleher, J.D., Mac Namee, B. and D’Arcy, A. (2015) </w:t>
      </w:r>
      <w:r w:rsidRPr="004B7155">
        <w:rPr>
          <w:rFonts w:ascii="Calibri" w:hAnsi="Calibri" w:cs="Calibri"/>
          <w:i/>
          <w:iCs/>
          <w:sz w:val="24"/>
          <w:szCs w:val="24"/>
        </w:rPr>
        <w:t>Fundamentals of machine learning for predictive data analytics</w:t>
      </w:r>
      <w:r w:rsidRPr="004B7155">
        <w:rPr>
          <w:rFonts w:ascii="Calibri" w:hAnsi="Calibri" w:cs="Calibri"/>
          <w:sz w:val="24"/>
          <w:szCs w:val="24"/>
        </w:rPr>
        <w:t>. Cambridge, MA: MIT Press.</w:t>
      </w:r>
      <w:r w:rsidRPr="004B7155">
        <w:rPr>
          <w:rFonts w:ascii="Calibri" w:hAnsi="Calibri" w:cs="Calibri"/>
          <w:sz w:val="24"/>
          <w:szCs w:val="24"/>
        </w:rPr>
        <w:br/>
        <w:t xml:space="preserve">Available at: </w:t>
      </w:r>
      <w:hyperlink r:id="rId58" w:tgtFrame="_new" w:history="1">
        <w:r w:rsidRPr="004B7155">
          <w:rPr>
            <w:rStyle w:val="Hyperlink"/>
            <w:rFonts w:ascii="Calibri" w:hAnsi="Calibri" w:cs="Calibri"/>
            <w:sz w:val="24"/>
            <w:szCs w:val="24"/>
          </w:rPr>
          <w:t>https://mitpress.mit.edu/9780262029445/</w:t>
        </w:r>
      </w:hyperlink>
    </w:p>
    <w:p w14:paraId="7E5503B9"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Kumar, S., Liu, R. and Chen, Y. (2021) ‘Machine learning–based delay prediction in supply chains’, </w:t>
      </w:r>
      <w:r w:rsidRPr="004B7155">
        <w:rPr>
          <w:rFonts w:ascii="Calibri" w:hAnsi="Calibri" w:cs="Calibri"/>
          <w:i/>
          <w:iCs/>
          <w:sz w:val="24"/>
          <w:szCs w:val="24"/>
        </w:rPr>
        <w:t>Decision Support Systems</w:t>
      </w:r>
      <w:r w:rsidRPr="004B7155">
        <w:rPr>
          <w:rFonts w:ascii="Calibri" w:hAnsi="Calibri" w:cs="Calibri"/>
          <w:sz w:val="24"/>
          <w:szCs w:val="24"/>
        </w:rPr>
        <w:t>, 142, 113466.</w:t>
      </w:r>
      <w:r w:rsidRPr="004B7155">
        <w:rPr>
          <w:rFonts w:ascii="Calibri" w:hAnsi="Calibri" w:cs="Calibri"/>
          <w:sz w:val="24"/>
          <w:szCs w:val="24"/>
        </w:rPr>
        <w:br/>
        <w:t xml:space="preserve">Available at: </w:t>
      </w:r>
      <w:hyperlink r:id="rId59" w:tgtFrame="_new" w:history="1">
        <w:r w:rsidRPr="004B7155">
          <w:rPr>
            <w:rStyle w:val="Hyperlink"/>
            <w:rFonts w:ascii="Calibri" w:hAnsi="Calibri" w:cs="Calibri"/>
            <w:sz w:val="24"/>
            <w:szCs w:val="24"/>
          </w:rPr>
          <w:t>https://doi.org/10.1016/j.dss.2020.113466</w:t>
        </w:r>
      </w:hyperlink>
    </w:p>
    <w:p w14:paraId="0513E974"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Tang, C.S. (2006) ‘Perspectives in supply chain risk management’, </w:t>
      </w:r>
      <w:r w:rsidRPr="004B7155">
        <w:rPr>
          <w:rFonts w:ascii="Calibri" w:hAnsi="Calibri" w:cs="Calibri"/>
          <w:i/>
          <w:iCs/>
          <w:sz w:val="24"/>
          <w:szCs w:val="24"/>
        </w:rPr>
        <w:t>International Journal of Production Economics</w:t>
      </w:r>
      <w:r w:rsidRPr="004B7155">
        <w:rPr>
          <w:rFonts w:ascii="Calibri" w:hAnsi="Calibri" w:cs="Calibri"/>
          <w:sz w:val="24"/>
          <w:szCs w:val="24"/>
        </w:rPr>
        <w:t>, 103(2), pp. 451–488.</w:t>
      </w:r>
      <w:r w:rsidRPr="004B7155">
        <w:rPr>
          <w:rFonts w:ascii="Calibri" w:hAnsi="Calibri" w:cs="Calibri"/>
          <w:sz w:val="24"/>
          <w:szCs w:val="24"/>
        </w:rPr>
        <w:br/>
        <w:t xml:space="preserve">Available at: </w:t>
      </w:r>
      <w:hyperlink r:id="rId60" w:tgtFrame="_new" w:history="1">
        <w:r w:rsidRPr="004B7155">
          <w:rPr>
            <w:rStyle w:val="Hyperlink"/>
            <w:rFonts w:ascii="Calibri" w:hAnsi="Calibri" w:cs="Calibri"/>
            <w:sz w:val="24"/>
            <w:szCs w:val="24"/>
          </w:rPr>
          <w:t>https://doi.org/10.1016/j.ijpe.2005.12.006</w:t>
        </w:r>
      </w:hyperlink>
    </w:p>
    <w:p w14:paraId="67EFCA0D"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Tukey, J.W. (1977) </w:t>
      </w:r>
      <w:r w:rsidRPr="004B7155">
        <w:rPr>
          <w:rFonts w:ascii="Calibri" w:hAnsi="Calibri" w:cs="Calibri"/>
          <w:i/>
          <w:iCs/>
          <w:sz w:val="24"/>
          <w:szCs w:val="24"/>
        </w:rPr>
        <w:t>Exploratory data analysis</w:t>
      </w:r>
      <w:r w:rsidRPr="004B7155">
        <w:rPr>
          <w:rFonts w:ascii="Calibri" w:hAnsi="Calibri" w:cs="Calibri"/>
          <w:sz w:val="24"/>
          <w:szCs w:val="24"/>
        </w:rPr>
        <w:t>. Reading, MA: Addison-Wesley.</w:t>
      </w:r>
      <w:r w:rsidRPr="004B7155">
        <w:rPr>
          <w:rFonts w:ascii="Calibri" w:hAnsi="Calibri" w:cs="Calibri"/>
          <w:sz w:val="24"/>
          <w:szCs w:val="24"/>
        </w:rPr>
        <w:br/>
        <w:t xml:space="preserve">Available at: </w:t>
      </w:r>
      <w:hyperlink r:id="rId61" w:tgtFrame="_new" w:history="1">
        <w:r w:rsidRPr="004B7155">
          <w:rPr>
            <w:rStyle w:val="Hyperlink"/>
            <w:rFonts w:ascii="Calibri" w:hAnsi="Calibri" w:cs="Calibri"/>
            <w:sz w:val="24"/>
            <w:szCs w:val="24"/>
          </w:rPr>
          <w:t>https://www.jstor.org/stable/2237638</w:t>
        </w:r>
      </w:hyperlink>
    </w:p>
    <w:p w14:paraId="7527366D" w14:textId="77777777" w:rsidR="00AE4DF2" w:rsidRPr="004B7155" w:rsidRDefault="00AE4DF2" w:rsidP="004B7155">
      <w:pPr>
        <w:pStyle w:val="ListParagraph"/>
        <w:numPr>
          <w:ilvl w:val="0"/>
          <w:numId w:val="51"/>
        </w:numPr>
        <w:spacing w:after="160" w:line="259" w:lineRule="auto"/>
        <w:rPr>
          <w:rFonts w:ascii="Calibri" w:hAnsi="Calibri" w:cs="Calibri"/>
          <w:sz w:val="24"/>
          <w:szCs w:val="24"/>
        </w:rPr>
      </w:pPr>
      <w:r w:rsidRPr="004B7155">
        <w:rPr>
          <w:rFonts w:ascii="Calibri" w:hAnsi="Calibri" w:cs="Calibri"/>
          <w:sz w:val="24"/>
          <w:szCs w:val="24"/>
        </w:rPr>
        <w:t xml:space="preserve">Zhao, Z. et al. (2017) ‘LSTM network for short-term traffic forecast’, </w:t>
      </w:r>
      <w:r w:rsidRPr="004B7155">
        <w:rPr>
          <w:rFonts w:ascii="Calibri" w:hAnsi="Calibri" w:cs="Calibri"/>
          <w:i/>
          <w:iCs/>
          <w:sz w:val="24"/>
          <w:szCs w:val="24"/>
        </w:rPr>
        <w:t>IET Intelligent Transport Systems</w:t>
      </w:r>
      <w:r w:rsidRPr="004B7155">
        <w:rPr>
          <w:rFonts w:ascii="Calibri" w:hAnsi="Calibri" w:cs="Calibri"/>
          <w:sz w:val="24"/>
          <w:szCs w:val="24"/>
        </w:rPr>
        <w:t>, 11(2), pp. 68–75.</w:t>
      </w:r>
      <w:r w:rsidRPr="004B7155">
        <w:rPr>
          <w:rFonts w:ascii="Calibri" w:hAnsi="Calibri" w:cs="Calibri"/>
          <w:sz w:val="24"/>
          <w:szCs w:val="24"/>
        </w:rPr>
        <w:br/>
        <w:t xml:space="preserve">Available at: </w:t>
      </w:r>
      <w:hyperlink r:id="rId62" w:tgtFrame="_new" w:history="1">
        <w:r w:rsidRPr="004B7155">
          <w:rPr>
            <w:rStyle w:val="Hyperlink"/>
            <w:rFonts w:ascii="Calibri" w:hAnsi="Calibri" w:cs="Calibri"/>
            <w:sz w:val="24"/>
            <w:szCs w:val="24"/>
          </w:rPr>
          <w:t>https://doi.org/10.1049/iet-its.2016.0208</w:t>
        </w:r>
      </w:hyperlink>
    </w:p>
    <w:p w14:paraId="04D3B5C4" w14:textId="77777777" w:rsidR="00590E87" w:rsidRDefault="00590E87" w:rsidP="00320166">
      <w:pPr>
        <w:spacing w:after="160" w:line="259" w:lineRule="auto"/>
        <w:ind w:left="-567"/>
        <w:rPr>
          <w:rFonts w:ascii="Calibri" w:hAnsi="Calibri" w:cs="Calibri"/>
          <w:sz w:val="24"/>
          <w:szCs w:val="24"/>
        </w:rPr>
      </w:pPr>
    </w:p>
    <w:p w14:paraId="26531293" w14:textId="77777777" w:rsidR="00590E87" w:rsidRDefault="00590E87" w:rsidP="00320166">
      <w:pPr>
        <w:spacing w:after="160" w:line="259" w:lineRule="auto"/>
        <w:ind w:left="-567"/>
        <w:rPr>
          <w:rFonts w:ascii="Calibri" w:hAnsi="Calibri" w:cs="Calibri"/>
          <w:sz w:val="24"/>
          <w:szCs w:val="24"/>
        </w:rPr>
      </w:pPr>
    </w:p>
    <w:p w14:paraId="04535DF1" w14:textId="77777777" w:rsidR="00590E87" w:rsidRDefault="00590E87" w:rsidP="00320166">
      <w:pPr>
        <w:spacing w:after="160" w:line="259" w:lineRule="auto"/>
        <w:ind w:left="-567"/>
        <w:rPr>
          <w:rFonts w:ascii="Calibri" w:hAnsi="Calibri" w:cs="Calibri"/>
          <w:sz w:val="24"/>
          <w:szCs w:val="24"/>
        </w:rPr>
      </w:pPr>
    </w:p>
    <w:p w14:paraId="104A7FBF" w14:textId="77777777" w:rsidR="00590E87" w:rsidRDefault="00590E87" w:rsidP="00320166">
      <w:pPr>
        <w:spacing w:after="160" w:line="259" w:lineRule="auto"/>
        <w:ind w:left="-567"/>
        <w:rPr>
          <w:rFonts w:ascii="Calibri" w:hAnsi="Calibri" w:cs="Calibri"/>
          <w:sz w:val="24"/>
          <w:szCs w:val="24"/>
        </w:rPr>
      </w:pPr>
    </w:p>
    <w:p w14:paraId="1FD0F9B2" w14:textId="77777777" w:rsidR="00590E87" w:rsidRDefault="00590E87" w:rsidP="00320166">
      <w:pPr>
        <w:spacing w:after="160" w:line="259" w:lineRule="auto"/>
        <w:ind w:left="-567"/>
        <w:rPr>
          <w:rFonts w:ascii="Calibri" w:hAnsi="Calibri" w:cs="Calibri"/>
          <w:sz w:val="24"/>
          <w:szCs w:val="24"/>
        </w:rPr>
      </w:pPr>
    </w:p>
    <w:p w14:paraId="6A497A92" w14:textId="77777777" w:rsidR="009C542B" w:rsidRDefault="009C542B" w:rsidP="00A939F7">
      <w:pPr>
        <w:rPr>
          <w:rFonts w:ascii="Calibri" w:hAnsi="Calibri" w:cs="Calibri"/>
          <w:b/>
          <w:bCs/>
          <w:sz w:val="24"/>
          <w:szCs w:val="24"/>
        </w:rPr>
      </w:pPr>
    </w:p>
    <w:p w14:paraId="47A6EAD2" w14:textId="32327F3F" w:rsidR="009F2CBA" w:rsidRPr="00EF05BC" w:rsidRDefault="00320166" w:rsidP="00EF05BC">
      <w:pPr>
        <w:spacing w:after="160" w:line="259" w:lineRule="auto"/>
        <w:ind w:left="-567"/>
        <w:jc w:val="both"/>
        <w:rPr>
          <w:rFonts w:ascii="Calibri" w:hAnsi="Calibri" w:cs="Calibri"/>
          <w:b/>
          <w:bCs/>
          <w:color w:val="0E2841" w:themeColor="text2"/>
          <w:sz w:val="24"/>
          <w:szCs w:val="24"/>
        </w:rPr>
      </w:pPr>
      <w:r w:rsidRPr="00EF05BC">
        <w:rPr>
          <w:rFonts w:ascii="Calibri" w:hAnsi="Calibri" w:cs="Calibri"/>
          <w:b/>
          <w:bCs/>
          <w:color w:val="0E2841" w:themeColor="text2"/>
          <w:sz w:val="24"/>
          <w:szCs w:val="24"/>
        </w:rPr>
        <w:t xml:space="preserve">14.Appendices </w:t>
      </w:r>
    </w:p>
    <w:p w14:paraId="6D345B7E" w14:textId="16EE1BA3" w:rsidR="009F2CBA" w:rsidRPr="009F2CBA" w:rsidRDefault="009F2CBA" w:rsidP="009F2CBA">
      <w:pPr>
        <w:spacing w:after="0" w:line="259" w:lineRule="auto"/>
        <w:ind w:left="-567"/>
        <w:rPr>
          <w:rFonts w:ascii="Calibri" w:hAnsi="Calibri" w:cs="Calibri"/>
          <w:color w:val="4C94D8" w:themeColor="text2" w:themeTint="80"/>
          <w:sz w:val="24"/>
          <w:szCs w:val="24"/>
        </w:rPr>
      </w:pPr>
      <w:r w:rsidRPr="009F2CBA">
        <w:rPr>
          <w:rFonts w:ascii="Calibri" w:hAnsi="Calibri" w:cs="Calibri"/>
          <w:sz w:val="24"/>
          <w:szCs w:val="24"/>
        </w:rPr>
        <w:t xml:space="preserve">import </w:t>
      </w:r>
      <w:proofErr w:type="spellStart"/>
      <w:r w:rsidRPr="009F2CBA">
        <w:rPr>
          <w:rFonts w:ascii="Calibri" w:hAnsi="Calibri" w:cs="Calibri"/>
          <w:sz w:val="24"/>
          <w:szCs w:val="24"/>
        </w:rPr>
        <w:t>numpy</w:t>
      </w:r>
      <w:proofErr w:type="spellEnd"/>
      <w:r w:rsidRPr="009F2CBA">
        <w:rPr>
          <w:rFonts w:ascii="Calibri" w:hAnsi="Calibri" w:cs="Calibri"/>
          <w:sz w:val="24"/>
          <w:szCs w:val="24"/>
        </w:rPr>
        <w:t xml:space="preserve"> as np</w:t>
      </w:r>
    </w:p>
    <w:p w14:paraId="0CA6E00C"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import pandas as pd</w:t>
      </w:r>
    </w:p>
    <w:p w14:paraId="572FB7BE" w14:textId="6C3F7CE1"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import </w:t>
      </w:r>
      <w:proofErr w:type="spellStart"/>
      <w:r w:rsidRPr="009F2CBA">
        <w:rPr>
          <w:rFonts w:ascii="Calibri" w:hAnsi="Calibri" w:cs="Calibri"/>
          <w:sz w:val="24"/>
          <w:szCs w:val="24"/>
        </w:rPr>
        <w:t>matplotlib.pyplot</w:t>
      </w:r>
      <w:proofErr w:type="spellEnd"/>
      <w:r w:rsidRPr="009F2CBA">
        <w:rPr>
          <w:rFonts w:ascii="Calibri" w:hAnsi="Calibri" w:cs="Calibri"/>
          <w:sz w:val="24"/>
          <w:szCs w:val="24"/>
        </w:rPr>
        <w:t xml:space="preserve"> as </w:t>
      </w:r>
      <w:proofErr w:type="spellStart"/>
      <w:r w:rsidRPr="009F2CBA">
        <w:rPr>
          <w:rFonts w:ascii="Calibri" w:hAnsi="Calibri" w:cs="Calibri"/>
          <w:sz w:val="24"/>
          <w:szCs w:val="24"/>
        </w:rPr>
        <w:t>plt</w:t>
      </w:r>
      <w:proofErr w:type="spellEnd"/>
    </w:p>
    <w:p w14:paraId="5CA8DC8C"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from </w:t>
      </w:r>
      <w:proofErr w:type="spellStart"/>
      <w:r w:rsidRPr="009F2CBA">
        <w:rPr>
          <w:rFonts w:ascii="Calibri" w:hAnsi="Calibri" w:cs="Calibri"/>
          <w:sz w:val="24"/>
          <w:szCs w:val="24"/>
        </w:rPr>
        <w:t>sklearn.model_selection</w:t>
      </w:r>
      <w:proofErr w:type="spellEnd"/>
      <w:r w:rsidRPr="009F2CBA">
        <w:rPr>
          <w:rFonts w:ascii="Calibri" w:hAnsi="Calibri" w:cs="Calibri"/>
          <w:sz w:val="24"/>
          <w:szCs w:val="24"/>
        </w:rPr>
        <w:t xml:space="preserve"> import </w:t>
      </w:r>
      <w:proofErr w:type="spellStart"/>
      <w:r w:rsidRPr="009F2CBA">
        <w:rPr>
          <w:rFonts w:ascii="Calibri" w:hAnsi="Calibri" w:cs="Calibri"/>
          <w:sz w:val="24"/>
          <w:szCs w:val="24"/>
        </w:rPr>
        <w:t>train_test_split</w:t>
      </w:r>
      <w:proofErr w:type="spellEnd"/>
    </w:p>
    <w:p w14:paraId="5521CF9C"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from </w:t>
      </w:r>
      <w:proofErr w:type="spellStart"/>
      <w:r w:rsidRPr="009F2CBA">
        <w:rPr>
          <w:rFonts w:ascii="Calibri" w:hAnsi="Calibri" w:cs="Calibri"/>
          <w:sz w:val="24"/>
          <w:szCs w:val="24"/>
        </w:rPr>
        <w:t>sklearn.compose</w:t>
      </w:r>
      <w:proofErr w:type="spellEnd"/>
      <w:r w:rsidRPr="009F2CBA">
        <w:rPr>
          <w:rFonts w:ascii="Calibri" w:hAnsi="Calibri" w:cs="Calibri"/>
          <w:sz w:val="24"/>
          <w:szCs w:val="24"/>
        </w:rPr>
        <w:t xml:space="preserve"> import </w:t>
      </w:r>
      <w:proofErr w:type="spellStart"/>
      <w:r w:rsidRPr="009F2CBA">
        <w:rPr>
          <w:rFonts w:ascii="Calibri" w:hAnsi="Calibri" w:cs="Calibri"/>
          <w:sz w:val="24"/>
          <w:szCs w:val="24"/>
        </w:rPr>
        <w:t>ColumnTransformer</w:t>
      </w:r>
      <w:proofErr w:type="spellEnd"/>
    </w:p>
    <w:p w14:paraId="0D266AF7"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from </w:t>
      </w:r>
      <w:proofErr w:type="spellStart"/>
      <w:r w:rsidRPr="009F2CBA">
        <w:rPr>
          <w:rFonts w:ascii="Calibri" w:hAnsi="Calibri" w:cs="Calibri"/>
          <w:sz w:val="24"/>
          <w:szCs w:val="24"/>
        </w:rPr>
        <w:t>sklearn.preprocessing</w:t>
      </w:r>
      <w:proofErr w:type="spellEnd"/>
      <w:r w:rsidRPr="009F2CBA">
        <w:rPr>
          <w:rFonts w:ascii="Calibri" w:hAnsi="Calibri" w:cs="Calibri"/>
          <w:sz w:val="24"/>
          <w:szCs w:val="24"/>
        </w:rPr>
        <w:t xml:space="preserve"> import </w:t>
      </w:r>
      <w:proofErr w:type="spellStart"/>
      <w:r w:rsidRPr="009F2CBA">
        <w:rPr>
          <w:rFonts w:ascii="Calibri" w:hAnsi="Calibri" w:cs="Calibri"/>
          <w:sz w:val="24"/>
          <w:szCs w:val="24"/>
        </w:rPr>
        <w:t>OneHotEncoder</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StandardScaler</w:t>
      </w:r>
      <w:proofErr w:type="spellEnd"/>
    </w:p>
    <w:p w14:paraId="15E250A9"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from </w:t>
      </w:r>
      <w:proofErr w:type="spellStart"/>
      <w:r w:rsidRPr="009F2CBA">
        <w:rPr>
          <w:rFonts w:ascii="Calibri" w:hAnsi="Calibri" w:cs="Calibri"/>
          <w:sz w:val="24"/>
          <w:szCs w:val="24"/>
        </w:rPr>
        <w:t>sklearn.pipeline</w:t>
      </w:r>
      <w:proofErr w:type="spellEnd"/>
      <w:r w:rsidRPr="009F2CBA">
        <w:rPr>
          <w:rFonts w:ascii="Calibri" w:hAnsi="Calibri" w:cs="Calibri"/>
          <w:sz w:val="24"/>
          <w:szCs w:val="24"/>
        </w:rPr>
        <w:t xml:space="preserve"> import Pipeline</w:t>
      </w:r>
    </w:p>
    <w:p w14:paraId="263D2F73"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from </w:t>
      </w:r>
      <w:proofErr w:type="spellStart"/>
      <w:r w:rsidRPr="009F2CBA">
        <w:rPr>
          <w:rFonts w:ascii="Calibri" w:hAnsi="Calibri" w:cs="Calibri"/>
          <w:sz w:val="24"/>
          <w:szCs w:val="24"/>
        </w:rPr>
        <w:t>sklearn.metrics</w:t>
      </w:r>
      <w:proofErr w:type="spellEnd"/>
      <w:r w:rsidRPr="009F2CBA">
        <w:rPr>
          <w:rFonts w:ascii="Calibri" w:hAnsi="Calibri" w:cs="Calibri"/>
          <w:sz w:val="24"/>
          <w:szCs w:val="24"/>
        </w:rPr>
        <w:t xml:space="preserve"> import </w:t>
      </w:r>
      <w:proofErr w:type="spellStart"/>
      <w:r w:rsidRPr="009F2CBA">
        <w:rPr>
          <w:rFonts w:ascii="Calibri" w:hAnsi="Calibri" w:cs="Calibri"/>
          <w:sz w:val="24"/>
          <w:szCs w:val="24"/>
        </w:rPr>
        <w:t>mean_absolute_error</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mean_squared_error</w:t>
      </w:r>
      <w:proofErr w:type="spellEnd"/>
      <w:r w:rsidRPr="009F2CBA">
        <w:rPr>
          <w:rFonts w:ascii="Calibri" w:hAnsi="Calibri" w:cs="Calibri"/>
          <w:sz w:val="24"/>
          <w:szCs w:val="24"/>
        </w:rPr>
        <w:t>, r2_score</w:t>
      </w:r>
    </w:p>
    <w:p w14:paraId="2B46D11A" w14:textId="0E78D268"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from </w:t>
      </w:r>
      <w:proofErr w:type="spellStart"/>
      <w:r w:rsidRPr="009F2CBA">
        <w:rPr>
          <w:rFonts w:ascii="Calibri" w:hAnsi="Calibri" w:cs="Calibri"/>
          <w:sz w:val="24"/>
          <w:szCs w:val="24"/>
        </w:rPr>
        <w:t>sklearn.inspection</w:t>
      </w:r>
      <w:proofErr w:type="spellEnd"/>
      <w:r w:rsidRPr="009F2CBA">
        <w:rPr>
          <w:rFonts w:ascii="Calibri" w:hAnsi="Calibri" w:cs="Calibri"/>
          <w:sz w:val="24"/>
          <w:szCs w:val="24"/>
        </w:rPr>
        <w:t xml:space="preserve"> import </w:t>
      </w:r>
      <w:proofErr w:type="spellStart"/>
      <w:r w:rsidRPr="009F2CBA">
        <w:rPr>
          <w:rFonts w:ascii="Calibri" w:hAnsi="Calibri" w:cs="Calibri"/>
          <w:sz w:val="24"/>
          <w:szCs w:val="24"/>
        </w:rPr>
        <w:t>permutation_importance</w:t>
      </w:r>
      <w:proofErr w:type="spellEnd"/>
    </w:p>
    <w:p w14:paraId="56D0A876"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from </w:t>
      </w:r>
      <w:proofErr w:type="spellStart"/>
      <w:r w:rsidRPr="009F2CBA">
        <w:rPr>
          <w:rFonts w:ascii="Calibri" w:hAnsi="Calibri" w:cs="Calibri"/>
          <w:sz w:val="24"/>
          <w:szCs w:val="24"/>
        </w:rPr>
        <w:t>sklearn.ensemble</w:t>
      </w:r>
      <w:proofErr w:type="spellEnd"/>
      <w:r w:rsidRPr="009F2CBA">
        <w:rPr>
          <w:rFonts w:ascii="Calibri" w:hAnsi="Calibri" w:cs="Calibri"/>
          <w:sz w:val="24"/>
          <w:szCs w:val="24"/>
        </w:rPr>
        <w:t xml:space="preserve"> import </w:t>
      </w:r>
      <w:proofErr w:type="spellStart"/>
      <w:r w:rsidRPr="009F2CBA">
        <w:rPr>
          <w:rFonts w:ascii="Calibri" w:hAnsi="Calibri" w:cs="Calibri"/>
          <w:sz w:val="24"/>
          <w:szCs w:val="24"/>
        </w:rPr>
        <w:t>GradientBoostingRegressor</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RandomForestRegressor</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ExtraTreesRegressor</w:t>
      </w:r>
      <w:proofErr w:type="spellEnd"/>
    </w:p>
    <w:p w14:paraId="1DDBA4CA"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from </w:t>
      </w:r>
      <w:proofErr w:type="spellStart"/>
      <w:r w:rsidRPr="009F2CBA">
        <w:rPr>
          <w:rFonts w:ascii="Calibri" w:hAnsi="Calibri" w:cs="Calibri"/>
          <w:sz w:val="24"/>
          <w:szCs w:val="24"/>
        </w:rPr>
        <w:t>sklearn.ensemble</w:t>
      </w:r>
      <w:proofErr w:type="spellEnd"/>
      <w:r w:rsidRPr="009F2CBA">
        <w:rPr>
          <w:rFonts w:ascii="Calibri" w:hAnsi="Calibri" w:cs="Calibri"/>
          <w:sz w:val="24"/>
          <w:szCs w:val="24"/>
        </w:rPr>
        <w:t xml:space="preserve"> import </w:t>
      </w:r>
      <w:proofErr w:type="spellStart"/>
      <w:r w:rsidRPr="009F2CBA">
        <w:rPr>
          <w:rFonts w:ascii="Calibri" w:hAnsi="Calibri" w:cs="Calibri"/>
          <w:sz w:val="24"/>
          <w:szCs w:val="24"/>
        </w:rPr>
        <w:t>HistGradientBoostingRegressor</w:t>
      </w:r>
      <w:proofErr w:type="spellEnd"/>
    </w:p>
    <w:p w14:paraId="3F996351"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DATA_PATH = "dynamic_supply_chain_logistics_dataset.csv"  # update path if needed</w:t>
      </w:r>
    </w:p>
    <w:p w14:paraId="32671013" w14:textId="4C2CAB4F"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df</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pd.read_csv</w:t>
      </w:r>
      <w:proofErr w:type="spellEnd"/>
      <w:r w:rsidRPr="009F2CBA">
        <w:rPr>
          <w:rFonts w:ascii="Calibri" w:hAnsi="Calibri" w:cs="Calibri"/>
          <w:sz w:val="24"/>
          <w:szCs w:val="24"/>
        </w:rPr>
        <w:t>(DATA_PATH)</w:t>
      </w:r>
    </w:p>
    <w:p w14:paraId="36E0848A"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print("Dataset shape:", </w:t>
      </w:r>
      <w:proofErr w:type="spellStart"/>
      <w:r w:rsidRPr="009F2CBA">
        <w:rPr>
          <w:rFonts w:ascii="Calibri" w:hAnsi="Calibri" w:cs="Calibri"/>
          <w:sz w:val="24"/>
          <w:szCs w:val="24"/>
        </w:rPr>
        <w:t>df.shape</w:t>
      </w:r>
      <w:proofErr w:type="spellEnd"/>
      <w:r w:rsidRPr="009F2CBA">
        <w:rPr>
          <w:rFonts w:ascii="Calibri" w:hAnsi="Calibri" w:cs="Calibri"/>
          <w:sz w:val="24"/>
          <w:szCs w:val="24"/>
        </w:rPr>
        <w:t>)</w:t>
      </w:r>
    </w:p>
    <w:p w14:paraId="5E498197"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print("Columns:", </w:t>
      </w:r>
      <w:proofErr w:type="spellStart"/>
      <w:r w:rsidRPr="009F2CBA">
        <w:rPr>
          <w:rFonts w:ascii="Calibri" w:hAnsi="Calibri" w:cs="Calibri"/>
          <w:sz w:val="24"/>
          <w:szCs w:val="24"/>
        </w:rPr>
        <w:t>df.columns.tolist</w:t>
      </w:r>
      <w:proofErr w:type="spellEnd"/>
      <w:r w:rsidRPr="009F2CBA">
        <w:rPr>
          <w:rFonts w:ascii="Calibri" w:hAnsi="Calibri" w:cs="Calibri"/>
          <w:sz w:val="24"/>
          <w:szCs w:val="24"/>
        </w:rPr>
        <w:t>())</w:t>
      </w:r>
    </w:p>
    <w:p w14:paraId="1E53B8F0"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assert "</w:t>
      </w:r>
      <w:proofErr w:type="spellStart"/>
      <w:r w:rsidRPr="009F2CBA">
        <w:rPr>
          <w:rFonts w:ascii="Calibri" w:hAnsi="Calibri" w:cs="Calibri"/>
          <w:sz w:val="24"/>
          <w:szCs w:val="24"/>
        </w:rPr>
        <w:t>delivery_time_deviation</w:t>
      </w:r>
      <w:proofErr w:type="spellEnd"/>
      <w:r w:rsidRPr="009F2CBA">
        <w:rPr>
          <w:rFonts w:ascii="Calibri" w:hAnsi="Calibri" w:cs="Calibri"/>
          <w:sz w:val="24"/>
          <w:szCs w:val="24"/>
        </w:rPr>
        <w:t xml:space="preserve">" in </w:t>
      </w:r>
      <w:proofErr w:type="spellStart"/>
      <w:r w:rsidRPr="009F2CBA">
        <w:rPr>
          <w:rFonts w:ascii="Calibri" w:hAnsi="Calibri" w:cs="Calibri"/>
          <w:sz w:val="24"/>
          <w:szCs w:val="24"/>
        </w:rPr>
        <w:t>df.columns</w:t>
      </w:r>
      <w:proofErr w:type="spellEnd"/>
      <w:r w:rsidRPr="009F2CBA">
        <w:rPr>
          <w:rFonts w:ascii="Calibri" w:hAnsi="Calibri" w:cs="Calibri"/>
          <w:sz w:val="24"/>
          <w:szCs w:val="24"/>
        </w:rPr>
        <w:t>, "Target column '</w:t>
      </w:r>
      <w:proofErr w:type="spellStart"/>
      <w:r w:rsidRPr="009F2CBA">
        <w:rPr>
          <w:rFonts w:ascii="Calibri" w:hAnsi="Calibri" w:cs="Calibri"/>
          <w:sz w:val="24"/>
          <w:szCs w:val="24"/>
        </w:rPr>
        <w:t>delivery_time_deviation</w:t>
      </w:r>
      <w:proofErr w:type="spellEnd"/>
      <w:r w:rsidRPr="009F2CBA">
        <w:rPr>
          <w:rFonts w:ascii="Calibri" w:hAnsi="Calibri" w:cs="Calibri"/>
          <w:sz w:val="24"/>
          <w:szCs w:val="24"/>
        </w:rPr>
        <w:t>' not found."</w:t>
      </w:r>
    </w:p>
    <w:p w14:paraId="1DBFED1E" w14:textId="68B4D322"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assert "timestamp" in </w:t>
      </w:r>
      <w:proofErr w:type="spellStart"/>
      <w:r w:rsidRPr="009F2CBA">
        <w:rPr>
          <w:rFonts w:ascii="Calibri" w:hAnsi="Calibri" w:cs="Calibri"/>
          <w:sz w:val="24"/>
          <w:szCs w:val="24"/>
        </w:rPr>
        <w:t>df.columns</w:t>
      </w:r>
      <w:proofErr w:type="spellEnd"/>
      <w:r w:rsidRPr="009F2CBA">
        <w:rPr>
          <w:rFonts w:ascii="Calibri" w:hAnsi="Calibri" w:cs="Calibri"/>
          <w:sz w:val="24"/>
          <w:szCs w:val="24"/>
        </w:rPr>
        <w:t>, "Column 'timestamp' not found."</w:t>
      </w:r>
    </w:p>
    <w:p w14:paraId="66F869CB"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Convert timestamp to datetime (coerce invalid to </w:t>
      </w:r>
      <w:proofErr w:type="spellStart"/>
      <w:r w:rsidRPr="009F2CBA">
        <w:rPr>
          <w:rFonts w:ascii="Calibri" w:hAnsi="Calibri" w:cs="Calibri"/>
          <w:sz w:val="24"/>
          <w:szCs w:val="24"/>
        </w:rPr>
        <w:t>NaT</w:t>
      </w:r>
      <w:proofErr w:type="spellEnd"/>
      <w:r w:rsidRPr="009F2CBA">
        <w:rPr>
          <w:rFonts w:ascii="Calibri" w:hAnsi="Calibri" w:cs="Calibri"/>
          <w:sz w:val="24"/>
          <w:szCs w:val="24"/>
        </w:rPr>
        <w:t>, then drop if any)</w:t>
      </w:r>
    </w:p>
    <w:p w14:paraId="62FF7F0A"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df</w:t>
      </w:r>
      <w:proofErr w:type="spellEnd"/>
      <w:r w:rsidRPr="009F2CBA">
        <w:rPr>
          <w:rFonts w:ascii="Calibri" w:hAnsi="Calibri" w:cs="Calibri"/>
          <w:sz w:val="24"/>
          <w:szCs w:val="24"/>
        </w:rPr>
        <w:t xml:space="preserve">["timestamp"] = </w:t>
      </w:r>
      <w:proofErr w:type="spellStart"/>
      <w:r w:rsidRPr="009F2CBA">
        <w:rPr>
          <w:rFonts w:ascii="Calibri" w:hAnsi="Calibri" w:cs="Calibri"/>
          <w:sz w:val="24"/>
          <w:szCs w:val="24"/>
        </w:rPr>
        <w:t>pd.to_datetime</w:t>
      </w:r>
      <w:proofErr w:type="spellEnd"/>
      <w:r w:rsidRPr="009F2CBA">
        <w:rPr>
          <w:rFonts w:ascii="Calibri" w:hAnsi="Calibri" w:cs="Calibri"/>
          <w:sz w:val="24"/>
          <w:szCs w:val="24"/>
        </w:rPr>
        <w:t>(</w:t>
      </w:r>
      <w:proofErr w:type="spellStart"/>
      <w:r w:rsidRPr="009F2CBA">
        <w:rPr>
          <w:rFonts w:ascii="Calibri" w:hAnsi="Calibri" w:cs="Calibri"/>
          <w:sz w:val="24"/>
          <w:szCs w:val="24"/>
        </w:rPr>
        <w:t>df</w:t>
      </w:r>
      <w:proofErr w:type="spellEnd"/>
      <w:r w:rsidRPr="009F2CBA">
        <w:rPr>
          <w:rFonts w:ascii="Calibri" w:hAnsi="Calibri" w:cs="Calibri"/>
          <w:sz w:val="24"/>
          <w:szCs w:val="24"/>
        </w:rPr>
        <w:t>["timestamp"], errors="coerce")</w:t>
      </w:r>
    </w:p>
    <w:p w14:paraId="7EB98ADB"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if </w:t>
      </w:r>
      <w:proofErr w:type="spellStart"/>
      <w:r w:rsidRPr="009F2CBA">
        <w:rPr>
          <w:rFonts w:ascii="Calibri" w:hAnsi="Calibri" w:cs="Calibri"/>
          <w:sz w:val="24"/>
          <w:szCs w:val="24"/>
        </w:rPr>
        <w:t>df</w:t>
      </w:r>
      <w:proofErr w:type="spellEnd"/>
      <w:r w:rsidRPr="009F2CBA">
        <w:rPr>
          <w:rFonts w:ascii="Calibri" w:hAnsi="Calibri" w:cs="Calibri"/>
          <w:sz w:val="24"/>
          <w:szCs w:val="24"/>
        </w:rPr>
        <w:t>["timestamp"].</w:t>
      </w:r>
      <w:proofErr w:type="spellStart"/>
      <w:r w:rsidRPr="009F2CBA">
        <w:rPr>
          <w:rFonts w:ascii="Calibri" w:hAnsi="Calibri" w:cs="Calibri"/>
          <w:sz w:val="24"/>
          <w:szCs w:val="24"/>
        </w:rPr>
        <w:t>isna</w:t>
      </w:r>
      <w:proofErr w:type="spellEnd"/>
      <w:r w:rsidRPr="009F2CBA">
        <w:rPr>
          <w:rFonts w:ascii="Calibri" w:hAnsi="Calibri" w:cs="Calibri"/>
          <w:sz w:val="24"/>
          <w:szCs w:val="24"/>
        </w:rPr>
        <w:t>().any():</w:t>
      </w:r>
    </w:p>
    <w:p w14:paraId="48E6231A" w14:textId="77777777" w:rsid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df</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df.dropna</w:t>
      </w:r>
      <w:proofErr w:type="spellEnd"/>
      <w:r w:rsidRPr="009F2CBA">
        <w:rPr>
          <w:rFonts w:ascii="Calibri" w:hAnsi="Calibri" w:cs="Calibri"/>
          <w:sz w:val="24"/>
          <w:szCs w:val="24"/>
        </w:rPr>
        <w:t>(subset=["timestamp"]).copy()</w:t>
      </w:r>
    </w:p>
    <w:p w14:paraId="2FA5F71D" w14:textId="402E3CFA"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missing = </w:t>
      </w:r>
      <w:proofErr w:type="spellStart"/>
      <w:r w:rsidRPr="009F2CBA">
        <w:rPr>
          <w:rFonts w:ascii="Calibri" w:hAnsi="Calibri" w:cs="Calibri"/>
          <w:sz w:val="24"/>
          <w:szCs w:val="24"/>
        </w:rPr>
        <w:t>df.isna</w:t>
      </w:r>
      <w:proofErr w:type="spellEnd"/>
      <w:r w:rsidRPr="009F2CBA">
        <w:rPr>
          <w:rFonts w:ascii="Calibri" w:hAnsi="Calibri" w:cs="Calibri"/>
          <w:sz w:val="24"/>
          <w:szCs w:val="24"/>
        </w:rPr>
        <w:t>().sum()</w:t>
      </w:r>
    </w:p>
    <w:p w14:paraId="0D05DB8B"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print("\</w:t>
      </w:r>
      <w:proofErr w:type="spellStart"/>
      <w:r w:rsidRPr="009F2CBA">
        <w:rPr>
          <w:rFonts w:ascii="Calibri" w:hAnsi="Calibri" w:cs="Calibri"/>
          <w:sz w:val="24"/>
          <w:szCs w:val="24"/>
        </w:rPr>
        <w:t>nMissing</w:t>
      </w:r>
      <w:proofErr w:type="spellEnd"/>
      <w:r w:rsidRPr="009F2CBA">
        <w:rPr>
          <w:rFonts w:ascii="Calibri" w:hAnsi="Calibri" w:cs="Calibri"/>
          <w:sz w:val="24"/>
          <w:szCs w:val="24"/>
        </w:rPr>
        <w:t xml:space="preserve"> values (top):")</w:t>
      </w:r>
    </w:p>
    <w:p w14:paraId="64E55B45" w14:textId="3FDD85F2"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print(missing[missing &gt; 0].</w:t>
      </w:r>
      <w:proofErr w:type="spellStart"/>
      <w:r w:rsidRPr="009F2CBA">
        <w:rPr>
          <w:rFonts w:ascii="Calibri" w:hAnsi="Calibri" w:cs="Calibri"/>
          <w:sz w:val="24"/>
          <w:szCs w:val="24"/>
        </w:rPr>
        <w:t>sort_values</w:t>
      </w:r>
      <w:proofErr w:type="spellEnd"/>
      <w:r w:rsidRPr="009F2CBA">
        <w:rPr>
          <w:rFonts w:ascii="Calibri" w:hAnsi="Calibri" w:cs="Calibri"/>
          <w:sz w:val="24"/>
          <w:szCs w:val="24"/>
        </w:rPr>
        <w:t>(ascending=False).head(10))</w:t>
      </w:r>
    </w:p>
    <w:p w14:paraId="4DEB4E37"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If any missing values exist, drop for simplicity (or impute if required)</w:t>
      </w:r>
    </w:p>
    <w:p w14:paraId="57248040"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if </w:t>
      </w:r>
      <w:proofErr w:type="spellStart"/>
      <w:r w:rsidRPr="009F2CBA">
        <w:rPr>
          <w:rFonts w:ascii="Calibri" w:hAnsi="Calibri" w:cs="Calibri"/>
          <w:sz w:val="24"/>
          <w:szCs w:val="24"/>
        </w:rPr>
        <w:t>df.isna</w:t>
      </w:r>
      <w:proofErr w:type="spellEnd"/>
      <w:r w:rsidRPr="009F2CBA">
        <w:rPr>
          <w:rFonts w:ascii="Calibri" w:hAnsi="Calibri" w:cs="Calibri"/>
          <w:sz w:val="24"/>
          <w:szCs w:val="24"/>
        </w:rPr>
        <w:t>().any().any():</w:t>
      </w:r>
    </w:p>
    <w:p w14:paraId="2C589AC0" w14:textId="77777777" w:rsidR="00634294"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df</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df.dropna</w:t>
      </w:r>
      <w:proofErr w:type="spellEnd"/>
      <w:r w:rsidRPr="009F2CBA">
        <w:rPr>
          <w:rFonts w:ascii="Calibri" w:hAnsi="Calibri" w:cs="Calibri"/>
          <w:sz w:val="24"/>
          <w:szCs w:val="24"/>
        </w:rPr>
        <w:t>().copy()</w:t>
      </w:r>
    </w:p>
    <w:p w14:paraId="69E128B7" w14:textId="30F7C54B" w:rsidR="009F2CBA" w:rsidRPr="009F2CBA" w:rsidRDefault="009F2CBA" w:rsidP="00634294">
      <w:pPr>
        <w:spacing w:after="0"/>
        <w:ind w:left="-567"/>
        <w:rPr>
          <w:rFonts w:ascii="Calibri" w:hAnsi="Calibri" w:cs="Calibri"/>
          <w:sz w:val="24"/>
          <w:szCs w:val="24"/>
        </w:rPr>
      </w:pPr>
      <w:proofErr w:type="spellStart"/>
      <w:r w:rsidRPr="009F2CBA">
        <w:rPr>
          <w:rFonts w:ascii="Calibri" w:hAnsi="Calibri" w:cs="Calibri"/>
          <w:sz w:val="24"/>
          <w:szCs w:val="24"/>
        </w:rPr>
        <w:t>df</w:t>
      </w:r>
      <w:proofErr w:type="spellEnd"/>
      <w:r w:rsidRPr="009F2CBA">
        <w:rPr>
          <w:rFonts w:ascii="Calibri" w:hAnsi="Calibri" w:cs="Calibri"/>
          <w:sz w:val="24"/>
          <w:szCs w:val="24"/>
        </w:rPr>
        <w:t xml:space="preserve">["hour"] = </w:t>
      </w:r>
      <w:proofErr w:type="spellStart"/>
      <w:r w:rsidRPr="009F2CBA">
        <w:rPr>
          <w:rFonts w:ascii="Calibri" w:hAnsi="Calibri" w:cs="Calibri"/>
          <w:sz w:val="24"/>
          <w:szCs w:val="24"/>
        </w:rPr>
        <w:t>df</w:t>
      </w:r>
      <w:proofErr w:type="spellEnd"/>
      <w:r w:rsidRPr="009F2CBA">
        <w:rPr>
          <w:rFonts w:ascii="Calibri" w:hAnsi="Calibri" w:cs="Calibri"/>
          <w:sz w:val="24"/>
          <w:szCs w:val="24"/>
        </w:rPr>
        <w:t>["timestamp"].</w:t>
      </w:r>
      <w:proofErr w:type="spellStart"/>
      <w:r w:rsidRPr="009F2CBA">
        <w:rPr>
          <w:rFonts w:ascii="Calibri" w:hAnsi="Calibri" w:cs="Calibri"/>
          <w:sz w:val="24"/>
          <w:szCs w:val="24"/>
        </w:rPr>
        <w:t>dt.hour</w:t>
      </w:r>
      <w:proofErr w:type="spellEnd"/>
    </w:p>
    <w:p w14:paraId="7DE3D7E8"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day_of_week</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df</w:t>
      </w:r>
      <w:proofErr w:type="spellEnd"/>
      <w:r w:rsidRPr="009F2CBA">
        <w:rPr>
          <w:rFonts w:ascii="Calibri" w:hAnsi="Calibri" w:cs="Calibri"/>
          <w:sz w:val="24"/>
          <w:szCs w:val="24"/>
        </w:rPr>
        <w:t>["timestamp"].</w:t>
      </w:r>
      <w:proofErr w:type="spellStart"/>
      <w:r w:rsidRPr="009F2CBA">
        <w:rPr>
          <w:rFonts w:ascii="Calibri" w:hAnsi="Calibri" w:cs="Calibri"/>
          <w:sz w:val="24"/>
          <w:szCs w:val="24"/>
        </w:rPr>
        <w:t>dt.dayofweek</w:t>
      </w:r>
      <w:proofErr w:type="spellEnd"/>
    </w:p>
    <w:p w14:paraId="4C1F5E88" w14:textId="77777777" w:rsidR="00634294" w:rsidRDefault="009F2CBA" w:rsidP="00634294">
      <w:pPr>
        <w:spacing w:after="0"/>
        <w:ind w:left="-567"/>
        <w:rPr>
          <w:rFonts w:ascii="Calibri" w:hAnsi="Calibri" w:cs="Calibri"/>
          <w:sz w:val="24"/>
          <w:szCs w:val="24"/>
        </w:rPr>
      </w:pPr>
      <w:proofErr w:type="spellStart"/>
      <w:r w:rsidRPr="009F2CBA">
        <w:rPr>
          <w:rFonts w:ascii="Calibri" w:hAnsi="Calibri" w:cs="Calibri"/>
          <w:sz w:val="24"/>
          <w:szCs w:val="24"/>
        </w:rPr>
        <w:t>df</w:t>
      </w:r>
      <w:proofErr w:type="spellEnd"/>
      <w:r w:rsidRPr="009F2CBA">
        <w:rPr>
          <w:rFonts w:ascii="Calibri" w:hAnsi="Calibri" w:cs="Calibri"/>
          <w:sz w:val="24"/>
          <w:szCs w:val="24"/>
        </w:rPr>
        <w:t xml:space="preserve">["month"] = </w:t>
      </w:r>
      <w:proofErr w:type="spellStart"/>
      <w:r w:rsidRPr="009F2CBA">
        <w:rPr>
          <w:rFonts w:ascii="Calibri" w:hAnsi="Calibri" w:cs="Calibri"/>
          <w:sz w:val="24"/>
          <w:szCs w:val="24"/>
        </w:rPr>
        <w:t>df</w:t>
      </w:r>
      <w:proofErr w:type="spellEnd"/>
      <w:r w:rsidRPr="009F2CBA">
        <w:rPr>
          <w:rFonts w:ascii="Calibri" w:hAnsi="Calibri" w:cs="Calibri"/>
          <w:sz w:val="24"/>
          <w:szCs w:val="24"/>
        </w:rPr>
        <w:t>["timestamp"].</w:t>
      </w:r>
      <w:proofErr w:type="spellStart"/>
      <w:r w:rsidRPr="009F2CBA">
        <w:rPr>
          <w:rFonts w:ascii="Calibri" w:hAnsi="Calibri" w:cs="Calibri"/>
          <w:sz w:val="24"/>
          <w:szCs w:val="24"/>
        </w:rPr>
        <w:t>dt.month</w:t>
      </w:r>
      <w:proofErr w:type="spellEnd"/>
    </w:p>
    <w:p w14:paraId="7C3C4358" w14:textId="392E9BE4"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Feature Engineering</w:t>
      </w:r>
    </w:p>
    <w:p w14:paraId="1D85FC4C"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traffic_x_weather</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traffic_congestion_level</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weather_condition_severity</w:t>
      </w:r>
      <w:proofErr w:type="spellEnd"/>
      <w:r w:rsidRPr="009F2CBA">
        <w:rPr>
          <w:rFonts w:ascii="Calibri" w:hAnsi="Calibri" w:cs="Calibri"/>
          <w:sz w:val="24"/>
          <w:szCs w:val="24"/>
        </w:rPr>
        <w:t>"]</w:t>
      </w:r>
    </w:p>
    <w:p w14:paraId="382CC34E"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port_x_customs</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port_congestion_level</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customs_clearance_time</w:t>
      </w:r>
      <w:proofErr w:type="spellEnd"/>
      <w:r w:rsidRPr="009F2CBA">
        <w:rPr>
          <w:rFonts w:ascii="Calibri" w:hAnsi="Calibri" w:cs="Calibri"/>
          <w:sz w:val="24"/>
          <w:szCs w:val="24"/>
        </w:rPr>
        <w:t>"]</w:t>
      </w:r>
    </w:p>
    <w:p w14:paraId="284D5D0E"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fatigue_x_behavior</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fatigue_monitoring_score</w:t>
      </w:r>
      <w:proofErr w:type="spellEnd"/>
      <w:r w:rsidRPr="009F2CBA">
        <w:rPr>
          <w:rFonts w:ascii="Calibri" w:hAnsi="Calibri" w:cs="Calibri"/>
          <w:sz w:val="24"/>
          <w:szCs w:val="24"/>
        </w:rPr>
        <w:t>"] * (1.0 / (</w:t>
      </w: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driver_behavior_score</w:t>
      </w:r>
      <w:proofErr w:type="spellEnd"/>
      <w:r w:rsidRPr="009F2CBA">
        <w:rPr>
          <w:rFonts w:ascii="Calibri" w:hAnsi="Calibri" w:cs="Calibri"/>
          <w:sz w:val="24"/>
          <w:szCs w:val="24"/>
        </w:rPr>
        <w:t>"] + 1e-6))</w:t>
      </w:r>
    </w:p>
    <w:p w14:paraId="3AF7B422"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weather_x_route_risk</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weather_condition_severity</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route_risk_level</w:t>
      </w:r>
      <w:proofErr w:type="spellEnd"/>
      <w:r w:rsidRPr="009F2CBA">
        <w:rPr>
          <w:rFonts w:ascii="Calibri" w:hAnsi="Calibri" w:cs="Calibri"/>
          <w:sz w:val="24"/>
          <w:szCs w:val="24"/>
        </w:rPr>
        <w:t>"]</w:t>
      </w:r>
    </w:p>
    <w:p w14:paraId="312B7A24"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Inventory Pressure: low inventory -&gt; higher pressure</w:t>
      </w:r>
    </w:p>
    <w:p w14:paraId="6BF997CF"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inv</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warehouse_inventory_level</w:t>
      </w:r>
      <w:proofErr w:type="spellEnd"/>
      <w:r w:rsidRPr="009F2CBA">
        <w:rPr>
          <w:rFonts w:ascii="Calibri" w:hAnsi="Calibri" w:cs="Calibri"/>
          <w:sz w:val="24"/>
          <w:szCs w:val="24"/>
        </w:rPr>
        <w:t>"].</w:t>
      </w:r>
      <w:proofErr w:type="spellStart"/>
      <w:r w:rsidRPr="009F2CBA">
        <w:rPr>
          <w:rFonts w:ascii="Calibri" w:hAnsi="Calibri" w:cs="Calibri"/>
          <w:sz w:val="24"/>
          <w:szCs w:val="24"/>
        </w:rPr>
        <w:t>astype</w:t>
      </w:r>
      <w:proofErr w:type="spellEnd"/>
      <w:r w:rsidRPr="009F2CBA">
        <w:rPr>
          <w:rFonts w:ascii="Calibri" w:hAnsi="Calibri" w:cs="Calibri"/>
          <w:sz w:val="24"/>
          <w:szCs w:val="24"/>
        </w:rPr>
        <w:t>(float)</w:t>
      </w:r>
    </w:p>
    <w:p w14:paraId="3467E27A" w14:textId="6A7A660A" w:rsidR="009F2CBA" w:rsidRPr="009F2CBA" w:rsidRDefault="009F2CBA" w:rsidP="00634294">
      <w:pPr>
        <w:spacing w:after="0"/>
        <w:ind w:left="-567"/>
        <w:rPr>
          <w:rFonts w:ascii="Calibri" w:hAnsi="Calibri" w:cs="Calibri"/>
          <w:sz w:val="24"/>
          <w:szCs w:val="24"/>
        </w:rPr>
      </w:pP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inventory_pressure</w:t>
      </w:r>
      <w:proofErr w:type="spellEnd"/>
      <w:r w:rsidRPr="009F2CBA">
        <w:rPr>
          <w:rFonts w:ascii="Calibri" w:hAnsi="Calibri" w:cs="Calibri"/>
          <w:sz w:val="24"/>
          <w:szCs w:val="24"/>
        </w:rPr>
        <w:t>"] = 1.0 - (</w:t>
      </w:r>
      <w:proofErr w:type="spellStart"/>
      <w:r w:rsidRPr="009F2CBA">
        <w:rPr>
          <w:rFonts w:ascii="Calibri" w:hAnsi="Calibri" w:cs="Calibri"/>
          <w:sz w:val="24"/>
          <w:szCs w:val="24"/>
        </w:rPr>
        <w:t>inv</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inv.min</w:t>
      </w:r>
      <w:proofErr w:type="spellEnd"/>
      <w:r w:rsidRPr="009F2CBA">
        <w:rPr>
          <w:rFonts w:ascii="Calibri" w:hAnsi="Calibri" w:cs="Calibri"/>
          <w:sz w:val="24"/>
          <w:szCs w:val="24"/>
        </w:rPr>
        <w:t>()) / (</w:t>
      </w:r>
      <w:proofErr w:type="spellStart"/>
      <w:r w:rsidRPr="009F2CBA">
        <w:rPr>
          <w:rFonts w:ascii="Calibri" w:hAnsi="Calibri" w:cs="Calibri"/>
          <w:sz w:val="24"/>
          <w:szCs w:val="24"/>
        </w:rPr>
        <w:t>inv.max</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inv.min</w:t>
      </w:r>
      <w:proofErr w:type="spellEnd"/>
      <w:r w:rsidRPr="009F2CBA">
        <w:rPr>
          <w:rFonts w:ascii="Calibri" w:hAnsi="Calibri" w:cs="Calibri"/>
          <w:sz w:val="24"/>
          <w:szCs w:val="24"/>
        </w:rPr>
        <w:t>() + 1e-6)</w:t>
      </w:r>
    </w:p>
    <w:p w14:paraId="10683A97"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Driver Performance Risk: combines fatigue + inverse driver score</w:t>
      </w:r>
    </w:p>
    <w:p w14:paraId="4FE65E5C" w14:textId="74A97747" w:rsidR="009F2CBA" w:rsidRPr="009F2CBA" w:rsidRDefault="009F2CBA" w:rsidP="00634294">
      <w:pPr>
        <w:spacing w:after="0"/>
        <w:ind w:left="-567"/>
        <w:rPr>
          <w:rFonts w:ascii="Calibri" w:hAnsi="Calibri" w:cs="Calibri"/>
          <w:sz w:val="24"/>
          <w:szCs w:val="24"/>
        </w:rPr>
      </w:pP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driver_performance_risk</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fatigue_monitoring_score</w:t>
      </w:r>
      <w:proofErr w:type="spellEnd"/>
      <w:r w:rsidRPr="009F2CBA">
        <w:rPr>
          <w:rFonts w:ascii="Calibri" w:hAnsi="Calibri" w:cs="Calibri"/>
          <w:sz w:val="24"/>
          <w:szCs w:val="24"/>
        </w:rPr>
        <w:t>"] * (1.0 / (</w:t>
      </w: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driver_behavior_score</w:t>
      </w:r>
      <w:proofErr w:type="spellEnd"/>
      <w:r w:rsidRPr="009F2CBA">
        <w:rPr>
          <w:rFonts w:ascii="Calibri" w:hAnsi="Calibri" w:cs="Calibri"/>
          <w:sz w:val="24"/>
          <w:szCs w:val="24"/>
        </w:rPr>
        <w:t>"] + 1e-6))</w:t>
      </w:r>
    </w:p>
    <w:p w14:paraId="53BEDC24"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Normalised ETA Variation</w:t>
      </w:r>
    </w:p>
    <w:p w14:paraId="5C10406C"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eta = </w:t>
      </w: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eta_variation_hours</w:t>
      </w:r>
      <w:proofErr w:type="spellEnd"/>
      <w:r w:rsidRPr="009F2CBA">
        <w:rPr>
          <w:rFonts w:ascii="Calibri" w:hAnsi="Calibri" w:cs="Calibri"/>
          <w:sz w:val="24"/>
          <w:szCs w:val="24"/>
        </w:rPr>
        <w:t>"].</w:t>
      </w:r>
      <w:proofErr w:type="spellStart"/>
      <w:r w:rsidRPr="009F2CBA">
        <w:rPr>
          <w:rFonts w:ascii="Calibri" w:hAnsi="Calibri" w:cs="Calibri"/>
          <w:sz w:val="24"/>
          <w:szCs w:val="24"/>
        </w:rPr>
        <w:t>astype</w:t>
      </w:r>
      <w:proofErr w:type="spellEnd"/>
      <w:r w:rsidRPr="009F2CBA">
        <w:rPr>
          <w:rFonts w:ascii="Calibri" w:hAnsi="Calibri" w:cs="Calibri"/>
          <w:sz w:val="24"/>
          <w:szCs w:val="24"/>
        </w:rPr>
        <w:t>(float)</w:t>
      </w:r>
    </w:p>
    <w:p w14:paraId="22F6C39F" w14:textId="77777777" w:rsidR="00634294" w:rsidRDefault="009F2CBA" w:rsidP="00634294">
      <w:pPr>
        <w:spacing w:after="0"/>
        <w:ind w:left="-567"/>
        <w:rPr>
          <w:rFonts w:ascii="Calibri" w:hAnsi="Calibri" w:cs="Calibri"/>
          <w:sz w:val="24"/>
          <w:szCs w:val="24"/>
        </w:rPr>
      </w:pPr>
      <w:proofErr w:type="spellStart"/>
      <w:r w:rsidRPr="009F2CBA">
        <w:rPr>
          <w:rFonts w:ascii="Calibri" w:hAnsi="Calibri" w:cs="Calibri"/>
          <w:sz w:val="24"/>
          <w:szCs w:val="24"/>
        </w:rPr>
        <w:t>df</w:t>
      </w:r>
      <w:proofErr w:type="spellEnd"/>
      <w:r w:rsidRPr="009F2CBA">
        <w:rPr>
          <w:rFonts w:ascii="Calibri" w:hAnsi="Calibri" w:cs="Calibri"/>
          <w:sz w:val="24"/>
          <w:szCs w:val="24"/>
        </w:rPr>
        <w:t>["</w:t>
      </w:r>
      <w:proofErr w:type="spellStart"/>
      <w:r w:rsidRPr="009F2CBA">
        <w:rPr>
          <w:rFonts w:ascii="Calibri" w:hAnsi="Calibri" w:cs="Calibri"/>
          <w:sz w:val="24"/>
          <w:szCs w:val="24"/>
        </w:rPr>
        <w:t>eta_variation_norm</w:t>
      </w:r>
      <w:proofErr w:type="spellEnd"/>
      <w:r w:rsidRPr="009F2CBA">
        <w:rPr>
          <w:rFonts w:ascii="Calibri" w:hAnsi="Calibri" w:cs="Calibri"/>
          <w:sz w:val="24"/>
          <w:szCs w:val="24"/>
        </w:rPr>
        <w:t xml:space="preserve">"] = (eta - </w:t>
      </w:r>
      <w:proofErr w:type="spellStart"/>
      <w:r w:rsidRPr="009F2CBA">
        <w:rPr>
          <w:rFonts w:ascii="Calibri" w:hAnsi="Calibri" w:cs="Calibri"/>
          <w:sz w:val="24"/>
          <w:szCs w:val="24"/>
        </w:rPr>
        <w:t>eta.mean</w:t>
      </w:r>
      <w:proofErr w:type="spellEnd"/>
      <w:r w:rsidRPr="009F2CBA">
        <w:rPr>
          <w:rFonts w:ascii="Calibri" w:hAnsi="Calibri" w:cs="Calibri"/>
          <w:sz w:val="24"/>
          <w:szCs w:val="24"/>
        </w:rPr>
        <w:t>()) / (</w:t>
      </w:r>
      <w:proofErr w:type="spellStart"/>
      <w:r w:rsidRPr="009F2CBA">
        <w:rPr>
          <w:rFonts w:ascii="Calibri" w:hAnsi="Calibri" w:cs="Calibri"/>
          <w:sz w:val="24"/>
          <w:szCs w:val="24"/>
        </w:rPr>
        <w:t>eta.std</w:t>
      </w:r>
      <w:proofErr w:type="spellEnd"/>
      <w:r w:rsidRPr="009F2CBA">
        <w:rPr>
          <w:rFonts w:ascii="Calibri" w:hAnsi="Calibri" w:cs="Calibri"/>
          <w:sz w:val="24"/>
          <w:szCs w:val="24"/>
        </w:rPr>
        <w:t>() + 1e-6)</w:t>
      </w:r>
    </w:p>
    <w:p w14:paraId="2395149E"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target = "</w:t>
      </w:r>
      <w:proofErr w:type="spellStart"/>
      <w:r w:rsidRPr="009F2CBA">
        <w:rPr>
          <w:rFonts w:ascii="Calibri" w:hAnsi="Calibri" w:cs="Calibri"/>
          <w:sz w:val="24"/>
          <w:szCs w:val="24"/>
        </w:rPr>
        <w:t>delivery_time_deviation</w:t>
      </w:r>
      <w:proofErr w:type="spellEnd"/>
      <w:r w:rsidRPr="009F2CBA">
        <w:rPr>
          <w:rFonts w:ascii="Calibri" w:hAnsi="Calibri" w:cs="Calibri"/>
          <w:sz w:val="24"/>
          <w:szCs w:val="24"/>
        </w:rPr>
        <w:t>"</w:t>
      </w:r>
    </w:p>
    <w:p w14:paraId="4A420DDD" w14:textId="5B08AB2C"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y = </w:t>
      </w:r>
      <w:proofErr w:type="spellStart"/>
      <w:r w:rsidRPr="009F2CBA">
        <w:rPr>
          <w:rFonts w:ascii="Calibri" w:hAnsi="Calibri" w:cs="Calibri"/>
          <w:sz w:val="24"/>
          <w:szCs w:val="24"/>
        </w:rPr>
        <w:t>df</w:t>
      </w:r>
      <w:proofErr w:type="spellEnd"/>
      <w:r w:rsidRPr="009F2CBA">
        <w:rPr>
          <w:rFonts w:ascii="Calibri" w:hAnsi="Calibri" w:cs="Calibri"/>
          <w:sz w:val="24"/>
          <w:szCs w:val="24"/>
        </w:rPr>
        <w:t>[target].</w:t>
      </w:r>
      <w:proofErr w:type="spellStart"/>
      <w:r w:rsidRPr="009F2CBA">
        <w:rPr>
          <w:rFonts w:ascii="Calibri" w:hAnsi="Calibri" w:cs="Calibri"/>
          <w:sz w:val="24"/>
          <w:szCs w:val="24"/>
        </w:rPr>
        <w:t>astype</w:t>
      </w:r>
      <w:proofErr w:type="spellEnd"/>
      <w:r w:rsidRPr="009F2CBA">
        <w:rPr>
          <w:rFonts w:ascii="Calibri" w:hAnsi="Calibri" w:cs="Calibri"/>
          <w:sz w:val="24"/>
          <w:szCs w:val="24"/>
        </w:rPr>
        <w:t>(float)</w:t>
      </w:r>
    </w:p>
    <w:p w14:paraId="631ABEFC"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Drop timestamp and target from features</w:t>
      </w:r>
    </w:p>
    <w:p w14:paraId="5250C4C5" w14:textId="769B8AC1"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X = </w:t>
      </w:r>
      <w:proofErr w:type="spellStart"/>
      <w:r w:rsidRPr="009F2CBA">
        <w:rPr>
          <w:rFonts w:ascii="Calibri" w:hAnsi="Calibri" w:cs="Calibri"/>
          <w:sz w:val="24"/>
          <w:szCs w:val="24"/>
        </w:rPr>
        <w:t>df.drop</w:t>
      </w:r>
      <w:proofErr w:type="spellEnd"/>
      <w:r w:rsidRPr="009F2CBA">
        <w:rPr>
          <w:rFonts w:ascii="Calibri" w:hAnsi="Calibri" w:cs="Calibri"/>
          <w:sz w:val="24"/>
          <w:szCs w:val="24"/>
        </w:rPr>
        <w:t>(columns=[target, "timestamp"]).copy()</w:t>
      </w:r>
    </w:p>
    <w:p w14:paraId="7F99A6BC"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Identify categorical vs numeric columns</w:t>
      </w:r>
    </w:p>
    <w:p w14:paraId="449E6D16"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categorical_cols</w:t>
      </w:r>
      <w:proofErr w:type="spellEnd"/>
      <w:r w:rsidRPr="009F2CBA">
        <w:rPr>
          <w:rFonts w:ascii="Calibri" w:hAnsi="Calibri" w:cs="Calibri"/>
          <w:sz w:val="24"/>
          <w:szCs w:val="24"/>
        </w:rPr>
        <w:t xml:space="preserve"> = [</w:t>
      </w:r>
    </w:p>
    <w:p w14:paraId="0CCBC953"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proofErr w:type="gramStart"/>
      <w:r w:rsidRPr="009F2CBA">
        <w:rPr>
          <w:rFonts w:ascii="Calibri" w:hAnsi="Calibri" w:cs="Calibri"/>
          <w:sz w:val="24"/>
          <w:szCs w:val="24"/>
        </w:rPr>
        <w:t>order</w:t>
      </w:r>
      <w:proofErr w:type="gramEnd"/>
      <w:r w:rsidRPr="009F2CBA">
        <w:rPr>
          <w:rFonts w:ascii="Calibri" w:hAnsi="Calibri" w:cs="Calibri"/>
          <w:sz w:val="24"/>
          <w:szCs w:val="24"/>
        </w:rPr>
        <w:t>_fulfillment_status</w:t>
      </w:r>
      <w:proofErr w:type="spellEnd"/>
      <w:r w:rsidRPr="009F2CBA">
        <w:rPr>
          <w:rFonts w:ascii="Calibri" w:hAnsi="Calibri" w:cs="Calibri"/>
          <w:sz w:val="24"/>
          <w:szCs w:val="24"/>
        </w:rPr>
        <w:t>",</w:t>
      </w:r>
    </w:p>
    <w:p w14:paraId="00F730F3"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proofErr w:type="gramStart"/>
      <w:r w:rsidRPr="009F2CBA">
        <w:rPr>
          <w:rFonts w:ascii="Calibri" w:hAnsi="Calibri" w:cs="Calibri"/>
          <w:sz w:val="24"/>
          <w:szCs w:val="24"/>
        </w:rPr>
        <w:t>cargo</w:t>
      </w:r>
      <w:proofErr w:type="gramEnd"/>
      <w:r w:rsidRPr="009F2CBA">
        <w:rPr>
          <w:rFonts w:ascii="Calibri" w:hAnsi="Calibri" w:cs="Calibri"/>
          <w:sz w:val="24"/>
          <w:szCs w:val="24"/>
        </w:rPr>
        <w:t>_condition_status</w:t>
      </w:r>
      <w:proofErr w:type="spellEnd"/>
      <w:r w:rsidRPr="009F2CBA">
        <w:rPr>
          <w:rFonts w:ascii="Calibri" w:hAnsi="Calibri" w:cs="Calibri"/>
          <w:sz w:val="24"/>
          <w:szCs w:val="24"/>
        </w:rPr>
        <w:t>",</w:t>
      </w:r>
    </w:p>
    <w:p w14:paraId="6988A0C0" w14:textId="341A7952"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    "</w:t>
      </w:r>
      <w:proofErr w:type="spellStart"/>
      <w:proofErr w:type="gramStart"/>
      <w:r w:rsidRPr="009F2CBA">
        <w:rPr>
          <w:rFonts w:ascii="Calibri" w:hAnsi="Calibri" w:cs="Calibri"/>
          <w:sz w:val="24"/>
          <w:szCs w:val="24"/>
        </w:rPr>
        <w:t>risk</w:t>
      </w:r>
      <w:proofErr w:type="gramEnd"/>
      <w:r w:rsidRPr="009F2CBA">
        <w:rPr>
          <w:rFonts w:ascii="Calibri" w:hAnsi="Calibri" w:cs="Calibri"/>
          <w:sz w:val="24"/>
          <w:szCs w:val="24"/>
        </w:rPr>
        <w:t>_classification</w:t>
      </w:r>
      <w:proofErr w:type="spellEnd"/>
      <w:r w:rsidRPr="009F2CBA">
        <w:rPr>
          <w:rFonts w:ascii="Calibri" w:hAnsi="Calibri" w:cs="Calibri"/>
          <w:sz w:val="24"/>
          <w:szCs w:val="24"/>
        </w:rPr>
        <w:t>"]</w:t>
      </w:r>
    </w:p>
    <w:p w14:paraId="398BDF49"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Keep only those that exist (safe)</w:t>
      </w:r>
    </w:p>
    <w:p w14:paraId="4C026D2F" w14:textId="1B7D00B3" w:rsidR="009F2CBA" w:rsidRPr="009F2CBA" w:rsidRDefault="009F2CBA" w:rsidP="00634294">
      <w:pPr>
        <w:spacing w:after="0"/>
        <w:ind w:left="-567"/>
        <w:rPr>
          <w:rFonts w:ascii="Calibri" w:hAnsi="Calibri" w:cs="Calibri"/>
          <w:sz w:val="24"/>
          <w:szCs w:val="24"/>
        </w:rPr>
      </w:pPr>
      <w:proofErr w:type="spellStart"/>
      <w:r w:rsidRPr="009F2CBA">
        <w:rPr>
          <w:rFonts w:ascii="Calibri" w:hAnsi="Calibri" w:cs="Calibri"/>
          <w:sz w:val="24"/>
          <w:szCs w:val="24"/>
        </w:rPr>
        <w:t>categorical_cols</w:t>
      </w:r>
      <w:proofErr w:type="spellEnd"/>
      <w:r w:rsidRPr="009F2CBA">
        <w:rPr>
          <w:rFonts w:ascii="Calibri" w:hAnsi="Calibri" w:cs="Calibri"/>
          <w:sz w:val="24"/>
          <w:szCs w:val="24"/>
        </w:rPr>
        <w:t xml:space="preserve"> = [c for c in </w:t>
      </w:r>
      <w:proofErr w:type="spellStart"/>
      <w:r w:rsidRPr="009F2CBA">
        <w:rPr>
          <w:rFonts w:ascii="Calibri" w:hAnsi="Calibri" w:cs="Calibri"/>
          <w:sz w:val="24"/>
          <w:szCs w:val="24"/>
        </w:rPr>
        <w:t>categorical_cols</w:t>
      </w:r>
      <w:proofErr w:type="spellEnd"/>
      <w:r w:rsidRPr="009F2CBA">
        <w:rPr>
          <w:rFonts w:ascii="Calibri" w:hAnsi="Calibri" w:cs="Calibri"/>
          <w:sz w:val="24"/>
          <w:szCs w:val="24"/>
        </w:rPr>
        <w:t xml:space="preserve"> if c in </w:t>
      </w:r>
      <w:proofErr w:type="spellStart"/>
      <w:r w:rsidRPr="009F2CBA">
        <w:rPr>
          <w:rFonts w:ascii="Calibri" w:hAnsi="Calibri" w:cs="Calibri"/>
          <w:sz w:val="24"/>
          <w:szCs w:val="24"/>
        </w:rPr>
        <w:t>X.columns</w:t>
      </w:r>
      <w:proofErr w:type="spellEnd"/>
      <w:r w:rsidRPr="009F2CBA">
        <w:rPr>
          <w:rFonts w:ascii="Calibri" w:hAnsi="Calibri" w:cs="Calibri"/>
          <w:sz w:val="24"/>
          <w:szCs w:val="24"/>
        </w:rPr>
        <w:t>]</w:t>
      </w:r>
    </w:p>
    <w:p w14:paraId="7509C538" w14:textId="259083BC" w:rsidR="009F2CBA" w:rsidRPr="009F2CBA" w:rsidRDefault="009F2CBA" w:rsidP="00634294">
      <w:pPr>
        <w:spacing w:after="0"/>
        <w:ind w:left="-567"/>
        <w:rPr>
          <w:rFonts w:ascii="Calibri" w:hAnsi="Calibri" w:cs="Calibri"/>
          <w:sz w:val="24"/>
          <w:szCs w:val="24"/>
        </w:rPr>
      </w:pPr>
      <w:proofErr w:type="spellStart"/>
      <w:r w:rsidRPr="009F2CBA">
        <w:rPr>
          <w:rFonts w:ascii="Calibri" w:hAnsi="Calibri" w:cs="Calibri"/>
          <w:sz w:val="24"/>
          <w:szCs w:val="24"/>
        </w:rPr>
        <w:t>numeric_cols</w:t>
      </w:r>
      <w:proofErr w:type="spellEnd"/>
      <w:r w:rsidRPr="009F2CBA">
        <w:rPr>
          <w:rFonts w:ascii="Calibri" w:hAnsi="Calibri" w:cs="Calibri"/>
          <w:sz w:val="24"/>
          <w:szCs w:val="24"/>
        </w:rPr>
        <w:t xml:space="preserve"> = [c for c in </w:t>
      </w:r>
      <w:proofErr w:type="spellStart"/>
      <w:r w:rsidRPr="009F2CBA">
        <w:rPr>
          <w:rFonts w:ascii="Calibri" w:hAnsi="Calibri" w:cs="Calibri"/>
          <w:sz w:val="24"/>
          <w:szCs w:val="24"/>
        </w:rPr>
        <w:t>X.columns</w:t>
      </w:r>
      <w:proofErr w:type="spellEnd"/>
      <w:r w:rsidRPr="009F2CBA">
        <w:rPr>
          <w:rFonts w:ascii="Calibri" w:hAnsi="Calibri" w:cs="Calibri"/>
          <w:sz w:val="24"/>
          <w:szCs w:val="24"/>
        </w:rPr>
        <w:t xml:space="preserve"> if c not in </w:t>
      </w:r>
      <w:proofErr w:type="spellStart"/>
      <w:r w:rsidRPr="009F2CBA">
        <w:rPr>
          <w:rFonts w:ascii="Calibri" w:hAnsi="Calibri" w:cs="Calibri"/>
          <w:sz w:val="24"/>
          <w:szCs w:val="24"/>
        </w:rPr>
        <w:t>categorical_cols</w:t>
      </w:r>
      <w:proofErr w:type="spellEnd"/>
      <w:r w:rsidRPr="009F2CBA">
        <w:rPr>
          <w:rFonts w:ascii="Calibri" w:hAnsi="Calibri" w:cs="Calibri"/>
          <w:sz w:val="24"/>
          <w:szCs w:val="24"/>
        </w:rPr>
        <w:t>]</w:t>
      </w:r>
    </w:p>
    <w:p w14:paraId="0D086682"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numeric_transformer</w:t>
      </w:r>
      <w:proofErr w:type="spellEnd"/>
      <w:r w:rsidRPr="009F2CBA">
        <w:rPr>
          <w:rFonts w:ascii="Calibri" w:hAnsi="Calibri" w:cs="Calibri"/>
          <w:sz w:val="24"/>
          <w:szCs w:val="24"/>
        </w:rPr>
        <w:t xml:space="preserve"> = Pipeline(steps=[</w:t>
      </w:r>
    </w:p>
    <w:p w14:paraId="1651465F"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("scaler", </w:t>
      </w:r>
      <w:proofErr w:type="spellStart"/>
      <w:r w:rsidRPr="009F2CBA">
        <w:rPr>
          <w:rFonts w:ascii="Calibri" w:hAnsi="Calibri" w:cs="Calibri"/>
          <w:sz w:val="24"/>
          <w:szCs w:val="24"/>
        </w:rPr>
        <w:t>StandardScaler</w:t>
      </w:r>
      <w:proofErr w:type="spellEnd"/>
      <w:r w:rsidRPr="009F2CBA">
        <w:rPr>
          <w:rFonts w:ascii="Calibri" w:hAnsi="Calibri" w:cs="Calibri"/>
          <w:sz w:val="24"/>
          <w:szCs w:val="24"/>
        </w:rPr>
        <w:t>())</w:t>
      </w:r>
    </w:p>
    <w:p w14:paraId="35357619" w14:textId="76AD1734"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w:t>
      </w:r>
    </w:p>
    <w:p w14:paraId="5F007545"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categorical_transformer</w:t>
      </w:r>
      <w:proofErr w:type="spellEnd"/>
      <w:r w:rsidRPr="009F2CBA">
        <w:rPr>
          <w:rFonts w:ascii="Calibri" w:hAnsi="Calibri" w:cs="Calibri"/>
          <w:sz w:val="24"/>
          <w:szCs w:val="24"/>
        </w:rPr>
        <w:t xml:space="preserve"> = Pipeline(steps=[</w:t>
      </w:r>
    </w:p>
    <w:p w14:paraId="1BD5571D" w14:textId="77777777" w:rsidR="00634294"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onehot</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OneHotEncoder</w:t>
      </w:r>
      <w:proofErr w:type="spellEnd"/>
      <w:r w:rsidRPr="009F2CBA">
        <w:rPr>
          <w:rFonts w:ascii="Calibri" w:hAnsi="Calibri" w:cs="Calibri"/>
          <w:sz w:val="24"/>
          <w:szCs w:val="24"/>
        </w:rPr>
        <w:t>(</w:t>
      </w:r>
      <w:proofErr w:type="spellStart"/>
      <w:r w:rsidRPr="009F2CBA">
        <w:rPr>
          <w:rFonts w:ascii="Calibri" w:hAnsi="Calibri" w:cs="Calibri"/>
          <w:sz w:val="24"/>
          <w:szCs w:val="24"/>
        </w:rPr>
        <w:t>handle_unknown</w:t>
      </w:r>
      <w:proofErr w:type="spellEnd"/>
      <w:r w:rsidRPr="009F2CBA">
        <w:rPr>
          <w:rFonts w:ascii="Calibri" w:hAnsi="Calibri" w:cs="Calibri"/>
          <w:sz w:val="24"/>
          <w:szCs w:val="24"/>
        </w:rPr>
        <w:t>="ignore"))])</w:t>
      </w:r>
    </w:p>
    <w:p w14:paraId="413BD741" w14:textId="15849F06"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preprocessor = </w:t>
      </w:r>
      <w:proofErr w:type="spellStart"/>
      <w:r w:rsidRPr="009F2CBA">
        <w:rPr>
          <w:rFonts w:ascii="Calibri" w:hAnsi="Calibri" w:cs="Calibri"/>
          <w:sz w:val="24"/>
          <w:szCs w:val="24"/>
        </w:rPr>
        <w:t>ColumnTransformer</w:t>
      </w:r>
      <w:proofErr w:type="spellEnd"/>
      <w:r w:rsidRPr="009F2CBA">
        <w:rPr>
          <w:rFonts w:ascii="Calibri" w:hAnsi="Calibri" w:cs="Calibri"/>
          <w:sz w:val="24"/>
          <w:szCs w:val="24"/>
        </w:rPr>
        <w:t>(</w:t>
      </w:r>
    </w:p>
    <w:p w14:paraId="2FBD9D8C"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transformers=[</w:t>
      </w:r>
    </w:p>
    <w:p w14:paraId="1851E1E6"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num</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numeric_transformer</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numeric_cols</w:t>
      </w:r>
      <w:proofErr w:type="spellEnd"/>
      <w:r w:rsidRPr="009F2CBA">
        <w:rPr>
          <w:rFonts w:ascii="Calibri" w:hAnsi="Calibri" w:cs="Calibri"/>
          <w:sz w:val="24"/>
          <w:szCs w:val="24"/>
        </w:rPr>
        <w:t>),</w:t>
      </w:r>
    </w:p>
    <w:p w14:paraId="65BCEF4B" w14:textId="704E4A8C"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        ("cat", </w:t>
      </w:r>
      <w:proofErr w:type="spellStart"/>
      <w:r w:rsidRPr="009F2CBA">
        <w:rPr>
          <w:rFonts w:ascii="Calibri" w:hAnsi="Calibri" w:cs="Calibri"/>
          <w:sz w:val="24"/>
          <w:szCs w:val="24"/>
        </w:rPr>
        <w:t>categorical_transformer</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categorical_cols</w:t>
      </w:r>
      <w:proofErr w:type="spellEnd"/>
      <w:r w:rsidRPr="009F2CBA">
        <w:rPr>
          <w:rFonts w:ascii="Calibri" w:hAnsi="Calibri" w:cs="Calibri"/>
          <w:sz w:val="24"/>
          <w:szCs w:val="24"/>
        </w:rPr>
        <w:t>) ],</w:t>
      </w:r>
    </w:p>
    <w:p w14:paraId="366C6F80" w14:textId="068EC577"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    remainder="drop")</w:t>
      </w:r>
    </w:p>
    <w:p w14:paraId="3977EACD"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X_train</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X_test</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y_train</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y_test</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train_test_split</w:t>
      </w:r>
      <w:proofErr w:type="spellEnd"/>
      <w:r w:rsidRPr="009F2CBA">
        <w:rPr>
          <w:rFonts w:ascii="Calibri" w:hAnsi="Calibri" w:cs="Calibri"/>
          <w:sz w:val="24"/>
          <w:szCs w:val="24"/>
        </w:rPr>
        <w:t>(</w:t>
      </w:r>
    </w:p>
    <w:p w14:paraId="4877985C"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X, y,</w:t>
      </w:r>
    </w:p>
    <w:p w14:paraId="2F1CCBC1"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test_size</w:t>
      </w:r>
      <w:proofErr w:type="spellEnd"/>
      <w:r w:rsidRPr="009F2CBA">
        <w:rPr>
          <w:rFonts w:ascii="Calibri" w:hAnsi="Calibri" w:cs="Calibri"/>
          <w:sz w:val="24"/>
          <w:szCs w:val="24"/>
        </w:rPr>
        <w:t>=0.20,</w:t>
      </w:r>
    </w:p>
    <w:p w14:paraId="77FF3786" w14:textId="77777777" w:rsidR="00634294"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random_state</w:t>
      </w:r>
      <w:proofErr w:type="spellEnd"/>
      <w:r w:rsidRPr="009F2CBA">
        <w:rPr>
          <w:rFonts w:ascii="Calibri" w:hAnsi="Calibri" w:cs="Calibri"/>
          <w:sz w:val="24"/>
          <w:szCs w:val="24"/>
        </w:rPr>
        <w:t>=42)</w:t>
      </w:r>
    </w:p>
    <w:p w14:paraId="23C387A2" w14:textId="78F55D0A"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models = {</w:t>
      </w:r>
    </w:p>
    <w:p w14:paraId="1F370508"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HistGradientBoosting</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HistGradientBoostingRegressor</w:t>
      </w:r>
      <w:proofErr w:type="spellEnd"/>
      <w:r w:rsidRPr="009F2CBA">
        <w:rPr>
          <w:rFonts w:ascii="Calibri" w:hAnsi="Calibri" w:cs="Calibri"/>
          <w:sz w:val="24"/>
          <w:szCs w:val="24"/>
        </w:rPr>
        <w:t>(</w:t>
      </w:r>
      <w:proofErr w:type="spellStart"/>
      <w:r w:rsidRPr="009F2CBA">
        <w:rPr>
          <w:rFonts w:ascii="Calibri" w:hAnsi="Calibri" w:cs="Calibri"/>
          <w:sz w:val="24"/>
          <w:szCs w:val="24"/>
        </w:rPr>
        <w:t>random_state</w:t>
      </w:r>
      <w:proofErr w:type="spellEnd"/>
      <w:r w:rsidRPr="009F2CBA">
        <w:rPr>
          <w:rFonts w:ascii="Calibri" w:hAnsi="Calibri" w:cs="Calibri"/>
          <w:sz w:val="24"/>
          <w:szCs w:val="24"/>
        </w:rPr>
        <w:t>=42),</w:t>
      </w:r>
    </w:p>
    <w:p w14:paraId="1CC8B9B5"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GradientBoosting</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GradientBoostingRegressor</w:t>
      </w:r>
      <w:proofErr w:type="spellEnd"/>
      <w:r w:rsidRPr="009F2CBA">
        <w:rPr>
          <w:rFonts w:ascii="Calibri" w:hAnsi="Calibri" w:cs="Calibri"/>
          <w:sz w:val="24"/>
          <w:szCs w:val="24"/>
        </w:rPr>
        <w:t>(</w:t>
      </w:r>
      <w:proofErr w:type="spellStart"/>
      <w:r w:rsidRPr="009F2CBA">
        <w:rPr>
          <w:rFonts w:ascii="Calibri" w:hAnsi="Calibri" w:cs="Calibri"/>
          <w:sz w:val="24"/>
          <w:szCs w:val="24"/>
        </w:rPr>
        <w:t>random_state</w:t>
      </w:r>
      <w:proofErr w:type="spellEnd"/>
      <w:r w:rsidRPr="009F2CBA">
        <w:rPr>
          <w:rFonts w:ascii="Calibri" w:hAnsi="Calibri" w:cs="Calibri"/>
          <w:sz w:val="24"/>
          <w:szCs w:val="24"/>
        </w:rPr>
        <w:t>=42),</w:t>
      </w:r>
    </w:p>
    <w:p w14:paraId="5B891843"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ExtraTrees</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ExtraTreesRegressor</w:t>
      </w:r>
      <w:proofErr w:type="spellEnd"/>
      <w:r w:rsidRPr="009F2CBA">
        <w:rPr>
          <w:rFonts w:ascii="Calibri" w:hAnsi="Calibri" w:cs="Calibri"/>
          <w:sz w:val="24"/>
          <w:szCs w:val="24"/>
        </w:rPr>
        <w:t>(</w:t>
      </w:r>
      <w:proofErr w:type="spellStart"/>
      <w:r w:rsidRPr="009F2CBA">
        <w:rPr>
          <w:rFonts w:ascii="Calibri" w:hAnsi="Calibri" w:cs="Calibri"/>
          <w:sz w:val="24"/>
          <w:szCs w:val="24"/>
        </w:rPr>
        <w:t>n_estimators</w:t>
      </w:r>
      <w:proofErr w:type="spellEnd"/>
      <w:r w:rsidRPr="009F2CBA">
        <w:rPr>
          <w:rFonts w:ascii="Calibri" w:hAnsi="Calibri" w:cs="Calibri"/>
          <w:sz w:val="24"/>
          <w:szCs w:val="24"/>
        </w:rPr>
        <w:t xml:space="preserve">=300, </w:t>
      </w:r>
      <w:proofErr w:type="spellStart"/>
      <w:r w:rsidRPr="009F2CBA">
        <w:rPr>
          <w:rFonts w:ascii="Calibri" w:hAnsi="Calibri" w:cs="Calibri"/>
          <w:sz w:val="24"/>
          <w:szCs w:val="24"/>
        </w:rPr>
        <w:t>random_state</w:t>
      </w:r>
      <w:proofErr w:type="spellEnd"/>
      <w:r w:rsidRPr="009F2CBA">
        <w:rPr>
          <w:rFonts w:ascii="Calibri" w:hAnsi="Calibri" w:cs="Calibri"/>
          <w:sz w:val="24"/>
          <w:szCs w:val="24"/>
        </w:rPr>
        <w:t xml:space="preserve">=42, </w:t>
      </w:r>
      <w:proofErr w:type="spellStart"/>
      <w:r w:rsidRPr="009F2CBA">
        <w:rPr>
          <w:rFonts w:ascii="Calibri" w:hAnsi="Calibri" w:cs="Calibri"/>
          <w:sz w:val="24"/>
          <w:szCs w:val="24"/>
        </w:rPr>
        <w:t>n_jobs</w:t>
      </w:r>
      <w:proofErr w:type="spellEnd"/>
      <w:r w:rsidRPr="009F2CBA">
        <w:rPr>
          <w:rFonts w:ascii="Calibri" w:hAnsi="Calibri" w:cs="Calibri"/>
          <w:sz w:val="24"/>
          <w:szCs w:val="24"/>
        </w:rPr>
        <w:t>=-1),</w:t>
      </w:r>
    </w:p>
    <w:p w14:paraId="56F0F30F" w14:textId="77777777" w:rsidR="00634294"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RandomForest</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RandomForestRegressor</w:t>
      </w:r>
      <w:proofErr w:type="spellEnd"/>
      <w:r w:rsidRPr="009F2CBA">
        <w:rPr>
          <w:rFonts w:ascii="Calibri" w:hAnsi="Calibri" w:cs="Calibri"/>
          <w:sz w:val="24"/>
          <w:szCs w:val="24"/>
        </w:rPr>
        <w:t>(</w:t>
      </w:r>
      <w:proofErr w:type="spellStart"/>
      <w:r w:rsidRPr="009F2CBA">
        <w:rPr>
          <w:rFonts w:ascii="Calibri" w:hAnsi="Calibri" w:cs="Calibri"/>
          <w:sz w:val="24"/>
          <w:szCs w:val="24"/>
        </w:rPr>
        <w:t>n_estimators</w:t>
      </w:r>
      <w:proofErr w:type="spellEnd"/>
      <w:r w:rsidRPr="009F2CBA">
        <w:rPr>
          <w:rFonts w:ascii="Calibri" w:hAnsi="Calibri" w:cs="Calibri"/>
          <w:sz w:val="24"/>
          <w:szCs w:val="24"/>
        </w:rPr>
        <w:t xml:space="preserve">=300, </w:t>
      </w:r>
      <w:proofErr w:type="spellStart"/>
      <w:r w:rsidRPr="009F2CBA">
        <w:rPr>
          <w:rFonts w:ascii="Calibri" w:hAnsi="Calibri" w:cs="Calibri"/>
          <w:sz w:val="24"/>
          <w:szCs w:val="24"/>
        </w:rPr>
        <w:t>random_state</w:t>
      </w:r>
      <w:proofErr w:type="spellEnd"/>
      <w:r w:rsidRPr="009F2CBA">
        <w:rPr>
          <w:rFonts w:ascii="Calibri" w:hAnsi="Calibri" w:cs="Calibri"/>
          <w:sz w:val="24"/>
          <w:szCs w:val="24"/>
        </w:rPr>
        <w:t xml:space="preserve">=42, </w:t>
      </w:r>
      <w:proofErr w:type="spellStart"/>
      <w:r w:rsidRPr="009F2CBA">
        <w:rPr>
          <w:rFonts w:ascii="Calibri" w:hAnsi="Calibri" w:cs="Calibri"/>
          <w:sz w:val="24"/>
          <w:szCs w:val="24"/>
        </w:rPr>
        <w:t>n_jobs</w:t>
      </w:r>
      <w:proofErr w:type="spellEnd"/>
      <w:r w:rsidRPr="009F2CBA">
        <w:rPr>
          <w:rFonts w:ascii="Calibri" w:hAnsi="Calibri" w:cs="Calibri"/>
          <w:sz w:val="24"/>
          <w:szCs w:val="24"/>
        </w:rPr>
        <w:t>=-1),}</w:t>
      </w:r>
    </w:p>
    <w:p w14:paraId="67112697" w14:textId="74A97BEF"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results = []</w:t>
      </w:r>
    </w:p>
    <w:p w14:paraId="2CB3FA65" w14:textId="250478D6" w:rsidR="009F2CBA" w:rsidRPr="009F2CBA" w:rsidRDefault="009F2CBA" w:rsidP="00634294">
      <w:pPr>
        <w:spacing w:after="0"/>
        <w:ind w:left="-567"/>
        <w:rPr>
          <w:rFonts w:ascii="Calibri" w:hAnsi="Calibri" w:cs="Calibri"/>
          <w:sz w:val="24"/>
          <w:szCs w:val="24"/>
        </w:rPr>
      </w:pPr>
      <w:proofErr w:type="spellStart"/>
      <w:r w:rsidRPr="009F2CBA">
        <w:rPr>
          <w:rFonts w:ascii="Calibri" w:hAnsi="Calibri" w:cs="Calibri"/>
          <w:sz w:val="24"/>
          <w:szCs w:val="24"/>
        </w:rPr>
        <w:t>trained_pipelines</w:t>
      </w:r>
      <w:proofErr w:type="spellEnd"/>
      <w:r w:rsidRPr="009F2CBA">
        <w:rPr>
          <w:rFonts w:ascii="Calibri" w:hAnsi="Calibri" w:cs="Calibri"/>
          <w:sz w:val="24"/>
          <w:szCs w:val="24"/>
        </w:rPr>
        <w:t xml:space="preserve"> = {}</w:t>
      </w:r>
    </w:p>
    <w:p w14:paraId="0F99B50F"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for name, model in </w:t>
      </w:r>
      <w:proofErr w:type="spellStart"/>
      <w:r w:rsidRPr="009F2CBA">
        <w:rPr>
          <w:rFonts w:ascii="Calibri" w:hAnsi="Calibri" w:cs="Calibri"/>
          <w:sz w:val="24"/>
          <w:szCs w:val="24"/>
        </w:rPr>
        <w:t>models.items</w:t>
      </w:r>
      <w:proofErr w:type="spellEnd"/>
      <w:r w:rsidRPr="009F2CBA">
        <w:rPr>
          <w:rFonts w:ascii="Calibri" w:hAnsi="Calibri" w:cs="Calibri"/>
          <w:sz w:val="24"/>
          <w:szCs w:val="24"/>
        </w:rPr>
        <w:t>():</w:t>
      </w:r>
    </w:p>
    <w:p w14:paraId="16C3B50D"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pipe = Pipeline(steps=[</w:t>
      </w:r>
    </w:p>
    <w:p w14:paraId="6D057AD4"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("preprocess", preprocessor),</w:t>
      </w:r>
    </w:p>
    <w:p w14:paraId="030B2CBA" w14:textId="298A6D02"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        ("model", model)])</w:t>
      </w:r>
    </w:p>
    <w:p w14:paraId="5EBF7F03"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pipe.fit</w:t>
      </w:r>
      <w:proofErr w:type="spellEnd"/>
      <w:r w:rsidRPr="009F2CBA">
        <w:rPr>
          <w:rFonts w:ascii="Calibri" w:hAnsi="Calibri" w:cs="Calibri"/>
          <w:sz w:val="24"/>
          <w:szCs w:val="24"/>
        </w:rPr>
        <w:t>(</w:t>
      </w:r>
      <w:proofErr w:type="spellStart"/>
      <w:r w:rsidRPr="009F2CBA">
        <w:rPr>
          <w:rFonts w:ascii="Calibri" w:hAnsi="Calibri" w:cs="Calibri"/>
          <w:sz w:val="24"/>
          <w:szCs w:val="24"/>
        </w:rPr>
        <w:t>X_train</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y_train</w:t>
      </w:r>
      <w:proofErr w:type="spellEnd"/>
      <w:r w:rsidRPr="009F2CBA">
        <w:rPr>
          <w:rFonts w:ascii="Calibri" w:hAnsi="Calibri" w:cs="Calibri"/>
          <w:sz w:val="24"/>
          <w:szCs w:val="24"/>
        </w:rPr>
        <w:t>)</w:t>
      </w:r>
    </w:p>
    <w:p w14:paraId="6DEF4BB2" w14:textId="3E84BE84"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trained_pipelines</w:t>
      </w:r>
      <w:proofErr w:type="spellEnd"/>
      <w:r w:rsidRPr="009F2CBA">
        <w:rPr>
          <w:rFonts w:ascii="Calibri" w:hAnsi="Calibri" w:cs="Calibri"/>
          <w:sz w:val="24"/>
          <w:szCs w:val="24"/>
        </w:rPr>
        <w:t>[name] = pipe</w:t>
      </w:r>
    </w:p>
    <w:p w14:paraId="48C89EC7" w14:textId="058DB129"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y_pred</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pipe.predict</w:t>
      </w:r>
      <w:proofErr w:type="spellEnd"/>
      <w:r w:rsidRPr="009F2CBA">
        <w:rPr>
          <w:rFonts w:ascii="Calibri" w:hAnsi="Calibri" w:cs="Calibri"/>
          <w:sz w:val="24"/>
          <w:szCs w:val="24"/>
        </w:rPr>
        <w:t>(</w:t>
      </w:r>
      <w:proofErr w:type="spellStart"/>
      <w:r w:rsidRPr="009F2CBA">
        <w:rPr>
          <w:rFonts w:ascii="Calibri" w:hAnsi="Calibri" w:cs="Calibri"/>
          <w:sz w:val="24"/>
          <w:szCs w:val="24"/>
        </w:rPr>
        <w:t>X_test</w:t>
      </w:r>
      <w:proofErr w:type="spellEnd"/>
      <w:r w:rsidRPr="009F2CBA">
        <w:rPr>
          <w:rFonts w:ascii="Calibri" w:hAnsi="Calibri" w:cs="Calibri"/>
          <w:sz w:val="24"/>
          <w:szCs w:val="24"/>
        </w:rPr>
        <w:t>)</w:t>
      </w:r>
    </w:p>
    <w:p w14:paraId="53802709"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mae</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mean_absolute_error</w:t>
      </w:r>
      <w:proofErr w:type="spellEnd"/>
      <w:r w:rsidRPr="009F2CBA">
        <w:rPr>
          <w:rFonts w:ascii="Calibri" w:hAnsi="Calibri" w:cs="Calibri"/>
          <w:sz w:val="24"/>
          <w:szCs w:val="24"/>
        </w:rPr>
        <w:t>(</w:t>
      </w:r>
      <w:proofErr w:type="spellStart"/>
      <w:r w:rsidRPr="009F2CBA">
        <w:rPr>
          <w:rFonts w:ascii="Calibri" w:hAnsi="Calibri" w:cs="Calibri"/>
          <w:sz w:val="24"/>
          <w:szCs w:val="24"/>
        </w:rPr>
        <w:t>y_test</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y_pred</w:t>
      </w:r>
      <w:proofErr w:type="spellEnd"/>
      <w:r w:rsidRPr="009F2CBA">
        <w:rPr>
          <w:rFonts w:ascii="Calibri" w:hAnsi="Calibri" w:cs="Calibri"/>
          <w:sz w:val="24"/>
          <w:szCs w:val="24"/>
        </w:rPr>
        <w:t>)</w:t>
      </w:r>
    </w:p>
    <w:p w14:paraId="76666FF0"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rmse</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np.sqrt</w:t>
      </w:r>
      <w:proofErr w:type="spellEnd"/>
      <w:r w:rsidRPr="009F2CBA">
        <w:rPr>
          <w:rFonts w:ascii="Calibri" w:hAnsi="Calibri" w:cs="Calibri"/>
          <w:sz w:val="24"/>
          <w:szCs w:val="24"/>
        </w:rPr>
        <w:t>(</w:t>
      </w:r>
      <w:proofErr w:type="spellStart"/>
      <w:r w:rsidRPr="009F2CBA">
        <w:rPr>
          <w:rFonts w:ascii="Calibri" w:hAnsi="Calibri" w:cs="Calibri"/>
          <w:sz w:val="24"/>
          <w:szCs w:val="24"/>
        </w:rPr>
        <w:t>mean_squared_error</w:t>
      </w:r>
      <w:proofErr w:type="spellEnd"/>
      <w:r w:rsidRPr="009F2CBA">
        <w:rPr>
          <w:rFonts w:ascii="Calibri" w:hAnsi="Calibri" w:cs="Calibri"/>
          <w:sz w:val="24"/>
          <w:szCs w:val="24"/>
        </w:rPr>
        <w:t>(</w:t>
      </w:r>
      <w:proofErr w:type="spellStart"/>
      <w:r w:rsidRPr="009F2CBA">
        <w:rPr>
          <w:rFonts w:ascii="Calibri" w:hAnsi="Calibri" w:cs="Calibri"/>
          <w:sz w:val="24"/>
          <w:szCs w:val="24"/>
        </w:rPr>
        <w:t>y_test</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y_pred</w:t>
      </w:r>
      <w:proofErr w:type="spellEnd"/>
      <w:r w:rsidRPr="009F2CBA">
        <w:rPr>
          <w:rFonts w:ascii="Calibri" w:hAnsi="Calibri" w:cs="Calibri"/>
          <w:sz w:val="24"/>
          <w:szCs w:val="24"/>
        </w:rPr>
        <w:t>))</w:t>
      </w:r>
    </w:p>
    <w:p w14:paraId="28098ED6" w14:textId="27D23841"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    r2 = r2_score(</w:t>
      </w:r>
      <w:proofErr w:type="spellStart"/>
      <w:r w:rsidRPr="009F2CBA">
        <w:rPr>
          <w:rFonts w:ascii="Calibri" w:hAnsi="Calibri" w:cs="Calibri"/>
          <w:sz w:val="24"/>
          <w:szCs w:val="24"/>
        </w:rPr>
        <w:t>y_test</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y_pred</w:t>
      </w:r>
      <w:proofErr w:type="spellEnd"/>
      <w:r w:rsidRPr="009F2CBA">
        <w:rPr>
          <w:rFonts w:ascii="Calibri" w:hAnsi="Calibri" w:cs="Calibri"/>
          <w:sz w:val="24"/>
          <w:szCs w:val="24"/>
        </w:rPr>
        <w:t>)</w:t>
      </w:r>
    </w:p>
    <w:p w14:paraId="11B98269"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results.append</w:t>
      </w:r>
      <w:proofErr w:type="spellEnd"/>
      <w:r w:rsidRPr="009F2CBA">
        <w:rPr>
          <w:rFonts w:ascii="Calibri" w:hAnsi="Calibri" w:cs="Calibri"/>
          <w:sz w:val="24"/>
          <w:szCs w:val="24"/>
        </w:rPr>
        <w:t>({</w:t>
      </w:r>
    </w:p>
    <w:p w14:paraId="78870191" w14:textId="3FBB1241"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        "Model": name, "R2": r2,"MAE (hrs)": </w:t>
      </w:r>
      <w:proofErr w:type="spellStart"/>
      <w:r w:rsidRPr="009F2CBA">
        <w:rPr>
          <w:rFonts w:ascii="Calibri" w:hAnsi="Calibri" w:cs="Calibri"/>
          <w:sz w:val="24"/>
          <w:szCs w:val="24"/>
        </w:rPr>
        <w:t>mae</w:t>
      </w:r>
      <w:proofErr w:type="spellEnd"/>
      <w:r w:rsidRPr="009F2CBA">
        <w:rPr>
          <w:rFonts w:ascii="Calibri" w:hAnsi="Calibri" w:cs="Calibri"/>
          <w:sz w:val="24"/>
          <w:szCs w:val="24"/>
        </w:rPr>
        <w:t xml:space="preserve">, "RMSE (hrs)": </w:t>
      </w:r>
      <w:proofErr w:type="spellStart"/>
      <w:r w:rsidRPr="009F2CBA">
        <w:rPr>
          <w:rFonts w:ascii="Calibri" w:hAnsi="Calibri" w:cs="Calibri"/>
          <w:sz w:val="24"/>
          <w:szCs w:val="24"/>
        </w:rPr>
        <w:t>rmse</w:t>
      </w:r>
      <w:proofErr w:type="spellEnd"/>
      <w:r w:rsidRPr="009F2CBA">
        <w:rPr>
          <w:rFonts w:ascii="Calibri" w:hAnsi="Calibri" w:cs="Calibri"/>
          <w:sz w:val="24"/>
          <w:szCs w:val="24"/>
        </w:rPr>
        <w:t>})</w:t>
      </w:r>
    </w:p>
    <w:p w14:paraId="6E5417A7"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results_df</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pd.DataFrame</w:t>
      </w:r>
      <w:proofErr w:type="spellEnd"/>
      <w:r w:rsidRPr="009F2CBA">
        <w:rPr>
          <w:rFonts w:ascii="Calibri" w:hAnsi="Calibri" w:cs="Calibri"/>
          <w:sz w:val="24"/>
          <w:szCs w:val="24"/>
        </w:rPr>
        <w:t>(results).</w:t>
      </w:r>
      <w:proofErr w:type="spellStart"/>
      <w:r w:rsidRPr="009F2CBA">
        <w:rPr>
          <w:rFonts w:ascii="Calibri" w:hAnsi="Calibri" w:cs="Calibri"/>
          <w:sz w:val="24"/>
          <w:szCs w:val="24"/>
        </w:rPr>
        <w:t>sort_values</w:t>
      </w:r>
      <w:proofErr w:type="spellEnd"/>
      <w:r w:rsidRPr="009F2CBA">
        <w:rPr>
          <w:rFonts w:ascii="Calibri" w:hAnsi="Calibri" w:cs="Calibri"/>
          <w:sz w:val="24"/>
          <w:szCs w:val="24"/>
        </w:rPr>
        <w:t>(by="R2", ascending=False)</w:t>
      </w:r>
    </w:p>
    <w:p w14:paraId="2B1C44CD"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print("\</w:t>
      </w:r>
      <w:proofErr w:type="spellStart"/>
      <w:r w:rsidRPr="009F2CBA">
        <w:rPr>
          <w:rFonts w:ascii="Calibri" w:hAnsi="Calibri" w:cs="Calibri"/>
          <w:sz w:val="24"/>
          <w:szCs w:val="24"/>
        </w:rPr>
        <w:t>nModel</w:t>
      </w:r>
      <w:proofErr w:type="spellEnd"/>
      <w:r w:rsidRPr="009F2CBA">
        <w:rPr>
          <w:rFonts w:ascii="Calibri" w:hAnsi="Calibri" w:cs="Calibri"/>
          <w:sz w:val="24"/>
          <w:szCs w:val="24"/>
        </w:rPr>
        <w:t xml:space="preserve"> Performance Summary:")</w:t>
      </w:r>
    </w:p>
    <w:p w14:paraId="679B3852" w14:textId="06B82474"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print(</w:t>
      </w:r>
      <w:proofErr w:type="spellStart"/>
      <w:r w:rsidRPr="009F2CBA">
        <w:rPr>
          <w:rFonts w:ascii="Calibri" w:hAnsi="Calibri" w:cs="Calibri"/>
          <w:sz w:val="24"/>
          <w:szCs w:val="24"/>
        </w:rPr>
        <w:t>results_df.to_string</w:t>
      </w:r>
      <w:proofErr w:type="spellEnd"/>
      <w:r w:rsidRPr="009F2CBA">
        <w:rPr>
          <w:rFonts w:ascii="Calibri" w:hAnsi="Calibri" w:cs="Calibri"/>
          <w:sz w:val="24"/>
          <w:szCs w:val="24"/>
        </w:rPr>
        <w:t>(index=False))</w:t>
      </w:r>
    </w:p>
    <w:p w14:paraId="108C5E6E"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def </w:t>
      </w:r>
      <w:proofErr w:type="spellStart"/>
      <w:r w:rsidRPr="009F2CBA">
        <w:rPr>
          <w:rFonts w:ascii="Calibri" w:hAnsi="Calibri" w:cs="Calibri"/>
          <w:sz w:val="24"/>
          <w:szCs w:val="24"/>
        </w:rPr>
        <w:t>plot_actual_vs_predicted</w:t>
      </w:r>
      <w:proofErr w:type="spellEnd"/>
      <w:r w:rsidRPr="009F2CBA">
        <w:rPr>
          <w:rFonts w:ascii="Calibri" w:hAnsi="Calibri" w:cs="Calibri"/>
          <w:sz w:val="24"/>
          <w:szCs w:val="24"/>
        </w:rPr>
        <w:t>(</w:t>
      </w:r>
      <w:proofErr w:type="spellStart"/>
      <w:r w:rsidRPr="009F2CBA">
        <w:rPr>
          <w:rFonts w:ascii="Calibri" w:hAnsi="Calibri" w:cs="Calibri"/>
          <w:sz w:val="24"/>
          <w:szCs w:val="24"/>
        </w:rPr>
        <w:t>y_true</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y_pred</w:t>
      </w:r>
      <w:proofErr w:type="spellEnd"/>
      <w:r w:rsidRPr="009F2CBA">
        <w:rPr>
          <w:rFonts w:ascii="Calibri" w:hAnsi="Calibri" w:cs="Calibri"/>
          <w:sz w:val="24"/>
          <w:szCs w:val="24"/>
        </w:rPr>
        <w:t>, title):</w:t>
      </w:r>
    </w:p>
    <w:p w14:paraId="740F62D9"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plt.figure</w:t>
      </w:r>
      <w:proofErr w:type="spellEnd"/>
      <w:r w:rsidRPr="009F2CBA">
        <w:rPr>
          <w:rFonts w:ascii="Calibri" w:hAnsi="Calibri" w:cs="Calibri"/>
          <w:sz w:val="24"/>
          <w:szCs w:val="24"/>
        </w:rPr>
        <w:t>()</w:t>
      </w:r>
    </w:p>
    <w:p w14:paraId="0D500437"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plt.scatter</w:t>
      </w:r>
      <w:proofErr w:type="spellEnd"/>
      <w:r w:rsidRPr="009F2CBA">
        <w:rPr>
          <w:rFonts w:ascii="Calibri" w:hAnsi="Calibri" w:cs="Calibri"/>
          <w:sz w:val="24"/>
          <w:szCs w:val="24"/>
        </w:rPr>
        <w:t>(</w:t>
      </w:r>
      <w:proofErr w:type="spellStart"/>
      <w:r w:rsidRPr="009F2CBA">
        <w:rPr>
          <w:rFonts w:ascii="Calibri" w:hAnsi="Calibri" w:cs="Calibri"/>
          <w:sz w:val="24"/>
          <w:szCs w:val="24"/>
        </w:rPr>
        <w:t>y_true</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y_pred</w:t>
      </w:r>
      <w:proofErr w:type="spellEnd"/>
      <w:r w:rsidRPr="009F2CBA">
        <w:rPr>
          <w:rFonts w:ascii="Calibri" w:hAnsi="Calibri" w:cs="Calibri"/>
          <w:sz w:val="24"/>
          <w:szCs w:val="24"/>
        </w:rPr>
        <w:t>, alpha=0.5)</w:t>
      </w:r>
    </w:p>
    <w:p w14:paraId="51BE5C50"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minv</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maxv</w:t>
      </w:r>
      <w:proofErr w:type="spellEnd"/>
      <w:r w:rsidRPr="009F2CBA">
        <w:rPr>
          <w:rFonts w:ascii="Calibri" w:hAnsi="Calibri" w:cs="Calibri"/>
          <w:sz w:val="24"/>
          <w:szCs w:val="24"/>
        </w:rPr>
        <w:t xml:space="preserve"> = min(</w:t>
      </w:r>
      <w:proofErr w:type="spellStart"/>
      <w:r w:rsidRPr="009F2CBA">
        <w:rPr>
          <w:rFonts w:ascii="Calibri" w:hAnsi="Calibri" w:cs="Calibri"/>
          <w:sz w:val="24"/>
          <w:szCs w:val="24"/>
        </w:rPr>
        <w:t>y_true.min</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y_pred.min</w:t>
      </w:r>
      <w:proofErr w:type="spellEnd"/>
      <w:r w:rsidRPr="009F2CBA">
        <w:rPr>
          <w:rFonts w:ascii="Calibri" w:hAnsi="Calibri" w:cs="Calibri"/>
          <w:sz w:val="24"/>
          <w:szCs w:val="24"/>
        </w:rPr>
        <w:t>()), max(</w:t>
      </w:r>
      <w:proofErr w:type="spellStart"/>
      <w:r w:rsidRPr="009F2CBA">
        <w:rPr>
          <w:rFonts w:ascii="Calibri" w:hAnsi="Calibri" w:cs="Calibri"/>
          <w:sz w:val="24"/>
          <w:szCs w:val="24"/>
        </w:rPr>
        <w:t>y_true.max</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y_pred.max</w:t>
      </w:r>
      <w:proofErr w:type="spellEnd"/>
      <w:r w:rsidRPr="009F2CBA">
        <w:rPr>
          <w:rFonts w:ascii="Calibri" w:hAnsi="Calibri" w:cs="Calibri"/>
          <w:sz w:val="24"/>
          <w:szCs w:val="24"/>
        </w:rPr>
        <w:t>())</w:t>
      </w:r>
    </w:p>
    <w:p w14:paraId="0EE85AF5"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plt.plot</w:t>
      </w:r>
      <w:proofErr w:type="spellEnd"/>
      <w:r w:rsidRPr="009F2CBA">
        <w:rPr>
          <w:rFonts w:ascii="Calibri" w:hAnsi="Calibri" w:cs="Calibri"/>
          <w:sz w:val="24"/>
          <w:szCs w:val="24"/>
        </w:rPr>
        <w:t>([</w:t>
      </w:r>
      <w:proofErr w:type="spellStart"/>
      <w:r w:rsidRPr="009F2CBA">
        <w:rPr>
          <w:rFonts w:ascii="Calibri" w:hAnsi="Calibri" w:cs="Calibri"/>
          <w:sz w:val="24"/>
          <w:szCs w:val="24"/>
        </w:rPr>
        <w:t>minv</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maxv</w:t>
      </w:r>
      <w:proofErr w:type="spellEnd"/>
      <w:r w:rsidRPr="009F2CBA">
        <w:rPr>
          <w:rFonts w:ascii="Calibri" w:hAnsi="Calibri" w:cs="Calibri"/>
          <w:sz w:val="24"/>
          <w:szCs w:val="24"/>
        </w:rPr>
        <w:t>], [</w:t>
      </w:r>
      <w:proofErr w:type="spellStart"/>
      <w:r w:rsidRPr="009F2CBA">
        <w:rPr>
          <w:rFonts w:ascii="Calibri" w:hAnsi="Calibri" w:cs="Calibri"/>
          <w:sz w:val="24"/>
          <w:szCs w:val="24"/>
        </w:rPr>
        <w:t>minv</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maxv</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linestyle</w:t>
      </w:r>
      <w:proofErr w:type="spellEnd"/>
      <w:r w:rsidRPr="009F2CBA">
        <w:rPr>
          <w:rFonts w:ascii="Calibri" w:hAnsi="Calibri" w:cs="Calibri"/>
          <w:sz w:val="24"/>
          <w:szCs w:val="24"/>
        </w:rPr>
        <w:t>="--")</w:t>
      </w:r>
    </w:p>
    <w:p w14:paraId="02F62015"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plt.xlabel</w:t>
      </w:r>
      <w:proofErr w:type="spellEnd"/>
      <w:r w:rsidRPr="009F2CBA">
        <w:rPr>
          <w:rFonts w:ascii="Calibri" w:hAnsi="Calibri" w:cs="Calibri"/>
          <w:sz w:val="24"/>
          <w:szCs w:val="24"/>
        </w:rPr>
        <w:t>("Actual Delivery Time Deviation")</w:t>
      </w:r>
    </w:p>
    <w:p w14:paraId="37396626"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plt.ylabel</w:t>
      </w:r>
      <w:proofErr w:type="spellEnd"/>
      <w:r w:rsidRPr="009F2CBA">
        <w:rPr>
          <w:rFonts w:ascii="Calibri" w:hAnsi="Calibri" w:cs="Calibri"/>
          <w:sz w:val="24"/>
          <w:szCs w:val="24"/>
        </w:rPr>
        <w:t>("Predicted Delivery Time Deviation")</w:t>
      </w:r>
    </w:p>
    <w:p w14:paraId="78858563" w14:textId="77777777" w:rsidR="00634294"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plt.title</w:t>
      </w:r>
      <w:proofErr w:type="spellEnd"/>
      <w:r w:rsidRPr="009F2CBA">
        <w:rPr>
          <w:rFonts w:ascii="Calibri" w:hAnsi="Calibri" w:cs="Calibri"/>
          <w:sz w:val="24"/>
          <w:szCs w:val="24"/>
        </w:rPr>
        <w:t>(title)</w:t>
      </w:r>
    </w:p>
    <w:p w14:paraId="2731E620" w14:textId="29E6061E" w:rsidR="009F2CBA" w:rsidRPr="009F2CBA" w:rsidRDefault="009F2CBA" w:rsidP="00634294">
      <w:pPr>
        <w:spacing w:after="0"/>
        <w:ind w:left="-567"/>
        <w:rPr>
          <w:rFonts w:ascii="Calibri" w:hAnsi="Calibri" w:cs="Calibri"/>
          <w:sz w:val="24"/>
          <w:szCs w:val="24"/>
        </w:rPr>
      </w:pPr>
      <w:proofErr w:type="spellStart"/>
      <w:r w:rsidRPr="009F2CBA">
        <w:rPr>
          <w:rFonts w:ascii="Calibri" w:hAnsi="Calibri" w:cs="Calibri"/>
          <w:sz w:val="24"/>
          <w:szCs w:val="24"/>
        </w:rPr>
        <w:t>plt.show</w:t>
      </w:r>
      <w:proofErr w:type="spellEnd"/>
      <w:r w:rsidRPr="009F2CBA">
        <w:rPr>
          <w:rFonts w:ascii="Calibri" w:hAnsi="Calibri" w:cs="Calibri"/>
          <w:sz w:val="24"/>
          <w:szCs w:val="24"/>
        </w:rPr>
        <w:t>()</w:t>
      </w:r>
    </w:p>
    <w:p w14:paraId="40562ED2"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def </w:t>
      </w:r>
      <w:proofErr w:type="spellStart"/>
      <w:r w:rsidRPr="009F2CBA">
        <w:rPr>
          <w:rFonts w:ascii="Calibri" w:hAnsi="Calibri" w:cs="Calibri"/>
          <w:sz w:val="24"/>
          <w:szCs w:val="24"/>
        </w:rPr>
        <w:t>plot_residuals</w:t>
      </w:r>
      <w:proofErr w:type="spellEnd"/>
      <w:r w:rsidRPr="009F2CBA">
        <w:rPr>
          <w:rFonts w:ascii="Calibri" w:hAnsi="Calibri" w:cs="Calibri"/>
          <w:sz w:val="24"/>
          <w:szCs w:val="24"/>
        </w:rPr>
        <w:t>(</w:t>
      </w:r>
      <w:proofErr w:type="spellStart"/>
      <w:r w:rsidRPr="009F2CBA">
        <w:rPr>
          <w:rFonts w:ascii="Calibri" w:hAnsi="Calibri" w:cs="Calibri"/>
          <w:sz w:val="24"/>
          <w:szCs w:val="24"/>
        </w:rPr>
        <w:t>y_true</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y_pred</w:t>
      </w:r>
      <w:proofErr w:type="spellEnd"/>
      <w:r w:rsidRPr="009F2CBA">
        <w:rPr>
          <w:rFonts w:ascii="Calibri" w:hAnsi="Calibri" w:cs="Calibri"/>
          <w:sz w:val="24"/>
          <w:szCs w:val="24"/>
        </w:rPr>
        <w:t>, title):</w:t>
      </w:r>
    </w:p>
    <w:p w14:paraId="454EF5EC"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residuals = </w:t>
      </w:r>
      <w:proofErr w:type="spellStart"/>
      <w:r w:rsidRPr="009F2CBA">
        <w:rPr>
          <w:rFonts w:ascii="Calibri" w:hAnsi="Calibri" w:cs="Calibri"/>
          <w:sz w:val="24"/>
          <w:szCs w:val="24"/>
        </w:rPr>
        <w:t>y_true</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y_pred</w:t>
      </w:r>
      <w:proofErr w:type="spellEnd"/>
    </w:p>
    <w:p w14:paraId="013D2B17"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plt.figure</w:t>
      </w:r>
      <w:proofErr w:type="spellEnd"/>
      <w:r w:rsidRPr="009F2CBA">
        <w:rPr>
          <w:rFonts w:ascii="Calibri" w:hAnsi="Calibri" w:cs="Calibri"/>
          <w:sz w:val="24"/>
          <w:szCs w:val="24"/>
        </w:rPr>
        <w:t>()</w:t>
      </w:r>
    </w:p>
    <w:p w14:paraId="22AAC85B"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plt.hist</w:t>
      </w:r>
      <w:proofErr w:type="spellEnd"/>
      <w:r w:rsidRPr="009F2CBA">
        <w:rPr>
          <w:rFonts w:ascii="Calibri" w:hAnsi="Calibri" w:cs="Calibri"/>
          <w:sz w:val="24"/>
          <w:szCs w:val="24"/>
        </w:rPr>
        <w:t>(residuals, bins=40)</w:t>
      </w:r>
    </w:p>
    <w:p w14:paraId="0CD50AFA"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plt.xlabel</w:t>
      </w:r>
      <w:proofErr w:type="spellEnd"/>
      <w:r w:rsidRPr="009F2CBA">
        <w:rPr>
          <w:rFonts w:ascii="Calibri" w:hAnsi="Calibri" w:cs="Calibri"/>
          <w:sz w:val="24"/>
          <w:szCs w:val="24"/>
        </w:rPr>
        <w:t>("Residual (Actual - Predicted)")</w:t>
      </w:r>
    </w:p>
    <w:p w14:paraId="6412D579"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plt.ylabel</w:t>
      </w:r>
      <w:proofErr w:type="spellEnd"/>
      <w:r w:rsidRPr="009F2CBA">
        <w:rPr>
          <w:rFonts w:ascii="Calibri" w:hAnsi="Calibri" w:cs="Calibri"/>
          <w:sz w:val="24"/>
          <w:szCs w:val="24"/>
        </w:rPr>
        <w:t>("Frequency")</w:t>
      </w:r>
    </w:p>
    <w:p w14:paraId="41947170"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plt.title</w:t>
      </w:r>
      <w:proofErr w:type="spellEnd"/>
      <w:r w:rsidRPr="009F2CBA">
        <w:rPr>
          <w:rFonts w:ascii="Calibri" w:hAnsi="Calibri" w:cs="Calibri"/>
          <w:sz w:val="24"/>
          <w:szCs w:val="24"/>
        </w:rPr>
        <w:t>(title)</w:t>
      </w:r>
    </w:p>
    <w:p w14:paraId="40D069DC" w14:textId="355B14A9"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plt.show</w:t>
      </w:r>
      <w:proofErr w:type="spellEnd"/>
      <w:r w:rsidRPr="009F2CBA">
        <w:rPr>
          <w:rFonts w:ascii="Calibri" w:hAnsi="Calibri" w:cs="Calibri"/>
          <w:sz w:val="24"/>
          <w:szCs w:val="24"/>
        </w:rPr>
        <w:t>()</w:t>
      </w:r>
    </w:p>
    <w:p w14:paraId="1679F078"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for name, pipe in </w:t>
      </w:r>
      <w:proofErr w:type="spellStart"/>
      <w:r w:rsidRPr="009F2CBA">
        <w:rPr>
          <w:rFonts w:ascii="Calibri" w:hAnsi="Calibri" w:cs="Calibri"/>
          <w:sz w:val="24"/>
          <w:szCs w:val="24"/>
        </w:rPr>
        <w:t>trained_pipelines.items</w:t>
      </w:r>
      <w:proofErr w:type="spellEnd"/>
      <w:r w:rsidRPr="009F2CBA">
        <w:rPr>
          <w:rFonts w:ascii="Calibri" w:hAnsi="Calibri" w:cs="Calibri"/>
          <w:sz w:val="24"/>
          <w:szCs w:val="24"/>
        </w:rPr>
        <w:t>():</w:t>
      </w:r>
    </w:p>
    <w:p w14:paraId="4227842A" w14:textId="02346E3E"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y_pred</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pipe.predict</w:t>
      </w:r>
      <w:proofErr w:type="spellEnd"/>
      <w:r w:rsidRPr="009F2CBA">
        <w:rPr>
          <w:rFonts w:ascii="Calibri" w:hAnsi="Calibri" w:cs="Calibri"/>
          <w:sz w:val="24"/>
          <w:szCs w:val="24"/>
        </w:rPr>
        <w:t>(</w:t>
      </w:r>
      <w:proofErr w:type="spellStart"/>
      <w:r w:rsidRPr="009F2CBA">
        <w:rPr>
          <w:rFonts w:ascii="Calibri" w:hAnsi="Calibri" w:cs="Calibri"/>
          <w:sz w:val="24"/>
          <w:szCs w:val="24"/>
        </w:rPr>
        <w:t>X_test</w:t>
      </w:r>
      <w:proofErr w:type="spellEnd"/>
      <w:r w:rsidRPr="009F2CBA">
        <w:rPr>
          <w:rFonts w:ascii="Calibri" w:hAnsi="Calibri" w:cs="Calibri"/>
          <w:sz w:val="24"/>
          <w:szCs w:val="24"/>
        </w:rPr>
        <w:t>)</w:t>
      </w:r>
    </w:p>
    <w:p w14:paraId="01061461"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plot_actual_vs_predicted</w:t>
      </w:r>
      <w:proofErr w:type="spellEnd"/>
      <w:r w:rsidRPr="009F2CBA">
        <w:rPr>
          <w:rFonts w:ascii="Calibri" w:hAnsi="Calibri" w:cs="Calibri"/>
          <w:sz w:val="24"/>
          <w:szCs w:val="24"/>
        </w:rPr>
        <w:t>(</w:t>
      </w:r>
    </w:p>
    <w:p w14:paraId="61488DE6"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y_test</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y_pred</w:t>
      </w:r>
      <w:proofErr w:type="spellEnd"/>
      <w:r w:rsidRPr="009F2CBA">
        <w:rPr>
          <w:rFonts w:ascii="Calibri" w:hAnsi="Calibri" w:cs="Calibri"/>
          <w:sz w:val="24"/>
          <w:szCs w:val="24"/>
        </w:rPr>
        <w:t>,</w:t>
      </w:r>
    </w:p>
    <w:p w14:paraId="522AA713" w14:textId="5C6ABEEA"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        title=f"{name}: Actual vs Predicted")</w:t>
      </w:r>
    </w:p>
    <w:p w14:paraId="49585F51"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plot_residuals</w:t>
      </w:r>
      <w:proofErr w:type="spellEnd"/>
      <w:r w:rsidRPr="009F2CBA">
        <w:rPr>
          <w:rFonts w:ascii="Calibri" w:hAnsi="Calibri" w:cs="Calibri"/>
          <w:sz w:val="24"/>
          <w:szCs w:val="24"/>
        </w:rPr>
        <w:t>(</w:t>
      </w:r>
    </w:p>
    <w:p w14:paraId="5E4D70FA"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y_test</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y_pred</w:t>
      </w:r>
      <w:proofErr w:type="spellEnd"/>
      <w:r w:rsidRPr="009F2CBA">
        <w:rPr>
          <w:rFonts w:ascii="Calibri" w:hAnsi="Calibri" w:cs="Calibri"/>
          <w:sz w:val="24"/>
          <w:szCs w:val="24"/>
        </w:rPr>
        <w:t>,</w:t>
      </w:r>
    </w:p>
    <w:p w14:paraId="3F001492" w14:textId="3D0D4493"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        title=f"{name}: Residual Distribution")</w:t>
      </w:r>
    </w:p>
    <w:p w14:paraId="381C1EDC"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Works for ALL models (incl. </w:t>
      </w:r>
      <w:proofErr w:type="spellStart"/>
      <w:r w:rsidRPr="009F2CBA">
        <w:rPr>
          <w:rFonts w:ascii="Calibri" w:hAnsi="Calibri" w:cs="Calibri"/>
          <w:sz w:val="24"/>
          <w:szCs w:val="24"/>
        </w:rPr>
        <w:t>HistGradientBoosting</w:t>
      </w:r>
      <w:proofErr w:type="spellEnd"/>
      <w:r w:rsidRPr="009F2CBA">
        <w:rPr>
          <w:rFonts w:ascii="Calibri" w:hAnsi="Calibri" w:cs="Calibri"/>
          <w:sz w:val="24"/>
          <w:szCs w:val="24"/>
        </w:rPr>
        <w:t>)</w:t>
      </w:r>
    </w:p>
    <w:p w14:paraId="7648B0F6"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Choose best model by highest R2</w:t>
      </w:r>
    </w:p>
    <w:p w14:paraId="5DB9D0B7"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best_model_name</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results_df.iloc</w:t>
      </w:r>
      <w:proofErr w:type="spellEnd"/>
      <w:r w:rsidRPr="009F2CBA">
        <w:rPr>
          <w:rFonts w:ascii="Calibri" w:hAnsi="Calibri" w:cs="Calibri"/>
          <w:sz w:val="24"/>
          <w:szCs w:val="24"/>
        </w:rPr>
        <w:t>[0]["Model"]</w:t>
      </w:r>
    </w:p>
    <w:p w14:paraId="3C88E65B"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best_pipe</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trained_pipelines</w:t>
      </w:r>
      <w:proofErr w:type="spellEnd"/>
      <w:r w:rsidRPr="009F2CBA">
        <w:rPr>
          <w:rFonts w:ascii="Calibri" w:hAnsi="Calibri" w:cs="Calibri"/>
          <w:sz w:val="24"/>
          <w:szCs w:val="24"/>
        </w:rPr>
        <w:t>[</w:t>
      </w:r>
      <w:proofErr w:type="spellStart"/>
      <w:r w:rsidRPr="009F2CBA">
        <w:rPr>
          <w:rFonts w:ascii="Calibri" w:hAnsi="Calibri" w:cs="Calibri"/>
          <w:sz w:val="24"/>
          <w:szCs w:val="24"/>
        </w:rPr>
        <w:t>best_model_name</w:t>
      </w:r>
      <w:proofErr w:type="spellEnd"/>
      <w:r w:rsidRPr="009F2CBA">
        <w:rPr>
          <w:rFonts w:ascii="Calibri" w:hAnsi="Calibri" w:cs="Calibri"/>
          <w:sz w:val="24"/>
          <w:szCs w:val="24"/>
        </w:rPr>
        <w:t>]</w:t>
      </w:r>
    </w:p>
    <w:p w14:paraId="1389E1DD" w14:textId="410C946B"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print("\</w:t>
      </w:r>
      <w:proofErr w:type="spellStart"/>
      <w:r w:rsidRPr="009F2CBA">
        <w:rPr>
          <w:rFonts w:ascii="Calibri" w:hAnsi="Calibri" w:cs="Calibri"/>
          <w:sz w:val="24"/>
          <w:szCs w:val="24"/>
        </w:rPr>
        <w:t>nBest</w:t>
      </w:r>
      <w:proofErr w:type="spellEnd"/>
      <w:r w:rsidRPr="009F2CBA">
        <w:rPr>
          <w:rFonts w:ascii="Calibri" w:hAnsi="Calibri" w:cs="Calibri"/>
          <w:sz w:val="24"/>
          <w:szCs w:val="24"/>
        </w:rPr>
        <w:t xml:space="preserve"> Model:", </w:t>
      </w:r>
      <w:proofErr w:type="spellStart"/>
      <w:r w:rsidRPr="009F2CBA">
        <w:rPr>
          <w:rFonts w:ascii="Calibri" w:hAnsi="Calibri" w:cs="Calibri"/>
          <w:sz w:val="24"/>
          <w:szCs w:val="24"/>
        </w:rPr>
        <w:t>best_model_name</w:t>
      </w:r>
      <w:proofErr w:type="spellEnd"/>
      <w:r w:rsidRPr="009F2CBA">
        <w:rPr>
          <w:rFonts w:ascii="Calibri" w:hAnsi="Calibri" w:cs="Calibri"/>
          <w:sz w:val="24"/>
          <w:szCs w:val="24"/>
        </w:rPr>
        <w:t>)</w:t>
      </w:r>
    </w:p>
    <w:p w14:paraId="2BAA86AC"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Permutation importance on test set</w:t>
      </w:r>
    </w:p>
    <w:p w14:paraId="47FD2E7B"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perm = </w:t>
      </w:r>
      <w:proofErr w:type="spellStart"/>
      <w:r w:rsidRPr="009F2CBA">
        <w:rPr>
          <w:rFonts w:ascii="Calibri" w:hAnsi="Calibri" w:cs="Calibri"/>
          <w:sz w:val="24"/>
          <w:szCs w:val="24"/>
        </w:rPr>
        <w:t>permutation_importance</w:t>
      </w:r>
      <w:proofErr w:type="spellEnd"/>
      <w:r w:rsidRPr="009F2CBA">
        <w:rPr>
          <w:rFonts w:ascii="Calibri" w:hAnsi="Calibri" w:cs="Calibri"/>
          <w:sz w:val="24"/>
          <w:szCs w:val="24"/>
        </w:rPr>
        <w:t>(</w:t>
      </w:r>
    </w:p>
    <w:p w14:paraId="56ECEEC9"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best_pipe</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X_test</w:t>
      </w:r>
      <w:proofErr w:type="spellEnd"/>
      <w:r w:rsidRPr="009F2CBA">
        <w:rPr>
          <w:rFonts w:ascii="Calibri" w:hAnsi="Calibri" w:cs="Calibri"/>
          <w:sz w:val="24"/>
          <w:szCs w:val="24"/>
        </w:rPr>
        <w:t xml:space="preserve">, </w:t>
      </w:r>
      <w:proofErr w:type="spellStart"/>
      <w:r w:rsidRPr="009F2CBA">
        <w:rPr>
          <w:rFonts w:ascii="Calibri" w:hAnsi="Calibri" w:cs="Calibri"/>
          <w:sz w:val="24"/>
          <w:szCs w:val="24"/>
        </w:rPr>
        <w:t>y_test</w:t>
      </w:r>
      <w:proofErr w:type="spellEnd"/>
      <w:r w:rsidRPr="009F2CBA">
        <w:rPr>
          <w:rFonts w:ascii="Calibri" w:hAnsi="Calibri" w:cs="Calibri"/>
          <w:sz w:val="24"/>
          <w:szCs w:val="24"/>
        </w:rPr>
        <w:t>,</w:t>
      </w:r>
    </w:p>
    <w:p w14:paraId="5A918782"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n_repeats</w:t>
      </w:r>
      <w:proofErr w:type="spellEnd"/>
      <w:r w:rsidRPr="009F2CBA">
        <w:rPr>
          <w:rFonts w:ascii="Calibri" w:hAnsi="Calibri" w:cs="Calibri"/>
          <w:sz w:val="24"/>
          <w:szCs w:val="24"/>
        </w:rPr>
        <w:t>=10,</w:t>
      </w:r>
    </w:p>
    <w:p w14:paraId="1C08750C"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random_state</w:t>
      </w:r>
      <w:proofErr w:type="spellEnd"/>
      <w:r w:rsidRPr="009F2CBA">
        <w:rPr>
          <w:rFonts w:ascii="Calibri" w:hAnsi="Calibri" w:cs="Calibri"/>
          <w:sz w:val="24"/>
          <w:szCs w:val="24"/>
        </w:rPr>
        <w:t>=42,</w:t>
      </w:r>
    </w:p>
    <w:p w14:paraId="02DF1CB6" w14:textId="051FF3C3"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n_jobs</w:t>
      </w:r>
      <w:proofErr w:type="spellEnd"/>
      <w:r w:rsidRPr="009F2CBA">
        <w:rPr>
          <w:rFonts w:ascii="Calibri" w:hAnsi="Calibri" w:cs="Calibri"/>
          <w:sz w:val="24"/>
          <w:szCs w:val="24"/>
        </w:rPr>
        <w:t>=-1)</w:t>
      </w:r>
    </w:p>
    <w:p w14:paraId="445D22E5"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Get feature names after preprocessing</w:t>
      </w:r>
    </w:p>
    <w:p w14:paraId="44108E8C"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Numeric names + </w:t>
      </w:r>
      <w:proofErr w:type="spellStart"/>
      <w:r w:rsidRPr="009F2CBA">
        <w:rPr>
          <w:rFonts w:ascii="Calibri" w:hAnsi="Calibri" w:cs="Calibri"/>
          <w:sz w:val="24"/>
          <w:szCs w:val="24"/>
        </w:rPr>
        <w:t>OneHot</w:t>
      </w:r>
      <w:proofErr w:type="spellEnd"/>
      <w:r w:rsidRPr="009F2CBA">
        <w:rPr>
          <w:rFonts w:ascii="Calibri" w:hAnsi="Calibri" w:cs="Calibri"/>
          <w:sz w:val="24"/>
          <w:szCs w:val="24"/>
        </w:rPr>
        <w:t xml:space="preserve"> names</w:t>
      </w:r>
    </w:p>
    <w:p w14:paraId="4A397C28"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num_names</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numeric_cols</w:t>
      </w:r>
      <w:proofErr w:type="spellEnd"/>
    </w:p>
    <w:p w14:paraId="1A5CE892"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cat_names</w:t>
      </w:r>
      <w:proofErr w:type="spellEnd"/>
      <w:r w:rsidRPr="009F2CBA">
        <w:rPr>
          <w:rFonts w:ascii="Calibri" w:hAnsi="Calibri" w:cs="Calibri"/>
          <w:sz w:val="24"/>
          <w:szCs w:val="24"/>
        </w:rPr>
        <w:t xml:space="preserve"> = []</w:t>
      </w:r>
    </w:p>
    <w:p w14:paraId="7952DAF0"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if </w:t>
      </w:r>
      <w:proofErr w:type="spellStart"/>
      <w:r w:rsidRPr="009F2CBA">
        <w:rPr>
          <w:rFonts w:ascii="Calibri" w:hAnsi="Calibri" w:cs="Calibri"/>
          <w:sz w:val="24"/>
          <w:szCs w:val="24"/>
        </w:rPr>
        <w:t>len</w:t>
      </w:r>
      <w:proofErr w:type="spellEnd"/>
      <w:r w:rsidRPr="009F2CBA">
        <w:rPr>
          <w:rFonts w:ascii="Calibri" w:hAnsi="Calibri" w:cs="Calibri"/>
          <w:sz w:val="24"/>
          <w:szCs w:val="24"/>
        </w:rPr>
        <w:t>(</w:t>
      </w:r>
      <w:proofErr w:type="spellStart"/>
      <w:r w:rsidRPr="009F2CBA">
        <w:rPr>
          <w:rFonts w:ascii="Calibri" w:hAnsi="Calibri" w:cs="Calibri"/>
          <w:sz w:val="24"/>
          <w:szCs w:val="24"/>
        </w:rPr>
        <w:t>categorical_cols</w:t>
      </w:r>
      <w:proofErr w:type="spellEnd"/>
      <w:r w:rsidRPr="009F2CBA">
        <w:rPr>
          <w:rFonts w:ascii="Calibri" w:hAnsi="Calibri" w:cs="Calibri"/>
          <w:sz w:val="24"/>
          <w:szCs w:val="24"/>
        </w:rPr>
        <w:t>) &gt; 0:</w:t>
      </w:r>
    </w:p>
    <w:p w14:paraId="7AA62856"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ohe</w:t>
      </w:r>
      <w:proofErr w:type="spellEnd"/>
      <w:r w:rsidRPr="009F2CBA">
        <w:rPr>
          <w:rFonts w:ascii="Calibri" w:hAnsi="Calibri" w:cs="Calibri"/>
          <w:sz w:val="24"/>
          <w:szCs w:val="24"/>
        </w:rPr>
        <w:t xml:space="preserve"> = best_pipe.named_steps["preprocess"].named_transformers_["cat"].named_steps["onehot"]</w:t>
      </w:r>
    </w:p>
    <w:p w14:paraId="1C9EF5DE" w14:textId="35D72395"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 xml:space="preserve">    </w:t>
      </w:r>
      <w:proofErr w:type="spellStart"/>
      <w:r w:rsidRPr="009F2CBA">
        <w:rPr>
          <w:rFonts w:ascii="Calibri" w:hAnsi="Calibri" w:cs="Calibri"/>
          <w:sz w:val="24"/>
          <w:szCs w:val="24"/>
        </w:rPr>
        <w:t>cat_names</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ohe.get_feature_names_out</w:t>
      </w:r>
      <w:proofErr w:type="spellEnd"/>
      <w:r w:rsidRPr="009F2CBA">
        <w:rPr>
          <w:rFonts w:ascii="Calibri" w:hAnsi="Calibri" w:cs="Calibri"/>
          <w:sz w:val="24"/>
          <w:szCs w:val="24"/>
        </w:rPr>
        <w:t>(</w:t>
      </w:r>
      <w:proofErr w:type="spellStart"/>
      <w:r w:rsidRPr="009F2CBA">
        <w:rPr>
          <w:rFonts w:ascii="Calibri" w:hAnsi="Calibri" w:cs="Calibri"/>
          <w:sz w:val="24"/>
          <w:szCs w:val="24"/>
        </w:rPr>
        <w:t>categorical_cols</w:t>
      </w:r>
      <w:proofErr w:type="spellEnd"/>
      <w:r w:rsidRPr="009F2CBA">
        <w:rPr>
          <w:rFonts w:ascii="Calibri" w:hAnsi="Calibri" w:cs="Calibri"/>
          <w:sz w:val="24"/>
          <w:szCs w:val="24"/>
        </w:rPr>
        <w:t>).</w:t>
      </w:r>
      <w:proofErr w:type="spellStart"/>
      <w:r w:rsidRPr="009F2CBA">
        <w:rPr>
          <w:rFonts w:ascii="Calibri" w:hAnsi="Calibri" w:cs="Calibri"/>
          <w:sz w:val="24"/>
          <w:szCs w:val="24"/>
        </w:rPr>
        <w:t>tolist</w:t>
      </w:r>
      <w:proofErr w:type="spellEnd"/>
      <w:r w:rsidRPr="009F2CBA">
        <w:rPr>
          <w:rFonts w:ascii="Calibri" w:hAnsi="Calibri" w:cs="Calibri"/>
          <w:sz w:val="24"/>
          <w:szCs w:val="24"/>
        </w:rPr>
        <w:t>()</w:t>
      </w:r>
    </w:p>
    <w:p w14:paraId="6FEA4843" w14:textId="197CD742" w:rsidR="009F2CBA" w:rsidRPr="009F2CBA" w:rsidRDefault="009F2CBA" w:rsidP="00634294">
      <w:pPr>
        <w:spacing w:after="0"/>
        <w:ind w:left="-567"/>
        <w:rPr>
          <w:rFonts w:ascii="Calibri" w:hAnsi="Calibri" w:cs="Calibri"/>
          <w:sz w:val="24"/>
          <w:szCs w:val="24"/>
        </w:rPr>
      </w:pPr>
      <w:proofErr w:type="spellStart"/>
      <w:r w:rsidRPr="009F2CBA">
        <w:rPr>
          <w:rFonts w:ascii="Calibri" w:hAnsi="Calibri" w:cs="Calibri"/>
          <w:sz w:val="24"/>
          <w:szCs w:val="24"/>
        </w:rPr>
        <w:t>feature_names</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num_names</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cat_names</w:t>
      </w:r>
      <w:proofErr w:type="spellEnd"/>
    </w:p>
    <w:p w14:paraId="09E33578"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importances = </w:t>
      </w:r>
      <w:proofErr w:type="spellStart"/>
      <w:r w:rsidRPr="009F2CBA">
        <w:rPr>
          <w:rFonts w:ascii="Calibri" w:hAnsi="Calibri" w:cs="Calibri"/>
          <w:sz w:val="24"/>
          <w:szCs w:val="24"/>
        </w:rPr>
        <w:t>perm.importances_mean</w:t>
      </w:r>
      <w:proofErr w:type="spellEnd"/>
    </w:p>
    <w:p w14:paraId="6C86EB46"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importance_df</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pd.DataFrame</w:t>
      </w:r>
      <w:proofErr w:type="spellEnd"/>
      <w:r w:rsidRPr="009F2CBA">
        <w:rPr>
          <w:rFonts w:ascii="Calibri" w:hAnsi="Calibri" w:cs="Calibri"/>
          <w:sz w:val="24"/>
          <w:szCs w:val="24"/>
        </w:rPr>
        <w:t>({</w:t>
      </w:r>
    </w:p>
    <w:p w14:paraId="0EFCBC7E"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"Feature": </w:t>
      </w:r>
      <w:proofErr w:type="spellStart"/>
      <w:r w:rsidRPr="009F2CBA">
        <w:rPr>
          <w:rFonts w:ascii="Calibri" w:hAnsi="Calibri" w:cs="Calibri"/>
          <w:sz w:val="24"/>
          <w:szCs w:val="24"/>
        </w:rPr>
        <w:t>feature_names</w:t>
      </w:r>
      <w:proofErr w:type="spellEnd"/>
      <w:r w:rsidRPr="009F2CBA">
        <w:rPr>
          <w:rFonts w:ascii="Calibri" w:hAnsi="Calibri" w:cs="Calibri"/>
          <w:sz w:val="24"/>
          <w:szCs w:val="24"/>
        </w:rPr>
        <w:t>,</w:t>
      </w:r>
    </w:p>
    <w:p w14:paraId="10D7DC28"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xml:space="preserve">    "Importance": importances</w:t>
      </w:r>
    </w:p>
    <w:p w14:paraId="74AC878E" w14:textId="66A1B999"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w:t>
      </w:r>
      <w:proofErr w:type="spellStart"/>
      <w:r w:rsidRPr="009F2CBA">
        <w:rPr>
          <w:rFonts w:ascii="Calibri" w:hAnsi="Calibri" w:cs="Calibri"/>
          <w:sz w:val="24"/>
          <w:szCs w:val="24"/>
        </w:rPr>
        <w:t>sort_values</w:t>
      </w:r>
      <w:proofErr w:type="spellEnd"/>
      <w:r w:rsidRPr="009F2CBA">
        <w:rPr>
          <w:rFonts w:ascii="Calibri" w:hAnsi="Calibri" w:cs="Calibri"/>
          <w:sz w:val="24"/>
          <w:szCs w:val="24"/>
        </w:rPr>
        <w:t>(by="Importance", ascending=False)</w:t>
      </w:r>
    </w:p>
    <w:p w14:paraId="19D95411"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print("\</w:t>
      </w:r>
      <w:proofErr w:type="spellStart"/>
      <w:r w:rsidRPr="009F2CBA">
        <w:rPr>
          <w:rFonts w:ascii="Calibri" w:hAnsi="Calibri" w:cs="Calibri"/>
          <w:sz w:val="24"/>
          <w:szCs w:val="24"/>
        </w:rPr>
        <w:t>nTop</w:t>
      </w:r>
      <w:proofErr w:type="spellEnd"/>
      <w:r w:rsidRPr="009F2CBA">
        <w:rPr>
          <w:rFonts w:ascii="Calibri" w:hAnsi="Calibri" w:cs="Calibri"/>
          <w:sz w:val="24"/>
          <w:szCs w:val="24"/>
        </w:rPr>
        <w:t xml:space="preserve"> 15 Important Features (Permutation Importance):")</w:t>
      </w:r>
    </w:p>
    <w:p w14:paraId="1CF8B79E" w14:textId="655AC76E" w:rsidR="009F2CBA" w:rsidRPr="009F2CBA" w:rsidRDefault="009F2CBA" w:rsidP="00634294">
      <w:pPr>
        <w:spacing w:after="0"/>
        <w:ind w:left="-567"/>
        <w:rPr>
          <w:rFonts w:ascii="Calibri" w:hAnsi="Calibri" w:cs="Calibri"/>
          <w:sz w:val="24"/>
          <w:szCs w:val="24"/>
        </w:rPr>
      </w:pPr>
      <w:r w:rsidRPr="009F2CBA">
        <w:rPr>
          <w:rFonts w:ascii="Calibri" w:hAnsi="Calibri" w:cs="Calibri"/>
          <w:sz w:val="24"/>
          <w:szCs w:val="24"/>
        </w:rPr>
        <w:t>print(</w:t>
      </w:r>
      <w:proofErr w:type="spellStart"/>
      <w:r w:rsidRPr="009F2CBA">
        <w:rPr>
          <w:rFonts w:ascii="Calibri" w:hAnsi="Calibri" w:cs="Calibri"/>
          <w:sz w:val="24"/>
          <w:szCs w:val="24"/>
        </w:rPr>
        <w:t>importance_df.head</w:t>
      </w:r>
      <w:proofErr w:type="spellEnd"/>
      <w:r w:rsidRPr="009F2CBA">
        <w:rPr>
          <w:rFonts w:ascii="Calibri" w:hAnsi="Calibri" w:cs="Calibri"/>
          <w:sz w:val="24"/>
          <w:szCs w:val="24"/>
        </w:rPr>
        <w:t>(15).</w:t>
      </w:r>
      <w:proofErr w:type="spellStart"/>
      <w:r w:rsidRPr="009F2CBA">
        <w:rPr>
          <w:rFonts w:ascii="Calibri" w:hAnsi="Calibri" w:cs="Calibri"/>
          <w:sz w:val="24"/>
          <w:szCs w:val="24"/>
        </w:rPr>
        <w:t>to_string</w:t>
      </w:r>
      <w:proofErr w:type="spellEnd"/>
      <w:r w:rsidRPr="009F2CBA">
        <w:rPr>
          <w:rFonts w:ascii="Calibri" w:hAnsi="Calibri" w:cs="Calibri"/>
          <w:sz w:val="24"/>
          <w:szCs w:val="24"/>
        </w:rPr>
        <w:t>(index=False))</w:t>
      </w:r>
    </w:p>
    <w:p w14:paraId="0CA8FCFF"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 Plot top 15</w:t>
      </w:r>
    </w:p>
    <w:p w14:paraId="49FE78E2"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plt.figure</w:t>
      </w:r>
      <w:proofErr w:type="spellEnd"/>
      <w:r w:rsidRPr="009F2CBA">
        <w:rPr>
          <w:rFonts w:ascii="Calibri" w:hAnsi="Calibri" w:cs="Calibri"/>
          <w:sz w:val="24"/>
          <w:szCs w:val="24"/>
        </w:rPr>
        <w:t>()</w:t>
      </w:r>
    </w:p>
    <w:p w14:paraId="4270636C" w14:textId="77777777" w:rsidR="009F2CBA" w:rsidRPr="009F2CBA" w:rsidRDefault="009F2CBA" w:rsidP="009F2CBA">
      <w:pPr>
        <w:spacing w:after="0"/>
        <w:ind w:left="-567"/>
        <w:rPr>
          <w:rFonts w:ascii="Calibri" w:hAnsi="Calibri" w:cs="Calibri"/>
          <w:sz w:val="24"/>
          <w:szCs w:val="24"/>
        </w:rPr>
      </w:pPr>
      <w:proofErr w:type="spellStart"/>
      <w:proofErr w:type="gramStart"/>
      <w:r w:rsidRPr="009F2CBA">
        <w:rPr>
          <w:rFonts w:ascii="Calibri" w:hAnsi="Calibri" w:cs="Calibri"/>
          <w:sz w:val="24"/>
          <w:szCs w:val="24"/>
        </w:rPr>
        <w:t>plt.barh</w:t>
      </w:r>
      <w:proofErr w:type="spellEnd"/>
      <w:proofErr w:type="gramEnd"/>
      <w:r w:rsidRPr="009F2CBA">
        <w:rPr>
          <w:rFonts w:ascii="Calibri" w:hAnsi="Calibri" w:cs="Calibri"/>
          <w:sz w:val="24"/>
          <w:szCs w:val="24"/>
        </w:rPr>
        <w:t>(</w:t>
      </w:r>
      <w:proofErr w:type="spellStart"/>
      <w:r w:rsidRPr="009F2CBA">
        <w:rPr>
          <w:rFonts w:ascii="Calibri" w:hAnsi="Calibri" w:cs="Calibri"/>
          <w:sz w:val="24"/>
          <w:szCs w:val="24"/>
        </w:rPr>
        <w:t>importance_</w:t>
      </w:r>
      <w:proofErr w:type="gramStart"/>
      <w:r w:rsidRPr="009F2CBA">
        <w:rPr>
          <w:rFonts w:ascii="Calibri" w:hAnsi="Calibri" w:cs="Calibri"/>
          <w:sz w:val="24"/>
          <w:szCs w:val="24"/>
        </w:rPr>
        <w:t>df.head</w:t>
      </w:r>
      <w:proofErr w:type="spellEnd"/>
      <w:proofErr w:type="gramEnd"/>
      <w:r w:rsidRPr="009F2CBA">
        <w:rPr>
          <w:rFonts w:ascii="Calibri" w:hAnsi="Calibri" w:cs="Calibri"/>
          <w:sz w:val="24"/>
          <w:szCs w:val="24"/>
        </w:rPr>
        <w:t>(</w:t>
      </w:r>
      <w:proofErr w:type="gramStart"/>
      <w:r w:rsidRPr="009F2CBA">
        <w:rPr>
          <w:rFonts w:ascii="Calibri" w:hAnsi="Calibri" w:cs="Calibri"/>
          <w:sz w:val="24"/>
          <w:szCs w:val="24"/>
        </w:rPr>
        <w:t>15)[</w:t>
      </w:r>
      <w:proofErr w:type="gramEnd"/>
      <w:r w:rsidRPr="009F2CBA">
        <w:rPr>
          <w:rFonts w:ascii="Calibri" w:hAnsi="Calibri" w:cs="Calibri"/>
          <w:sz w:val="24"/>
          <w:szCs w:val="24"/>
        </w:rPr>
        <w:t>"Feature</w:t>
      </w:r>
      <w:proofErr w:type="gramStart"/>
      <w:r w:rsidRPr="009F2CBA">
        <w:rPr>
          <w:rFonts w:ascii="Calibri" w:hAnsi="Calibri" w:cs="Calibri"/>
          <w:sz w:val="24"/>
          <w:szCs w:val="24"/>
        </w:rPr>
        <w:t>"][::</w:t>
      </w:r>
      <w:proofErr w:type="gramEnd"/>
      <w:r w:rsidRPr="009F2CBA">
        <w:rPr>
          <w:rFonts w:ascii="Calibri" w:hAnsi="Calibri" w:cs="Calibri"/>
          <w:sz w:val="24"/>
          <w:szCs w:val="24"/>
        </w:rPr>
        <w:t xml:space="preserve">-1], </w:t>
      </w:r>
      <w:proofErr w:type="spellStart"/>
      <w:r w:rsidRPr="009F2CBA">
        <w:rPr>
          <w:rFonts w:ascii="Calibri" w:hAnsi="Calibri" w:cs="Calibri"/>
          <w:sz w:val="24"/>
          <w:szCs w:val="24"/>
        </w:rPr>
        <w:t>importance_</w:t>
      </w:r>
      <w:proofErr w:type="gramStart"/>
      <w:r w:rsidRPr="009F2CBA">
        <w:rPr>
          <w:rFonts w:ascii="Calibri" w:hAnsi="Calibri" w:cs="Calibri"/>
          <w:sz w:val="24"/>
          <w:szCs w:val="24"/>
        </w:rPr>
        <w:t>df.head</w:t>
      </w:r>
      <w:proofErr w:type="spellEnd"/>
      <w:proofErr w:type="gramEnd"/>
      <w:r w:rsidRPr="009F2CBA">
        <w:rPr>
          <w:rFonts w:ascii="Calibri" w:hAnsi="Calibri" w:cs="Calibri"/>
          <w:sz w:val="24"/>
          <w:szCs w:val="24"/>
        </w:rPr>
        <w:t>(</w:t>
      </w:r>
      <w:proofErr w:type="gramStart"/>
      <w:r w:rsidRPr="009F2CBA">
        <w:rPr>
          <w:rFonts w:ascii="Calibri" w:hAnsi="Calibri" w:cs="Calibri"/>
          <w:sz w:val="24"/>
          <w:szCs w:val="24"/>
        </w:rPr>
        <w:t>15)[</w:t>
      </w:r>
      <w:proofErr w:type="gramEnd"/>
      <w:r w:rsidRPr="009F2CBA">
        <w:rPr>
          <w:rFonts w:ascii="Calibri" w:hAnsi="Calibri" w:cs="Calibri"/>
          <w:sz w:val="24"/>
          <w:szCs w:val="24"/>
        </w:rPr>
        <w:t>"Importance</w:t>
      </w:r>
      <w:proofErr w:type="gramStart"/>
      <w:r w:rsidRPr="009F2CBA">
        <w:rPr>
          <w:rFonts w:ascii="Calibri" w:hAnsi="Calibri" w:cs="Calibri"/>
          <w:sz w:val="24"/>
          <w:szCs w:val="24"/>
        </w:rPr>
        <w:t>"][::</w:t>
      </w:r>
      <w:proofErr w:type="gramEnd"/>
      <w:r w:rsidRPr="009F2CBA">
        <w:rPr>
          <w:rFonts w:ascii="Calibri" w:hAnsi="Calibri" w:cs="Calibri"/>
          <w:sz w:val="24"/>
          <w:szCs w:val="24"/>
        </w:rPr>
        <w:t>-1])</w:t>
      </w:r>
    </w:p>
    <w:p w14:paraId="6CA30098"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plt.xlabel</w:t>
      </w:r>
      <w:proofErr w:type="spellEnd"/>
      <w:r w:rsidRPr="009F2CBA">
        <w:rPr>
          <w:rFonts w:ascii="Calibri" w:hAnsi="Calibri" w:cs="Calibri"/>
          <w:sz w:val="24"/>
          <w:szCs w:val="24"/>
        </w:rPr>
        <w:t>("Permutation Importance (mean decrease in score)")</w:t>
      </w:r>
    </w:p>
    <w:p w14:paraId="445AC9AB"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plt.title</w:t>
      </w:r>
      <w:proofErr w:type="spellEnd"/>
      <w:r w:rsidRPr="009F2CBA">
        <w:rPr>
          <w:rFonts w:ascii="Calibri" w:hAnsi="Calibri" w:cs="Calibri"/>
          <w:sz w:val="24"/>
          <w:szCs w:val="24"/>
        </w:rPr>
        <w:t>(</w:t>
      </w:r>
      <w:proofErr w:type="spellStart"/>
      <w:r w:rsidRPr="009F2CBA">
        <w:rPr>
          <w:rFonts w:ascii="Calibri" w:hAnsi="Calibri" w:cs="Calibri"/>
          <w:sz w:val="24"/>
          <w:szCs w:val="24"/>
        </w:rPr>
        <w:t>f"Top</w:t>
      </w:r>
      <w:proofErr w:type="spellEnd"/>
      <w:r w:rsidRPr="009F2CBA">
        <w:rPr>
          <w:rFonts w:ascii="Calibri" w:hAnsi="Calibri" w:cs="Calibri"/>
          <w:sz w:val="24"/>
          <w:szCs w:val="24"/>
        </w:rPr>
        <w:t xml:space="preserve"> 15 Feature Importances - {</w:t>
      </w:r>
      <w:proofErr w:type="spellStart"/>
      <w:r w:rsidRPr="009F2CBA">
        <w:rPr>
          <w:rFonts w:ascii="Calibri" w:hAnsi="Calibri" w:cs="Calibri"/>
          <w:sz w:val="24"/>
          <w:szCs w:val="24"/>
        </w:rPr>
        <w:t>best_model_name</w:t>
      </w:r>
      <w:proofErr w:type="spellEnd"/>
      <w:r w:rsidRPr="009F2CBA">
        <w:rPr>
          <w:rFonts w:ascii="Calibri" w:hAnsi="Calibri" w:cs="Calibri"/>
          <w:sz w:val="24"/>
          <w:szCs w:val="24"/>
        </w:rPr>
        <w:t>}")</w:t>
      </w:r>
    </w:p>
    <w:p w14:paraId="69F78819"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plt.show</w:t>
      </w:r>
      <w:proofErr w:type="spellEnd"/>
      <w:r w:rsidRPr="009F2CBA">
        <w:rPr>
          <w:rFonts w:ascii="Calibri" w:hAnsi="Calibri" w:cs="Calibri"/>
          <w:sz w:val="24"/>
          <w:szCs w:val="24"/>
        </w:rPr>
        <w:t>()</w:t>
      </w:r>
    </w:p>
    <w:p w14:paraId="41D7F81E"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sample_n</w:t>
      </w:r>
      <w:proofErr w:type="spellEnd"/>
      <w:r w:rsidRPr="009F2CBA">
        <w:rPr>
          <w:rFonts w:ascii="Calibri" w:hAnsi="Calibri" w:cs="Calibri"/>
          <w:sz w:val="24"/>
          <w:szCs w:val="24"/>
        </w:rPr>
        <w:t xml:space="preserve"> = 10</w:t>
      </w:r>
    </w:p>
    <w:p w14:paraId="155662A7"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sample_df</w:t>
      </w:r>
      <w:proofErr w:type="spellEnd"/>
      <w:r w:rsidRPr="009F2CBA">
        <w:rPr>
          <w:rFonts w:ascii="Calibri" w:hAnsi="Calibri" w:cs="Calibri"/>
          <w:sz w:val="24"/>
          <w:szCs w:val="24"/>
        </w:rPr>
        <w:t xml:space="preserve"> = </w:t>
      </w:r>
      <w:proofErr w:type="spellStart"/>
      <w:r w:rsidRPr="009F2CBA">
        <w:rPr>
          <w:rFonts w:ascii="Calibri" w:hAnsi="Calibri" w:cs="Calibri"/>
          <w:sz w:val="24"/>
          <w:szCs w:val="24"/>
        </w:rPr>
        <w:t>X_test.head</w:t>
      </w:r>
      <w:proofErr w:type="spellEnd"/>
      <w:r w:rsidRPr="009F2CBA">
        <w:rPr>
          <w:rFonts w:ascii="Calibri" w:hAnsi="Calibri" w:cs="Calibri"/>
          <w:sz w:val="24"/>
          <w:szCs w:val="24"/>
        </w:rPr>
        <w:t>(</w:t>
      </w:r>
      <w:proofErr w:type="spellStart"/>
      <w:r w:rsidRPr="009F2CBA">
        <w:rPr>
          <w:rFonts w:ascii="Calibri" w:hAnsi="Calibri" w:cs="Calibri"/>
          <w:sz w:val="24"/>
          <w:szCs w:val="24"/>
        </w:rPr>
        <w:t>sample_n</w:t>
      </w:r>
      <w:proofErr w:type="spellEnd"/>
      <w:r w:rsidRPr="009F2CBA">
        <w:rPr>
          <w:rFonts w:ascii="Calibri" w:hAnsi="Calibri" w:cs="Calibri"/>
          <w:sz w:val="24"/>
          <w:szCs w:val="24"/>
        </w:rPr>
        <w:t>).copy()</w:t>
      </w:r>
    </w:p>
    <w:p w14:paraId="2E136CA6"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sample_df</w:t>
      </w:r>
      <w:proofErr w:type="spellEnd"/>
      <w:r w:rsidRPr="009F2CBA">
        <w:rPr>
          <w:rFonts w:ascii="Calibri" w:hAnsi="Calibri" w:cs="Calibri"/>
          <w:sz w:val="24"/>
          <w:szCs w:val="24"/>
        </w:rPr>
        <w:t xml:space="preserve">["Actual"] = </w:t>
      </w:r>
      <w:proofErr w:type="spellStart"/>
      <w:r w:rsidRPr="009F2CBA">
        <w:rPr>
          <w:rFonts w:ascii="Calibri" w:hAnsi="Calibri" w:cs="Calibri"/>
          <w:sz w:val="24"/>
          <w:szCs w:val="24"/>
        </w:rPr>
        <w:t>y_test.iloc</w:t>
      </w:r>
      <w:proofErr w:type="spellEnd"/>
      <w:r w:rsidRPr="009F2CBA">
        <w:rPr>
          <w:rFonts w:ascii="Calibri" w:hAnsi="Calibri" w:cs="Calibri"/>
          <w:sz w:val="24"/>
          <w:szCs w:val="24"/>
        </w:rPr>
        <w:t>[:</w:t>
      </w:r>
      <w:proofErr w:type="spellStart"/>
      <w:r w:rsidRPr="009F2CBA">
        <w:rPr>
          <w:rFonts w:ascii="Calibri" w:hAnsi="Calibri" w:cs="Calibri"/>
          <w:sz w:val="24"/>
          <w:szCs w:val="24"/>
        </w:rPr>
        <w:t>sample_n</w:t>
      </w:r>
      <w:proofErr w:type="spellEnd"/>
      <w:r w:rsidRPr="009F2CBA">
        <w:rPr>
          <w:rFonts w:ascii="Calibri" w:hAnsi="Calibri" w:cs="Calibri"/>
          <w:sz w:val="24"/>
          <w:szCs w:val="24"/>
        </w:rPr>
        <w:t>].values</w:t>
      </w:r>
    </w:p>
    <w:p w14:paraId="3A3BD6D3" w14:textId="77777777" w:rsidR="009F2CBA" w:rsidRPr="009F2CBA" w:rsidRDefault="009F2CBA" w:rsidP="009F2CBA">
      <w:pPr>
        <w:spacing w:after="0"/>
        <w:ind w:left="-567"/>
        <w:rPr>
          <w:rFonts w:ascii="Calibri" w:hAnsi="Calibri" w:cs="Calibri"/>
          <w:sz w:val="24"/>
          <w:szCs w:val="24"/>
        </w:rPr>
      </w:pPr>
      <w:proofErr w:type="spellStart"/>
      <w:r w:rsidRPr="009F2CBA">
        <w:rPr>
          <w:rFonts w:ascii="Calibri" w:hAnsi="Calibri" w:cs="Calibri"/>
          <w:sz w:val="24"/>
          <w:szCs w:val="24"/>
        </w:rPr>
        <w:t>sample_df</w:t>
      </w:r>
      <w:proofErr w:type="spellEnd"/>
      <w:r w:rsidRPr="009F2CBA">
        <w:rPr>
          <w:rFonts w:ascii="Calibri" w:hAnsi="Calibri" w:cs="Calibri"/>
          <w:sz w:val="24"/>
          <w:szCs w:val="24"/>
        </w:rPr>
        <w:t xml:space="preserve">["Predicted"] = </w:t>
      </w:r>
      <w:proofErr w:type="spellStart"/>
      <w:r w:rsidRPr="009F2CBA">
        <w:rPr>
          <w:rFonts w:ascii="Calibri" w:hAnsi="Calibri" w:cs="Calibri"/>
          <w:sz w:val="24"/>
          <w:szCs w:val="24"/>
        </w:rPr>
        <w:t>best_pipe.predict</w:t>
      </w:r>
      <w:proofErr w:type="spellEnd"/>
      <w:r w:rsidRPr="009F2CBA">
        <w:rPr>
          <w:rFonts w:ascii="Calibri" w:hAnsi="Calibri" w:cs="Calibri"/>
          <w:sz w:val="24"/>
          <w:szCs w:val="24"/>
        </w:rPr>
        <w:t>(</w:t>
      </w:r>
      <w:proofErr w:type="spellStart"/>
      <w:r w:rsidRPr="009F2CBA">
        <w:rPr>
          <w:rFonts w:ascii="Calibri" w:hAnsi="Calibri" w:cs="Calibri"/>
          <w:sz w:val="24"/>
          <w:szCs w:val="24"/>
        </w:rPr>
        <w:t>X_test.head</w:t>
      </w:r>
      <w:proofErr w:type="spellEnd"/>
      <w:r w:rsidRPr="009F2CBA">
        <w:rPr>
          <w:rFonts w:ascii="Calibri" w:hAnsi="Calibri" w:cs="Calibri"/>
          <w:sz w:val="24"/>
          <w:szCs w:val="24"/>
        </w:rPr>
        <w:t>(</w:t>
      </w:r>
      <w:proofErr w:type="spellStart"/>
      <w:r w:rsidRPr="009F2CBA">
        <w:rPr>
          <w:rFonts w:ascii="Calibri" w:hAnsi="Calibri" w:cs="Calibri"/>
          <w:sz w:val="24"/>
          <w:szCs w:val="24"/>
        </w:rPr>
        <w:t>sample_n</w:t>
      </w:r>
      <w:proofErr w:type="spellEnd"/>
      <w:r w:rsidRPr="009F2CBA">
        <w:rPr>
          <w:rFonts w:ascii="Calibri" w:hAnsi="Calibri" w:cs="Calibri"/>
          <w:sz w:val="24"/>
          <w:szCs w:val="24"/>
        </w:rPr>
        <w:t>))</w:t>
      </w:r>
    </w:p>
    <w:p w14:paraId="24AD312C" w14:textId="77777777" w:rsidR="009F2CBA"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print("\</w:t>
      </w:r>
      <w:proofErr w:type="spellStart"/>
      <w:r w:rsidRPr="009F2CBA">
        <w:rPr>
          <w:rFonts w:ascii="Calibri" w:hAnsi="Calibri" w:cs="Calibri"/>
          <w:sz w:val="24"/>
          <w:szCs w:val="24"/>
        </w:rPr>
        <w:t>nSample</w:t>
      </w:r>
      <w:proofErr w:type="spellEnd"/>
      <w:r w:rsidRPr="009F2CBA">
        <w:rPr>
          <w:rFonts w:ascii="Calibri" w:hAnsi="Calibri" w:cs="Calibri"/>
          <w:sz w:val="24"/>
          <w:szCs w:val="24"/>
        </w:rPr>
        <w:t xml:space="preserve"> Actual vs Predicted:")</w:t>
      </w:r>
    </w:p>
    <w:p w14:paraId="21E0CB45" w14:textId="23443AA1" w:rsidR="00274520" w:rsidRPr="009F2CBA" w:rsidRDefault="009F2CBA" w:rsidP="009F2CBA">
      <w:pPr>
        <w:spacing w:after="0"/>
        <w:ind w:left="-567"/>
        <w:rPr>
          <w:rFonts w:ascii="Calibri" w:hAnsi="Calibri" w:cs="Calibri"/>
          <w:sz w:val="24"/>
          <w:szCs w:val="24"/>
        </w:rPr>
      </w:pPr>
      <w:r w:rsidRPr="009F2CBA">
        <w:rPr>
          <w:rFonts w:ascii="Calibri" w:hAnsi="Calibri" w:cs="Calibri"/>
          <w:sz w:val="24"/>
          <w:szCs w:val="24"/>
        </w:rPr>
        <w:t>print(</w:t>
      </w:r>
      <w:proofErr w:type="spellStart"/>
      <w:r w:rsidRPr="009F2CBA">
        <w:rPr>
          <w:rFonts w:ascii="Calibri" w:hAnsi="Calibri" w:cs="Calibri"/>
          <w:sz w:val="24"/>
          <w:szCs w:val="24"/>
        </w:rPr>
        <w:t>sample_df</w:t>
      </w:r>
      <w:proofErr w:type="spellEnd"/>
      <w:r w:rsidRPr="009F2CBA">
        <w:rPr>
          <w:rFonts w:ascii="Calibri" w:hAnsi="Calibri" w:cs="Calibri"/>
          <w:sz w:val="24"/>
          <w:szCs w:val="24"/>
        </w:rPr>
        <w:t>[["Actual", "Predicted"]].</w:t>
      </w:r>
      <w:proofErr w:type="spellStart"/>
      <w:r w:rsidRPr="009F2CBA">
        <w:rPr>
          <w:rFonts w:ascii="Calibri" w:hAnsi="Calibri" w:cs="Calibri"/>
          <w:sz w:val="24"/>
          <w:szCs w:val="24"/>
        </w:rPr>
        <w:t>to_string</w:t>
      </w:r>
      <w:proofErr w:type="spellEnd"/>
      <w:r w:rsidRPr="009F2CBA">
        <w:rPr>
          <w:rFonts w:ascii="Calibri" w:hAnsi="Calibri" w:cs="Calibri"/>
          <w:sz w:val="24"/>
          <w:szCs w:val="24"/>
        </w:rPr>
        <w:t>(index=False))</w:t>
      </w:r>
    </w:p>
    <w:p w14:paraId="66DB574E" w14:textId="77777777" w:rsidR="00274520" w:rsidRPr="009F2CBA" w:rsidRDefault="00274520" w:rsidP="009F2CBA">
      <w:pPr>
        <w:spacing w:after="0"/>
        <w:ind w:left="-567"/>
        <w:rPr>
          <w:rFonts w:ascii="Calibri" w:hAnsi="Calibri" w:cs="Calibri"/>
          <w:sz w:val="24"/>
          <w:szCs w:val="24"/>
        </w:rPr>
      </w:pPr>
    </w:p>
    <w:p w14:paraId="372A64A0" w14:textId="77777777" w:rsidR="00274520" w:rsidRDefault="00274520" w:rsidP="009F2CBA">
      <w:pPr>
        <w:spacing w:after="0"/>
        <w:ind w:left="-567"/>
        <w:rPr>
          <w:rFonts w:ascii="Calibri" w:hAnsi="Calibri" w:cs="Calibri"/>
          <w:b/>
          <w:bCs/>
          <w:sz w:val="24"/>
          <w:szCs w:val="24"/>
        </w:rPr>
      </w:pPr>
    </w:p>
    <w:p w14:paraId="25FB6C2C" w14:textId="77777777" w:rsidR="00274520" w:rsidRPr="00CB7B27" w:rsidRDefault="00274520" w:rsidP="009F2CBA">
      <w:pPr>
        <w:spacing w:after="0"/>
        <w:ind w:left="-567"/>
        <w:rPr>
          <w:rFonts w:ascii="Calibri" w:hAnsi="Calibri" w:cs="Calibri"/>
          <w:b/>
          <w:bCs/>
          <w:sz w:val="24"/>
          <w:szCs w:val="24"/>
        </w:rPr>
      </w:pPr>
    </w:p>
    <w:sectPr w:rsidR="00274520" w:rsidRPr="00CB7B27" w:rsidSect="00CB7B27">
      <w:footerReference w:type="default" r:id="rId63"/>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0E299" w14:textId="77777777" w:rsidR="00AE0994" w:rsidRDefault="00AE0994" w:rsidP="0034359D">
      <w:pPr>
        <w:spacing w:after="0" w:line="240" w:lineRule="auto"/>
      </w:pPr>
      <w:r>
        <w:separator/>
      </w:r>
    </w:p>
  </w:endnote>
  <w:endnote w:type="continuationSeparator" w:id="0">
    <w:p w14:paraId="767AC957" w14:textId="77777777" w:rsidR="00AE0994" w:rsidRDefault="00AE0994" w:rsidP="003435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5453C" w14:textId="69A3179E" w:rsidR="008C4EA5" w:rsidRDefault="00000000">
    <w:pPr>
      <w:pStyle w:val="Footer"/>
      <w:jc w:val="right"/>
    </w:pPr>
    <w:sdt>
      <w:sdtPr>
        <w:id w:val="1827314102"/>
        <w:docPartObj>
          <w:docPartGallery w:val="Page Numbers (Bottom of Page)"/>
          <w:docPartUnique/>
        </w:docPartObj>
      </w:sdtPr>
      <w:sdtEndPr>
        <w:rPr>
          <w:noProof/>
        </w:rPr>
      </w:sdtEndPr>
      <w:sdtContent>
        <w:r w:rsidR="008C4EA5">
          <w:fldChar w:fldCharType="begin"/>
        </w:r>
        <w:r w:rsidR="008C4EA5">
          <w:instrText xml:space="preserve"> PAGE   \* MERGEFORMAT </w:instrText>
        </w:r>
        <w:r w:rsidR="008C4EA5">
          <w:fldChar w:fldCharType="separate"/>
        </w:r>
        <w:r w:rsidR="008C4EA5">
          <w:rPr>
            <w:noProof/>
          </w:rPr>
          <w:t>2</w:t>
        </w:r>
        <w:r w:rsidR="008C4EA5">
          <w:rPr>
            <w:noProof/>
          </w:rPr>
          <w:fldChar w:fldCharType="end"/>
        </w:r>
      </w:sdtContent>
    </w:sdt>
  </w:p>
  <w:p w14:paraId="139BEF47" w14:textId="77777777" w:rsidR="0034359D" w:rsidRDefault="00343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80DCF" w14:textId="77777777" w:rsidR="00AE0994" w:rsidRDefault="00AE0994" w:rsidP="0034359D">
      <w:pPr>
        <w:spacing w:after="0" w:line="240" w:lineRule="auto"/>
      </w:pPr>
      <w:r>
        <w:separator/>
      </w:r>
    </w:p>
  </w:footnote>
  <w:footnote w:type="continuationSeparator" w:id="0">
    <w:p w14:paraId="760CB198" w14:textId="77777777" w:rsidR="00AE0994" w:rsidRDefault="00AE0994" w:rsidP="003435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3DE2"/>
    <w:multiLevelType w:val="multilevel"/>
    <w:tmpl w:val="9E9E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3A35"/>
    <w:multiLevelType w:val="hybridMultilevel"/>
    <w:tmpl w:val="A7E4693A"/>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 w15:restartNumberingAfterBreak="0">
    <w:nsid w:val="095D607B"/>
    <w:multiLevelType w:val="multilevel"/>
    <w:tmpl w:val="D146FC0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35C1B"/>
    <w:multiLevelType w:val="multilevel"/>
    <w:tmpl w:val="A85EC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06A3D"/>
    <w:multiLevelType w:val="multilevel"/>
    <w:tmpl w:val="C25A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E2587"/>
    <w:multiLevelType w:val="multilevel"/>
    <w:tmpl w:val="BAB4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41E06"/>
    <w:multiLevelType w:val="multilevel"/>
    <w:tmpl w:val="FEF0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27420"/>
    <w:multiLevelType w:val="multilevel"/>
    <w:tmpl w:val="70F0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72302"/>
    <w:multiLevelType w:val="multilevel"/>
    <w:tmpl w:val="9A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90617"/>
    <w:multiLevelType w:val="multilevel"/>
    <w:tmpl w:val="8E1E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57891"/>
    <w:multiLevelType w:val="multilevel"/>
    <w:tmpl w:val="548E2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3118C"/>
    <w:multiLevelType w:val="multilevel"/>
    <w:tmpl w:val="AE3E0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2B50F6"/>
    <w:multiLevelType w:val="multilevel"/>
    <w:tmpl w:val="7EFCF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617A6"/>
    <w:multiLevelType w:val="multilevel"/>
    <w:tmpl w:val="D766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976DC"/>
    <w:multiLevelType w:val="hybridMultilevel"/>
    <w:tmpl w:val="B46AD69A"/>
    <w:lvl w:ilvl="0" w:tplc="9ABA3EDA">
      <w:numFmt w:val="bullet"/>
      <w:lvlText w:val="•"/>
      <w:lvlJc w:val="left"/>
      <w:pPr>
        <w:ind w:left="-207" w:hanging="360"/>
      </w:pPr>
      <w:rPr>
        <w:rFonts w:ascii="Aptos" w:eastAsiaTheme="minorHAnsi" w:hAnsi="Aptos" w:cstheme="minorBidi" w:hint="default"/>
      </w:rPr>
    </w:lvl>
    <w:lvl w:ilvl="1" w:tplc="40090003" w:tentative="1">
      <w:start w:val="1"/>
      <w:numFmt w:val="bullet"/>
      <w:lvlText w:val="o"/>
      <w:lvlJc w:val="left"/>
      <w:pPr>
        <w:ind w:left="513" w:hanging="360"/>
      </w:pPr>
      <w:rPr>
        <w:rFonts w:ascii="Courier New" w:hAnsi="Courier New" w:cs="Courier New" w:hint="default"/>
      </w:rPr>
    </w:lvl>
    <w:lvl w:ilvl="2" w:tplc="40090005" w:tentative="1">
      <w:start w:val="1"/>
      <w:numFmt w:val="bullet"/>
      <w:lvlText w:val=""/>
      <w:lvlJc w:val="left"/>
      <w:pPr>
        <w:ind w:left="1233" w:hanging="360"/>
      </w:pPr>
      <w:rPr>
        <w:rFonts w:ascii="Wingdings" w:hAnsi="Wingdings" w:hint="default"/>
      </w:rPr>
    </w:lvl>
    <w:lvl w:ilvl="3" w:tplc="40090001" w:tentative="1">
      <w:start w:val="1"/>
      <w:numFmt w:val="bullet"/>
      <w:lvlText w:val=""/>
      <w:lvlJc w:val="left"/>
      <w:pPr>
        <w:ind w:left="1953" w:hanging="360"/>
      </w:pPr>
      <w:rPr>
        <w:rFonts w:ascii="Symbol" w:hAnsi="Symbol" w:hint="default"/>
      </w:rPr>
    </w:lvl>
    <w:lvl w:ilvl="4" w:tplc="40090003" w:tentative="1">
      <w:start w:val="1"/>
      <w:numFmt w:val="bullet"/>
      <w:lvlText w:val="o"/>
      <w:lvlJc w:val="left"/>
      <w:pPr>
        <w:ind w:left="2673" w:hanging="360"/>
      </w:pPr>
      <w:rPr>
        <w:rFonts w:ascii="Courier New" w:hAnsi="Courier New" w:cs="Courier New" w:hint="default"/>
      </w:rPr>
    </w:lvl>
    <w:lvl w:ilvl="5" w:tplc="40090005" w:tentative="1">
      <w:start w:val="1"/>
      <w:numFmt w:val="bullet"/>
      <w:lvlText w:val=""/>
      <w:lvlJc w:val="left"/>
      <w:pPr>
        <w:ind w:left="3393" w:hanging="360"/>
      </w:pPr>
      <w:rPr>
        <w:rFonts w:ascii="Wingdings" w:hAnsi="Wingdings" w:hint="default"/>
      </w:rPr>
    </w:lvl>
    <w:lvl w:ilvl="6" w:tplc="40090001" w:tentative="1">
      <w:start w:val="1"/>
      <w:numFmt w:val="bullet"/>
      <w:lvlText w:val=""/>
      <w:lvlJc w:val="left"/>
      <w:pPr>
        <w:ind w:left="4113" w:hanging="360"/>
      </w:pPr>
      <w:rPr>
        <w:rFonts w:ascii="Symbol" w:hAnsi="Symbol" w:hint="default"/>
      </w:rPr>
    </w:lvl>
    <w:lvl w:ilvl="7" w:tplc="40090003" w:tentative="1">
      <w:start w:val="1"/>
      <w:numFmt w:val="bullet"/>
      <w:lvlText w:val="o"/>
      <w:lvlJc w:val="left"/>
      <w:pPr>
        <w:ind w:left="4833" w:hanging="360"/>
      </w:pPr>
      <w:rPr>
        <w:rFonts w:ascii="Courier New" w:hAnsi="Courier New" w:cs="Courier New" w:hint="default"/>
      </w:rPr>
    </w:lvl>
    <w:lvl w:ilvl="8" w:tplc="40090005" w:tentative="1">
      <w:start w:val="1"/>
      <w:numFmt w:val="bullet"/>
      <w:lvlText w:val=""/>
      <w:lvlJc w:val="left"/>
      <w:pPr>
        <w:ind w:left="5553" w:hanging="360"/>
      </w:pPr>
      <w:rPr>
        <w:rFonts w:ascii="Wingdings" w:hAnsi="Wingdings" w:hint="default"/>
      </w:rPr>
    </w:lvl>
  </w:abstractNum>
  <w:abstractNum w:abstractNumId="15" w15:restartNumberingAfterBreak="0">
    <w:nsid w:val="206633A3"/>
    <w:multiLevelType w:val="hybridMultilevel"/>
    <w:tmpl w:val="8A100390"/>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6" w15:restartNumberingAfterBreak="0">
    <w:nsid w:val="28852021"/>
    <w:multiLevelType w:val="multilevel"/>
    <w:tmpl w:val="B5FC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70625A"/>
    <w:multiLevelType w:val="multilevel"/>
    <w:tmpl w:val="AC4A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A1A31"/>
    <w:multiLevelType w:val="hybridMultilevel"/>
    <w:tmpl w:val="09126900"/>
    <w:lvl w:ilvl="0" w:tplc="4009000F">
      <w:start w:val="1"/>
      <w:numFmt w:val="decimal"/>
      <w:lvlText w:val="%1."/>
      <w:lvlJc w:val="left"/>
      <w:pPr>
        <w:ind w:left="153" w:hanging="360"/>
      </w:p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19" w15:restartNumberingAfterBreak="0">
    <w:nsid w:val="30991413"/>
    <w:multiLevelType w:val="multilevel"/>
    <w:tmpl w:val="91BEA8FA"/>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1F1DE1"/>
    <w:multiLevelType w:val="multilevel"/>
    <w:tmpl w:val="DEE8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103160"/>
    <w:multiLevelType w:val="multilevel"/>
    <w:tmpl w:val="BA8E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013BC"/>
    <w:multiLevelType w:val="hybridMultilevel"/>
    <w:tmpl w:val="B8401BBC"/>
    <w:lvl w:ilvl="0" w:tplc="7046B4C6">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3" w15:restartNumberingAfterBreak="0">
    <w:nsid w:val="340573E0"/>
    <w:multiLevelType w:val="multilevel"/>
    <w:tmpl w:val="5720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0B2838"/>
    <w:multiLevelType w:val="multilevel"/>
    <w:tmpl w:val="4A34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57785A"/>
    <w:multiLevelType w:val="hybridMultilevel"/>
    <w:tmpl w:val="8D601A30"/>
    <w:lvl w:ilvl="0" w:tplc="02443980">
      <w:start w:val="1"/>
      <w:numFmt w:val="decimal"/>
      <w:lvlText w:val="%1."/>
      <w:lvlJc w:val="left"/>
      <w:pPr>
        <w:ind w:left="-207" w:hanging="360"/>
      </w:pPr>
      <w:rPr>
        <w:rFonts w:hint="default"/>
        <w:b w:val="0"/>
        <w:bCs w:val="0"/>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6" w15:restartNumberingAfterBreak="0">
    <w:nsid w:val="3E3A7E0D"/>
    <w:multiLevelType w:val="hybridMultilevel"/>
    <w:tmpl w:val="350C7448"/>
    <w:lvl w:ilvl="0" w:tplc="9ABA3EDA">
      <w:numFmt w:val="bullet"/>
      <w:lvlText w:val="•"/>
      <w:lvlJc w:val="left"/>
      <w:pPr>
        <w:ind w:left="-207"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09B414F"/>
    <w:multiLevelType w:val="multilevel"/>
    <w:tmpl w:val="81E0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9F1CE1"/>
    <w:multiLevelType w:val="multilevel"/>
    <w:tmpl w:val="04F69C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8A31C4"/>
    <w:multiLevelType w:val="multilevel"/>
    <w:tmpl w:val="BA083EF6"/>
    <w:lvl w:ilvl="0">
      <w:start w:val="7"/>
      <w:numFmt w:val="decimal"/>
      <w:lvlText w:val="%1"/>
      <w:lvlJc w:val="left"/>
      <w:pPr>
        <w:ind w:left="360" w:hanging="360"/>
      </w:pPr>
      <w:rPr>
        <w:rFonts w:hint="default"/>
        <w:b/>
        <w:color w:val="0E2841" w:themeColor="text2"/>
      </w:rPr>
    </w:lvl>
    <w:lvl w:ilvl="1">
      <w:start w:val="4"/>
      <w:numFmt w:val="decimal"/>
      <w:lvlText w:val="%1.%2"/>
      <w:lvlJc w:val="left"/>
      <w:pPr>
        <w:ind w:left="153" w:hanging="360"/>
      </w:pPr>
      <w:rPr>
        <w:rFonts w:hint="default"/>
        <w:b/>
        <w:color w:val="0E2841" w:themeColor="text2"/>
      </w:rPr>
    </w:lvl>
    <w:lvl w:ilvl="2">
      <w:start w:val="1"/>
      <w:numFmt w:val="decimal"/>
      <w:lvlText w:val="%1.%2.%3"/>
      <w:lvlJc w:val="left"/>
      <w:pPr>
        <w:ind w:left="306" w:hanging="720"/>
      </w:pPr>
      <w:rPr>
        <w:rFonts w:hint="default"/>
        <w:b/>
        <w:color w:val="0E2841" w:themeColor="text2"/>
      </w:rPr>
    </w:lvl>
    <w:lvl w:ilvl="3">
      <w:start w:val="1"/>
      <w:numFmt w:val="decimal"/>
      <w:lvlText w:val="%1.%2.%3.%4"/>
      <w:lvlJc w:val="left"/>
      <w:pPr>
        <w:ind w:left="99" w:hanging="720"/>
      </w:pPr>
      <w:rPr>
        <w:rFonts w:hint="default"/>
        <w:b/>
        <w:color w:val="0E2841" w:themeColor="text2"/>
      </w:rPr>
    </w:lvl>
    <w:lvl w:ilvl="4">
      <w:start w:val="1"/>
      <w:numFmt w:val="decimal"/>
      <w:lvlText w:val="%1.%2.%3.%4.%5"/>
      <w:lvlJc w:val="left"/>
      <w:pPr>
        <w:ind w:left="252" w:hanging="1080"/>
      </w:pPr>
      <w:rPr>
        <w:rFonts w:hint="default"/>
        <w:b/>
        <w:color w:val="0E2841" w:themeColor="text2"/>
      </w:rPr>
    </w:lvl>
    <w:lvl w:ilvl="5">
      <w:start w:val="1"/>
      <w:numFmt w:val="decimal"/>
      <w:lvlText w:val="%1.%2.%3.%4.%5.%6"/>
      <w:lvlJc w:val="left"/>
      <w:pPr>
        <w:ind w:left="45" w:hanging="1080"/>
      </w:pPr>
      <w:rPr>
        <w:rFonts w:hint="default"/>
        <w:b/>
        <w:color w:val="0E2841" w:themeColor="text2"/>
      </w:rPr>
    </w:lvl>
    <w:lvl w:ilvl="6">
      <w:start w:val="1"/>
      <w:numFmt w:val="decimal"/>
      <w:lvlText w:val="%1.%2.%3.%4.%5.%6.%7"/>
      <w:lvlJc w:val="left"/>
      <w:pPr>
        <w:ind w:left="198" w:hanging="1440"/>
      </w:pPr>
      <w:rPr>
        <w:rFonts w:hint="default"/>
        <w:b/>
        <w:color w:val="0E2841" w:themeColor="text2"/>
      </w:rPr>
    </w:lvl>
    <w:lvl w:ilvl="7">
      <w:start w:val="1"/>
      <w:numFmt w:val="decimal"/>
      <w:lvlText w:val="%1.%2.%3.%4.%5.%6.%7.%8"/>
      <w:lvlJc w:val="left"/>
      <w:pPr>
        <w:ind w:left="-9" w:hanging="1440"/>
      </w:pPr>
      <w:rPr>
        <w:rFonts w:hint="default"/>
        <w:b/>
        <w:color w:val="0E2841" w:themeColor="text2"/>
      </w:rPr>
    </w:lvl>
    <w:lvl w:ilvl="8">
      <w:start w:val="1"/>
      <w:numFmt w:val="decimal"/>
      <w:lvlText w:val="%1.%2.%3.%4.%5.%6.%7.%8.%9"/>
      <w:lvlJc w:val="left"/>
      <w:pPr>
        <w:ind w:left="144" w:hanging="1800"/>
      </w:pPr>
      <w:rPr>
        <w:rFonts w:hint="default"/>
        <w:b/>
        <w:color w:val="0E2841" w:themeColor="text2"/>
      </w:rPr>
    </w:lvl>
  </w:abstractNum>
  <w:abstractNum w:abstractNumId="30" w15:restartNumberingAfterBreak="0">
    <w:nsid w:val="45FE5E93"/>
    <w:multiLevelType w:val="multilevel"/>
    <w:tmpl w:val="E4DC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21237F"/>
    <w:multiLevelType w:val="multilevel"/>
    <w:tmpl w:val="9F7CC0E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2813BF"/>
    <w:multiLevelType w:val="hybridMultilevel"/>
    <w:tmpl w:val="EC4806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E363B70"/>
    <w:multiLevelType w:val="hybridMultilevel"/>
    <w:tmpl w:val="E0D8428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4" w15:restartNumberingAfterBreak="0">
    <w:nsid w:val="4F7B799B"/>
    <w:multiLevelType w:val="hybridMultilevel"/>
    <w:tmpl w:val="1A64BB1E"/>
    <w:lvl w:ilvl="0" w:tplc="40090015">
      <w:start w:val="1"/>
      <w:numFmt w:val="upperLetter"/>
      <w:lvlText w:val="%1."/>
      <w:lvlJc w:val="left"/>
      <w:pPr>
        <w:ind w:left="513" w:hanging="360"/>
      </w:pPr>
    </w:lvl>
    <w:lvl w:ilvl="1" w:tplc="40090019" w:tentative="1">
      <w:start w:val="1"/>
      <w:numFmt w:val="lowerLetter"/>
      <w:lvlText w:val="%2."/>
      <w:lvlJc w:val="left"/>
      <w:pPr>
        <w:ind w:left="1233" w:hanging="360"/>
      </w:pPr>
    </w:lvl>
    <w:lvl w:ilvl="2" w:tplc="4009001B" w:tentative="1">
      <w:start w:val="1"/>
      <w:numFmt w:val="lowerRoman"/>
      <w:lvlText w:val="%3."/>
      <w:lvlJc w:val="right"/>
      <w:pPr>
        <w:ind w:left="1953" w:hanging="180"/>
      </w:pPr>
    </w:lvl>
    <w:lvl w:ilvl="3" w:tplc="4009000F" w:tentative="1">
      <w:start w:val="1"/>
      <w:numFmt w:val="decimal"/>
      <w:lvlText w:val="%4."/>
      <w:lvlJc w:val="left"/>
      <w:pPr>
        <w:ind w:left="2673" w:hanging="360"/>
      </w:pPr>
    </w:lvl>
    <w:lvl w:ilvl="4" w:tplc="40090019" w:tentative="1">
      <w:start w:val="1"/>
      <w:numFmt w:val="lowerLetter"/>
      <w:lvlText w:val="%5."/>
      <w:lvlJc w:val="left"/>
      <w:pPr>
        <w:ind w:left="3393" w:hanging="360"/>
      </w:pPr>
    </w:lvl>
    <w:lvl w:ilvl="5" w:tplc="4009001B" w:tentative="1">
      <w:start w:val="1"/>
      <w:numFmt w:val="lowerRoman"/>
      <w:lvlText w:val="%6."/>
      <w:lvlJc w:val="right"/>
      <w:pPr>
        <w:ind w:left="4113" w:hanging="180"/>
      </w:pPr>
    </w:lvl>
    <w:lvl w:ilvl="6" w:tplc="4009000F" w:tentative="1">
      <w:start w:val="1"/>
      <w:numFmt w:val="decimal"/>
      <w:lvlText w:val="%7."/>
      <w:lvlJc w:val="left"/>
      <w:pPr>
        <w:ind w:left="4833" w:hanging="360"/>
      </w:pPr>
    </w:lvl>
    <w:lvl w:ilvl="7" w:tplc="40090019" w:tentative="1">
      <w:start w:val="1"/>
      <w:numFmt w:val="lowerLetter"/>
      <w:lvlText w:val="%8."/>
      <w:lvlJc w:val="left"/>
      <w:pPr>
        <w:ind w:left="5553" w:hanging="360"/>
      </w:pPr>
    </w:lvl>
    <w:lvl w:ilvl="8" w:tplc="4009001B" w:tentative="1">
      <w:start w:val="1"/>
      <w:numFmt w:val="lowerRoman"/>
      <w:lvlText w:val="%9."/>
      <w:lvlJc w:val="right"/>
      <w:pPr>
        <w:ind w:left="6273" w:hanging="180"/>
      </w:pPr>
    </w:lvl>
  </w:abstractNum>
  <w:abstractNum w:abstractNumId="35" w15:restartNumberingAfterBreak="0">
    <w:nsid w:val="52135949"/>
    <w:multiLevelType w:val="multilevel"/>
    <w:tmpl w:val="3998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17D6B"/>
    <w:multiLevelType w:val="hybridMultilevel"/>
    <w:tmpl w:val="EE608EA8"/>
    <w:lvl w:ilvl="0" w:tplc="8C68E126">
      <w:start w:val="1"/>
      <w:numFmt w:val="decimal"/>
      <w:lvlText w:val="%1."/>
      <w:lvlJc w:val="left"/>
      <w:pPr>
        <w:ind w:left="-349" w:hanging="360"/>
      </w:pPr>
      <w:rPr>
        <w:rFonts w:hint="default"/>
        <w:b/>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37" w15:restartNumberingAfterBreak="0">
    <w:nsid w:val="5D1A7E5B"/>
    <w:multiLevelType w:val="multilevel"/>
    <w:tmpl w:val="922E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9D6863"/>
    <w:multiLevelType w:val="multilevel"/>
    <w:tmpl w:val="C416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D10E49"/>
    <w:multiLevelType w:val="multilevel"/>
    <w:tmpl w:val="79DA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B40100"/>
    <w:multiLevelType w:val="multilevel"/>
    <w:tmpl w:val="00D8D1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DC4961"/>
    <w:multiLevelType w:val="multilevel"/>
    <w:tmpl w:val="BF14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7C51E5"/>
    <w:multiLevelType w:val="hybridMultilevel"/>
    <w:tmpl w:val="F4ECB308"/>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43" w15:restartNumberingAfterBreak="0">
    <w:nsid w:val="70A23A70"/>
    <w:multiLevelType w:val="multilevel"/>
    <w:tmpl w:val="1072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92089C"/>
    <w:multiLevelType w:val="multilevel"/>
    <w:tmpl w:val="E5C2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A2701F"/>
    <w:multiLevelType w:val="multilevel"/>
    <w:tmpl w:val="2418218A"/>
    <w:lvl w:ilvl="0">
      <w:start w:val="1"/>
      <w:numFmt w:val="decimal"/>
      <w:lvlText w:val="%1."/>
      <w:lvlJc w:val="left"/>
      <w:pPr>
        <w:ind w:left="153" w:hanging="360"/>
      </w:pPr>
    </w:lvl>
    <w:lvl w:ilvl="1">
      <w:start w:val="4"/>
      <w:numFmt w:val="decimal"/>
      <w:isLgl/>
      <w:lvlText w:val="%1.%2"/>
      <w:lvlJc w:val="left"/>
      <w:pPr>
        <w:ind w:left="153" w:hanging="360"/>
      </w:pPr>
      <w:rPr>
        <w:rFonts w:hint="default"/>
        <w:b/>
      </w:rPr>
    </w:lvl>
    <w:lvl w:ilvl="2">
      <w:start w:val="1"/>
      <w:numFmt w:val="decimal"/>
      <w:isLgl/>
      <w:lvlText w:val="%1.%2.%3"/>
      <w:lvlJc w:val="left"/>
      <w:pPr>
        <w:ind w:left="513" w:hanging="720"/>
      </w:pPr>
      <w:rPr>
        <w:rFonts w:hint="default"/>
        <w:b/>
      </w:rPr>
    </w:lvl>
    <w:lvl w:ilvl="3">
      <w:start w:val="1"/>
      <w:numFmt w:val="decimal"/>
      <w:isLgl/>
      <w:lvlText w:val="%1.%2.%3.%4"/>
      <w:lvlJc w:val="left"/>
      <w:pPr>
        <w:ind w:left="513" w:hanging="720"/>
      </w:pPr>
      <w:rPr>
        <w:rFonts w:hint="default"/>
        <w:b/>
      </w:rPr>
    </w:lvl>
    <w:lvl w:ilvl="4">
      <w:start w:val="1"/>
      <w:numFmt w:val="decimal"/>
      <w:isLgl/>
      <w:lvlText w:val="%1.%2.%3.%4.%5"/>
      <w:lvlJc w:val="left"/>
      <w:pPr>
        <w:ind w:left="873" w:hanging="1080"/>
      </w:pPr>
      <w:rPr>
        <w:rFonts w:hint="default"/>
        <w:b/>
      </w:rPr>
    </w:lvl>
    <w:lvl w:ilvl="5">
      <w:start w:val="1"/>
      <w:numFmt w:val="decimal"/>
      <w:isLgl/>
      <w:lvlText w:val="%1.%2.%3.%4.%5.%6"/>
      <w:lvlJc w:val="left"/>
      <w:pPr>
        <w:ind w:left="873" w:hanging="1080"/>
      </w:pPr>
      <w:rPr>
        <w:rFonts w:hint="default"/>
        <w:b/>
      </w:rPr>
    </w:lvl>
    <w:lvl w:ilvl="6">
      <w:start w:val="1"/>
      <w:numFmt w:val="decimal"/>
      <w:isLgl/>
      <w:lvlText w:val="%1.%2.%3.%4.%5.%6.%7"/>
      <w:lvlJc w:val="left"/>
      <w:pPr>
        <w:ind w:left="1233" w:hanging="1440"/>
      </w:pPr>
      <w:rPr>
        <w:rFonts w:hint="default"/>
        <w:b/>
      </w:rPr>
    </w:lvl>
    <w:lvl w:ilvl="7">
      <w:start w:val="1"/>
      <w:numFmt w:val="decimal"/>
      <w:isLgl/>
      <w:lvlText w:val="%1.%2.%3.%4.%5.%6.%7.%8"/>
      <w:lvlJc w:val="left"/>
      <w:pPr>
        <w:ind w:left="1233" w:hanging="1440"/>
      </w:pPr>
      <w:rPr>
        <w:rFonts w:hint="default"/>
        <w:b/>
      </w:rPr>
    </w:lvl>
    <w:lvl w:ilvl="8">
      <w:start w:val="1"/>
      <w:numFmt w:val="decimal"/>
      <w:isLgl/>
      <w:lvlText w:val="%1.%2.%3.%4.%5.%6.%7.%8.%9"/>
      <w:lvlJc w:val="left"/>
      <w:pPr>
        <w:ind w:left="1593" w:hanging="1800"/>
      </w:pPr>
      <w:rPr>
        <w:rFonts w:hint="default"/>
        <w:b/>
      </w:rPr>
    </w:lvl>
  </w:abstractNum>
  <w:abstractNum w:abstractNumId="46" w15:restartNumberingAfterBreak="0">
    <w:nsid w:val="789B30B0"/>
    <w:multiLevelType w:val="multilevel"/>
    <w:tmpl w:val="2FF6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377BE4"/>
    <w:multiLevelType w:val="multilevel"/>
    <w:tmpl w:val="6A54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8A78F5"/>
    <w:multiLevelType w:val="multilevel"/>
    <w:tmpl w:val="73AE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2948FE"/>
    <w:multiLevelType w:val="multilevel"/>
    <w:tmpl w:val="E3B0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0404E8"/>
    <w:multiLevelType w:val="multilevel"/>
    <w:tmpl w:val="D1E8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241369">
    <w:abstractNumId w:val="32"/>
  </w:num>
  <w:num w:numId="2" w16cid:durableId="822089327">
    <w:abstractNumId w:val="11"/>
  </w:num>
  <w:num w:numId="3" w16cid:durableId="464781521">
    <w:abstractNumId w:val="40"/>
  </w:num>
  <w:num w:numId="4" w16cid:durableId="1334993794">
    <w:abstractNumId w:val="25"/>
  </w:num>
  <w:num w:numId="5" w16cid:durableId="1912617878">
    <w:abstractNumId w:val="15"/>
  </w:num>
  <w:num w:numId="6" w16cid:durableId="1614743792">
    <w:abstractNumId w:val="30"/>
  </w:num>
  <w:num w:numId="7" w16cid:durableId="1986934500">
    <w:abstractNumId w:val="8"/>
  </w:num>
  <w:num w:numId="8" w16cid:durableId="1945502946">
    <w:abstractNumId w:val="6"/>
  </w:num>
  <w:num w:numId="9" w16cid:durableId="1449394229">
    <w:abstractNumId w:val="47"/>
  </w:num>
  <w:num w:numId="10" w16cid:durableId="1546942675">
    <w:abstractNumId w:val="7"/>
  </w:num>
  <w:num w:numId="11" w16cid:durableId="328605816">
    <w:abstractNumId w:val="33"/>
  </w:num>
  <w:num w:numId="12" w16cid:durableId="760487882">
    <w:abstractNumId w:val="21"/>
  </w:num>
  <w:num w:numId="13" w16cid:durableId="799692652">
    <w:abstractNumId w:val="24"/>
  </w:num>
  <w:num w:numId="14" w16cid:durableId="12194522">
    <w:abstractNumId w:val="4"/>
  </w:num>
  <w:num w:numId="15" w16cid:durableId="197622376">
    <w:abstractNumId w:val="43"/>
  </w:num>
  <w:num w:numId="16" w16cid:durableId="86314498">
    <w:abstractNumId w:val="17"/>
  </w:num>
  <w:num w:numId="17" w16cid:durableId="1332222031">
    <w:abstractNumId w:val="3"/>
  </w:num>
  <w:num w:numId="18" w16cid:durableId="767118819">
    <w:abstractNumId w:val="49"/>
  </w:num>
  <w:num w:numId="19" w16cid:durableId="319579069">
    <w:abstractNumId w:val="1"/>
  </w:num>
  <w:num w:numId="20" w16cid:durableId="149371302">
    <w:abstractNumId w:val="14"/>
  </w:num>
  <w:num w:numId="21" w16cid:durableId="638654026">
    <w:abstractNumId w:val="26"/>
  </w:num>
  <w:num w:numId="22" w16cid:durableId="984429503">
    <w:abstractNumId w:val="20"/>
  </w:num>
  <w:num w:numId="23" w16cid:durableId="474378143">
    <w:abstractNumId w:val="41"/>
  </w:num>
  <w:num w:numId="24" w16cid:durableId="33892114">
    <w:abstractNumId w:val="46"/>
  </w:num>
  <w:num w:numId="25" w16cid:durableId="864289527">
    <w:abstractNumId w:val="44"/>
  </w:num>
  <w:num w:numId="26" w16cid:durableId="35979300">
    <w:abstractNumId w:val="38"/>
  </w:num>
  <w:num w:numId="27" w16cid:durableId="488985913">
    <w:abstractNumId w:val="9"/>
  </w:num>
  <w:num w:numId="28" w16cid:durableId="658920023">
    <w:abstractNumId w:val="23"/>
  </w:num>
  <w:num w:numId="29" w16cid:durableId="1586113607">
    <w:abstractNumId w:val="10"/>
  </w:num>
  <w:num w:numId="30" w16cid:durableId="108551199">
    <w:abstractNumId w:val="31"/>
  </w:num>
  <w:num w:numId="31" w16cid:durableId="209541134">
    <w:abstractNumId w:val="42"/>
  </w:num>
  <w:num w:numId="32" w16cid:durableId="428238536">
    <w:abstractNumId w:val="12"/>
  </w:num>
  <w:num w:numId="33" w16cid:durableId="576014139">
    <w:abstractNumId w:val="27"/>
  </w:num>
  <w:num w:numId="34" w16cid:durableId="756445591">
    <w:abstractNumId w:val="16"/>
  </w:num>
  <w:num w:numId="35" w16cid:durableId="796870800">
    <w:abstractNumId w:val="39"/>
  </w:num>
  <w:num w:numId="36" w16cid:durableId="276571276">
    <w:abstractNumId w:val="0"/>
  </w:num>
  <w:num w:numId="37" w16cid:durableId="1112164697">
    <w:abstractNumId w:val="18"/>
  </w:num>
  <w:num w:numId="38" w16cid:durableId="1149440300">
    <w:abstractNumId w:val="45"/>
  </w:num>
  <w:num w:numId="39" w16cid:durableId="1197426621">
    <w:abstractNumId w:val="19"/>
  </w:num>
  <w:num w:numId="40" w16cid:durableId="943270134">
    <w:abstractNumId w:val="5"/>
  </w:num>
  <w:num w:numId="41" w16cid:durableId="283853286">
    <w:abstractNumId w:val="13"/>
  </w:num>
  <w:num w:numId="42" w16cid:durableId="1419248538">
    <w:abstractNumId w:val="50"/>
  </w:num>
  <w:num w:numId="43" w16cid:durableId="1039624762">
    <w:abstractNumId w:val="37"/>
  </w:num>
  <w:num w:numId="44" w16cid:durableId="2061859685">
    <w:abstractNumId w:val="35"/>
  </w:num>
  <w:num w:numId="45" w16cid:durableId="531959386">
    <w:abstractNumId w:val="2"/>
  </w:num>
  <w:num w:numId="46" w16cid:durableId="1538351735">
    <w:abstractNumId w:val="28"/>
  </w:num>
  <w:num w:numId="47" w16cid:durableId="1708408630">
    <w:abstractNumId w:val="36"/>
  </w:num>
  <w:num w:numId="48" w16cid:durableId="71899802">
    <w:abstractNumId w:val="22"/>
  </w:num>
  <w:num w:numId="49" w16cid:durableId="1650480037">
    <w:abstractNumId w:val="29"/>
  </w:num>
  <w:num w:numId="50" w16cid:durableId="812909820">
    <w:abstractNumId w:val="48"/>
  </w:num>
  <w:num w:numId="51" w16cid:durableId="151619389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554"/>
    <w:rsid w:val="00026C45"/>
    <w:rsid w:val="00063932"/>
    <w:rsid w:val="00076DA8"/>
    <w:rsid w:val="000820F4"/>
    <w:rsid w:val="00094C8C"/>
    <w:rsid w:val="000A4F3A"/>
    <w:rsid w:val="000A63E4"/>
    <w:rsid w:val="000B4800"/>
    <w:rsid w:val="000C0923"/>
    <w:rsid w:val="000F5FF6"/>
    <w:rsid w:val="00122D65"/>
    <w:rsid w:val="00130978"/>
    <w:rsid w:val="00147238"/>
    <w:rsid w:val="00154FAA"/>
    <w:rsid w:val="00156140"/>
    <w:rsid w:val="001A2941"/>
    <w:rsid w:val="001B691C"/>
    <w:rsid w:val="001C02FA"/>
    <w:rsid w:val="001C511E"/>
    <w:rsid w:val="001E1BC1"/>
    <w:rsid w:val="001F31EE"/>
    <w:rsid w:val="001F6177"/>
    <w:rsid w:val="001F6E7A"/>
    <w:rsid w:val="00211351"/>
    <w:rsid w:val="002172F4"/>
    <w:rsid w:val="0022655C"/>
    <w:rsid w:val="00232932"/>
    <w:rsid w:val="0023550E"/>
    <w:rsid w:val="00235F37"/>
    <w:rsid w:val="00237160"/>
    <w:rsid w:val="00245F05"/>
    <w:rsid w:val="002608F3"/>
    <w:rsid w:val="00263B00"/>
    <w:rsid w:val="00274520"/>
    <w:rsid w:val="002B09D7"/>
    <w:rsid w:val="002C5D5A"/>
    <w:rsid w:val="002E0C22"/>
    <w:rsid w:val="002E4D47"/>
    <w:rsid w:val="002F16D7"/>
    <w:rsid w:val="00316776"/>
    <w:rsid w:val="00320166"/>
    <w:rsid w:val="003314A1"/>
    <w:rsid w:val="00335080"/>
    <w:rsid w:val="00340671"/>
    <w:rsid w:val="0034359D"/>
    <w:rsid w:val="003611FD"/>
    <w:rsid w:val="003824DF"/>
    <w:rsid w:val="003C1B24"/>
    <w:rsid w:val="003F2F95"/>
    <w:rsid w:val="00415F48"/>
    <w:rsid w:val="00425551"/>
    <w:rsid w:val="004309EE"/>
    <w:rsid w:val="004611FC"/>
    <w:rsid w:val="00470DC8"/>
    <w:rsid w:val="00490660"/>
    <w:rsid w:val="004B3238"/>
    <w:rsid w:val="004B7155"/>
    <w:rsid w:val="004C00F4"/>
    <w:rsid w:val="004E4672"/>
    <w:rsid w:val="004E69C1"/>
    <w:rsid w:val="004F5D7F"/>
    <w:rsid w:val="00520DAD"/>
    <w:rsid w:val="00535557"/>
    <w:rsid w:val="005561CF"/>
    <w:rsid w:val="005755CF"/>
    <w:rsid w:val="00590E87"/>
    <w:rsid w:val="005939BC"/>
    <w:rsid w:val="005957B3"/>
    <w:rsid w:val="005A4FA4"/>
    <w:rsid w:val="005C796B"/>
    <w:rsid w:val="0060202C"/>
    <w:rsid w:val="00632284"/>
    <w:rsid w:val="00634294"/>
    <w:rsid w:val="006465E2"/>
    <w:rsid w:val="00662B56"/>
    <w:rsid w:val="00667588"/>
    <w:rsid w:val="00677CAD"/>
    <w:rsid w:val="00680472"/>
    <w:rsid w:val="00685B07"/>
    <w:rsid w:val="00696F64"/>
    <w:rsid w:val="006A6B30"/>
    <w:rsid w:val="006B2899"/>
    <w:rsid w:val="006B6A8A"/>
    <w:rsid w:val="006B7331"/>
    <w:rsid w:val="006C3F1D"/>
    <w:rsid w:val="006C7953"/>
    <w:rsid w:val="00726FDA"/>
    <w:rsid w:val="007310FF"/>
    <w:rsid w:val="007312A5"/>
    <w:rsid w:val="0073601E"/>
    <w:rsid w:val="0074660C"/>
    <w:rsid w:val="00771446"/>
    <w:rsid w:val="00795F2F"/>
    <w:rsid w:val="007D0ADA"/>
    <w:rsid w:val="007F0059"/>
    <w:rsid w:val="0080207A"/>
    <w:rsid w:val="00824857"/>
    <w:rsid w:val="00862A12"/>
    <w:rsid w:val="00876F63"/>
    <w:rsid w:val="008974D3"/>
    <w:rsid w:val="008A0F5A"/>
    <w:rsid w:val="008A61ED"/>
    <w:rsid w:val="008C4EA5"/>
    <w:rsid w:val="008D1C0B"/>
    <w:rsid w:val="0090052D"/>
    <w:rsid w:val="00925804"/>
    <w:rsid w:val="00956316"/>
    <w:rsid w:val="009A5040"/>
    <w:rsid w:val="009A7CA6"/>
    <w:rsid w:val="009B459D"/>
    <w:rsid w:val="009C542B"/>
    <w:rsid w:val="009F2CBA"/>
    <w:rsid w:val="00A631BA"/>
    <w:rsid w:val="00A64E4F"/>
    <w:rsid w:val="00A8080D"/>
    <w:rsid w:val="00A91124"/>
    <w:rsid w:val="00A921CE"/>
    <w:rsid w:val="00A939F7"/>
    <w:rsid w:val="00AE0994"/>
    <w:rsid w:val="00AE4DF2"/>
    <w:rsid w:val="00AE78C2"/>
    <w:rsid w:val="00B2214B"/>
    <w:rsid w:val="00B23572"/>
    <w:rsid w:val="00B30B60"/>
    <w:rsid w:val="00B42B10"/>
    <w:rsid w:val="00B56268"/>
    <w:rsid w:val="00B818D7"/>
    <w:rsid w:val="00BD05FF"/>
    <w:rsid w:val="00BE3C4A"/>
    <w:rsid w:val="00C00EF7"/>
    <w:rsid w:val="00C2224D"/>
    <w:rsid w:val="00C57AF7"/>
    <w:rsid w:val="00C7618E"/>
    <w:rsid w:val="00CA6F99"/>
    <w:rsid w:val="00CB7B27"/>
    <w:rsid w:val="00CC143A"/>
    <w:rsid w:val="00D25234"/>
    <w:rsid w:val="00D36990"/>
    <w:rsid w:val="00D40F39"/>
    <w:rsid w:val="00D54554"/>
    <w:rsid w:val="00D648A9"/>
    <w:rsid w:val="00DA0576"/>
    <w:rsid w:val="00DF251E"/>
    <w:rsid w:val="00E263D0"/>
    <w:rsid w:val="00E3029B"/>
    <w:rsid w:val="00E90AB6"/>
    <w:rsid w:val="00EA49FA"/>
    <w:rsid w:val="00ED5303"/>
    <w:rsid w:val="00EE2394"/>
    <w:rsid w:val="00EE300D"/>
    <w:rsid w:val="00EF05BC"/>
    <w:rsid w:val="00F309AD"/>
    <w:rsid w:val="00F3158F"/>
    <w:rsid w:val="00F4364A"/>
    <w:rsid w:val="00F627D8"/>
    <w:rsid w:val="00F64139"/>
    <w:rsid w:val="00F65C71"/>
    <w:rsid w:val="00F750CC"/>
    <w:rsid w:val="00F80720"/>
    <w:rsid w:val="00F84DC4"/>
    <w:rsid w:val="00F8664F"/>
    <w:rsid w:val="00FB7602"/>
    <w:rsid w:val="00FC372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094D0"/>
  <w15:chartTrackingRefBased/>
  <w15:docId w15:val="{6F200F3D-15CD-4415-A4FC-F009A98D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AF7"/>
  </w:style>
  <w:style w:type="paragraph" w:styleId="Heading1">
    <w:name w:val="heading 1"/>
    <w:basedOn w:val="Normal"/>
    <w:next w:val="Normal"/>
    <w:link w:val="Heading1Char"/>
    <w:uiPriority w:val="9"/>
    <w:qFormat/>
    <w:rsid w:val="00C57AF7"/>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unhideWhenUsed/>
    <w:qFormat/>
    <w:rsid w:val="00C57AF7"/>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unhideWhenUsed/>
    <w:qFormat/>
    <w:rsid w:val="00C57AF7"/>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unhideWhenUsed/>
    <w:qFormat/>
    <w:rsid w:val="00C57AF7"/>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C57AF7"/>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C57AF7"/>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C57AF7"/>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C57AF7"/>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C57AF7"/>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AF7"/>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rsid w:val="00C57AF7"/>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rsid w:val="00C57AF7"/>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rsid w:val="00C57AF7"/>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C57AF7"/>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C57AF7"/>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C57AF7"/>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C57AF7"/>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C57AF7"/>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C57AF7"/>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57AF7"/>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C57AF7"/>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57AF7"/>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C57AF7"/>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57AF7"/>
    <w:rPr>
      <w:i/>
      <w:iCs/>
      <w:color w:val="262626" w:themeColor="text1" w:themeTint="D9"/>
    </w:rPr>
  </w:style>
  <w:style w:type="paragraph" w:styleId="ListParagraph">
    <w:name w:val="List Paragraph"/>
    <w:basedOn w:val="Normal"/>
    <w:uiPriority w:val="34"/>
    <w:qFormat/>
    <w:rsid w:val="00D54554"/>
    <w:pPr>
      <w:ind w:left="720"/>
      <w:contextualSpacing/>
    </w:pPr>
  </w:style>
  <w:style w:type="character" w:styleId="IntenseEmphasis">
    <w:name w:val="Intense Emphasis"/>
    <w:basedOn w:val="DefaultParagraphFont"/>
    <w:uiPriority w:val="21"/>
    <w:qFormat/>
    <w:rsid w:val="00C57AF7"/>
    <w:rPr>
      <w:b/>
      <w:bCs/>
      <w:i/>
      <w:iCs/>
    </w:rPr>
  </w:style>
  <w:style w:type="paragraph" w:styleId="IntenseQuote">
    <w:name w:val="Intense Quote"/>
    <w:basedOn w:val="Normal"/>
    <w:next w:val="Normal"/>
    <w:link w:val="IntenseQuoteChar"/>
    <w:uiPriority w:val="30"/>
    <w:qFormat/>
    <w:rsid w:val="00C57AF7"/>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C57AF7"/>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C57AF7"/>
    <w:rPr>
      <w:b/>
      <w:bCs/>
      <w:smallCaps/>
      <w:color w:val="4EA72E" w:themeColor="accent6"/>
    </w:rPr>
  </w:style>
  <w:style w:type="paragraph" w:styleId="NormalWeb">
    <w:name w:val="Normal (Web)"/>
    <w:basedOn w:val="Normal"/>
    <w:uiPriority w:val="99"/>
    <w:semiHidden/>
    <w:unhideWhenUsed/>
    <w:rsid w:val="00235F37"/>
    <w:rPr>
      <w:rFonts w:ascii="Times New Roman" w:hAnsi="Times New Roman" w:cs="Times New Roman"/>
      <w:sz w:val="24"/>
      <w:szCs w:val="24"/>
    </w:rPr>
  </w:style>
  <w:style w:type="character" w:styleId="Strong">
    <w:name w:val="Strong"/>
    <w:basedOn w:val="DefaultParagraphFont"/>
    <w:uiPriority w:val="22"/>
    <w:qFormat/>
    <w:rsid w:val="00C57AF7"/>
    <w:rPr>
      <w:b/>
      <w:bCs/>
    </w:rPr>
  </w:style>
  <w:style w:type="character" w:styleId="Emphasis">
    <w:name w:val="Emphasis"/>
    <w:basedOn w:val="DefaultParagraphFont"/>
    <w:uiPriority w:val="20"/>
    <w:qFormat/>
    <w:rsid w:val="00C57AF7"/>
    <w:rPr>
      <w:i/>
      <w:iCs/>
      <w:color w:val="4EA72E" w:themeColor="accent6"/>
    </w:rPr>
  </w:style>
  <w:style w:type="character" w:styleId="Hyperlink">
    <w:name w:val="Hyperlink"/>
    <w:basedOn w:val="DefaultParagraphFont"/>
    <w:uiPriority w:val="99"/>
    <w:unhideWhenUsed/>
    <w:rsid w:val="005A4FA4"/>
    <w:rPr>
      <w:color w:val="467886" w:themeColor="hyperlink"/>
      <w:u w:val="single"/>
    </w:rPr>
  </w:style>
  <w:style w:type="character" w:styleId="UnresolvedMention">
    <w:name w:val="Unresolved Mention"/>
    <w:basedOn w:val="DefaultParagraphFont"/>
    <w:uiPriority w:val="99"/>
    <w:semiHidden/>
    <w:unhideWhenUsed/>
    <w:rsid w:val="005A4FA4"/>
    <w:rPr>
      <w:color w:val="605E5C"/>
      <w:shd w:val="clear" w:color="auto" w:fill="E1DFDD"/>
    </w:rPr>
  </w:style>
  <w:style w:type="paragraph" w:styleId="Header">
    <w:name w:val="header"/>
    <w:basedOn w:val="Normal"/>
    <w:link w:val="HeaderChar"/>
    <w:uiPriority w:val="99"/>
    <w:unhideWhenUsed/>
    <w:rsid w:val="003435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359D"/>
  </w:style>
  <w:style w:type="paragraph" w:styleId="Footer">
    <w:name w:val="footer"/>
    <w:basedOn w:val="Normal"/>
    <w:link w:val="FooterChar"/>
    <w:uiPriority w:val="99"/>
    <w:unhideWhenUsed/>
    <w:rsid w:val="003435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359D"/>
  </w:style>
  <w:style w:type="paragraph" w:styleId="Caption">
    <w:name w:val="caption"/>
    <w:basedOn w:val="Normal"/>
    <w:next w:val="Normal"/>
    <w:uiPriority w:val="35"/>
    <w:unhideWhenUsed/>
    <w:qFormat/>
    <w:rsid w:val="00C57AF7"/>
    <w:pPr>
      <w:spacing w:line="240" w:lineRule="auto"/>
    </w:pPr>
    <w:rPr>
      <w:b/>
      <w:bCs/>
      <w:smallCaps/>
      <w:color w:val="595959" w:themeColor="text1" w:themeTint="A6"/>
    </w:rPr>
  </w:style>
  <w:style w:type="table" w:styleId="TableGrid">
    <w:name w:val="Table Grid"/>
    <w:basedOn w:val="TableNormal"/>
    <w:uiPriority w:val="39"/>
    <w:rsid w:val="00802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57AF7"/>
    <w:pPr>
      <w:outlineLvl w:val="9"/>
    </w:pPr>
  </w:style>
  <w:style w:type="paragraph" w:styleId="TOC1">
    <w:name w:val="toc 1"/>
    <w:basedOn w:val="Normal"/>
    <w:next w:val="Normal"/>
    <w:autoRedefine/>
    <w:uiPriority w:val="39"/>
    <w:unhideWhenUsed/>
    <w:rsid w:val="008D1C0B"/>
    <w:pPr>
      <w:spacing w:after="100"/>
    </w:pPr>
  </w:style>
  <w:style w:type="paragraph" w:styleId="NoSpacing">
    <w:name w:val="No Spacing"/>
    <w:uiPriority w:val="1"/>
    <w:qFormat/>
    <w:rsid w:val="00C57AF7"/>
    <w:pPr>
      <w:spacing w:after="0" w:line="240" w:lineRule="auto"/>
    </w:pPr>
  </w:style>
  <w:style w:type="character" w:styleId="SubtleEmphasis">
    <w:name w:val="Subtle Emphasis"/>
    <w:basedOn w:val="DefaultParagraphFont"/>
    <w:uiPriority w:val="19"/>
    <w:qFormat/>
    <w:rsid w:val="00C57AF7"/>
    <w:rPr>
      <w:i/>
      <w:iCs/>
    </w:rPr>
  </w:style>
  <w:style w:type="character" w:styleId="SubtleReference">
    <w:name w:val="Subtle Reference"/>
    <w:basedOn w:val="DefaultParagraphFont"/>
    <w:uiPriority w:val="31"/>
    <w:qFormat/>
    <w:rsid w:val="00C57AF7"/>
    <w:rPr>
      <w:smallCaps/>
      <w:color w:val="595959" w:themeColor="text1" w:themeTint="A6"/>
    </w:rPr>
  </w:style>
  <w:style w:type="character" w:styleId="BookTitle">
    <w:name w:val="Book Title"/>
    <w:basedOn w:val="DefaultParagraphFont"/>
    <w:uiPriority w:val="33"/>
    <w:qFormat/>
    <w:rsid w:val="00C57AF7"/>
    <w:rPr>
      <w:b/>
      <w:bCs/>
      <w:caps w:val="0"/>
      <w:smallCaps/>
      <w:spacing w:val="7"/>
      <w:sz w:val="21"/>
      <w:szCs w:val="21"/>
    </w:rPr>
  </w:style>
  <w:style w:type="paragraph" w:styleId="TOC2">
    <w:name w:val="toc 2"/>
    <w:basedOn w:val="Normal"/>
    <w:next w:val="Normal"/>
    <w:autoRedefine/>
    <w:uiPriority w:val="39"/>
    <w:unhideWhenUsed/>
    <w:rsid w:val="00F3158F"/>
    <w:pPr>
      <w:spacing w:after="100" w:line="259" w:lineRule="auto"/>
      <w:ind w:left="220"/>
    </w:pPr>
    <w:rPr>
      <w:rFonts w:cs="Times New Roman"/>
      <w:sz w:val="22"/>
      <w:szCs w:val="22"/>
      <w:lang w:val="en-US"/>
    </w:rPr>
  </w:style>
  <w:style w:type="paragraph" w:styleId="TOC3">
    <w:name w:val="toc 3"/>
    <w:basedOn w:val="Normal"/>
    <w:next w:val="Normal"/>
    <w:autoRedefine/>
    <w:uiPriority w:val="39"/>
    <w:unhideWhenUsed/>
    <w:rsid w:val="00F3158F"/>
    <w:pPr>
      <w:spacing w:after="100" w:line="259" w:lineRule="auto"/>
      <w:ind w:left="440"/>
    </w:pPr>
    <w:rPr>
      <w:rFonts w:cs="Times New Roman"/>
      <w:sz w:val="22"/>
      <w:szCs w:val="22"/>
      <w:lang w:val="en-US"/>
    </w:rPr>
  </w:style>
  <w:style w:type="character" w:styleId="FollowedHyperlink">
    <w:name w:val="FollowedHyperlink"/>
    <w:basedOn w:val="DefaultParagraphFont"/>
    <w:uiPriority w:val="99"/>
    <w:semiHidden/>
    <w:unhideWhenUsed/>
    <w:rsid w:val="00FC372C"/>
    <w:rPr>
      <w:color w:val="96607D" w:themeColor="followedHyperlink"/>
      <w:u w:val="single"/>
    </w:rPr>
  </w:style>
  <w:style w:type="paragraph" w:styleId="BodyText">
    <w:name w:val="Body Text"/>
    <w:basedOn w:val="Normal"/>
    <w:link w:val="BodyTextChar"/>
    <w:uiPriority w:val="1"/>
    <w:qFormat/>
    <w:rsid w:val="00667588"/>
    <w:pPr>
      <w:widowControl w:val="0"/>
      <w:autoSpaceDE w:val="0"/>
      <w:autoSpaceDN w:val="0"/>
      <w:spacing w:before="200" w:after="0" w:line="240" w:lineRule="auto"/>
      <w:ind w:left="732"/>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667588"/>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diagramColors" Target="diagrams/colors3.xml"/><Relationship Id="rId21" Type="http://schemas.microsoft.com/office/2007/relationships/diagramDrawing" Target="diagrams/drawing2.xml"/><Relationship Id="rId34" Type="http://schemas.openxmlformats.org/officeDocument/2006/relationships/image" Target="media/image11.png"/><Relationship Id="rId42" Type="http://schemas.openxmlformats.org/officeDocument/2006/relationships/hyperlink" Target="https://doi.org/10.1111/poms.12838" TargetMode="External"/><Relationship Id="rId47" Type="http://schemas.openxmlformats.org/officeDocument/2006/relationships/hyperlink" Target="https://doi.org/10.1214/aos/1013203451" TargetMode="External"/><Relationship Id="rId50" Type="http://schemas.openxmlformats.org/officeDocument/2006/relationships/hyperlink" Target="https://doi.org/10.1016/j.cor.2020.104931" TargetMode="External"/><Relationship Id="rId55" Type="http://schemas.openxmlformats.org/officeDocument/2006/relationships/hyperlink" Target="https://otexts.com/fpp2/"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6.png"/><Relationship Id="rId11" Type="http://schemas.openxmlformats.org/officeDocument/2006/relationships/diagramQuickStyle" Target="diagrams/quickStyle1.xml"/><Relationship Id="rId24" Type="http://schemas.openxmlformats.org/officeDocument/2006/relationships/diagramLayout" Target="diagrams/layout3.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hyperlink" Target="https://doi.org/10.1287/mnsc.2017.2758" TargetMode="External"/><Relationship Id="rId45" Type="http://schemas.openxmlformats.org/officeDocument/2006/relationships/hyperlink" Target="https://doi.org/10.1016/j.trc.2019.01.004" TargetMode="External"/><Relationship Id="rId53" Type="http://schemas.openxmlformats.org/officeDocument/2006/relationships/hyperlink" Target="https://link.springer.com/book/10.1007/978-0-387-84858-7" TargetMode="External"/><Relationship Id="rId58" Type="http://schemas.openxmlformats.org/officeDocument/2006/relationships/hyperlink" Target="https://mitpress.mit.edu/9780262029445/" TargetMode="External"/><Relationship Id="rId5" Type="http://schemas.openxmlformats.org/officeDocument/2006/relationships/webSettings" Target="webSettings.xml"/><Relationship Id="rId61" Type="http://schemas.openxmlformats.org/officeDocument/2006/relationships/hyperlink" Target="https://www.jstor.org/stable/2237638" TargetMode="External"/><Relationship Id="rId19" Type="http://schemas.openxmlformats.org/officeDocument/2006/relationships/diagramQuickStyle" Target="diagrams/quickStyle2.xml"/><Relationship Id="rId14" Type="http://schemas.openxmlformats.org/officeDocument/2006/relationships/image" Target="media/image2.png"/><Relationship Id="rId22" Type="http://schemas.openxmlformats.org/officeDocument/2006/relationships/image" Target="media/image5.png"/><Relationship Id="rId27" Type="http://schemas.microsoft.com/office/2007/relationships/diagramDrawing" Target="diagrams/drawing3.xml"/><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hyperlink" Target="https://doi.org/10.1108/09574090410700275" TargetMode="External"/><Relationship Id="rId48" Type="http://schemas.openxmlformats.org/officeDocument/2006/relationships/hyperlink" Target="https://www.routledge.com/Bayesian-Data-Analysis/Gelman-Carlin-Stern-Dunson-Vehtari-Rubin/p/book/9781439840955" TargetMode="External"/><Relationship Id="rId56" Type="http://schemas.openxmlformats.org/officeDocument/2006/relationships/hyperlink" Target="https://doi.org/10.1080/00207543.2018.1488086" TargetMode="Externa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deeplearningbook.org/" TargetMode="Externa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Data" Target="diagrams/data2.xml"/><Relationship Id="rId25" Type="http://schemas.openxmlformats.org/officeDocument/2006/relationships/diagramQuickStyle" Target="diagrams/quickStyle3.xml"/><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hyperlink" Target="https://doi.org/10.1016/j.ijpe.2014.12.031" TargetMode="External"/><Relationship Id="rId59" Type="http://schemas.openxmlformats.org/officeDocument/2006/relationships/hyperlink" Target="https://doi.org/10.1016/j.dss.2020.113466" TargetMode="External"/><Relationship Id="rId20" Type="http://schemas.openxmlformats.org/officeDocument/2006/relationships/diagramColors" Target="diagrams/colors2.xml"/><Relationship Id="rId41" Type="http://schemas.openxmlformats.org/officeDocument/2006/relationships/hyperlink" Target="https://doi.org/10.1023/A:1010933404324" TargetMode="External"/><Relationship Id="rId54" Type="http://schemas.openxmlformats.org/officeDocument/2006/relationships/hyperlink" Target="https://doi.org/10.1016/j.ijforecast.2021.10.004" TargetMode="External"/><Relationship Id="rId62" Type="http://schemas.openxmlformats.org/officeDocument/2006/relationships/hyperlink" Target="https://doi.org/10.1049/iet-its.2016.020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diagramData" Target="diagrams/data3.xml"/><Relationship Id="rId28" Type="http://schemas.openxmlformats.org/officeDocument/2006/relationships/hyperlink" Target="https://www.kaggle.com/dataset-logistics%20and%20supply%20chain" TargetMode="External"/><Relationship Id="rId36" Type="http://schemas.openxmlformats.org/officeDocument/2006/relationships/image" Target="media/image13.png"/><Relationship Id="rId49" Type="http://schemas.openxmlformats.org/officeDocument/2006/relationships/hyperlink" Target="https://doi.org/10.1007/s10994-006-6226-1" TargetMode="External"/><Relationship Id="rId57" Type="http://schemas.openxmlformats.org/officeDocument/2006/relationships/hyperlink" Target="https://link.springer.com/book/10.1007/978-1-0716-1418-1" TargetMode="External"/><Relationship Id="rId10" Type="http://schemas.openxmlformats.org/officeDocument/2006/relationships/diagramLayout" Target="diagrams/layout1.xml"/><Relationship Id="rId31" Type="http://schemas.openxmlformats.org/officeDocument/2006/relationships/image" Target="media/image8.png"/><Relationship Id="rId44" Type="http://schemas.openxmlformats.org/officeDocument/2006/relationships/hyperlink" Target="https://arxiv.org/abs/1702.08608" TargetMode="External"/><Relationship Id="rId52" Type="http://schemas.openxmlformats.org/officeDocument/2006/relationships/hyperlink" Target="https://www.sciencedirect.com/book/9780123814791/data-mining" TargetMode="External"/><Relationship Id="rId60" Type="http://schemas.openxmlformats.org/officeDocument/2006/relationships/hyperlink" Target="https://doi.org/10.1016/j.ijpe.2005.12.006"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diagramLayout" Target="diagrams/layout2.xml"/><Relationship Id="rId39" Type="http://schemas.openxmlformats.org/officeDocument/2006/relationships/hyperlink" Target="https://doi.org/10.1016/j.tra.2020.03.012" TargetMode="External"/></Relationships>
</file>

<file path=word/diagrams/colors1.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A2E8B79-177A-4095-864D-98F897FF76D6}" type="doc">
      <dgm:prSet loTypeId="urn:microsoft.com/office/officeart/2005/8/layout/process1" loCatId="process" qsTypeId="urn:microsoft.com/office/officeart/2005/8/quickstyle/simple1" qsCatId="simple" csTypeId="urn:microsoft.com/office/officeart/2005/8/colors/accent2_1" csCatId="accent2" phldr="1"/>
      <dgm:spPr/>
    </dgm:pt>
    <dgm:pt modelId="{D5BC64EB-EA5A-45E7-809C-0653B6956FA6}">
      <dgm:prSet phldrT="[Text]"/>
      <dgm:spPr/>
      <dgm:t>
        <a:bodyPr/>
        <a:lstStyle/>
        <a:p>
          <a:r>
            <a:rPr lang="en-IN"/>
            <a:t>Data Collection</a:t>
          </a:r>
        </a:p>
      </dgm:t>
    </dgm:pt>
    <dgm:pt modelId="{5B34F95B-A297-4CA7-8338-9C34D66DCDB3}" type="parTrans" cxnId="{693B70ED-0EB3-4F4A-B0F6-634657C16F3C}">
      <dgm:prSet/>
      <dgm:spPr/>
      <dgm:t>
        <a:bodyPr/>
        <a:lstStyle/>
        <a:p>
          <a:endParaRPr lang="en-IN"/>
        </a:p>
      </dgm:t>
    </dgm:pt>
    <dgm:pt modelId="{2D3F8D4A-97FF-4CF6-A136-92070038D5F9}" type="sibTrans" cxnId="{693B70ED-0EB3-4F4A-B0F6-634657C16F3C}">
      <dgm:prSet/>
      <dgm:spPr/>
      <dgm:t>
        <a:bodyPr/>
        <a:lstStyle/>
        <a:p>
          <a:endParaRPr lang="en-IN"/>
        </a:p>
      </dgm:t>
    </dgm:pt>
    <dgm:pt modelId="{EE22A99F-AC0B-41AD-98F5-8C619254E7D8}">
      <dgm:prSet phldrT="[Text]"/>
      <dgm:spPr/>
      <dgm:t>
        <a:bodyPr/>
        <a:lstStyle/>
        <a:p>
          <a:r>
            <a:rPr lang="en-IN"/>
            <a:t>Data Preprocessing</a:t>
          </a:r>
        </a:p>
      </dgm:t>
    </dgm:pt>
    <dgm:pt modelId="{CC98B5A8-A5E0-4718-ADB6-25416074C27A}" type="parTrans" cxnId="{815061DB-91CC-40FB-BCAF-824C2336FB5C}">
      <dgm:prSet/>
      <dgm:spPr/>
      <dgm:t>
        <a:bodyPr/>
        <a:lstStyle/>
        <a:p>
          <a:endParaRPr lang="en-IN"/>
        </a:p>
      </dgm:t>
    </dgm:pt>
    <dgm:pt modelId="{44EAA8AF-B5BD-48CF-8E9C-BFBEDF87B547}" type="sibTrans" cxnId="{815061DB-91CC-40FB-BCAF-824C2336FB5C}">
      <dgm:prSet/>
      <dgm:spPr/>
      <dgm:t>
        <a:bodyPr/>
        <a:lstStyle/>
        <a:p>
          <a:endParaRPr lang="en-IN"/>
        </a:p>
      </dgm:t>
    </dgm:pt>
    <dgm:pt modelId="{ADA43CC1-69AA-4C57-9486-F413BD64AC9A}">
      <dgm:prSet phldrT="[Text]"/>
      <dgm:spPr/>
      <dgm:t>
        <a:bodyPr/>
        <a:lstStyle/>
        <a:p>
          <a:r>
            <a:rPr lang="en-IN"/>
            <a:t>Feature engineering </a:t>
          </a:r>
        </a:p>
      </dgm:t>
    </dgm:pt>
    <dgm:pt modelId="{59DC308F-598B-4B5F-B6E0-7909F64B9A31}" type="parTrans" cxnId="{E64D7501-D1E7-46B5-89AE-E792C6141441}">
      <dgm:prSet/>
      <dgm:spPr/>
      <dgm:t>
        <a:bodyPr/>
        <a:lstStyle/>
        <a:p>
          <a:endParaRPr lang="en-IN"/>
        </a:p>
      </dgm:t>
    </dgm:pt>
    <dgm:pt modelId="{A7399197-1973-401C-B40E-278B678E9DB2}" type="sibTrans" cxnId="{E64D7501-D1E7-46B5-89AE-E792C6141441}">
      <dgm:prSet/>
      <dgm:spPr/>
      <dgm:t>
        <a:bodyPr/>
        <a:lstStyle/>
        <a:p>
          <a:endParaRPr lang="en-IN"/>
        </a:p>
      </dgm:t>
    </dgm:pt>
    <dgm:pt modelId="{99A8BBEB-A3D0-42CF-848F-53DD883317A9}" type="pres">
      <dgm:prSet presAssocID="{6A2E8B79-177A-4095-864D-98F897FF76D6}" presName="Name0" presStyleCnt="0">
        <dgm:presLayoutVars>
          <dgm:dir/>
          <dgm:resizeHandles val="exact"/>
        </dgm:presLayoutVars>
      </dgm:prSet>
      <dgm:spPr/>
    </dgm:pt>
    <dgm:pt modelId="{EB54333D-D698-457F-8A7C-6D4529879639}" type="pres">
      <dgm:prSet presAssocID="{D5BC64EB-EA5A-45E7-809C-0653B6956FA6}" presName="node" presStyleLbl="node1" presStyleIdx="0" presStyleCnt="3" custLinFactNeighborX="-19807" custLinFactNeighborY="-18729">
        <dgm:presLayoutVars>
          <dgm:bulletEnabled val="1"/>
        </dgm:presLayoutVars>
      </dgm:prSet>
      <dgm:spPr/>
    </dgm:pt>
    <dgm:pt modelId="{CDD901AB-D852-4354-8F2C-9D99CE64AA49}" type="pres">
      <dgm:prSet presAssocID="{2D3F8D4A-97FF-4CF6-A136-92070038D5F9}" presName="sibTrans" presStyleLbl="sibTrans2D1" presStyleIdx="0" presStyleCnt="2" custScaleX="160758"/>
      <dgm:spPr/>
    </dgm:pt>
    <dgm:pt modelId="{134CDA0A-1070-43CF-9F52-4C63D0CBDE03}" type="pres">
      <dgm:prSet presAssocID="{2D3F8D4A-97FF-4CF6-A136-92070038D5F9}" presName="connectorText" presStyleLbl="sibTrans2D1" presStyleIdx="0" presStyleCnt="2"/>
      <dgm:spPr/>
    </dgm:pt>
    <dgm:pt modelId="{6B2DA93D-1233-444E-BA61-47EDA9C600A3}" type="pres">
      <dgm:prSet presAssocID="{EE22A99F-AC0B-41AD-98F5-8C619254E7D8}" presName="node" presStyleLbl="node1" presStyleIdx="1" presStyleCnt="3">
        <dgm:presLayoutVars>
          <dgm:bulletEnabled val="1"/>
        </dgm:presLayoutVars>
      </dgm:prSet>
      <dgm:spPr/>
    </dgm:pt>
    <dgm:pt modelId="{BF7D2482-84A6-4E89-A157-BD8729D1B18D}" type="pres">
      <dgm:prSet presAssocID="{44EAA8AF-B5BD-48CF-8E9C-BFBEDF87B547}" presName="sibTrans" presStyleLbl="sibTrans2D1" presStyleIdx="1" presStyleCnt="2" custScaleX="141653"/>
      <dgm:spPr/>
    </dgm:pt>
    <dgm:pt modelId="{6D62A29F-4E4E-41E8-A0D3-273954AF9537}" type="pres">
      <dgm:prSet presAssocID="{44EAA8AF-B5BD-48CF-8E9C-BFBEDF87B547}" presName="connectorText" presStyleLbl="sibTrans2D1" presStyleIdx="1" presStyleCnt="2"/>
      <dgm:spPr/>
    </dgm:pt>
    <dgm:pt modelId="{736E056F-62EC-46AC-AEC5-8848B7DF88C5}" type="pres">
      <dgm:prSet presAssocID="{ADA43CC1-69AA-4C57-9486-F413BD64AC9A}" presName="node" presStyleLbl="node1" presStyleIdx="2" presStyleCnt="3">
        <dgm:presLayoutVars>
          <dgm:bulletEnabled val="1"/>
        </dgm:presLayoutVars>
      </dgm:prSet>
      <dgm:spPr/>
    </dgm:pt>
  </dgm:ptLst>
  <dgm:cxnLst>
    <dgm:cxn modelId="{E64D7501-D1E7-46B5-89AE-E792C6141441}" srcId="{6A2E8B79-177A-4095-864D-98F897FF76D6}" destId="{ADA43CC1-69AA-4C57-9486-F413BD64AC9A}" srcOrd="2" destOrd="0" parTransId="{59DC308F-598B-4B5F-B6E0-7909F64B9A31}" sibTransId="{A7399197-1973-401C-B40E-278B678E9DB2}"/>
    <dgm:cxn modelId="{5BC91702-6431-41E9-A054-A8E74DFDE6AE}" type="presOf" srcId="{44EAA8AF-B5BD-48CF-8E9C-BFBEDF87B547}" destId="{BF7D2482-84A6-4E89-A157-BD8729D1B18D}" srcOrd="0" destOrd="0" presId="urn:microsoft.com/office/officeart/2005/8/layout/process1"/>
    <dgm:cxn modelId="{173B690C-995A-439C-9C08-4A401E142F1F}" type="presOf" srcId="{ADA43CC1-69AA-4C57-9486-F413BD64AC9A}" destId="{736E056F-62EC-46AC-AEC5-8848B7DF88C5}" srcOrd="0" destOrd="0" presId="urn:microsoft.com/office/officeart/2005/8/layout/process1"/>
    <dgm:cxn modelId="{186BCB0E-BAF7-4324-8EE8-D2EFAAFEA5B2}" type="presOf" srcId="{44EAA8AF-B5BD-48CF-8E9C-BFBEDF87B547}" destId="{6D62A29F-4E4E-41E8-A0D3-273954AF9537}" srcOrd="1" destOrd="0" presId="urn:microsoft.com/office/officeart/2005/8/layout/process1"/>
    <dgm:cxn modelId="{BB07C540-58F4-4709-B9F8-29E5966D446D}" type="presOf" srcId="{EE22A99F-AC0B-41AD-98F5-8C619254E7D8}" destId="{6B2DA93D-1233-444E-BA61-47EDA9C600A3}" srcOrd="0" destOrd="0" presId="urn:microsoft.com/office/officeart/2005/8/layout/process1"/>
    <dgm:cxn modelId="{35A9C8AB-FDE8-4C88-B7C6-7ECF16585DD0}" type="presOf" srcId="{2D3F8D4A-97FF-4CF6-A136-92070038D5F9}" destId="{CDD901AB-D852-4354-8F2C-9D99CE64AA49}" srcOrd="0" destOrd="0" presId="urn:microsoft.com/office/officeart/2005/8/layout/process1"/>
    <dgm:cxn modelId="{65E6B5B9-3A26-4FB3-A4C9-340505733C95}" type="presOf" srcId="{D5BC64EB-EA5A-45E7-809C-0653B6956FA6}" destId="{EB54333D-D698-457F-8A7C-6D4529879639}" srcOrd="0" destOrd="0" presId="urn:microsoft.com/office/officeart/2005/8/layout/process1"/>
    <dgm:cxn modelId="{815061DB-91CC-40FB-BCAF-824C2336FB5C}" srcId="{6A2E8B79-177A-4095-864D-98F897FF76D6}" destId="{EE22A99F-AC0B-41AD-98F5-8C619254E7D8}" srcOrd="1" destOrd="0" parTransId="{CC98B5A8-A5E0-4718-ADB6-25416074C27A}" sibTransId="{44EAA8AF-B5BD-48CF-8E9C-BFBEDF87B547}"/>
    <dgm:cxn modelId="{805296E2-0B9F-4667-A62D-138455CCA233}" type="presOf" srcId="{2D3F8D4A-97FF-4CF6-A136-92070038D5F9}" destId="{134CDA0A-1070-43CF-9F52-4C63D0CBDE03}" srcOrd="1" destOrd="0" presId="urn:microsoft.com/office/officeart/2005/8/layout/process1"/>
    <dgm:cxn modelId="{693B70ED-0EB3-4F4A-B0F6-634657C16F3C}" srcId="{6A2E8B79-177A-4095-864D-98F897FF76D6}" destId="{D5BC64EB-EA5A-45E7-809C-0653B6956FA6}" srcOrd="0" destOrd="0" parTransId="{5B34F95B-A297-4CA7-8338-9C34D66DCDB3}" sibTransId="{2D3F8D4A-97FF-4CF6-A136-92070038D5F9}"/>
    <dgm:cxn modelId="{298C90F7-096F-4558-B1C3-40C53C2856B4}" type="presOf" srcId="{6A2E8B79-177A-4095-864D-98F897FF76D6}" destId="{99A8BBEB-A3D0-42CF-848F-53DD883317A9}" srcOrd="0" destOrd="0" presId="urn:microsoft.com/office/officeart/2005/8/layout/process1"/>
    <dgm:cxn modelId="{06D1246C-592C-425B-9356-9CA89C53F071}" type="presParOf" srcId="{99A8BBEB-A3D0-42CF-848F-53DD883317A9}" destId="{EB54333D-D698-457F-8A7C-6D4529879639}" srcOrd="0" destOrd="0" presId="urn:microsoft.com/office/officeart/2005/8/layout/process1"/>
    <dgm:cxn modelId="{8EA57272-F0CA-421E-B0F1-7AF993F0D308}" type="presParOf" srcId="{99A8BBEB-A3D0-42CF-848F-53DD883317A9}" destId="{CDD901AB-D852-4354-8F2C-9D99CE64AA49}" srcOrd="1" destOrd="0" presId="urn:microsoft.com/office/officeart/2005/8/layout/process1"/>
    <dgm:cxn modelId="{2B462773-02CC-48A4-B4C8-5AE44ABBCDFC}" type="presParOf" srcId="{CDD901AB-D852-4354-8F2C-9D99CE64AA49}" destId="{134CDA0A-1070-43CF-9F52-4C63D0CBDE03}" srcOrd="0" destOrd="0" presId="urn:microsoft.com/office/officeart/2005/8/layout/process1"/>
    <dgm:cxn modelId="{D6AAF616-D779-4AD4-A57D-63373D2DB363}" type="presParOf" srcId="{99A8BBEB-A3D0-42CF-848F-53DD883317A9}" destId="{6B2DA93D-1233-444E-BA61-47EDA9C600A3}" srcOrd="2" destOrd="0" presId="urn:microsoft.com/office/officeart/2005/8/layout/process1"/>
    <dgm:cxn modelId="{F9A3A44F-1133-45FB-B109-6BD86AC8EE4A}" type="presParOf" srcId="{99A8BBEB-A3D0-42CF-848F-53DD883317A9}" destId="{BF7D2482-84A6-4E89-A157-BD8729D1B18D}" srcOrd="3" destOrd="0" presId="urn:microsoft.com/office/officeart/2005/8/layout/process1"/>
    <dgm:cxn modelId="{389B5539-03D3-4198-833A-DC78A94337D5}" type="presParOf" srcId="{BF7D2482-84A6-4E89-A157-BD8729D1B18D}" destId="{6D62A29F-4E4E-41E8-A0D3-273954AF9537}" srcOrd="0" destOrd="0" presId="urn:microsoft.com/office/officeart/2005/8/layout/process1"/>
    <dgm:cxn modelId="{3105A579-4D2A-49BE-86C4-52EA0BB38A97}" type="presParOf" srcId="{99A8BBEB-A3D0-42CF-848F-53DD883317A9}" destId="{736E056F-62EC-46AC-AEC5-8848B7DF88C5}" srcOrd="4"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A2E8B79-177A-4095-864D-98F897FF76D6}" type="doc">
      <dgm:prSet loTypeId="urn:microsoft.com/office/officeart/2005/8/layout/process1" loCatId="process" qsTypeId="urn:microsoft.com/office/officeart/2005/8/quickstyle/simple1" qsCatId="simple" csTypeId="urn:microsoft.com/office/officeart/2005/8/colors/accent2_1" csCatId="accent2" phldr="1"/>
      <dgm:spPr/>
    </dgm:pt>
    <dgm:pt modelId="{D5BC64EB-EA5A-45E7-809C-0653B6956FA6}">
      <dgm:prSet phldrT="[Text]"/>
      <dgm:spPr/>
      <dgm:t>
        <a:bodyPr/>
        <a:lstStyle/>
        <a:p>
          <a:r>
            <a:rPr lang="en-IN"/>
            <a:t>Model training</a:t>
          </a:r>
        </a:p>
      </dgm:t>
    </dgm:pt>
    <dgm:pt modelId="{5B34F95B-A297-4CA7-8338-9C34D66DCDB3}" type="parTrans" cxnId="{693B70ED-0EB3-4F4A-B0F6-634657C16F3C}">
      <dgm:prSet/>
      <dgm:spPr/>
      <dgm:t>
        <a:bodyPr/>
        <a:lstStyle/>
        <a:p>
          <a:endParaRPr lang="en-IN"/>
        </a:p>
      </dgm:t>
    </dgm:pt>
    <dgm:pt modelId="{2D3F8D4A-97FF-4CF6-A136-92070038D5F9}" type="sibTrans" cxnId="{693B70ED-0EB3-4F4A-B0F6-634657C16F3C}">
      <dgm:prSet/>
      <dgm:spPr/>
      <dgm:t>
        <a:bodyPr/>
        <a:lstStyle/>
        <a:p>
          <a:endParaRPr lang="en-IN"/>
        </a:p>
      </dgm:t>
    </dgm:pt>
    <dgm:pt modelId="{EE22A99F-AC0B-41AD-98F5-8C619254E7D8}">
      <dgm:prSet phldrT="[Text]"/>
      <dgm:spPr/>
      <dgm:t>
        <a:bodyPr/>
        <a:lstStyle/>
        <a:p>
          <a:r>
            <a:rPr lang="en-IN"/>
            <a:t> Train–test split     </a:t>
          </a:r>
        </a:p>
      </dgm:t>
    </dgm:pt>
    <dgm:pt modelId="{CC98B5A8-A5E0-4718-ADB6-25416074C27A}" type="parTrans" cxnId="{815061DB-91CC-40FB-BCAF-824C2336FB5C}">
      <dgm:prSet/>
      <dgm:spPr/>
      <dgm:t>
        <a:bodyPr/>
        <a:lstStyle/>
        <a:p>
          <a:endParaRPr lang="en-IN"/>
        </a:p>
      </dgm:t>
    </dgm:pt>
    <dgm:pt modelId="{44EAA8AF-B5BD-48CF-8E9C-BFBEDF87B547}" type="sibTrans" cxnId="{815061DB-91CC-40FB-BCAF-824C2336FB5C}">
      <dgm:prSet/>
      <dgm:spPr/>
      <dgm:t>
        <a:bodyPr/>
        <a:lstStyle/>
        <a:p>
          <a:endParaRPr lang="en-IN"/>
        </a:p>
      </dgm:t>
    </dgm:pt>
    <dgm:pt modelId="{ADA43CC1-69AA-4C57-9486-F413BD64AC9A}">
      <dgm:prSet phldrT="[Text]"/>
      <dgm:spPr/>
      <dgm:t>
        <a:bodyPr/>
        <a:lstStyle/>
        <a:p>
          <a:r>
            <a:rPr lang="en-IN"/>
            <a:t>Exploratory data analysis    </a:t>
          </a:r>
        </a:p>
      </dgm:t>
    </dgm:pt>
    <dgm:pt modelId="{59DC308F-598B-4B5F-B6E0-7909F64B9A31}" type="parTrans" cxnId="{E64D7501-D1E7-46B5-89AE-E792C6141441}">
      <dgm:prSet/>
      <dgm:spPr/>
      <dgm:t>
        <a:bodyPr/>
        <a:lstStyle/>
        <a:p>
          <a:endParaRPr lang="en-IN"/>
        </a:p>
      </dgm:t>
    </dgm:pt>
    <dgm:pt modelId="{A7399197-1973-401C-B40E-278B678E9DB2}" type="sibTrans" cxnId="{E64D7501-D1E7-46B5-89AE-E792C6141441}">
      <dgm:prSet/>
      <dgm:spPr/>
      <dgm:t>
        <a:bodyPr/>
        <a:lstStyle/>
        <a:p>
          <a:endParaRPr lang="en-IN"/>
        </a:p>
      </dgm:t>
    </dgm:pt>
    <dgm:pt modelId="{99A8BBEB-A3D0-42CF-848F-53DD883317A9}" type="pres">
      <dgm:prSet presAssocID="{6A2E8B79-177A-4095-864D-98F897FF76D6}" presName="Name0" presStyleCnt="0">
        <dgm:presLayoutVars>
          <dgm:dir/>
          <dgm:resizeHandles val="exact"/>
        </dgm:presLayoutVars>
      </dgm:prSet>
      <dgm:spPr/>
    </dgm:pt>
    <dgm:pt modelId="{EB54333D-D698-457F-8A7C-6D4529879639}" type="pres">
      <dgm:prSet presAssocID="{D5BC64EB-EA5A-45E7-809C-0653B6956FA6}" presName="node" presStyleLbl="node1" presStyleIdx="0" presStyleCnt="3">
        <dgm:presLayoutVars>
          <dgm:bulletEnabled val="1"/>
        </dgm:presLayoutVars>
      </dgm:prSet>
      <dgm:spPr/>
    </dgm:pt>
    <dgm:pt modelId="{CDD901AB-D852-4354-8F2C-9D99CE64AA49}" type="pres">
      <dgm:prSet presAssocID="{2D3F8D4A-97FF-4CF6-A136-92070038D5F9}" presName="sibTrans" presStyleLbl="sibTrans2D1" presStyleIdx="0" presStyleCnt="2" custScaleX="160758" custScaleY="115951"/>
      <dgm:spPr>
        <a:prstGeom prst="leftArrow">
          <a:avLst/>
        </a:prstGeom>
      </dgm:spPr>
    </dgm:pt>
    <dgm:pt modelId="{134CDA0A-1070-43CF-9F52-4C63D0CBDE03}" type="pres">
      <dgm:prSet presAssocID="{2D3F8D4A-97FF-4CF6-A136-92070038D5F9}" presName="connectorText" presStyleLbl="sibTrans2D1" presStyleIdx="0" presStyleCnt="2"/>
      <dgm:spPr/>
    </dgm:pt>
    <dgm:pt modelId="{6B2DA93D-1233-444E-BA61-47EDA9C600A3}" type="pres">
      <dgm:prSet presAssocID="{EE22A99F-AC0B-41AD-98F5-8C619254E7D8}" presName="node" presStyleLbl="node1" presStyleIdx="1" presStyleCnt="3">
        <dgm:presLayoutVars>
          <dgm:bulletEnabled val="1"/>
        </dgm:presLayoutVars>
      </dgm:prSet>
      <dgm:spPr/>
    </dgm:pt>
    <dgm:pt modelId="{BF7D2482-84A6-4E89-A157-BD8729D1B18D}" type="pres">
      <dgm:prSet presAssocID="{44EAA8AF-B5BD-48CF-8E9C-BFBEDF87B547}" presName="sibTrans" presStyleLbl="sibTrans2D1" presStyleIdx="1" presStyleCnt="2" custScaleX="141653" custScaleY="96527"/>
      <dgm:spPr>
        <a:prstGeom prst="leftArrow">
          <a:avLst/>
        </a:prstGeom>
      </dgm:spPr>
    </dgm:pt>
    <dgm:pt modelId="{6D62A29F-4E4E-41E8-A0D3-273954AF9537}" type="pres">
      <dgm:prSet presAssocID="{44EAA8AF-B5BD-48CF-8E9C-BFBEDF87B547}" presName="connectorText" presStyleLbl="sibTrans2D1" presStyleIdx="1" presStyleCnt="2"/>
      <dgm:spPr/>
    </dgm:pt>
    <dgm:pt modelId="{736E056F-62EC-46AC-AEC5-8848B7DF88C5}" type="pres">
      <dgm:prSet presAssocID="{ADA43CC1-69AA-4C57-9486-F413BD64AC9A}" presName="node" presStyleLbl="node1" presStyleIdx="2" presStyleCnt="3" custLinFactNeighborX="1185" custLinFactNeighborY="19048">
        <dgm:presLayoutVars>
          <dgm:bulletEnabled val="1"/>
        </dgm:presLayoutVars>
      </dgm:prSet>
      <dgm:spPr/>
    </dgm:pt>
  </dgm:ptLst>
  <dgm:cxnLst>
    <dgm:cxn modelId="{E64D7501-D1E7-46B5-89AE-E792C6141441}" srcId="{6A2E8B79-177A-4095-864D-98F897FF76D6}" destId="{ADA43CC1-69AA-4C57-9486-F413BD64AC9A}" srcOrd="2" destOrd="0" parTransId="{59DC308F-598B-4B5F-B6E0-7909F64B9A31}" sibTransId="{A7399197-1973-401C-B40E-278B678E9DB2}"/>
    <dgm:cxn modelId="{5BC91702-6431-41E9-A054-A8E74DFDE6AE}" type="presOf" srcId="{44EAA8AF-B5BD-48CF-8E9C-BFBEDF87B547}" destId="{BF7D2482-84A6-4E89-A157-BD8729D1B18D}" srcOrd="0" destOrd="0" presId="urn:microsoft.com/office/officeart/2005/8/layout/process1"/>
    <dgm:cxn modelId="{173B690C-995A-439C-9C08-4A401E142F1F}" type="presOf" srcId="{ADA43CC1-69AA-4C57-9486-F413BD64AC9A}" destId="{736E056F-62EC-46AC-AEC5-8848B7DF88C5}" srcOrd="0" destOrd="0" presId="urn:microsoft.com/office/officeart/2005/8/layout/process1"/>
    <dgm:cxn modelId="{186BCB0E-BAF7-4324-8EE8-D2EFAAFEA5B2}" type="presOf" srcId="{44EAA8AF-B5BD-48CF-8E9C-BFBEDF87B547}" destId="{6D62A29F-4E4E-41E8-A0D3-273954AF9537}" srcOrd="1" destOrd="0" presId="urn:microsoft.com/office/officeart/2005/8/layout/process1"/>
    <dgm:cxn modelId="{BB07C540-58F4-4709-B9F8-29E5966D446D}" type="presOf" srcId="{EE22A99F-AC0B-41AD-98F5-8C619254E7D8}" destId="{6B2DA93D-1233-444E-BA61-47EDA9C600A3}" srcOrd="0" destOrd="0" presId="urn:microsoft.com/office/officeart/2005/8/layout/process1"/>
    <dgm:cxn modelId="{35A9C8AB-FDE8-4C88-B7C6-7ECF16585DD0}" type="presOf" srcId="{2D3F8D4A-97FF-4CF6-A136-92070038D5F9}" destId="{CDD901AB-D852-4354-8F2C-9D99CE64AA49}" srcOrd="0" destOrd="0" presId="urn:microsoft.com/office/officeart/2005/8/layout/process1"/>
    <dgm:cxn modelId="{65E6B5B9-3A26-4FB3-A4C9-340505733C95}" type="presOf" srcId="{D5BC64EB-EA5A-45E7-809C-0653B6956FA6}" destId="{EB54333D-D698-457F-8A7C-6D4529879639}" srcOrd="0" destOrd="0" presId="urn:microsoft.com/office/officeart/2005/8/layout/process1"/>
    <dgm:cxn modelId="{815061DB-91CC-40FB-BCAF-824C2336FB5C}" srcId="{6A2E8B79-177A-4095-864D-98F897FF76D6}" destId="{EE22A99F-AC0B-41AD-98F5-8C619254E7D8}" srcOrd="1" destOrd="0" parTransId="{CC98B5A8-A5E0-4718-ADB6-25416074C27A}" sibTransId="{44EAA8AF-B5BD-48CF-8E9C-BFBEDF87B547}"/>
    <dgm:cxn modelId="{805296E2-0B9F-4667-A62D-138455CCA233}" type="presOf" srcId="{2D3F8D4A-97FF-4CF6-A136-92070038D5F9}" destId="{134CDA0A-1070-43CF-9F52-4C63D0CBDE03}" srcOrd="1" destOrd="0" presId="urn:microsoft.com/office/officeart/2005/8/layout/process1"/>
    <dgm:cxn modelId="{693B70ED-0EB3-4F4A-B0F6-634657C16F3C}" srcId="{6A2E8B79-177A-4095-864D-98F897FF76D6}" destId="{D5BC64EB-EA5A-45E7-809C-0653B6956FA6}" srcOrd="0" destOrd="0" parTransId="{5B34F95B-A297-4CA7-8338-9C34D66DCDB3}" sibTransId="{2D3F8D4A-97FF-4CF6-A136-92070038D5F9}"/>
    <dgm:cxn modelId="{298C90F7-096F-4558-B1C3-40C53C2856B4}" type="presOf" srcId="{6A2E8B79-177A-4095-864D-98F897FF76D6}" destId="{99A8BBEB-A3D0-42CF-848F-53DD883317A9}" srcOrd="0" destOrd="0" presId="urn:microsoft.com/office/officeart/2005/8/layout/process1"/>
    <dgm:cxn modelId="{06D1246C-592C-425B-9356-9CA89C53F071}" type="presParOf" srcId="{99A8BBEB-A3D0-42CF-848F-53DD883317A9}" destId="{EB54333D-D698-457F-8A7C-6D4529879639}" srcOrd="0" destOrd="0" presId="urn:microsoft.com/office/officeart/2005/8/layout/process1"/>
    <dgm:cxn modelId="{8EA57272-F0CA-421E-B0F1-7AF993F0D308}" type="presParOf" srcId="{99A8BBEB-A3D0-42CF-848F-53DD883317A9}" destId="{CDD901AB-D852-4354-8F2C-9D99CE64AA49}" srcOrd="1" destOrd="0" presId="urn:microsoft.com/office/officeart/2005/8/layout/process1"/>
    <dgm:cxn modelId="{2B462773-02CC-48A4-B4C8-5AE44ABBCDFC}" type="presParOf" srcId="{CDD901AB-D852-4354-8F2C-9D99CE64AA49}" destId="{134CDA0A-1070-43CF-9F52-4C63D0CBDE03}" srcOrd="0" destOrd="0" presId="urn:microsoft.com/office/officeart/2005/8/layout/process1"/>
    <dgm:cxn modelId="{D6AAF616-D779-4AD4-A57D-63373D2DB363}" type="presParOf" srcId="{99A8BBEB-A3D0-42CF-848F-53DD883317A9}" destId="{6B2DA93D-1233-444E-BA61-47EDA9C600A3}" srcOrd="2" destOrd="0" presId="urn:microsoft.com/office/officeart/2005/8/layout/process1"/>
    <dgm:cxn modelId="{F9A3A44F-1133-45FB-B109-6BD86AC8EE4A}" type="presParOf" srcId="{99A8BBEB-A3D0-42CF-848F-53DD883317A9}" destId="{BF7D2482-84A6-4E89-A157-BD8729D1B18D}" srcOrd="3" destOrd="0" presId="urn:microsoft.com/office/officeart/2005/8/layout/process1"/>
    <dgm:cxn modelId="{389B5539-03D3-4198-833A-DC78A94337D5}" type="presParOf" srcId="{BF7D2482-84A6-4E89-A157-BD8729D1B18D}" destId="{6D62A29F-4E4E-41E8-A0D3-273954AF9537}" srcOrd="0" destOrd="0" presId="urn:microsoft.com/office/officeart/2005/8/layout/process1"/>
    <dgm:cxn modelId="{3105A579-4D2A-49BE-86C4-52EA0BB38A97}" type="presParOf" srcId="{99A8BBEB-A3D0-42CF-848F-53DD883317A9}" destId="{736E056F-62EC-46AC-AEC5-8848B7DF88C5}" srcOrd="4" destOrd="0" presId="urn:microsoft.com/office/officeart/2005/8/layout/process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EEBE25C-D10F-401C-B84D-48A206896204}" type="doc">
      <dgm:prSet loTypeId="urn:microsoft.com/office/officeart/2005/8/layout/process1" loCatId="process" qsTypeId="urn:microsoft.com/office/officeart/2005/8/quickstyle/simple1" qsCatId="simple" csTypeId="urn:microsoft.com/office/officeart/2005/8/colors/accent2_1" csCatId="accent2" phldr="1"/>
      <dgm:spPr/>
    </dgm:pt>
    <dgm:pt modelId="{17192D08-BB86-4F1C-9364-4AC0A498591B}">
      <dgm:prSet phldrT="[Text]"/>
      <dgm:spPr/>
      <dgm:t>
        <a:bodyPr/>
        <a:lstStyle/>
        <a:p>
          <a:r>
            <a:rPr lang="en-IN"/>
            <a:t> Model evaluation </a:t>
          </a:r>
        </a:p>
      </dgm:t>
    </dgm:pt>
    <dgm:pt modelId="{B9394B68-9348-4CB7-AB0E-E7D56C15AC3A}" type="parTrans" cxnId="{236EF057-7CD7-40A4-B78C-85B8C278F1D1}">
      <dgm:prSet/>
      <dgm:spPr/>
      <dgm:t>
        <a:bodyPr/>
        <a:lstStyle/>
        <a:p>
          <a:endParaRPr lang="en-IN"/>
        </a:p>
      </dgm:t>
    </dgm:pt>
    <dgm:pt modelId="{EA540867-F1C7-409D-BEB6-DC91CAF3F0AC}" type="sibTrans" cxnId="{236EF057-7CD7-40A4-B78C-85B8C278F1D1}">
      <dgm:prSet/>
      <dgm:spPr/>
      <dgm:t>
        <a:bodyPr/>
        <a:lstStyle/>
        <a:p>
          <a:endParaRPr lang="en-IN"/>
        </a:p>
      </dgm:t>
    </dgm:pt>
    <dgm:pt modelId="{5C533373-DED7-41A7-B5C8-D6B6FA1F6B49}">
      <dgm:prSet phldrT="[Text]"/>
      <dgm:spPr/>
      <dgm:t>
        <a:bodyPr/>
        <a:lstStyle/>
        <a:p>
          <a:r>
            <a:rPr lang="en-IN"/>
            <a:t>Analysis   </a:t>
          </a:r>
        </a:p>
      </dgm:t>
    </dgm:pt>
    <dgm:pt modelId="{C3E720DE-3964-4951-BDFF-C486C2E4F5FB}" type="parTrans" cxnId="{41D23D10-0E8F-4015-AFF4-EF4BAF7FA205}">
      <dgm:prSet/>
      <dgm:spPr/>
      <dgm:t>
        <a:bodyPr/>
        <a:lstStyle/>
        <a:p>
          <a:endParaRPr lang="en-IN"/>
        </a:p>
      </dgm:t>
    </dgm:pt>
    <dgm:pt modelId="{7C880C88-2C8B-4D22-8E84-6EC0EE85A5E1}" type="sibTrans" cxnId="{41D23D10-0E8F-4015-AFF4-EF4BAF7FA205}">
      <dgm:prSet/>
      <dgm:spPr/>
      <dgm:t>
        <a:bodyPr/>
        <a:lstStyle/>
        <a:p>
          <a:endParaRPr lang="en-IN"/>
        </a:p>
      </dgm:t>
    </dgm:pt>
    <dgm:pt modelId="{328BD5B1-F48A-47EE-ACCF-5727921C203C}">
      <dgm:prSet phldrT="[Text]"/>
      <dgm:spPr/>
      <dgm:t>
        <a:bodyPr/>
        <a:lstStyle/>
        <a:p>
          <a:r>
            <a:rPr lang="en-IN"/>
            <a:t> Conclusion  </a:t>
          </a:r>
        </a:p>
      </dgm:t>
    </dgm:pt>
    <dgm:pt modelId="{F90E227A-7E89-4F49-A1C2-C90F6A84FF3B}" type="parTrans" cxnId="{1782E09F-1EAC-4B91-99A6-03396D62D5EF}">
      <dgm:prSet/>
      <dgm:spPr/>
      <dgm:t>
        <a:bodyPr/>
        <a:lstStyle/>
        <a:p>
          <a:endParaRPr lang="en-IN"/>
        </a:p>
      </dgm:t>
    </dgm:pt>
    <dgm:pt modelId="{D521328F-11B0-4BAA-8566-15E8F771DDD1}" type="sibTrans" cxnId="{1782E09F-1EAC-4B91-99A6-03396D62D5EF}">
      <dgm:prSet/>
      <dgm:spPr/>
      <dgm:t>
        <a:bodyPr/>
        <a:lstStyle/>
        <a:p>
          <a:endParaRPr lang="en-IN"/>
        </a:p>
      </dgm:t>
    </dgm:pt>
    <dgm:pt modelId="{1DBA6156-058B-4C9A-9E4A-36D5B423F7CA}" type="pres">
      <dgm:prSet presAssocID="{9EEBE25C-D10F-401C-B84D-48A206896204}" presName="Name0" presStyleCnt="0">
        <dgm:presLayoutVars>
          <dgm:dir/>
          <dgm:resizeHandles val="exact"/>
        </dgm:presLayoutVars>
      </dgm:prSet>
      <dgm:spPr/>
    </dgm:pt>
    <dgm:pt modelId="{D68427F7-7132-4E99-B5CE-0519005F2FEC}" type="pres">
      <dgm:prSet presAssocID="{17192D08-BB86-4F1C-9364-4AC0A498591B}" presName="node" presStyleLbl="node1" presStyleIdx="0" presStyleCnt="3">
        <dgm:presLayoutVars>
          <dgm:bulletEnabled val="1"/>
        </dgm:presLayoutVars>
      </dgm:prSet>
      <dgm:spPr/>
    </dgm:pt>
    <dgm:pt modelId="{B9971646-3C25-4319-B767-8E16794180FE}" type="pres">
      <dgm:prSet presAssocID="{EA540867-F1C7-409D-BEB6-DC91CAF3F0AC}" presName="sibTrans" presStyleLbl="sibTrans2D1" presStyleIdx="0" presStyleCnt="2" custScaleX="141875"/>
      <dgm:spPr/>
    </dgm:pt>
    <dgm:pt modelId="{A52CB881-72FD-4A5E-A3F0-39CCA7239A6E}" type="pres">
      <dgm:prSet presAssocID="{EA540867-F1C7-409D-BEB6-DC91CAF3F0AC}" presName="connectorText" presStyleLbl="sibTrans2D1" presStyleIdx="0" presStyleCnt="2"/>
      <dgm:spPr/>
    </dgm:pt>
    <dgm:pt modelId="{7B1CCCD1-C71B-46B9-8407-7EF0A6F805A3}" type="pres">
      <dgm:prSet presAssocID="{5C533373-DED7-41A7-B5C8-D6B6FA1F6B49}" presName="node" presStyleLbl="node1" presStyleIdx="1" presStyleCnt="3" custLinFactNeighborX="1724">
        <dgm:presLayoutVars>
          <dgm:bulletEnabled val="1"/>
        </dgm:presLayoutVars>
      </dgm:prSet>
      <dgm:spPr/>
    </dgm:pt>
    <dgm:pt modelId="{E693C44D-6D3A-47E4-9D32-8111A7268DE6}" type="pres">
      <dgm:prSet presAssocID="{7C880C88-2C8B-4D22-8E84-6EC0EE85A5E1}" presName="sibTrans" presStyleLbl="sibTrans2D1" presStyleIdx="1" presStyleCnt="2" custScaleX="170226"/>
      <dgm:spPr/>
    </dgm:pt>
    <dgm:pt modelId="{3A224120-71FA-4314-933C-0B989B202E94}" type="pres">
      <dgm:prSet presAssocID="{7C880C88-2C8B-4D22-8E84-6EC0EE85A5E1}" presName="connectorText" presStyleLbl="sibTrans2D1" presStyleIdx="1" presStyleCnt="2"/>
      <dgm:spPr/>
    </dgm:pt>
    <dgm:pt modelId="{23ECC426-F455-4D42-9DF8-7B16D107B3BD}" type="pres">
      <dgm:prSet presAssocID="{328BD5B1-F48A-47EE-ACCF-5727921C203C}" presName="node" presStyleLbl="node1" presStyleIdx="2" presStyleCnt="3">
        <dgm:presLayoutVars>
          <dgm:bulletEnabled val="1"/>
        </dgm:presLayoutVars>
      </dgm:prSet>
      <dgm:spPr/>
    </dgm:pt>
  </dgm:ptLst>
  <dgm:cxnLst>
    <dgm:cxn modelId="{41D23D10-0E8F-4015-AFF4-EF4BAF7FA205}" srcId="{9EEBE25C-D10F-401C-B84D-48A206896204}" destId="{5C533373-DED7-41A7-B5C8-D6B6FA1F6B49}" srcOrd="1" destOrd="0" parTransId="{C3E720DE-3964-4951-BDFF-C486C2E4F5FB}" sibTransId="{7C880C88-2C8B-4D22-8E84-6EC0EE85A5E1}"/>
    <dgm:cxn modelId="{CF52526A-31CF-4D11-940A-85A0D946EBC7}" type="presOf" srcId="{EA540867-F1C7-409D-BEB6-DC91CAF3F0AC}" destId="{A52CB881-72FD-4A5E-A3F0-39CCA7239A6E}" srcOrd="1" destOrd="0" presId="urn:microsoft.com/office/officeart/2005/8/layout/process1"/>
    <dgm:cxn modelId="{F0979276-4A60-4C30-BA2C-553E1CE9E8A9}" type="presOf" srcId="{7C880C88-2C8B-4D22-8E84-6EC0EE85A5E1}" destId="{E693C44D-6D3A-47E4-9D32-8111A7268DE6}" srcOrd="0" destOrd="0" presId="urn:microsoft.com/office/officeart/2005/8/layout/process1"/>
    <dgm:cxn modelId="{236EF057-7CD7-40A4-B78C-85B8C278F1D1}" srcId="{9EEBE25C-D10F-401C-B84D-48A206896204}" destId="{17192D08-BB86-4F1C-9364-4AC0A498591B}" srcOrd="0" destOrd="0" parTransId="{B9394B68-9348-4CB7-AB0E-E7D56C15AC3A}" sibTransId="{EA540867-F1C7-409D-BEB6-DC91CAF3F0AC}"/>
    <dgm:cxn modelId="{352F6B7E-8B89-4FE8-B841-3A3ADA99D501}" type="presOf" srcId="{328BD5B1-F48A-47EE-ACCF-5727921C203C}" destId="{23ECC426-F455-4D42-9DF8-7B16D107B3BD}" srcOrd="0" destOrd="0" presId="urn:microsoft.com/office/officeart/2005/8/layout/process1"/>
    <dgm:cxn modelId="{1782E09F-1EAC-4B91-99A6-03396D62D5EF}" srcId="{9EEBE25C-D10F-401C-B84D-48A206896204}" destId="{328BD5B1-F48A-47EE-ACCF-5727921C203C}" srcOrd="2" destOrd="0" parTransId="{F90E227A-7E89-4F49-A1C2-C90F6A84FF3B}" sibTransId="{D521328F-11B0-4BAA-8566-15E8F771DDD1}"/>
    <dgm:cxn modelId="{A20672C5-9C62-40EC-91E7-1066AA4F3895}" type="presOf" srcId="{EA540867-F1C7-409D-BEB6-DC91CAF3F0AC}" destId="{B9971646-3C25-4319-B767-8E16794180FE}" srcOrd="0" destOrd="0" presId="urn:microsoft.com/office/officeart/2005/8/layout/process1"/>
    <dgm:cxn modelId="{23A2F9CD-C7F5-4DDC-806F-EBF3E423ED33}" type="presOf" srcId="{9EEBE25C-D10F-401C-B84D-48A206896204}" destId="{1DBA6156-058B-4C9A-9E4A-36D5B423F7CA}" srcOrd="0" destOrd="0" presId="urn:microsoft.com/office/officeart/2005/8/layout/process1"/>
    <dgm:cxn modelId="{B63DCADD-B635-4DBA-88E5-35259A1B7ED6}" type="presOf" srcId="{5C533373-DED7-41A7-B5C8-D6B6FA1F6B49}" destId="{7B1CCCD1-C71B-46B9-8407-7EF0A6F805A3}" srcOrd="0" destOrd="0" presId="urn:microsoft.com/office/officeart/2005/8/layout/process1"/>
    <dgm:cxn modelId="{B3017BF8-DB55-439D-850D-4A225A1B6867}" type="presOf" srcId="{17192D08-BB86-4F1C-9364-4AC0A498591B}" destId="{D68427F7-7132-4E99-B5CE-0519005F2FEC}" srcOrd="0" destOrd="0" presId="urn:microsoft.com/office/officeart/2005/8/layout/process1"/>
    <dgm:cxn modelId="{1B76C1FA-5B90-416F-B992-4B998B5E25E2}" type="presOf" srcId="{7C880C88-2C8B-4D22-8E84-6EC0EE85A5E1}" destId="{3A224120-71FA-4314-933C-0B989B202E94}" srcOrd="1" destOrd="0" presId="urn:microsoft.com/office/officeart/2005/8/layout/process1"/>
    <dgm:cxn modelId="{E3DE28FE-79C7-465E-B54D-52DF0E40787D}" type="presParOf" srcId="{1DBA6156-058B-4C9A-9E4A-36D5B423F7CA}" destId="{D68427F7-7132-4E99-B5CE-0519005F2FEC}" srcOrd="0" destOrd="0" presId="urn:microsoft.com/office/officeart/2005/8/layout/process1"/>
    <dgm:cxn modelId="{0F21A53F-3A99-4905-86EE-6770FD41B1E7}" type="presParOf" srcId="{1DBA6156-058B-4C9A-9E4A-36D5B423F7CA}" destId="{B9971646-3C25-4319-B767-8E16794180FE}" srcOrd="1" destOrd="0" presId="urn:microsoft.com/office/officeart/2005/8/layout/process1"/>
    <dgm:cxn modelId="{C3FFDF19-324E-48A1-B9BF-29EF984215B1}" type="presParOf" srcId="{B9971646-3C25-4319-B767-8E16794180FE}" destId="{A52CB881-72FD-4A5E-A3F0-39CCA7239A6E}" srcOrd="0" destOrd="0" presId="urn:microsoft.com/office/officeart/2005/8/layout/process1"/>
    <dgm:cxn modelId="{3023AE6B-650C-4C98-9B6D-3D263AB75C0D}" type="presParOf" srcId="{1DBA6156-058B-4C9A-9E4A-36D5B423F7CA}" destId="{7B1CCCD1-C71B-46B9-8407-7EF0A6F805A3}" srcOrd="2" destOrd="0" presId="urn:microsoft.com/office/officeart/2005/8/layout/process1"/>
    <dgm:cxn modelId="{8EE7EDBF-6F48-4C2C-8AF3-C925306D336B}" type="presParOf" srcId="{1DBA6156-058B-4C9A-9E4A-36D5B423F7CA}" destId="{E693C44D-6D3A-47E4-9D32-8111A7268DE6}" srcOrd="3" destOrd="0" presId="urn:microsoft.com/office/officeart/2005/8/layout/process1"/>
    <dgm:cxn modelId="{4CDF6FBD-A72D-452C-9A7F-81CD03FA2BFA}" type="presParOf" srcId="{E693C44D-6D3A-47E4-9D32-8111A7268DE6}" destId="{3A224120-71FA-4314-933C-0B989B202E94}" srcOrd="0" destOrd="0" presId="urn:microsoft.com/office/officeart/2005/8/layout/process1"/>
    <dgm:cxn modelId="{BDF4FBC1-739C-4296-B7B1-20462393A6C6}" type="presParOf" srcId="{1DBA6156-058B-4C9A-9E4A-36D5B423F7CA}" destId="{23ECC426-F455-4D42-9DF8-7B16D107B3BD}" srcOrd="4" destOrd="0" presId="urn:microsoft.com/office/officeart/2005/8/layout/process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54333D-D698-457F-8A7C-6D4529879639}">
      <dsp:nvSpPr>
        <dsp:cNvPr id="0" name=""/>
        <dsp:cNvSpPr/>
      </dsp:nvSpPr>
      <dsp:spPr>
        <a:xfrm>
          <a:off x="0" y="0"/>
          <a:ext cx="1613401" cy="594360"/>
        </a:xfrm>
        <a:prstGeom prst="roundRect">
          <a:avLst>
            <a:gd name="adj" fmla="val 10000"/>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Data Collection</a:t>
          </a:r>
        </a:p>
      </dsp:txBody>
      <dsp:txXfrm>
        <a:off x="17408" y="17408"/>
        <a:ext cx="1578585" cy="559544"/>
      </dsp:txXfrm>
    </dsp:sp>
    <dsp:sp modelId="{CDD901AB-D852-4354-8F2C-9D99CE64AA49}">
      <dsp:nvSpPr>
        <dsp:cNvPr id="0" name=""/>
        <dsp:cNvSpPr/>
      </dsp:nvSpPr>
      <dsp:spPr>
        <a:xfrm>
          <a:off x="1671312" y="97118"/>
          <a:ext cx="554457" cy="400123"/>
        </a:xfrm>
        <a:prstGeom prst="rightArrow">
          <a:avLst>
            <a:gd name="adj1" fmla="val 60000"/>
            <a:gd name="adj2" fmla="val 50000"/>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a:off x="1671312" y="177143"/>
        <a:ext cx="434420" cy="240073"/>
      </dsp:txXfrm>
    </dsp:sp>
    <dsp:sp modelId="{6B2DA93D-1233-444E-BA61-47EDA9C600A3}">
      <dsp:nvSpPr>
        <dsp:cNvPr id="0" name=""/>
        <dsp:cNvSpPr/>
      </dsp:nvSpPr>
      <dsp:spPr>
        <a:xfrm>
          <a:off x="2264159" y="0"/>
          <a:ext cx="1613401" cy="594360"/>
        </a:xfrm>
        <a:prstGeom prst="roundRect">
          <a:avLst>
            <a:gd name="adj" fmla="val 10000"/>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Data Preprocessing</a:t>
          </a:r>
        </a:p>
      </dsp:txBody>
      <dsp:txXfrm>
        <a:off x="2281567" y="17408"/>
        <a:ext cx="1578585" cy="559544"/>
      </dsp:txXfrm>
    </dsp:sp>
    <dsp:sp modelId="{BF7D2482-84A6-4E89-A157-BD8729D1B18D}">
      <dsp:nvSpPr>
        <dsp:cNvPr id="0" name=""/>
        <dsp:cNvSpPr/>
      </dsp:nvSpPr>
      <dsp:spPr>
        <a:xfrm>
          <a:off x="3967665" y="97118"/>
          <a:ext cx="484511" cy="400123"/>
        </a:xfrm>
        <a:prstGeom prst="rightArrow">
          <a:avLst>
            <a:gd name="adj1" fmla="val 60000"/>
            <a:gd name="adj2" fmla="val 50000"/>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a:off x="3967665" y="177143"/>
        <a:ext cx="364474" cy="240073"/>
      </dsp:txXfrm>
    </dsp:sp>
    <dsp:sp modelId="{736E056F-62EC-46AC-AEC5-8848B7DF88C5}">
      <dsp:nvSpPr>
        <dsp:cNvPr id="0" name=""/>
        <dsp:cNvSpPr/>
      </dsp:nvSpPr>
      <dsp:spPr>
        <a:xfrm>
          <a:off x="4522920" y="0"/>
          <a:ext cx="1613401" cy="594360"/>
        </a:xfrm>
        <a:prstGeom prst="roundRect">
          <a:avLst>
            <a:gd name="adj" fmla="val 10000"/>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Feature engineering </a:t>
          </a:r>
        </a:p>
      </dsp:txBody>
      <dsp:txXfrm>
        <a:off x="4540328" y="17408"/>
        <a:ext cx="1578585" cy="55954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54333D-D698-457F-8A7C-6D4529879639}">
      <dsp:nvSpPr>
        <dsp:cNvPr id="0" name=""/>
        <dsp:cNvSpPr/>
      </dsp:nvSpPr>
      <dsp:spPr>
        <a:xfrm>
          <a:off x="5431" y="0"/>
          <a:ext cx="1623409" cy="601980"/>
        </a:xfrm>
        <a:prstGeom prst="roundRect">
          <a:avLst>
            <a:gd name="adj" fmla="val 10000"/>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Model training</a:t>
          </a:r>
        </a:p>
      </dsp:txBody>
      <dsp:txXfrm>
        <a:off x="23062" y="17631"/>
        <a:ext cx="1588147" cy="566718"/>
      </dsp:txXfrm>
    </dsp:sp>
    <dsp:sp modelId="{CDD901AB-D852-4354-8F2C-9D99CE64AA49}">
      <dsp:nvSpPr>
        <dsp:cNvPr id="0" name=""/>
        <dsp:cNvSpPr/>
      </dsp:nvSpPr>
      <dsp:spPr>
        <a:xfrm>
          <a:off x="1686628" y="67577"/>
          <a:ext cx="553269" cy="466825"/>
        </a:xfrm>
        <a:prstGeom prst="leftArrow">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a:off x="1686628" y="160942"/>
        <a:ext cx="413222" cy="280095"/>
      </dsp:txXfrm>
    </dsp:sp>
    <dsp:sp modelId="{6B2DA93D-1233-444E-BA61-47EDA9C600A3}">
      <dsp:nvSpPr>
        <dsp:cNvPr id="0" name=""/>
        <dsp:cNvSpPr/>
      </dsp:nvSpPr>
      <dsp:spPr>
        <a:xfrm>
          <a:off x="2278205" y="0"/>
          <a:ext cx="1623409" cy="601980"/>
        </a:xfrm>
        <a:prstGeom prst="roundRect">
          <a:avLst>
            <a:gd name="adj" fmla="val 10000"/>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 Train–test split     </a:t>
          </a:r>
        </a:p>
      </dsp:txBody>
      <dsp:txXfrm>
        <a:off x="2295836" y="17631"/>
        <a:ext cx="1588147" cy="566718"/>
      </dsp:txXfrm>
    </dsp:sp>
    <dsp:sp modelId="{BF7D2482-84A6-4E89-A157-BD8729D1B18D}">
      <dsp:nvSpPr>
        <dsp:cNvPr id="0" name=""/>
        <dsp:cNvSpPr/>
      </dsp:nvSpPr>
      <dsp:spPr>
        <a:xfrm>
          <a:off x="3993037" y="106678"/>
          <a:ext cx="491594" cy="388623"/>
        </a:xfrm>
        <a:prstGeom prst="leftArrow">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a:off x="3993037" y="184403"/>
        <a:ext cx="375007" cy="233173"/>
      </dsp:txXfrm>
    </dsp:sp>
    <dsp:sp modelId="{736E056F-62EC-46AC-AEC5-8848B7DF88C5}">
      <dsp:nvSpPr>
        <dsp:cNvPr id="0" name=""/>
        <dsp:cNvSpPr/>
      </dsp:nvSpPr>
      <dsp:spPr>
        <a:xfrm>
          <a:off x="4556410" y="0"/>
          <a:ext cx="1623409" cy="601980"/>
        </a:xfrm>
        <a:prstGeom prst="roundRect">
          <a:avLst>
            <a:gd name="adj" fmla="val 10000"/>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Exploratory data analysis    </a:t>
          </a:r>
        </a:p>
      </dsp:txBody>
      <dsp:txXfrm>
        <a:off x="4574041" y="17631"/>
        <a:ext cx="1588147" cy="56671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8427F7-7132-4E99-B5CE-0519005F2FEC}">
      <dsp:nvSpPr>
        <dsp:cNvPr id="0" name=""/>
        <dsp:cNvSpPr/>
      </dsp:nvSpPr>
      <dsp:spPr>
        <a:xfrm>
          <a:off x="5548" y="0"/>
          <a:ext cx="1658440" cy="594360"/>
        </a:xfrm>
        <a:prstGeom prst="roundRect">
          <a:avLst>
            <a:gd name="adj" fmla="val 10000"/>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 Model evaluation </a:t>
          </a:r>
        </a:p>
      </dsp:txBody>
      <dsp:txXfrm>
        <a:off x="22956" y="17408"/>
        <a:ext cx="1623624" cy="559544"/>
      </dsp:txXfrm>
    </dsp:sp>
    <dsp:sp modelId="{B9971646-3C25-4319-B767-8E16794180FE}">
      <dsp:nvSpPr>
        <dsp:cNvPr id="0" name=""/>
        <dsp:cNvSpPr/>
      </dsp:nvSpPr>
      <dsp:spPr>
        <a:xfrm>
          <a:off x="1757152" y="91533"/>
          <a:ext cx="503869" cy="411293"/>
        </a:xfrm>
        <a:prstGeom prst="rightArrow">
          <a:avLst>
            <a:gd name="adj1" fmla="val 60000"/>
            <a:gd name="adj2" fmla="val 50000"/>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a:off x="1757152" y="173792"/>
        <a:ext cx="380481" cy="246775"/>
      </dsp:txXfrm>
    </dsp:sp>
    <dsp:sp modelId="{7B1CCCD1-C71B-46B9-8407-7EF0A6F805A3}">
      <dsp:nvSpPr>
        <dsp:cNvPr id="0" name=""/>
        <dsp:cNvSpPr/>
      </dsp:nvSpPr>
      <dsp:spPr>
        <a:xfrm>
          <a:off x="2334083" y="0"/>
          <a:ext cx="1658440" cy="594360"/>
        </a:xfrm>
        <a:prstGeom prst="roundRect">
          <a:avLst>
            <a:gd name="adj" fmla="val 10000"/>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Analysis   </a:t>
          </a:r>
        </a:p>
      </dsp:txBody>
      <dsp:txXfrm>
        <a:off x="2351491" y="17408"/>
        <a:ext cx="1623624" cy="559544"/>
      </dsp:txXfrm>
    </dsp:sp>
    <dsp:sp modelId="{E693C44D-6D3A-47E4-9D32-8111A7268DE6}">
      <dsp:nvSpPr>
        <dsp:cNvPr id="0" name=""/>
        <dsp:cNvSpPr/>
      </dsp:nvSpPr>
      <dsp:spPr>
        <a:xfrm>
          <a:off x="4034484" y="91533"/>
          <a:ext cx="592435" cy="411293"/>
        </a:xfrm>
        <a:prstGeom prst="rightArrow">
          <a:avLst>
            <a:gd name="adj1" fmla="val 60000"/>
            <a:gd name="adj2" fmla="val 50000"/>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a:off x="4034484" y="173792"/>
        <a:ext cx="469047" cy="246775"/>
      </dsp:txXfrm>
    </dsp:sp>
    <dsp:sp modelId="{23ECC426-F455-4D42-9DF8-7B16D107B3BD}">
      <dsp:nvSpPr>
        <dsp:cNvPr id="0" name=""/>
        <dsp:cNvSpPr/>
      </dsp:nvSpPr>
      <dsp:spPr>
        <a:xfrm>
          <a:off x="4649181" y="0"/>
          <a:ext cx="1658440" cy="594360"/>
        </a:xfrm>
        <a:prstGeom prst="roundRect">
          <a:avLst>
            <a:gd name="adj" fmla="val 10000"/>
          </a:avLst>
        </a:prstGeom>
        <a:solidFill>
          <a:schemeClr val="lt1">
            <a:hueOff val="0"/>
            <a:satOff val="0"/>
            <a:lumOff val="0"/>
            <a:alphaOff val="0"/>
          </a:schemeClr>
        </a:solid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n-IN" sz="1500" kern="1200"/>
            <a:t> Conclusion  </a:t>
          </a:r>
        </a:p>
      </dsp:txBody>
      <dsp:txXfrm>
        <a:off x="4666589" y="17408"/>
        <a:ext cx="1623624" cy="55954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87EFA-2A17-4EB3-AAA5-445D8EBEB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9595</Words>
  <Characters>54692</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Reddy Salevenkayalla [Student-PECS]</dc:creator>
  <cp:keywords/>
  <dc:description/>
  <cp:lastModifiedBy>PRASAD KV</cp:lastModifiedBy>
  <cp:revision>2</cp:revision>
  <dcterms:created xsi:type="dcterms:W3CDTF">2026-01-05T12:16:00Z</dcterms:created>
  <dcterms:modified xsi:type="dcterms:W3CDTF">2026-01-05T12:16:00Z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2c773e99-ad37-458c-a6e0-37fe74538cf6</vt:lpwstr>
  </property>
</Properties>
</file>