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0B6C" w14:textId="77777777" w:rsidR="002957DB" w:rsidRPr="002957DB" w:rsidRDefault="002957DB" w:rsidP="002957DB">
      <w:pPr>
        <w:rPr>
          <w:b/>
          <w:bCs/>
        </w:rPr>
      </w:pPr>
      <w:r w:rsidRPr="002957DB">
        <w:rPr>
          <w:b/>
          <w:bCs/>
        </w:rPr>
        <w:t>About the job</w:t>
      </w:r>
    </w:p>
    <w:p w14:paraId="66F3FF28" w14:textId="77777777" w:rsidR="002957DB" w:rsidRPr="002957DB" w:rsidRDefault="002957DB" w:rsidP="002957DB">
      <w:r w:rsidRPr="002957DB">
        <w:rPr>
          <w:b/>
          <w:bCs/>
        </w:rPr>
        <w:t>Description</w:t>
      </w:r>
      <w:r w:rsidRPr="002957DB">
        <w:rPr>
          <w:b/>
          <w:bCs/>
        </w:rPr>
        <w:br/>
      </w:r>
      <w:r w:rsidRPr="002957DB">
        <w:rPr>
          <w:b/>
          <w:bCs/>
        </w:rPr>
        <w:br/>
      </w:r>
      <w:r w:rsidRPr="002957DB">
        <w:t xml:space="preserve">"Amazon Music reimagines music listening by enabling customers to unlock millions of songs and thousands of curated playlists and stations with their voice. Amazon Music provides unlimited access to new releases and classic hits across iOS and Android mobile devices, PC, Mac, Echo, and Alexa-enabled devices including Fire TV and more. With Amazon Music, Prime members have access to ad-free listening of more than 75 million songs at no additional cost to their membership. Listeners can also enjoy the premium subscription service, Amazon Music Unlimited, which provides access to more than 75 million songs and the latest new releases. Amazon Music Unlimited customers also now have access to the highest-quality listening experience available, with more than 75 million songs available in High Definition (HD), more than 7 million songs in Ultra HD, and a growing </w:t>
      </w:r>
      <w:proofErr w:type="spellStart"/>
      <w:r w:rsidRPr="002957DB">
        <w:t>catalog</w:t>
      </w:r>
      <w:proofErr w:type="spellEnd"/>
      <w:r w:rsidRPr="002957DB">
        <w:t xml:space="preserve"> of spatial audio. Customers also have free access to an ad-supported selection of top playlists and stations on Amazon Music. All Amazon Music tiers now offer a wide selection of podcasts at no additional cost, and live streaming in partnership with Twitch. Engaging with music and culture has never been more natural, simple, and fun. For more information, visit amazonmusic.com or download the Amazon Music app.</w:t>
      </w:r>
      <w:r w:rsidRPr="002957DB">
        <w:br/>
      </w:r>
      <w:r w:rsidRPr="002957DB">
        <w:br/>
        <w:t xml:space="preserve">The Data, Insights, Science and Optimization, Marketing &amp; Growth (DISCO M&amp;G) team is looking for a BIE to join a team of Data Scientists, Analytics Leads, Business Intelligence Engineers and Data Engineers who </w:t>
      </w:r>
      <w:proofErr w:type="spellStart"/>
      <w:r w:rsidRPr="002957DB">
        <w:t>analyze</w:t>
      </w:r>
      <w:proofErr w:type="spellEnd"/>
      <w:r w:rsidRPr="002957DB">
        <w:t xml:space="preserve"> big data, provide analytics and insights as well as build models and algorithms that power "Next Best Experience" (NBX) marketing for personalized experiences. DISCO M&amp;G team focuses on accelerating Amazon Music customer growth by empowering Marketing &amp; Growth teams to make sound, customer-centric decisions through data and insights. We build data pipelines, self-service analytics, insights and predictive models enabling acquisition, engagement and retention at scale with personalized customer touchpoints. In this role, you will lead the analytics and insights efforts for one of the Amazon Music Marketing. You will set the analytics roadmap and direction for the domain and work with stakeholders and partners to deliver self-service solutions, insights, learning white papers and models to advance our analytics and science offerings. The ideal candidate must be willing to effectively lead analytics solutions, prioritize across multiple stakeholders and projects and be ready to jump into a fast-paced, dynamic and fun environment."</w:t>
      </w:r>
      <w:r w:rsidRPr="002957DB">
        <w:br/>
      </w:r>
      <w:r w:rsidRPr="002957DB">
        <w:br/>
        <w:t>Key job responsibilities</w:t>
      </w:r>
      <w:r w:rsidRPr="002957DB">
        <w:br/>
      </w:r>
      <w:r w:rsidRPr="002957DB">
        <w:br/>
      </w:r>
    </w:p>
    <w:p w14:paraId="399081F7" w14:textId="77777777" w:rsidR="002957DB" w:rsidRPr="002957DB" w:rsidRDefault="002957DB" w:rsidP="002957DB">
      <w:pPr>
        <w:numPr>
          <w:ilvl w:val="0"/>
          <w:numId w:val="1"/>
        </w:numPr>
      </w:pPr>
      <w:r w:rsidRPr="002957DB">
        <w:t xml:space="preserve"> Lead analytics and insights efforts for one of Amazon Music Marketing domain</w:t>
      </w:r>
    </w:p>
    <w:p w14:paraId="77D6B1CD" w14:textId="77777777" w:rsidR="002957DB" w:rsidRPr="002957DB" w:rsidRDefault="002957DB" w:rsidP="002957DB">
      <w:pPr>
        <w:numPr>
          <w:ilvl w:val="0"/>
          <w:numId w:val="1"/>
        </w:numPr>
      </w:pPr>
      <w:r w:rsidRPr="002957DB">
        <w:t xml:space="preserve"> Work as the internal lead analytics consultant for marketing teams and collaborate on long-term strategy together</w:t>
      </w:r>
    </w:p>
    <w:p w14:paraId="026FF3D9" w14:textId="77777777" w:rsidR="002957DB" w:rsidRPr="002957DB" w:rsidRDefault="002957DB" w:rsidP="002957DB">
      <w:pPr>
        <w:numPr>
          <w:ilvl w:val="0"/>
          <w:numId w:val="1"/>
        </w:numPr>
      </w:pPr>
      <w:r w:rsidRPr="002957DB">
        <w:t xml:space="preserve"> Define and deliver reporting and visualization that supports the analytical needs of internal business leaders</w:t>
      </w:r>
    </w:p>
    <w:p w14:paraId="1BEA6E60" w14:textId="77777777" w:rsidR="002957DB" w:rsidRPr="002957DB" w:rsidRDefault="002957DB" w:rsidP="002957DB">
      <w:pPr>
        <w:numPr>
          <w:ilvl w:val="0"/>
          <w:numId w:val="1"/>
        </w:numPr>
      </w:pPr>
      <w:r w:rsidRPr="002957DB">
        <w:t xml:space="preserve"> Drive self-service solutions for senior business stakeholders informing marketing investment decisions</w:t>
      </w:r>
    </w:p>
    <w:p w14:paraId="0B99289B" w14:textId="77777777" w:rsidR="002957DB" w:rsidRPr="002957DB" w:rsidRDefault="002957DB" w:rsidP="002957DB">
      <w:pPr>
        <w:numPr>
          <w:ilvl w:val="0"/>
          <w:numId w:val="1"/>
        </w:numPr>
      </w:pPr>
      <w:r w:rsidRPr="002957DB">
        <w:lastRenderedPageBreak/>
        <w:t xml:space="preserve"> Use analytical insights to help increase business and </w:t>
      </w:r>
      <w:proofErr w:type="gramStart"/>
      <w:r w:rsidRPr="002957DB">
        <w:t>teams</w:t>
      </w:r>
      <w:proofErr w:type="gramEnd"/>
      <w:r w:rsidRPr="002957DB">
        <w:t xml:space="preserve"> effectiveness against key strategic goals</w:t>
      </w:r>
    </w:p>
    <w:p w14:paraId="0DB7709E" w14:textId="77777777" w:rsidR="002957DB" w:rsidRPr="002957DB" w:rsidRDefault="002957DB" w:rsidP="002957DB">
      <w:pPr>
        <w:numPr>
          <w:ilvl w:val="0"/>
          <w:numId w:val="1"/>
        </w:numPr>
      </w:pPr>
      <w:r w:rsidRPr="002957DB">
        <w:t xml:space="preserve"> Build a thorough understanding of the streaming music industry, the subscription business model, and key internal partners across Prime, Amazon devices, media and entertainment businesses</w:t>
      </w:r>
    </w:p>
    <w:p w14:paraId="51681A9D" w14:textId="77777777" w:rsidR="002957DB" w:rsidRPr="002957DB" w:rsidRDefault="002957DB" w:rsidP="002957DB">
      <w:pPr>
        <w:numPr>
          <w:ilvl w:val="0"/>
          <w:numId w:val="1"/>
        </w:numPr>
      </w:pPr>
      <w:r w:rsidRPr="002957DB">
        <w:t xml:space="preserve"> Partner with analytics and science teams across Amazon entertainment and subscription businesses</w:t>
      </w:r>
    </w:p>
    <w:p w14:paraId="21D1E23D" w14:textId="77777777" w:rsidR="002957DB" w:rsidRPr="002957DB" w:rsidRDefault="002957DB" w:rsidP="002957DB">
      <w:pPr>
        <w:numPr>
          <w:ilvl w:val="0"/>
          <w:numId w:val="1"/>
        </w:numPr>
      </w:pPr>
      <w:r w:rsidRPr="002957DB">
        <w:t xml:space="preserve"> Educate and evangelize across internal teams on analytics, insights and measurement by writing whitepapers and knowledge documentation and delivering learning sessions</w:t>
      </w:r>
      <w:r w:rsidRPr="002957DB">
        <w:br/>
      </w:r>
      <w:r w:rsidRPr="002957DB">
        <w:br/>
      </w:r>
    </w:p>
    <w:p w14:paraId="0BE0F28A" w14:textId="77777777" w:rsidR="002957DB" w:rsidRPr="002957DB" w:rsidRDefault="002957DB" w:rsidP="002957DB">
      <w:r w:rsidRPr="002957DB">
        <w:rPr>
          <w:b/>
          <w:bCs/>
        </w:rPr>
        <w:t>About The Team</w:t>
      </w:r>
      <w:r w:rsidRPr="002957DB">
        <w:rPr>
          <w:b/>
          <w:bCs/>
        </w:rPr>
        <w:br/>
      </w:r>
      <w:r w:rsidRPr="002957DB">
        <w:rPr>
          <w:b/>
          <w:bCs/>
        </w:rPr>
        <w:br/>
      </w:r>
      <w:r w:rsidRPr="002957DB">
        <w:t xml:space="preserve">The Data, Insights, Science and Optimization, Marketing &amp; Growth (DISCO M&amp;G) team is looking for a BIE to join a team of Data Scientists, Analytics Leads, Business Intelligence Engineers and Data Engineers who </w:t>
      </w:r>
      <w:proofErr w:type="spellStart"/>
      <w:r w:rsidRPr="002957DB">
        <w:t>analyze</w:t>
      </w:r>
      <w:proofErr w:type="spellEnd"/>
      <w:r w:rsidRPr="002957DB">
        <w:t xml:space="preserve"> big data, provide analytics and insights as well as build models and algorithms that power “Next Best Experience” (NBX) marketing for personalized experiences. DISCO M&amp;G team focuses on accelerating Amazon Music customer growth by empowering Marketing &amp; Growth teams to make sound, customer-centric decisions through data and insights.</w:t>
      </w:r>
      <w:r w:rsidRPr="002957DB">
        <w:br/>
      </w:r>
      <w:r w:rsidRPr="002957DB">
        <w:br/>
      </w:r>
      <w:r w:rsidRPr="002957DB">
        <w:rPr>
          <w:b/>
          <w:bCs/>
        </w:rPr>
        <w:t>Basic Qualifications</w:t>
      </w:r>
      <w:r w:rsidRPr="002957DB">
        <w:rPr>
          <w:b/>
          <w:bCs/>
        </w:rPr>
        <w:br/>
      </w:r>
      <w:r w:rsidRPr="002957DB">
        <w:rPr>
          <w:b/>
          <w:bCs/>
        </w:rPr>
        <w:br/>
      </w:r>
    </w:p>
    <w:p w14:paraId="4FC54A56" w14:textId="77777777" w:rsidR="002957DB" w:rsidRPr="002957DB" w:rsidRDefault="002957DB" w:rsidP="002957DB">
      <w:pPr>
        <w:numPr>
          <w:ilvl w:val="0"/>
          <w:numId w:val="2"/>
        </w:numPr>
      </w:pPr>
      <w:r w:rsidRPr="002957DB">
        <w:t xml:space="preserve"> 3+ years of </w:t>
      </w:r>
      <w:proofErr w:type="spellStart"/>
      <w:r w:rsidRPr="002957DB">
        <w:t>analyzing</w:t>
      </w:r>
      <w:proofErr w:type="spellEnd"/>
      <w:r w:rsidRPr="002957DB">
        <w:t xml:space="preserve"> and interpreting data with Redshift, Oracle, NoSQL etc. experience</w:t>
      </w:r>
    </w:p>
    <w:p w14:paraId="5EC1938A" w14:textId="77777777" w:rsidR="002957DB" w:rsidRPr="002957DB" w:rsidRDefault="002957DB" w:rsidP="002957DB">
      <w:pPr>
        <w:numPr>
          <w:ilvl w:val="0"/>
          <w:numId w:val="2"/>
        </w:numPr>
      </w:pPr>
      <w:r w:rsidRPr="002957DB">
        <w:t xml:space="preserve"> Experience with data visualization using Tableau, </w:t>
      </w:r>
      <w:proofErr w:type="spellStart"/>
      <w:r w:rsidRPr="002957DB">
        <w:t>Quicksight</w:t>
      </w:r>
      <w:proofErr w:type="spellEnd"/>
      <w:r w:rsidRPr="002957DB">
        <w:t>, or similar tools</w:t>
      </w:r>
    </w:p>
    <w:p w14:paraId="43460E38" w14:textId="77777777" w:rsidR="002957DB" w:rsidRPr="002957DB" w:rsidRDefault="002957DB" w:rsidP="002957DB">
      <w:pPr>
        <w:numPr>
          <w:ilvl w:val="0"/>
          <w:numId w:val="2"/>
        </w:numPr>
      </w:pPr>
      <w:r w:rsidRPr="002957DB">
        <w:t xml:space="preserve"> Experience with data </w:t>
      </w:r>
      <w:proofErr w:type="spellStart"/>
      <w:r w:rsidRPr="002957DB">
        <w:t>modeling</w:t>
      </w:r>
      <w:proofErr w:type="spellEnd"/>
      <w:r w:rsidRPr="002957DB">
        <w:t>, warehousing and building ETL pipelines</w:t>
      </w:r>
    </w:p>
    <w:p w14:paraId="719C4233" w14:textId="77777777" w:rsidR="002957DB" w:rsidRPr="002957DB" w:rsidRDefault="002957DB" w:rsidP="002957DB">
      <w:pPr>
        <w:numPr>
          <w:ilvl w:val="0"/>
          <w:numId w:val="2"/>
        </w:numPr>
      </w:pPr>
      <w:r w:rsidRPr="002957DB">
        <w:t xml:space="preserve"> Experience in Statistical Analysis packages such as R, SAS and </w:t>
      </w:r>
      <w:proofErr w:type="spellStart"/>
      <w:r w:rsidRPr="002957DB">
        <w:t>Matlab</w:t>
      </w:r>
      <w:proofErr w:type="spellEnd"/>
    </w:p>
    <w:p w14:paraId="12A47FCA" w14:textId="77777777" w:rsidR="002957DB" w:rsidRPr="002957DB" w:rsidRDefault="002957DB" w:rsidP="002957DB">
      <w:pPr>
        <w:numPr>
          <w:ilvl w:val="0"/>
          <w:numId w:val="2"/>
        </w:numPr>
      </w:pPr>
      <w:r w:rsidRPr="002957DB">
        <w:t xml:space="preserve"> Experience using SQL to pull data from a database or data warehouse and scripting experience (Python) to process data for </w:t>
      </w:r>
      <w:proofErr w:type="spellStart"/>
      <w:r w:rsidRPr="002957DB">
        <w:t>modeling</w:t>
      </w:r>
      <w:proofErr w:type="spellEnd"/>
      <w:r w:rsidRPr="002957DB">
        <w:br/>
      </w:r>
      <w:r w:rsidRPr="002957DB">
        <w:br/>
      </w:r>
    </w:p>
    <w:p w14:paraId="4BC7132B" w14:textId="77777777" w:rsidR="002957DB" w:rsidRPr="002957DB" w:rsidRDefault="002957DB" w:rsidP="002957DB">
      <w:r w:rsidRPr="002957DB">
        <w:rPr>
          <w:b/>
          <w:bCs/>
        </w:rPr>
        <w:t>Preferred Qualifications</w:t>
      </w:r>
      <w:r w:rsidRPr="002957DB">
        <w:rPr>
          <w:b/>
          <w:bCs/>
        </w:rPr>
        <w:br/>
      </w:r>
      <w:r w:rsidRPr="002957DB">
        <w:rPr>
          <w:b/>
          <w:bCs/>
        </w:rPr>
        <w:br/>
      </w:r>
    </w:p>
    <w:p w14:paraId="2F372799" w14:textId="77777777" w:rsidR="002957DB" w:rsidRPr="002957DB" w:rsidRDefault="002957DB" w:rsidP="002957DB">
      <w:pPr>
        <w:numPr>
          <w:ilvl w:val="0"/>
          <w:numId w:val="3"/>
        </w:numPr>
      </w:pPr>
      <w:r w:rsidRPr="002957DB">
        <w:t xml:space="preserve"> Experience with AWS solutions such as EC2, DynamoDB, S3, and Redshift</w:t>
      </w:r>
    </w:p>
    <w:p w14:paraId="71F6DD4A" w14:textId="77777777" w:rsidR="002957DB" w:rsidRPr="002957DB" w:rsidRDefault="002957DB" w:rsidP="002957DB">
      <w:pPr>
        <w:numPr>
          <w:ilvl w:val="0"/>
          <w:numId w:val="3"/>
        </w:numPr>
      </w:pPr>
      <w:r w:rsidRPr="002957DB">
        <w:t xml:space="preserve"> Experience in data mining, ETL, etc. and using databases in a business environment with large-scale, complex datasets</w:t>
      </w:r>
    </w:p>
    <w:p w14:paraId="09D9B23A" w14:textId="77777777" w:rsidR="00AC71F6" w:rsidRDefault="00AC71F6"/>
    <w:sectPr w:rsidR="00AC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9CF"/>
    <w:multiLevelType w:val="multilevel"/>
    <w:tmpl w:val="093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3426BE"/>
    <w:multiLevelType w:val="multilevel"/>
    <w:tmpl w:val="FF5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635B27"/>
    <w:multiLevelType w:val="multilevel"/>
    <w:tmpl w:val="64E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1546884">
    <w:abstractNumId w:val="1"/>
  </w:num>
  <w:num w:numId="2" w16cid:durableId="407965551">
    <w:abstractNumId w:val="0"/>
  </w:num>
  <w:num w:numId="3" w16cid:durableId="59081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DB"/>
    <w:rsid w:val="002957DB"/>
    <w:rsid w:val="00965EDB"/>
    <w:rsid w:val="00AC71F6"/>
    <w:rsid w:val="00AD69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A1CB8-DF10-4AB8-A984-0639311C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DB"/>
    <w:rPr>
      <w:rFonts w:eastAsiaTheme="majorEastAsia" w:cstheme="majorBidi"/>
      <w:color w:val="272727" w:themeColor="text1" w:themeTint="D8"/>
    </w:rPr>
  </w:style>
  <w:style w:type="paragraph" w:styleId="Title">
    <w:name w:val="Title"/>
    <w:basedOn w:val="Normal"/>
    <w:next w:val="Normal"/>
    <w:link w:val="TitleChar"/>
    <w:uiPriority w:val="10"/>
    <w:qFormat/>
    <w:rsid w:val="0096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DB"/>
    <w:pPr>
      <w:spacing w:before="160"/>
      <w:jc w:val="center"/>
    </w:pPr>
    <w:rPr>
      <w:i/>
      <w:iCs/>
      <w:color w:val="404040" w:themeColor="text1" w:themeTint="BF"/>
    </w:rPr>
  </w:style>
  <w:style w:type="character" w:customStyle="1" w:styleId="QuoteChar">
    <w:name w:val="Quote Char"/>
    <w:basedOn w:val="DefaultParagraphFont"/>
    <w:link w:val="Quote"/>
    <w:uiPriority w:val="29"/>
    <w:rsid w:val="00965EDB"/>
    <w:rPr>
      <w:i/>
      <w:iCs/>
      <w:color w:val="404040" w:themeColor="text1" w:themeTint="BF"/>
    </w:rPr>
  </w:style>
  <w:style w:type="paragraph" w:styleId="ListParagraph">
    <w:name w:val="List Paragraph"/>
    <w:basedOn w:val="Normal"/>
    <w:uiPriority w:val="34"/>
    <w:qFormat/>
    <w:rsid w:val="00965EDB"/>
    <w:pPr>
      <w:ind w:left="720"/>
      <w:contextualSpacing/>
    </w:pPr>
  </w:style>
  <w:style w:type="character" w:styleId="IntenseEmphasis">
    <w:name w:val="Intense Emphasis"/>
    <w:basedOn w:val="DefaultParagraphFont"/>
    <w:uiPriority w:val="21"/>
    <w:qFormat/>
    <w:rsid w:val="00965EDB"/>
    <w:rPr>
      <w:i/>
      <w:iCs/>
      <w:color w:val="0F4761" w:themeColor="accent1" w:themeShade="BF"/>
    </w:rPr>
  </w:style>
  <w:style w:type="paragraph" w:styleId="IntenseQuote">
    <w:name w:val="Intense Quote"/>
    <w:basedOn w:val="Normal"/>
    <w:next w:val="Normal"/>
    <w:link w:val="IntenseQuoteChar"/>
    <w:uiPriority w:val="30"/>
    <w:qFormat/>
    <w:rsid w:val="0096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EDB"/>
    <w:rPr>
      <w:i/>
      <w:iCs/>
      <w:color w:val="0F4761" w:themeColor="accent1" w:themeShade="BF"/>
    </w:rPr>
  </w:style>
  <w:style w:type="character" w:styleId="IntenseReference">
    <w:name w:val="Intense Reference"/>
    <w:basedOn w:val="DefaultParagraphFont"/>
    <w:uiPriority w:val="32"/>
    <w:qFormat/>
    <w:rsid w:val="00965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2</cp:revision>
  <dcterms:created xsi:type="dcterms:W3CDTF">2026-06-25T07:53:00Z</dcterms:created>
  <dcterms:modified xsi:type="dcterms:W3CDTF">2026-06-25T07:53:00Z</dcterms:modified>
</cp:coreProperties>
</file>