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D94F2" w14:textId="77777777" w:rsidR="005951CA" w:rsidRDefault="005951CA" w:rsidP="008D046C">
      <w:pPr>
        <w:autoSpaceDE w:val="0"/>
        <w:autoSpaceDN w:val="0"/>
        <w:adjustRightInd w:val="0"/>
        <w:spacing w:line="240" w:lineRule="auto"/>
        <w:jc w:val="center"/>
        <w:rPr>
          <w:b/>
          <w:kern w:val="28"/>
          <w:sz w:val="40"/>
          <w:szCs w:val="48"/>
        </w:rPr>
      </w:pPr>
      <w:r w:rsidRPr="005951CA">
        <w:rPr>
          <w:b/>
          <w:kern w:val="28"/>
          <w:sz w:val="40"/>
          <w:szCs w:val="48"/>
        </w:rPr>
        <w:t>Evaluating the Effectiveness of Zero Trust Architectures in Hybrid Work Environments</w:t>
      </w:r>
    </w:p>
    <w:p w14:paraId="35088133" w14:textId="77777777" w:rsidR="00800EF9" w:rsidRPr="00C869F6" w:rsidRDefault="00800EF9" w:rsidP="008D046C">
      <w:pPr>
        <w:autoSpaceDE w:val="0"/>
        <w:autoSpaceDN w:val="0"/>
        <w:adjustRightInd w:val="0"/>
        <w:spacing w:line="240" w:lineRule="auto"/>
        <w:jc w:val="center"/>
        <w:rPr>
          <w:b/>
          <w:kern w:val="28"/>
          <w:sz w:val="22"/>
          <w:szCs w:val="22"/>
        </w:rPr>
      </w:pPr>
    </w:p>
    <w:p w14:paraId="52C3DDA1" w14:textId="67BE5A40" w:rsidR="00AC39FF" w:rsidRPr="00C869F6" w:rsidRDefault="00800EF9" w:rsidP="008D046C">
      <w:pPr>
        <w:autoSpaceDE w:val="0"/>
        <w:autoSpaceDN w:val="0"/>
        <w:adjustRightInd w:val="0"/>
        <w:spacing w:line="240" w:lineRule="auto"/>
        <w:jc w:val="center"/>
        <w:rPr>
          <w:sz w:val="22"/>
          <w:szCs w:val="22"/>
          <w:lang w:val="nl-NL"/>
        </w:rPr>
      </w:pPr>
      <w:r w:rsidRPr="00C869F6">
        <w:rPr>
          <w:sz w:val="22"/>
          <w:szCs w:val="22"/>
          <w:lang w:val="nl-NL"/>
        </w:rPr>
        <w:t>Manikanta Puttoj</w:t>
      </w:r>
    </w:p>
    <w:p w14:paraId="3F1A5B9B" w14:textId="18FE37E1" w:rsidR="00AC39FF" w:rsidRPr="00C869F6" w:rsidRDefault="00800EF9" w:rsidP="008D046C">
      <w:pPr>
        <w:autoSpaceDE w:val="0"/>
        <w:autoSpaceDN w:val="0"/>
        <w:adjustRightInd w:val="0"/>
        <w:spacing w:line="240" w:lineRule="auto"/>
        <w:jc w:val="center"/>
        <w:rPr>
          <w:sz w:val="22"/>
          <w:szCs w:val="22"/>
          <w:lang w:val="nl-NL"/>
        </w:rPr>
      </w:pPr>
      <w:r w:rsidRPr="00C869F6">
        <w:rPr>
          <w:sz w:val="22"/>
          <w:szCs w:val="22"/>
          <w:lang w:val="nl-NL"/>
        </w:rPr>
        <w:t>23249889</w:t>
      </w:r>
    </w:p>
    <w:p w14:paraId="71391549" w14:textId="1F5CE50B" w:rsidR="00AC39FF" w:rsidRPr="00C869F6" w:rsidRDefault="002B62FA" w:rsidP="008D046C">
      <w:pPr>
        <w:autoSpaceDE w:val="0"/>
        <w:autoSpaceDN w:val="0"/>
        <w:adjustRightInd w:val="0"/>
        <w:spacing w:line="240" w:lineRule="auto"/>
        <w:jc w:val="center"/>
        <w:rPr>
          <w:sz w:val="22"/>
          <w:szCs w:val="22"/>
          <w:lang w:val="en-IE"/>
        </w:rPr>
      </w:pPr>
      <w:r w:rsidRPr="00C869F6">
        <w:rPr>
          <w:sz w:val="22"/>
          <w:szCs w:val="22"/>
          <w:lang w:val="en-IE"/>
        </w:rPr>
        <w:t>Programme Code</w:t>
      </w:r>
      <w:r w:rsidR="00A76F52" w:rsidRPr="00C869F6">
        <w:rPr>
          <w:sz w:val="22"/>
          <w:szCs w:val="22"/>
          <w:lang w:val="en-IE"/>
        </w:rPr>
        <w:t xml:space="preserve"> – Research in Computing CA1</w:t>
      </w:r>
    </w:p>
    <w:p w14:paraId="09A65229" w14:textId="5053C8AA" w:rsidR="00A76F52" w:rsidRPr="00C869F6" w:rsidRDefault="008D046C" w:rsidP="00A76F52">
      <w:pPr>
        <w:autoSpaceDE w:val="0"/>
        <w:autoSpaceDN w:val="0"/>
        <w:adjustRightInd w:val="0"/>
        <w:jc w:val="center"/>
        <w:rPr>
          <w:sz w:val="22"/>
          <w:szCs w:val="22"/>
          <w:lang w:val="en-IE"/>
        </w:rPr>
      </w:pPr>
      <w:r w:rsidRPr="00C869F6">
        <w:rPr>
          <w:sz w:val="22"/>
          <w:szCs w:val="22"/>
          <w:lang w:val="en-IE"/>
        </w:rPr>
        <w:t>National College of Ireland</w:t>
      </w:r>
    </w:p>
    <w:p w14:paraId="3945F395" w14:textId="77777777" w:rsidR="00B5706A" w:rsidRDefault="00B5706A" w:rsidP="00A76F52">
      <w:pPr>
        <w:autoSpaceDE w:val="0"/>
        <w:autoSpaceDN w:val="0"/>
        <w:adjustRightInd w:val="0"/>
        <w:jc w:val="center"/>
        <w:rPr>
          <w:sz w:val="24"/>
          <w:szCs w:val="24"/>
          <w:lang w:val="en-IE"/>
        </w:rPr>
      </w:pPr>
    </w:p>
    <w:p w14:paraId="77057F3D" w14:textId="002F820E" w:rsidR="007E2522" w:rsidRDefault="00A507F5" w:rsidP="000A55A9">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 xml:space="preserve">Research </w:t>
      </w:r>
      <w:r w:rsidR="002B62FA" w:rsidRPr="00DA1509">
        <w:rPr>
          <w:rFonts w:eastAsia="Arial"/>
          <w:smallCaps w:val="0"/>
          <w:kern w:val="0"/>
          <w:sz w:val="34"/>
          <w:lang w:val="en-GB"/>
        </w:rPr>
        <w:t>P</w:t>
      </w:r>
      <w:r w:rsidRPr="00DA1509">
        <w:rPr>
          <w:rFonts w:eastAsia="Arial"/>
          <w:smallCaps w:val="0"/>
          <w:kern w:val="0"/>
          <w:sz w:val="34"/>
          <w:lang w:val="en-GB"/>
        </w:rPr>
        <w:t xml:space="preserve">roblem </w:t>
      </w:r>
      <w:r w:rsidR="002B62FA" w:rsidRPr="00DA1509">
        <w:rPr>
          <w:rFonts w:eastAsia="Arial"/>
          <w:smallCaps w:val="0"/>
          <w:kern w:val="0"/>
          <w:sz w:val="34"/>
          <w:lang w:val="en-GB"/>
        </w:rPr>
        <w:t>B</w:t>
      </w:r>
      <w:r w:rsidRPr="00DA1509">
        <w:rPr>
          <w:rFonts w:eastAsia="Arial"/>
          <w:smallCaps w:val="0"/>
          <w:kern w:val="0"/>
          <w:sz w:val="34"/>
          <w:lang w:val="en-GB"/>
        </w:rPr>
        <w:t>ackground</w:t>
      </w:r>
    </w:p>
    <w:p w14:paraId="22EF1C11" w14:textId="77777777" w:rsidR="00800EF9" w:rsidRPr="00800EF9" w:rsidRDefault="00800EF9" w:rsidP="00800EF9">
      <w:pPr>
        <w:rPr>
          <w:rFonts w:eastAsia="Arial"/>
          <w:lang w:val="en-GB"/>
        </w:rPr>
      </w:pPr>
    </w:p>
    <w:p w14:paraId="6B5EC761" w14:textId="77777777" w:rsidR="00F00AC2" w:rsidRPr="00C869F6" w:rsidRDefault="00F00AC2" w:rsidP="00F00AC2">
      <w:pPr>
        <w:rPr>
          <w:sz w:val="22"/>
          <w:szCs w:val="22"/>
          <w:lang w:val="en-IN" w:eastAsia="en-IN"/>
        </w:rPr>
      </w:pPr>
      <w:r w:rsidRPr="00C869F6">
        <w:rPr>
          <w:sz w:val="22"/>
          <w:szCs w:val="22"/>
          <w:lang w:val="en-IN" w:eastAsia="en-IN"/>
        </w:rPr>
        <w:t xml:space="preserve">The shift toward hybrid offices, where employees spend time in the office and at home alternately, has drastically changed how organisations should secure their IT system. The traditional perimeter-based security models have been unable to </w:t>
      </w:r>
      <w:proofErr w:type="spellStart"/>
      <w:r w:rsidRPr="00C869F6">
        <w:rPr>
          <w:sz w:val="22"/>
          <w:szCs w:val="22"/>
          <w:lang w:val="en-IN" w:eastAsia="en-IN"/>
        </w:rPr>
        <w:t>fulfill</w:t>
      </w:r>
      <w:proofErr w:type="spellEnd"/>
      <w:r w:rsidRPr="00C869F6">
        <w:rPr>
          <w:sz w:val="22"/>
          <w:szCs w:val="22"/>
          <w:lang w:val="en-IN" w:eastAsia="en-IN"/>
        </w:rPr>
        <w:t xml:space="preserve"> the security requirements of the organizations due to the ability of the users to access company resources in various locations, networks, and devices. In response, the Zero Trust Architecture (ZTA) has emerged as a hot security framework, working under the slogan of "never trust, always verify."</w:t>
      </w:r>
    </w:p>
    <w:p w14:paraId="2E13CD2D" w14:textId="77777777" w:rsidR="00F00AC2" w:rsidRPr="00C869F6" w:rsidRDefault="00F00AC2" w:rsidP="00F00AC2">
      <w:pPr>
        <w:rPr>
          <w:sz w:val="22"/>
          <w:szCs w:val="22"/>
          <w:lang w:val="en-IN" w:eastAsia="en-IN"/>
        </w:rPr>
      </w:pPr>
      <w:r w:rsidRPr="00C869F6">
        <w:rPr>
          <w:sz w:val="22"/>
          <w:szCs w:val="22"/>
          <w:lang w:val="en-IN" w:eastAsia="en-IN"/>
        </w:rPr>
        <w:t>ZTA creates the need to continuously authenticate identity, device posture, and access context, which reduces the attack surface; thus, mitigating risks, such as threat lateral movement. A report by McKinsey &amp; Co. released in 2023 found that organisations which have implemented ZTA frameworks saw a 50 per cent reduction in the number of data breach incidents in hybrid work environments. However, it is difficult to put into practice. The majority of organisations have to cope with the issue of reconciling ZTA principles and legacy systems, managing the impact of user experience and optimisation of authentication and monitoring mechanisms. Moreover, empirical evidence on the effectiveness of ZTA in production hybrid environments is also lacking (Gartner, 2024).</w:t>
      </w:r>
    </w:p>
    <w:p w14:paraId="3A5FA79F" w14:textId="281849B3" w:rsidR="0022350E" w:rsidRPr="00C869F6" w:rsidRDefault="00F00AC2" w:rsidP="00800EF9">
      <w:pPr>
        <w:rPr>
          <w:sz w:val="22"/>
          <w:szCs w:val="22"/>
          <w:lang w:val="en-IN" w:eastAsia="en-IN"/>
        </w:rPr>
      </w:pPr>
      <w:r w:rsidRPr="00C869F6">
        <w:rPr>
          <w:sz w:val="22"/>
          <w:szCs w:val="22"/>
          <w:lang w:val="en-IN" w:eastAsia="en-IN"/>
        </w:rPr>
        <w:t xml:space="preserve">The proposed study will address these gaps by conducting an applied study of ZTA deployments in hybrid work environments, their security effects, usability versus and organisational preparedness </w:t>
      </w:r>
      <w:r w:rsidR="005951CA" w:rsidRPr="00C869F6">
        <w:rPr>
          <w:sz w:val="22"/>
          <w:szCs w:val="22"/>
          <w:lang w:val="en-IN" w:eastAsia="en-IN"/>
        </w:rPr>
        <w:t xml:space="preserve">(NIST, </w:t>
      </w:r>
      <w:r w:rsidR="00800EF9" w:rsidRPr="00C869F6">
        <w:rPr>
          <w:sz w:val="22"/>
          <w:szCs w:val="22"/>
          <w:lang w:val="en-IN" w:eastAsia="en-IN"/>
        </w:rPr>
        <w:t>2022) ...</w:t>
      </w:r>
    </w:p>
    <w:p w14:paraId="087F27F2" w14:textId="77777777" w:rsidR="00800EF9" w:rsidRPr="00800EF9" w:rsidRDefault="00800EF9" w:rsidP="00800EF9">
      <w:pPr>
        <w:rPr>
          <w:lang w:val="en-IN" w:eastAsia="en-IN"/>
        </w:rPr>
      </w:pPr>
    </w:p>
    <w:p w14:paraId="73500ADB" w14:textId="4D86DD25" w:rsidR="002B62FA" w:rsidRDefault="002B62FA" w:rsidP="000A55A9">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Research Question</w:t>
      </w:r>
    </w:p>
    <w:p w14:paraId="49DEB76C" w14:textId="77777777" w:rsidR="00AF47C7" w:rsidRPr="00AF47C7" w:rsidRDefault="00AF47C7" w:rsidP="00AF47C7">
      <w:pPr>
        <w:rPr>
          <w:lang w:val="en-GB"/>
        </w:rPr>
      </w:pPr>
    </w:p>
    <w:p w14:paraId="28A36FB3" w14:textId="1F6E8E22" w:rsidR="0022350E" w:rsidRPr="00C869F6" w:rsidRDefault="005951CA" w:rsidP="005951CA">
      <w:pPr>
        <w:rPr>
          <w:rFonts w:eastAsia="Arial"/>
          <w:sz w:val="22"/>
          <w:szCs w:val="22"/>
        </w:rPr>
      </w:pPr>
      <w:r w:rsidRPr="00C869F6">
        <w:rPr>
          <w:rFonts w:eastAsia="Arial"/>
          <w:sz w:val="22"/>
          <w:szCs w:val="22"/>
        </w:rPr>
        <w:t>How can Zero Trust Architectures be effectively implemented and evaluated to enhance security in hybrid work environments, while balancing user experience and operational efficiency?</w:t>
      </w:r>
    </w:p>
    <w:p w14:paraId="391F0577" w14:textId="77777777" w:rsidR="00800EF9" w:rsidRPr="001917AE" w:rsidRDefault="00800EF9" w:rsidP="005951CA">
      <w:pPr>
        <w:rPr>
          <w:rFonts w:eastAsia="Arial"/>
          <w:sz w:val="24"/>
          <w:lang w:val="en-GB"/>
        </w:rPr>
      </w:pPr>
    </w:p>
    <w:p w14:paraId="788B15A7" w14:textId="6130D300" w:rsidR="00AC39FF" w:rsidRDefault="004D74F4" w:rsidP="000A55A9">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Justification</w:t>
      </w:r>
    </w:p>
    <w:p w14:paraId="36E293D3" w14:textId="77777777" w:rsidR="00800EF9" w:rsidRPr="00800EF9" w:rsidRDefault="00800EF9" w:rsidP="00800EF9">
      <w:pPr>
        <w:rPr>
          <w:rFonts w:eastAsia="Arial"/>
          <w:lang w:val="en-GB"/>
        </w:rPr>
      </w:pPr>
    </w:p>
    <w:p w14:paraId="48F5C249" w14:textId="77777777" w:rsidR="00F00AC2" w:rsidRPr="00C869F6" w:rsidRDefault="00F00AC2" w:rsidP="00F00AC2">
      <w:pPr>
        <w:rPr>
          <w:sz w:val="22"/>
          <w:szCs w:val="22"/>
          <w:lang w:val="en-IN" w:eastAsia="en-IN"/>
        </w:rPr>
      </w:pPr>
      <w:r w:rsidRPr="00C869F6">
        <w:rPr>
          <w:sz w:val="22"/>
          <w:szCs w:val="22"/>
          <w:lang w:val="en-IN" w:eastAsia="en-IN"/>
        </w:rPr>
        <w:t>It is a topical and practically important field of research. The hybrid work model has become a staple of most industries and it is critical to adjust the security models to it. Even though Zero Trust is a critical approach which is being promoted by the leading security frameworks (NIST SP 800-207), empirical advice on how ZTA functions in hybrid environment, and what effects it has on operational processes is scanty.</w:t>
      </w:r>
    </w:p>
    <w:p w14:paraId="172B56A5" w14:textId="77777777" w:rsidR="00F00AC2" w:rsidRPr="00C869F6" w:rsidRDefault="00F00AC2" w:rsidP="00F00AC2">
      <w:pPr>
        <w:rPr>
          <w:sz w:val="22"/>
          <w:szCs w:val="22"/>
          <w:lang w:val="en-IN" w:eastAsia="en-IN"/>
        </w:rPr>
      </w:pPr>
      <w:r w:rsidRPr="00C869F6">
        <w:rPr>
          <w:sz w:val="22"/>
          <w:szCs w:val="22"/>
          <w:lang w:val="en-IN" w:eastAsia="en-IN"/>
        </w:rPr>
        <w:lastRenderedPageBreak/>
        <w:t>The research will represent a useful piece of work, as it will conduct a comparative analysis of various ZTA elements, such as identity verification, micro-segmentation, endpoint compliance checks, and monitoring in hybrid work environments. It will also delve into user-based result like authentication friction and perceived usability. Such a twin stance on security efficiency and user experience is under-documented in available literature (Forrester, 2024).</w:t>
      </w:r>
    </w:p>
    <w:p w14:paraId="2BE1E1CB" w14:textId="74A7AF89" w:rsidR="005951CA" w:rsidRPr="00C869F6" w:rsidRDefault="00F00AC2" w:rsidP="00F00AC2">
      <w:pPr>
        <w:rPr>
          <w:sz w:val="22"/>
          <w:szCs w:val="22"/>
          <w:lang w:val="en-IN" w:eastAsia="en-IN"/>
        </w:rPr>
      </w:pPr>
      <w:r w:rsidRPr="00C869F6">
        <w:rPr>
          <w:sz w:val="22"/>
          <w:szCs w:val="22"/>
          <w:lang w:val="en-IN" w:eastAsia="en-IN"/>
        </w:rPr>
        <w:t>The project is repeatable: Zero Trust elements may be tested with the help of the security platforms and hybrid work testbeds that are available commonly. This research question is measurable since all of the security outcomes (reduction in attack surface, breach attempts), as well as usability indicators (login success rates, user satisfaction) can be quantified. Ethical guidelines of IT security research will be followed closely, and the study will not authorise any monitoring of user behaviour or misuse of personal data</w:t>
      </w:r>
      <w:r w:rsidR="005951CA" w:rsidRPr="00C869F6">
        <w:rPr>
          <w:sz w:val="22"/>
          <w:szCs w:val="22"/>
          <w:lang w:val="en-IN" w:eastAsia="en-IN"/>
        </w:rPr>
        <w:t>.</w:t>
      </w:r>
    </w:p>
    <w:p w14:paraId="07401E75" w14:textId="77777777" w:rsidR="00921FC5" w:rsidRDefault="00921FC5" w:rsidP="005951CA">
      <w:pPr>
        <w:spacing w:line="238" w:lineRule="auto"/>
        <w:ind w:right="6"/>
        <w:jc w:val="both"/>
        <w:rPr>
          <w:rFonts w:eastAsia="Arial"/>
          <w:sz w:val="24"/>
          <w:lang w:val="en-GB"/>
        </w:rPr>
      </w:pPr>
    </w:p>
    <w:p w14:paraId="5D0C94A7" w14:textId="23019D8D" w:rsidR="00A9644C" w:rsidRDefault="00C81991" w:rsidP="000A55A9">
      <w:pPr>
        <w:pStyle w:val="Heading1"/>
        <w:keepNext w:val="0"/>
        <w:numPr>
          <w:ilvl w:val="0"/>
          <w:numId w:val="45"/>
        </w:numPr>
        <w:tabs>
          <w:tab w:val="left" w:pos="580"/>
        </w:tabs>
        <w:spacing w:before="0" w:after="0" w:line="0" w:lineRule="atLeast"/>
        <w:jc w:val="left"/>
        <w:rPr>
          <w:rFonts w:eastAsia="Arial"/>
          <w:smallCaps w:val="0"/>
          <w:kern w:val="0"/>
          <w:sz w:val="34"/>
          <w:lang w:val="en-GB"/>
        </w:rPr>
      </w:pPr>
      <w:r w:rsidRPr="00DA1509">
        <w:rPr>
          <w:rFonts w:eastAsia="Arial"/>
          <w:smallCaps w:val="0"/>
          <w:kern w:val="0"/>
          <w:sz w:val="34"/>
          <w:lang w:val="en-GB"/>
        </w:rPr>
        <w:t xml:space="preserve">Specific </w:t>
      </w:r>
      <w:r w:rsidR="00984B19" w:rsidRPr="00DA1509">
        <w:rPr>
          <w:rFonts w:eastAsia="Arial"/>
          <w:smallCaps w:val="0"/>
          <w:kern w:val="0"/>
          <w:sz w:val="34"/>
          <w:lang w:val="en-GB"/>
        </w:rPr>
        <w:t>Items</w:t>
      </w:r>
      <w:r w:rsidRPr="00DA1509">
        <w:rPr>
          <w:rFonts w:eastAsia="Arial"/>
          <w:smallCaps w:val="0"/>
          <w:kern w:val="0"/>
          <w:sz w:val="34"/>
          <w:lang w:val="en-GB"/>
        </w:rPr>
        <w:t xml:space="preserve"> to be A</w:t>
      </w:r>
      <w:r w:rsidR="00984B19" w:rsidRPr="00DA1509">
        <w:rPr>
          <w:rFonts w:eastAsia="Arial"/>
          <w:smallCaps w:val="0"/>
          <w:kern w:val="0"/>
          <w:sz w:val="34"/>
          <w:lang w:val="en-GB"/>
        </w:rPr>
        <w:t>ddress</w:t>
      </w:r>
      <w:r w:rsidR="00A9644C" w:rsidRPr="00DA1509">
        <w:rPr>
          <w:rFonts w:eastAsia="Arial"/>
          <w:smallCaps w:val="0"/>
          <w:kern w:val="0"/>
          <w:sz w:val="34"/>
          <w:lang w:val="en-GB"/>
        </w:rPr>
        <w:t>ed</w:t>
      </w:r>
    </w:p>
    <w:p w14:paraId="1005E74B" w14:textId="77777777" w:rsidR="00AF47C7" w:rsidRPr="00AF47C7" w:rsidRDefault="00AF47C7" w:rsidP="00AF47C7">
      <w:pPr>
        <w:rPr>
          <w:lang w:val="en-GB"/>
        </w:rPr>
      </w:pPr>
    </w:p>
    <w:p w14:paraId="11829F5B" w14:textId="56D18F8F" w:rsidR="002330D5" w:rsidRPr="00C869F6" w:rsidRDefault="005951CA" w:rsidP="006D046C">
      <w:pPr>
        <w:rPr>
          <w:rFonts w:eastAsia="Arial"/>
          <w:sz w:val="22"/>
          <w:szCs w:val="22"/>
          <w:lang w:val="en-GB"/>
        </w:rPr>
      </w:pPr>
      <w:r w:rsidRPr="00C869F6">
        <w:rPr>
          <w:rFonts w:eastAsia="Arial"/>
          <w:sz w:val="22"/>
          <w:szCs w:val="22"/>
        </w:rPr>
        <w:t xml:space="preserve">Item #1: </w:t>
      </w:r>
      <w:r w:rsidR="00F00AC2" w:rsidRPr="00C869F6">
        <w:rPr>
          <w:rFonts w:eastAsia="Arial"/>
          <w:sz w:val="22"/>
          <w:szCs w:val="22"/>
        </w:rPr>
        <w:t>Baseline scan of the security vulnerabilities in hybrid work environments</w:t>
      </w:r>
      <w:r w:rsidRPr="00C869F6">
        <w:rPr>
          <w:rFonts w:eastAsia="Arial"/>
          <w:sz w:val="22"/>
          <w:szCs w:val="22"/>
        </w:rPr>
        <w:t>.</w:t>
      </w:r>
      <w:r w:rsidRPr="00C869F6">
        <w:rPr>
          <w:rFonts w:eastAsia="Arial"/>
          <w:sz w:val="22"/>
          <w:szCs w:val="22"/>
        </w:rPr>
        <w:br/>
        <w:t xml:space="preserve">Item #2: </w:t>
      </w:r>
      <w:r w:rsidR="00F00AC2" w:rsidRPr="00C869F6">
        <w:rPr>
          <w:rFonts w:eastAsia="Arial"/>
          <w:sz w:val="22"/>
          <w:szCs w:val="22"/>
        </w:rPr>
        <w:t>Deploy and set up Zero Trust essentials in a hybrid test environment</w:t>
      </w:r>
      <w:r w:rsidRPr="00C869F6">
        <w:rPr>
          <w:rFonts w:eastAsia="Arial"/>
          <w:sz w:val="22"/>
          <w:szCs w:val="22"/>
        </w:rPr>
        <w:t>.</w:t>
      </w:r>
      <w:r w:rsidRPr="00C869F6">
        <w:rPr>
          <w:rFonts w:eastAsia="Arial"/>
          <w:sz w:val="22"/>
          <w:szCs w:val="22"/>
        </w:rPr>
        <w:br/>
        <w:t xml:space="preserve">Item #3: </w:t>
      </w:r>
      <w:r w:rsidR="00F00AC2" w:rsidRPr="00C869F6">
        <w:rPr>
          <w:rFonts w:eastAsia="Arial"/>
          <w:sz w:val="22"/>
          <w:szCs w:val="22"/>
        </w:rPr>
        <w:t>Quantify security posture enhancements (e.g., decreasing lateral movement opportunities, authentication bypass attempts</w:t>
      </w:r>
      <w:r w:rsidRPr="00C869F6">
        <w:rPr>
          <w:rFonts w:eastAsia="Arial"/>
          <w:sz w:val="22"/>
          <w:szCs w:val="22"/>
        </w:rPr>
        <w:t>).</w:t>
      </w:r>
      <w:r w:rsidRPr="00C869F6">
        <w:rPr>
          <w:rFonts w:eastAsia="Arial"/>
          <w:sz w:val="22"/>
          <w:szCs w:val="22"/>
        </w:rPr>
        <w:br/>
        <w:t xml:space="preserve">Item #4: </w:t>
      </w:r>
      <w:r w:rsidR="00F00AC2" w:rsidRPr="00C869F6">
        <w:rPr>
          <w:rFonts w:eastAsia="Arial"/>
          <w:sz w:val="22"/>
          <w:szCs w:val="22"/>
        </w:rPr>
        <w:t>Measure the effects of user experience through usability testing and feedback</w:t>
      </w:r>
      <w:r w:rsidRPr="00C869F6">
        <w:rPr>
          <w:rFonts w:eastAsia="Arial"/>
          <w:sz w:val="22"/>
          <w:szCs w:val="22"/>
        </w:rPr>
        <w:t>.</w:t>
      </w:r>
      <w:r w:rsidRPr="00C869F6">
        <w:rPr>
          <w:rFonts w:eastAsia="Arial"/>
          <w:sz w:val="22"/>
          <w:szCs w:val="22"/>
        </w:rPr>
        <w:br/>
        <w:t xml:space="preserve">Item #5: </w:t>
      </w:r>
      <w:r w:rsidR="00F00AC2" w:rsidRPr="00C869F6">
        <w:rPr>
          <w:rFonts w:eastAsia="Arial"/>
          <w:sz w:val="22"/>
          <w:szCs w:val="22"/>
        </w:rPr>
        <w:t>Examine the obstacles to ZTA adoption and organizational preparedness factors</w:t>
      </w:r>
      <w:r w:rsidRPr="00C869F6">
        <w:rPr>
          <w:rFonts w:eastAsia="Arial"/>
          <w:sz w:val="22"/>
          <w:szCs w:val="22"/>
        </w:rPr>
        <w:t>.</w:t>
      </w:r>
    </w:p>
    <w:p w14:paraId="2F39EDFB" w14:textId="77777777" w:rsidR="002330D5" w:rsidRDefault="002330D5" w:rsidP="006D046C">
      <w:pPr>
        <w:rPr>
          <w:rFonts w:eastAsia="Arial"/>
          <w:sz w:val="24"/>
          <w:lang w:val="en-GB"/>
        </w:rPr>
      </w:pPr>
    </w:p>
    <w:sdt>
      <w:sdtPr>
        <w:rPr>
          <w:b w:val="0"/>
          <w:smallCaps w:val="0"/>
          <w:kern w:val="0"/>
          <w:sz w:val="24"/>
          <w:szCs w:val="24"/>
        </w:rPr>
        <w:id w:val="-1890798711"/>
        <w:docPartObj>
          <w:docPartGallery w:val="Bibliographies"/>
          <w:docPartUnique/>
        </w:docPartObj>
      </w:sdtPr>
      <w:sdtEndPr>
        <w:rPr>
          <w:sz w:val="20"/>
          <w:szCs w:val="20"/>
        </w:rPr>
      </w:sdtEndPr>
      <w:sdtContent>
        <w:p w14:paraId="13730992" w14:textId="4618FCC9" w:rsidR="00D0092A" w:rsidRPr="00815FD7" w:rsidRDefault="00D0092A">
          <w:pPr>
            <w:pStyle w:val="Heading1"/>
            <w:rPr>
              <w:sz w:val="24"/>
              <w:szCs w:val="24"/>
            </w:rPr>
          </w:pPr>
          <w:r w:rsidRPr="00815FD7">
            <w:rPr>
              <w:sz w:val="24"/>
              <w:szCs w:val="24"/>
            </w:rPr>
            <w:t>Bibliography</w:t>
          </w:r>
        </w:p>
        <w:sdt>
          <w:sdtPr>
            <w:id w:val="111145805"/>
            <w:bibliography/>
          </w:sdtPr>
          <w:sdtEndPr/>
          <w:sdtContent>
            <w:p w14:paraId="61B7F5E0" w14:textId="77777777" w:rsidR="005951CA" w:rsidRPr="00C869F6" w:rsidRDefault="005951CA" w:rsidP="005951CA">
              <w:pPr>
                <w:pStyle w:val="Bibliography"/>
                <w:ind w:left="720" w:hanging="720"/>
                <w:rPr>
                  <w:sz w:val="22"/>
                  <w:szCs w:val="22"/>
                  <w:lang w:val="en-IN"/>
                </w:rPr>
              </w:pPr>
              <w:r w:rsidRPr="00C869F6">
                <w:rPr>
                  <w:sz w:val="22"/>
                  <w:szCs w:val="22"/>
                  <w:lang w:val="en-IN"/>
                </w:rPr>
                <w:t>Forrester (2024). The State of Zero Trust Adoption in Hybrid Enterprises. [online] Available at: https://go.forrester.com/research/zero-trust-adoption-2024 [Accessed 14 Jun. 2025].</w:t>
              </w:r>
            </w:p>
            <w:p w14:paraId="696073DB" w14:textId="77777777" w:rsidR="005951CA" w:rsidRPr="00C869F6" w:rsidRDefault="005951CA" w:rsidP="005951CA">
              <w:pPr>
                <w:pStyle w:val="Bibliography"/>
                <w:ind w:left="720" w:hanging="720"/>
                <w:rPr>
                  <w:sz w:val="22"/>
                  <w:szCs w:val="22"/>
                  <w:lang w:val="en-IN"/>
                </w:rPr>
              </w:pPr>
              <w:r w:rsidRPr="00C869F6">
                <w:rPr>
                  <w:sz w:val="22"/>
                  <w:szCs w:val="22"/>
                  <w:lang w:val="en-IN"/>
                </w:rPr>
                <w:t>Gartner (2024). Implementing Zero Trust Security in Hybrid Work Environments: Best Practices and Pitfalls. [online] Available at: https://www.gartner.com/en/documents/zero-trust-hybrid-work [Accessed 14 Jun. 2025].</w:t>
              </w:r>
            </w:p>
            <w:p w14:paraId="34497E76" w14:textId="77777777" w:rsidR="005951CA" w:rsidRPr="00C869F6" w:rsidRDefault="005951CA" w:rsidP="005951CA">
              <w:pPr>
                <w:pStyle w:val="Bibliography"/>
                <w:ind w:left="720" w:hanging="720"/>
                <w:rPr>
                  <w:sz w:val="22"/>
                  <w:szCs w:val="22"/>
                  <w:lang w:val="en-IN"/>
                </w:rPr>
              </w:pPr>
              <w:r w:rsidRPr="00C869F6">
                <w:rPr>
                  <w:sz w:val="22"/>
                  <w:szCs w:val="22"/>
                  <w:lang w:val="en-IN"/>
                </w:rPr>
                <w:t>McKinsey &amp; Company (2023). Securing the Hybrid Workplace: The Case for Zero Trust. [online] Available at: https://www.mckinsey.com/business-functions/risk-and-resilience/our-insights/securing-the-hybrid-workplace [Accessed 14 Jun. 2025].</w:t>
              </w:r>
            </w:p>
            <w:p w14:paraId="02854FE9" w14:textId="77777777" w:rsidR="005951CA" w:rsidRPr="00C869F6" w:rsidRDefault="005951CA" w:rsidP="005951CA">
              <w:pPr>
                <w:pStyle w:val="Bibliography"/>
                <w:ind w:left="720" w:hanging="720"/>
                <w:rPr>
                  <w:sz w:val="22"/>
                  <w:szCs w:val="22"/>
                  <w:lang w:val="en-IN"/>
                </w:rPr>
              </w:pPr>
              <w:r w:rsidRPr="00C869F6">
                <w:rPr>
                  <w:sz w:val="22"/>
                  <w:szCs w:val="22"/>
                  <w:lang w:val="en-IN"/>
                </w:rPr>
                <w:t xml:space="preserve">NIST (2022). Zero Trust Architecture. Special Publication 800-207. National Institute of Standards and Technology. [online] Available at: </w:t>
              </w:r>
              <w:hyperlink r:id="rId11" w:tgtFrame="_new" w:history="1">
                <w:r w:rsidRPr="00C869F6">
                  <w:rPr>
                    <w:rStyle w:val="Hyperlink"/>
                    <w:sz w:val="22"/>
                    <w:szCs w:val="22"/>
                    <w:lang w:val="en-IN"/>
                  </w:rPr>
                  <w:t>https://csrc.nist.gov/publications/detail/sp/800-207/final</w:t>
                </w:r>
              </w:hyperlink>
              <w:r w:rsidRPr="00C869F6">
                <w:rPr>
                  <w:sz w:val="22"/>
                  <w:szCs w:val="22"/>
                  <w:lang w:val="en-IN"/>
                </w:rPr>
                <w:t xml:space="preserve"> [Accessed 14 Jun. 2025].</w:t>
              </w:r>
            </w:p>
            <w:p w14:paraId="324560FC" w14:textId="4F57455B" w:rsidR="005951CA" w:rsidRDefault="005951CA" w:rsidP="005951CA">
              <w:pPr>
                <w:pStyle w:val="Bibliography"/>
                <w:ind w:left="720" w:hanging="720"/>
              </w:pPr>
            </w:p>
            <w:p w14:paraId="3F42ECD9" w14:textId="1C144E60" w:rsidR="00D0092A" w:rsidRDefault="00F31844" w:rsidP="009852E6"/>
          </w:sdtContent>
        </w:sdt>
      </w:sdtContent>
    </w:sdt>
    <w:sectPr w:rsidR="00D0092A" w:rsidSect="00AC39FF">
      <w:headerReference w:type="default" r:id="rId12"/>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3FF71" w14:textId="77777777" w:rsidR="00686E93" w:rsidRDefault="00686E93">
      <w:r>
        <w:separator/>
      </w:r>
    </w:p>
  </w:endnote>
  <w:endnote w:type="continuationSeparator" w:id="0">
    <w:p w14:paraId="41047C43" w14:textId="77777777" w:rsidR="00686E93" w:rsidRDefault="00686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E2F5D" w14:textId="77777777" w:rsidR="00686E93" w:rsidRDefault="00686E93"/>
  </w:footnote>
  <w:footnote w:type="continuationSeparator" w:id="0">
    <w:p w14:paraId="777ABF09" w14:textId="77777777" w:rsidR="00686E93" w:rsidRDefault="00686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24A913E4" w:rsidR="00DE07FA" w:rsidRDefault="00DE07FA">
    <w:pPr>
      <w:framePr w:wrap="auto" w:vAnchor="text" w:hAnchor="margin" w:xAlign="right" w:y="1"/>
    </w:pPr>
    <w:r>
      <w:fldChar w:fldCharType="begin"/>
    </w:r>
    <w:r>
      <w:instrText xml:space="preserve">PAGE  </w:instrText>
    </w:r>
    <w:r>
      <w:fldChar w:fldCharType="separate"/>
    </w:r>
    <w:r w:rsidR="00476E6C">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E065047"/>
    <w:multiLevelType w:val="hybridMultilevel"/>
    <w:tmpl w:val="F8349ED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F4E5B"/>
    <w:multiLevelType w:val="multilevel"/>
    <w:tmpl w:val="0CA683DC"/>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A94168D"/>
    <w:multiLevelType w:val="hybridMultilevel"/>
    <w:tmpl w:val="A7FAC6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B2F3607"/>
    <w:multiLevelType w:val="hybridMultilevel"/>
    <w:tmpl w:val="E24AAD6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5538852">
    <w:abstractNumId w:val="11"/>
  </w:num>
  <w:num w:numId="2" w16cid:durableId="1360471669">
    <w:abstractNumId w:val="17"/>
  </w:num>
  <w:num w:numId="3" w16cid:durableId="267780618">
    <w:abstractNumId w:val="17"/>
    <w:lvlOverride w:ilvl="0">
      <w:lvl w:ilvl="0">
        <w:start w:val="1"/>
        <w:numFmt w:val="decimal"/>
        <w:lvlText w:val="%1."/>
        <w:legacy w:legacy="1" w:legacySpace="0" w:legacyIndent="360"/>
        <w:lvlJc w:val="left"/>
        <w:pPr>
          <w:ind w:left="360" w:hanging="360"/>
        </w:pPr>
      </w:lvl>
    </w:lvlOverride>
  </w:num>
  <w:num w:numId="4" w16cid:durableId="75515767">
    <w:abstractNumId w:val="17"/>
    <w:lvlOverride w:ilvl="0">
      <w:lvl w:ilvl="0">
        <w:start w:val="1"/>
        <w:numFmt w:val="decimal"/>
        <w:lvlText w:val="%1."/>
        <w:legacy w:legacy="1" w:legacySpace="0" w:legacyIndent="360"/>
        <w:lvlJc w:val="left"/>
        <w:pPr>
          <w:ind w:left="360" w:hanging="360"/>
        </w:pPr>
      </w:lvl>
    </w:lvlOverride>
  </w:num>
  <w:num w:numId="5" w16cid:durableId="525753319">
    <w:abstractNumId w:val="17"/>
    <w:lvlOverride w:ilvl="0">
      <w:lvl w:ilvl="0">
        <w:start w:val="1"/>
        <w:numFmt w:val="decimal"/>
        <w:lvlText w:val="%1."/>
        <w:legacy w:legacy="1" w:legacySpace="0" w:legacyIndent="360"/>
        <w:lvlJc w:val="left"/>
        <w:pPr>
          <w:ind w:left="360" w:hanging="360"/>
        </w:pPr>
      </w:lvl>
    </w:lvlOverride>
  </w:num>
  <w:num w:numId="6" w16cid:durableId="116535521">
    <w:abstractNumId w:val="23"/>
  </w:num>
  <w:num w:numId="7" w16cid:durableId="454834283">
    <w:abstractNumId w:val="23"/>
    <w:lvlOverride w:ilvl="0">
      <w:lvl w:ilvl="0">
        <w:start w:val="1"/>
        <w:numFmt w:val="decimal"/>
        <w:lvlText w:val="%1."/>
        <w:legacy w:legacy="1" w:legacySpace="0" w:legacyIndent="360"/>
        <w:lvlJc w:val="left"/>
        <w:pPr>
          <w:ind w:left="360" w:hanging="360"/>
        </w:pPr>
      </w:lvl>
    </w:lvlOverride>
  </w:num>
  <w:num w:numId="8" w16cid:durableId="1368484127">
    <w:abstractNumId w:val="23"/>
    <w:lvlOverride w:ilvl="0">
      <w:lvl w:ilvl="0">
        <w:start w:val="1"/>
        <w:numFmt w:val="decimal"/>
        <w:lvlText w:val="%1."/>
        <w:legacy w:legacy="1" w:legacySpace="0" w:legacyIndent="360"/>
        <w:lvlJc w:val="left"/>
        <w:pPr>
          <w:ind w:left="360" w:hanging="360"/>
        </w:pPr>
      </w:lvl>
    </w:lvlOverride>
  </w:num>
  <w:num w:numId="9" w16cid:durableId="1950358880">
    <w:abstractNumId w:val="23"/>
    <w:lvlOverride w:ilvl="0">
      <w:lvl w:ilvl="0">
        <w:start w:val="1"/>
        <w:numFmt w:val="decimal"/>
        <w:lvlText w:val="%1."/>
        <w:legacy w:legacy="1" w:legacySpace="0" w:legacyIndent="360"/>
        <w:lvlJc w:val="left"/>
        <w:pPr>
          <w:ind w:left="360" w:hanging="360"/>
        </w:pPr>
      </w:lvl>
    </w:lvlOverride>
  </w:num>
  <w:num w:numId="10" w16cid:durableId="975767728">
    <w:abstractNumId w:val="23"/>
    <w:lvlOverride w:ilvl="0">
      <w:lvl w:ilvl="0">
        <w:start w:val="1"/>
        <w:numFmt w:val="decimal"/>
        <w:lvlText w:val="%1."/>
        <w:legacy w:legacy="1" w:legacySpace="0" w:legacyIndent="360"/>
        <w:lvlJc w:val="left"/>
        <w:pPr>
          <w:ind w:left="360" w:hanging="360"/>
        </w:pPr>
      </w:lvl>
    </w:lvlOverride>
  </w:num>
  <w:num w:numId="11" w16cid:durableId="2017461884">
    <w:abstractNumId w:val="23"/>
    <w:lvlOverride w:ilvl="0">
      <w:lvl w:ilvl="0">
        <w:start w:val="1"/>
        <w:numFmt w:val="decimal"/>
        <w:lvlText w:val="%1."/>
        <w:legacy w:legacy="1" w:legacySpace="0" w:legacyIndent="360"/>
        <w:lvlJc w:val="left"/>
        <w:pPr>
          <w:ind w:left="360" w:hanging="360"/>
        </w:pPr>
      </w:lvl>
    </w:lvlOverride>
  </w:num>
  <w:num w:numId="12" w16cid:durableId="1578176142">
    <w:abstractNumId w:val="19"/>
  </w:num>
  <w:num w:numId="13" w16cid:durableId="788626277">
    <w:abstractNumId w:val="13"/>
  </w:num>
  <w:num w:numId="14" w16cid:durableId="2028016649">
    <w:abstractNumId w:val="26"/>
  </w:num>
  <w:num w:numId="15" w16cid:durableId="1204516984">
    <w:abstractNumId w:val="25"/>
  </w:num>
  <w:num w:numId="16" w16cid:durableId="812873809">
    <w:abstractNumId w:val="34"/>
  </w:num>
  <w:num w:numId="17" w16cid:durableId="1669752259">
    <w:abstractNumId w:val="15"/>
  </w:num>
  <w:num w:numId="18" w16cid:durableId="59981700">
    <w:abstractNumId w:val="14"/>
  </w:num>
  <w:num w:numId="19" w16cid:durableId="2015181665">
    <w:abstractNumId w:val="29"/>
  </w:num>
  <w:num w:numId="20" w16cid:durableId="945388332">
    <w:abstractNumId w:val="20"/>
  </w:num>
  <w:num w:numId="21" w16cid:durableId="17841821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7095014">
    <w:abstractNumId w:val="33"/>
  </w:num>
  <w:num w:numId="23" w16cid:durableId="1206598749">
    <w:abstractNumId w:val="32"/>
  </w:num>
  <w:num w:numId="24" w16cid:durableId="994066607">
    <w:abstractNumId w:val="24"/>
  </w:num>
  <w:num w:numId="25" w16cid:durableId="820190845">
    <w:abstractNumId w:val="31"/>
  </w:num>
  <w:num w:numId="26" w16cid:durableId="1077479897">
    <w:abstractNumId w:val="12"/>
  </w:num>
  <w:num w:numId="27" w16cid:durableId="1974405570">
    <w:abstractNumId w:val="30"/>
  </w:num>
  <w:num w:numId="28" w16cid:durableId="2127385598">
    <w:abstractNumId w:val="18"/>
  </w:num>
  <w:num w:numId="29" w16cid:durableId="430248798">
    <w:abstractNumId w:val="21"/>
  </w:num>
  <w:num w:numId="30" w16cid:durableId="496726317">
    <w:abstractNumId w:val="10"/>
  </w:num>
  <w:num w:numId="31" w16cid:durableId="1709143542">
    <w:abstractNumId w:val="8"/>
  </w:num>
  <w:num w:numId="32" w16cid:durableId="1240486096">
    <w:abstractNumId w:val="7"/>
  </w:num>
  <w:num w:numId="33" w16cid:durableId="1202866357">
    <w:abstractNumId w:val="6"/>
  </w:num>
  <w:num w:numId="34" w16cid:durableId="830415464">
    <w:abstractNumId w:val="5"/>
  </w:num>
  <w:num w:numId="35" w16cid:durableId="1205023344">
    <w:abstractNumId w:val="9"/>
  </w:num>
  <w:num w:numId="36" w16cid:durableId="1489590908">
    <w:abstractNumId w:val="4"/>
  </w:num>
  <w:num w:numId="37" w16cid:durableId="1699625612">
    <w:abstractNumId w:val="3"/>
  </w:num>
  <w:num w:numId="38" w16cid:durableId="698749156">
    <w:abstractNumId w:val="2"/>
  </w:num>
  <w:num w:numId="39" w16cid:durableId="401216713">
    <w:abstractNumId w:val="1"/>
  </w:num>
  <w:num w:numId="40" w16cid:durableId="1784107867">
    <w:abstractNumId w:val="0"/>
  </w:num>
  <w:num w:numId="41" w16cid:durableId="711999458">
    <w:abstractNumId w:val="27"/>
  </w:num>
  <w:num w:numId="42" w16cid:durableId="909078115">
    <w:abstractNumId w:val="28"/>
  </w:num>
  <w:num w:numId="43" w16cid:durableId="443185999">
    <w:abstractNumId w:val="16"/>
  </w:num>
  <w:num w:numId="44" w16cid:durableId="1719819483">
    <w:abstractNumId w:val="11"/>
  </w:num>
  <w:num w:numId="45" w16cid:durableId="7451554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3sTA0NzUHMizMjJV0lIJTi4sz8/NACgxrAWCEKv4sAAAA"/>
  </w:docVars>
  <w:rsids>
    <w:rsidRoot w:val="0091035B"/>
    <w:rsid w:val="00042E13"/>
    <w:rsid w:val="00044920"/>
    <w:rsid w:val="000A168B"/>
    <w:rsid w:val="000A55A9"/>
    <w:rsid w:val="000D2BDE"/>
    <w:rsid w:val="000F5771"/>
    <w:rsid w:val="00104BB0"/>
    <w:rsid w:val="0010794E"/>
    <w:rsid w:val="00112B29"/>
    <w:rsid w:val="0013354F"/>
    <w:rsid w:val="00143F2E"/>
    <w:rsid w:val="00144E72"/>
    <w:rsid w:val="001768FF"/>
    <w:rsid w:val="001917AE"/>
    <w:rsid w:val="001A60B1"/>
    <w:rsid w:val="001B36B1"/>
    <w:rsid w:val="001C38F8"/>
    <w:rsid w:val="001E7B7A"/>
    <w:rsid w:val="001F1392"/>
    <w:rsid w:val="001F1944"/>
    <w:rsid w:val="001F4C5C"/>
    <w:rsid w:val="00204478"/>
    <w:rsid w:val="00214E2E"/>
    <w:rsid w:val="00216141"/>
    <w:rsid w:val="00217186"/>
    <w:rsid w:val="0022350E"/>
    <w:rsid w:val="002330D5"/>
    <w:rsid w:val="002366C7"/>
    <w:rsid w:val="002434A1"/>
    <w:rsid w:val="00263943"/>
    <w:rsid w:val="00267B35"/>
    <w:rsid w:val="0028177D"/>
    <w:rsid w:val="002848D7"/>
    <w:rsid w:val="00284EC4"/>
    <w:rsid w:val="002A1311"/>
    <w:rsid w:val="002B62FA"/>
    <w:rsid w:val="002C7510"/>
    <w:rsid w:val="002F3CC6"/>
    <w:rsid w:val="002F7910"/>
    <w:rsid w:val="00312740"/>
    <w:rsid w:val="003207D2"/>
    <w:rsid w:val="003308DC"/>
    <w:rsid w:val="00335A68"/>
    <w:rsid w:val="0033709E"/>
    <w:rsid w:val="003427CE"/>
    <w:rsid w:val="00344432"/>
    <w:rsid w:val="0035062E"/>
    <w:rsid w:val="00360269"/>
    <w:rsid w:val="0037551B"/>
    <w:rsid w:val="00392DBA"/>
    <w:rsid w:val="003C3322"/>
    <w:rsid w:val="003C68C2"/>
    <w:rsid w:val="003D4CAE"/>
    <w:rsid w:val="003F26BD"/>
    <w:rsid w:val="003F52AD"/>
    <w:rsid w:val="0043144F"/>
    <w:rsid w:val="00431BFA"/>
    <w:rsid w:val="004353CF"/>
    <w:rsid w:val="00440BF1"/>
    <w:rsid w:val="004631BC"/>
    <w:rsid w:val="00463438"/>
    <w:rsid w:val="004661D0"/>
    <w:rsid w:val="00476E6C"/>
    <w:rsid w:val="00484761"/>
    <w:rsid w:val="00484DD5"/>
    <w:rsid w:val="004C1E16"/>
    <w:rsid w:val="004C2543"/>
    <w:rsid w:val="004D07EA"/>
    <w:rsid w:val="004D15CA"/>
    <w:rsid w:val="004D74F4"/>
    <w:rsid w:val="004E3E4C"/>
    <w:rsid w:val="004F23A0"/>
    <w:rsid w:val="004F4F10"/>
    <w:rsid w:val="005003E3"/>
    <w:rsid w:val="005052CD"/>
    <w:rsid w:val="0052518C"/>
    <w:rsid w:val="005379B1"/>
    <w:rsid w:val="00550A26"/>
    <w:rsid w:val="00550BF5"/>
    <w:rsid w:val="00567A70"/>
    <w:rsid w:val="005877E7"/>
    <w:rsid w:val="005951CA"/>
    <w:rsid w:val="005A2A15"/>
    <w:rsid w:val="005B22DD"/>
    <w:rsid w:val="005C1569"/>
    <w:rsid w:val="005D1B15"/>
    <w:rsid w:val="005D2824"/>
    <w:rsid w:val="005D4F1A"/>
    <w:rsid w:val="005D72BB"/>
    <w:rsid w:val="005E35E0"/>
    <w:rsid w:val="005E692F"/>
    <w:rsid w:val="0061178D"/>
    <w:rsid w:val="00617108"/>
    <w:rsid w:val="0062114B"/>
    <w:rsid w:val="00622CCE"/>
    <w:rsid w:val="00623698"/>
    <w:rsid w:val="00625E96"/>
    <w:rsid w:val="00647C09"/>
    <w:rsid w:val="00651F2C"/>
    <w:rsid w:val="00686E93"/>
    <w:rsid w:val="00693D5D"/>
    <w:rsid w:val="006A6F4E"/>
    <w:rsid w:val="006B7F03"/>
    <w:rsid w:val="006D046C"/>
    <w:rsid w:val="00707347"/>
    <w:rsid w:val="00725B45"/>
    <w:rsid w:val="007354B5"/>
    <w:rsid w:val="00761DB6"/>
    <w:rsid w:val="007A3F3A"/>
    <w:rsid w:val="007C4336"/>
    <w:rsid w:val="007E21A4"/>
    <w:rsid w:val="007E2522"/>
    <w:rsid w:val="007F7AA6"/>
    <w:rsid w:val="00800EF9"/>
    <w:rsid w:val="00815FD7"/>
    <w:rsid w:val="00820FD2"/>
    <w:rsid w:val="00823624"/>
    <w:rsid w:val="00837E47"/>
    <w:rsid w:val="008518FE"/>
    <w:rsid w:val="0085659C"/>
    <w:rsid w:val="00872026"/>
    <w:rsid w:val="0087792E"/>
    <w:rsid w:val="00883EAF"/>
    <w:rsid w:val="00885258"/>
    <w:rsid w:val="00892856"/>
    <w:rsid w:val="008A30C3"/>
    <w:rsid w:val="008A3C23"/>
    <w:rsid w:val="008B41F4"/>
    <w:rsid w:val="008C49CC"/>
    <w:rsid w:val="008D046C"/>
    <w:rsid w:val="008D69E9"/>
    <w:rsid w:val="008E0645"/>
    <w:rsid w:val="008F594A"/>
    <w:rsid w:val="00904C7E"/>
    <w:rsid w:val="0091035B"/>
    <w:rsid w:val="00921FC5"/>
    <w:rsid w:val="009222FC"/>
    <w:rsid w:val="00943BF0"/>
    <w:rsid w:val="0094664B"/>
    <w:rsid w:val="00984B19"/>
    <w:rsid w:val="009852E6"/>
    <w:rsid w:val="009A1F6E"/>
    <w:rsid w:val="009C7D17"/>
    <w:rsid w:val="009D7492"/>
    <w:rsid w:val="009E484E"/>
    <w:rsid w:val="009F40FB"/>
    <w:rsid w:val="009F72E6"/>
    <w:rsid w:val="00A0119F"/>
    <w:rsid w:val="00A032A9"/>
    <w:rsid w:val="00A044CF"/>
    <w:rsid w:val="00A22FCB"/>
    <w:rsid w:val="00A472F1"/>
    <w:rsid w:val="00A507F5"/>
    <w:rsid w:val="00A5237D"/>
    <w:rsid w:val="00A554A3"/>
    <w:rsid w:val="00A6379B"/>
    <w:rsid w:val="00A758EA"/>
    <w:rsid w:val="00A76F52"/>
    <w:rsid w:val="00A77C1B"/>
    <w:rsid w:val="00A95C50"/>
    <w:rsid w:val="00A9644C"/>
    <w:rsid w:val="00AB79A6"/>
    <w:rsid w:val="00AC39FF"/>
    <w:rsid w:val="00AC4850"/>
    <w:rsid w:val="00AD05DD"/>
    <w:rsid w:val="00AF47C7"/>
    <w:rsid w:val="00B47B59"/>
    <w:rsid w:val="00B53F81"/>
    <w:rsid w:val="00B56C2B"/>
    <w:rsid w:val="00B5706A"/>
    <w:rsid w:val="00B65BD3"/>
    <w:rsid w:val="00B70469"/>
    <w:rsid w:val="00B72DD8"/>
    <w:rsid w:val="00B72E09"/>
    <w:rsid w:val="00BC79E7"/>
    <w:rsid w:val="00BF0C69"/>
    <w:rsid w:val="00BF629B"/>
    <w:rsid w:val="00BF655C"/>
    <w:rsid w:val="00C04C8B"/>
    <w:rsid w:val="00C075EF"/>
    <w:rsid w:val="00C11E83"/>
    <w:rsid w:val="00C2378A"/>
    <w:rsid w:val="00C378A1"/>
    <w:rsid w:val="00C621D6"/>
    <w:rsid w:val="00C81991"/>
    <w:rsid w:val="00C82D86"/>
    <w:rsid w:val="00C869F6"/>
    <w:rsid w:val="00CA799F"/>
    <w:rsid w:val="00CB4B8D"/>
    <w:rsid w:val="00CC0DDA"/>
    <w:rsid w:val="00CD684F"/>
    <w:rsid w:val="00CE389C"/>
    <w:rsid w:val="00CF417E"/>
    <w:rsid w:val="00D0092A"/>
    <w:rsid w:val="00D06623"/>
    <w:rsid w:val="00D1082A"/>
    <w:rsid w:val="00D14C6B"/>
    <w:rsid w:val="00D5536F"/>
    <w:rsid w:val="00D56935"/>
    <w:rsid w:val="00D758C6"/>
    <w:rsid w:val="00D82B81"/>
    <w:rsid w:val="00D90C10"/>
    <w:rsid w:val="00D92E96"/>
    <w:rsid w:val="00DA1509"/>
    <w:rsid w:val="00DA258C"/>
    <w:rsid w:val="00DB76AF"/>
    <w:rsid w:val="00DE07FA"/>
    <w:rsid w:val="00DF2DDE"/>
    <w:rsid w:val="00E01667"/>
    <w:rsid w:val="00E36209"/>
    <w:rsid w:val="00E420BB"/>
    <w:rsid w:val="00E42372"/>
    <w:rsid w:val="00E50DF6"/>
    <w:rsid w:val="00E965C5"/>
    <w:rsid w:val="00E96A3A"/>
    <w:rsid w:val="00E97402"/>
    <w:rsid w:val="00E97B99"/>
    <w:rsid w:val="00EB2E9D"/>
    <w:rsid w:val="00EE6FFC"/>
    <w:rsid w:val="00EF10AC"/>
    <w:rsid w:val="00EF4701"/>
    <w:rsid w:val="00EF564E"/>
    <w:rsid w:val="00F00AC2"/>
    <w:rsid w:val="00F14C37"/>
    <w:rsid w:val="00F22198"/>
    <w:rsid w:val="00F33D49"/>
    <w:rsid w:val="00F3481E"/>
    <w:rsid w:val="00F577F6"/>
    <w:rsid w:val="00F65266"/>
    <w:rsid w:val="00F751E1"/>
    <w:rsid w:val="00FD347F"/>
    <w:rsid w:val="00FF1646"/>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46C"/>
    <w:pPr>
      <w:spacing w:line="360" w:lineRule="auto"/>
    </w:p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761DB6"/>
    <w:rPr>
      <w:b/>
      <w:smallCaps/>
      <w:kern w:val="28"/>
      <w:sz w:val="22"/>
    </w:rPr>
  </w:style>
  <w:style w:type="character" w:customStyle="1" w:styleId="ReferenceHeadChar">
    <w:name w:val="Reference Head Char"/>
    <w:basedOn w:val="Heading1Char"/>
    <w:link w:val="ReferenceHead"/>
    <w:rsid w:val="003F52AD"/>
    <w:rPr>
      <w:b/>
      <w:smallCaps/>
      <w:kern w:val="28"/>
      <w:sz w:val="22"/>
    </w:rPr>
  </w:style>
  <w:style w:type="character" w:customStyle="1" w:styleId="Style1Char">
    <w:name w:val="Style1 Char"/>
    <w:basedOn w:val="ReferenceHeadChar"/>
    <w:link w:val="Style1"/>
    <w:rsid w:val="003F52AD"/>
    <w:rPr>
      <w:b/>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NormalWeb">
    <w:name w:val="Normal (Web)"/>
    <w:basedOn w:val="Normal"/>
    <w:uiPriority w:val="99"/>
    <w:semiHidden/>
    <w:unhideWhenUsed/>
    <w:rsid w:val="009F72E6"/>
    <w:rPr>
      <w:sz w:val="24"/>
      <w:szCs w:val="24"/>
    </w:rPr>
  </w:style>
  <w:style w:type="character" w:styleId="UnresolvedMention">
    <w:name w:val="Unresolved Mention"/>
    <w:basedOn w:val="DefaultParagraphFont"/>
    <w:uiPriority w:val="99"/>
    <w:semiHidden/>
    <w:unhideWhenUsed/>
    <w:rsid w:val="00595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92">
      <w:bodyDiv w:val="1"/>
      <w:marLeft w:val="0"/>
      <w:marRight w:val="0"/>
      <w:marTop w:val="0"/>
      <w:marBottom w:val="0"/>
      <w:divBdr>
        <w:top w:val="none" w:sz="0" w:space="0" w:color="auto"/>
        <w:left w:val="none" w:sz="0" w:space="0" w:color="auto"/>
        <w:bottom w:val="none" w:sz="0" w:space="0" w:color="auto"/>
        <w:right w:val="none" w:sz="0" w:space="0" w:color="auto"/>
      </w:divBdr>
    </w:div>
    <w:div w:id="35588494">
      <w:bodyDiv w:val="1"/>
      <w:marLeft w:val="0"/>
      <w:marRight w:val="0"/>
      <w:marTop w:val="0"/>
      <w:marBottom w:val="0"/>
      <w:divBdr>
        <w:top w:val="none" w:sz="0" w:space="0" w:color="auto"/>
        <w:left w:val="none" w:sz="0" w:space="0" w:color="auto"/>
        <w:bottom w:val="none" w:sz="0" w:space="0" w:color="auto"/>
        <w:right w:val="none" w:sz="0" w:space="0" w:color="auto"/>
      </w:divBdr>
    </w:div>
    <w:div w:id="56587845">
      <w:bodyDiv w:val="1"/>
      <w:marLeft w:val="0"/>
      <w:marRight w:val="0"/>
      <w:marTop w:val="0"/>
      <w:marBottom w:val="0"/>
      <w:divBdr>
        <w:top w:val="none" w:sz="0" w:space="0" w:color="auto"/>
        <w:left w:val="none" w:sz="0" w:space="0" w:color="auto"/>
        <w:bottom w:val="none" w:sz="0" w:space="0" w:color="auto"/>
        <w:right w:val="none" w:sz="0" w:space="0" w:color="auto"/>
      </w:divBdr>
    </w:div>
    <w:div w:id="64685541">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95830225">
      <w:bodyDiv w:val="1"/>
      <w:marLeft w:val="0"/>
      <w:marRight w:val="0"/>
      <w:marTop w:val="0"/>
      <w:marBottom w:val="0"/>
      <w:divBdr>
        <w:top w:val="none" w:sz="0" w:space="0" w:color="auto"/>
        <w:left w:val="none" w:sz="0" w:space="0" w:color="auto"/>
        <w:bottom w:val="none" w:sz="0" w:space="0" w:color="auto"/>
        <w:right w:val="none" w:sz="0" w:space="0" w:color="auto"/>
      </w:divBdr>
    </w:div>
    <w:div w:id="155414396">
      <w:bodyDiv w:val="1"/>
      <w:marLeft w:val="0"/>
      <w:marRight w:val="0"/>
      <w:marTop w:val="0"/>
      <w:marBottom w:val="0"/>
      <w:divBdr>
        <w:top w:val="none" w:sz="0" w:space="0" w:color="auto"/>
        <w:left w:val="none" w:sz="0" w:space="0" w:color="auto"/>
        <w:bottom w:val="none" w:sz="0" w:space="0" w:color="auto"/>
        <w:right w:val="none" w:sz="0" w:space="0" w:color="auto"/>
      </w:divBdr>
    </w:div>
    <w:div w:id="168954458">
      <w:bodyDiv w:val="1"/>
      <w:marLeft w:val="0"/>
      <w:marRight w:val="0"/>
      <w:marTop w:val="0"/>
      <w:marBottom w:val="0"/>
      <w:divBdr>
        <w:top w:val="none" w:sz="0" w:space="0" w:color="auto"/>
        <w:left w:val="none" w:sz="0" w:space="0" w:color="auto"/>
        <w:bottom w:val="none" w:sz="0" w:space="0" w:color="auto"/>
        <w:right w:val="none" w:sz="0" w:space="0" w:color="auto"/>
      </w:divBdr>
    </w:div>
    <w:div w:id="170413024">
      <w:bodyDiv w:val="1"/>
      <w:marLeft w:val="0"/>
      <w:marRight w:val="0"/>
      <w:marTop w:val="0"/>
      <w:marBottom w:val="0"/>
      <w:divBdr>
        <w:top w:val="none" w:sz="0" w:space="0" w:color="auto"/>
        <w:left w:val="none" w:sz="0" w:space="0" w:color="auto"/>
        <w:bottom w:val="none" w:sz="0" w:space="0" w:color="auto"/>
        <w:right w:val="none" w:sz="0" w:space="0" w:color="auto"/>
      </w:divBdr>
    </w:div>
    <w:div w:id="172300843">
      <w:bodyDiv w:val="1"/>
      <w:marLeft w:val="0"/>
      <w:marRight w:val="0"/>
      <w:marTop w:val="0"/>
      <w:marBottom w:val="0"/>
      <w:divBdr>
        <w:top w:val="none" w:sz="0" w:space="0" w:color="auto"/>
        <w:left w:val="none" w:sz="0" w:space="0" w:color="auto"/>
        <w:bottom w:val="none" w:sz="0" w:space="0" w:color="auto"/>
        <w:right w:val="none" w:sz="0" w:space="0" w:color="auto"/>
      </w:divBdr>
    </w:div>
    <w:div w:id="180557824">
      <w:bodyDiv w:val="1"/>
      <w:marLeft w:val="0"/>
      <w:marRight w:val="0"/>
      <w:marTop w:val="0"/>
      <w:marBottom w:val="0"/>
      <w:divBdr>
        <w:top w:val="none" w:sz="0" w:space="0" w:color="auto"/>
        <w:left w:val="none" w:sz="0" w:space="0" w:color="auto"/>
        <w:bottom w:val="none" w:sz="0" w:space="0" w:color="auto"/>
        <w:right w:val="none" w:sz="0" w:space="0" w:color="auto"/>
      </w:divBdr>
    </w:div>
    <w:div w:id="221409727">
      <w:bodyDiv w:val="1"/>
      <w:marLeft w:val="0"/>
      <w:marRight w:val="0"/>
      <w:marTop w:val="0"/>
      <w:marBottom w:val="0"/>
      <w:divBdr>
        <w:top w:val="none" w:sz="0" w:space="0" w:color="auto"/>
        <w:left w:val="none" w:sz="0" w:space="0" w:color="auto"/>
        <w:bottom w:val="none" w:sz="0" w:space="0" w:color="auto"/>
        <w:right w:val="none" w:sz="0" w:space="0" w:color="auto"/>
      </w:divBdr>
    </w:div>
    <w:div w:id="221524857">
      <w:bodyDiv w:val="1"/>
      <w:marLeft w:val="0"/>
      <w:marRight w:val="0"/>
      <w:marTop w:val="0"/>
      <w:marBottom w:val="0"/>
      <w:divBdr>
        <w:top w:val="none" w:sz="0" w:space="0" w:color="auto"/>
        <w:left w:val="none" w:sz="0" w:space="0" w:color="auto"/>
        <w:bottom w:val="none" w:sz="0" w:space="0" w:color="auto"/>
        <w:right w:val="none" w:sz="0" w:space="0" w:color="auto"/>
      </w:divBdr>
    </w:div>
    <w:div w:id="229661070">
      <w:bodyDiv w:val="1"/>
      <w:marLeft w:val="0"/>
      <w:marRight w:val="0"/>
      <w:marTop w:val="0"/>
      <w:marBottom w:val="0"/>
      <w:divBdr>
        <w:top w:val="none" w:sz="0" w:space="0" w:color="auto"/>
        <w:left w:val="none" w:sz="0" w:space="0" w:color="auto"/>
        <w:bottom w:val="none" w:sz="0" w:space="0" w:color="auto"/>
        <w:right w:val="none" w:sz="0" w:space="0" w:color="auto"/>
      </w:divBdr>
    </w:div>
    <w:div w:id="240911773">
      <w:bodyDiv w:val="1"/>
      <w:marLeft w:val="0"/>
      <w:marRight w:val="0"/>
      <w:marTop w:val="0"/>
      <w:marBottom w:val="0"/>
      <w:divBdr>
        <w:top w:val="none" w:sz="0" w:space="0" w:color="auto"/>
        <w:left w:val="none" w:sz="0" w:space="0" w:color="auto"/>
        <w:bottom w:val="none" w:sz="0" w:space="0" w:color="auto"/>
        <w:right w:val="none" w:sz="0" w:space="0" w:color="auto"/>
      </w:divBdr>
    </w:div>
    <w:div w:id="260917574">
      <w:bodyDiv w:val="1"/>
      <w:marLeft w:val="0"/>
      <w:marRight w:val="0"/>
      <w:marTop w:val="0"/>
      <w:marBottom w:val="0"/>
      <w:divBdr>
        <w:top w:val="none" w:sz="0" w:space="0" w:color="auto"/>
        <w:left w:val="none" w:sz="0" w:space="0" w:color="auto"/>
        <w:bottom w:val="none" w:sz="0" w:space="0" w:color="auto"/>
        <w:right w:val="none" w:sz="0" w:space="0" w:color="auto"/>
      </w:divBdr>
    </w:div>
    <w:div w:id="271668312">
      <w:bodyDiv w:val="1"/>
      <w:marLeft w:val="0"/>
      <w:marRight w:val="0"/>
      <w:marTop w:val="0"/>
      <w:marBottom w:val="0"/>
      <w:divBdr>
        <w:top w:val="none" w:sz="0" w:space="0" w:color="auto"/>
        <w:left w:val="none" w:sz="0" w:space="0" w:color="auto"/>
        <w:bottom w:val="none" w:sz="0" w:space="0" w:color="auto"/>
        <w:right w:val="none" w:sz="0" w:space="0" w:color="auto"/>
      </w:divBdr>
    </w:div>
    <w:div w:id="296692596">
      <w:bodyDiv w:val="1"/>
      <w:marLeft w:val="0"/>
      <w:marRight w:val="0"/>
      <w:marTop w:val="0"/>
      <w:marBottom w:val="0"/>
      <w:divBdr>
        <w:top w:val="none" w:sz="0" w:space="0" w:color="auto"/>
        <w:left w:val="none" w:sz="0" w:space="0" w:color="auto"/>
        <w:bottom w:val="none" w:sz="0" w:space="0" w:color="auto"/>
        <w:right w:val="none" w:sz="0" w:space="0" w:color="auto"/>
      </w:divBdr>
    </w:div>
    <w:div w:id="301883990">
      <w:bodyDiv w:val="1"/>
      <w:marLeft w:val="0"/>
      <w:marRight w:val="0"/>
      <w:marTop w:val="0"/>
      <w:marBottom w:val="0"/>
      <w:divBdr>
        <w:top w:val="none" w:sz="0" w:space="0" w:color="auto"/>
        <w:left w:val="none" w:sz="0" w:space="0" w:color="auto"/>
        <w:bottom w:val="none" w:sz="0" w:space="0" w:color="auto"/>
        <w:right w:val="none" w:sz="0" w:space="0" w:color="auto"/>
      </w:divBdr>
    </w:div>
    <w:div w:id="317345139">
      <w:bodyDiv w:val="1"/>
      <w:marLeft w:val="0"/>
      <w:marRight w:val="0"/>
      <w:marTop w:val="0"/>
      <w:marBottom w:val="0"/>
      <w:divBdr>
        <w:top w:val="none" w:sz="0" w:space="0" w:color="auto"/>
        <w:left w:val="none" w:sz="0" w:space="0" w:color="auto"/>
        <w:bottom w:val="none" w:sz="0" w:space="0" w:color="auto"/>
        <w:right w:val="none" w:sz="0" w:space="0" w:color="auto"/>
      </w:divBdr>
    </w:div>
    <w:div w:id="317732974">
      <w:bodyDiv w:val="1"/>
      <w:marLeft w:val="0"/>
      <w:marRight w:val="0"/>
      <w:marTop w:val="0"/>
      <w:marBottom w:val="0"/>
      <w:divBdr>
        <w:top w:val="none" w:sz="0" w:space="0" w:color="auto"/>
        <w:left w:val="none" w:sz="0" w:space="0" w:color="auto"/>
        <w:bottom w:val="none" w:sz="0" w:space="0" w:color="auto"/>
        <w:right w:val="none" w:sz="0" w:space="0" w:color="auto"/>
      </w:divBdr>
    </w:div>
    <w:div w:id="321466243">
      <w:bodyDiv w:val="1"/>
      <w:marLeft w:val="0"/>
      <w:marRight w:val="0"/>
      <w:marTop w:val="0"/>
      <w:marBottom w:val="0"/>
      <w:divBdr>
        <w:top w:val="none" w:sz="0" w:space="0" w:color="auto"/>
        <w:left w:val="none" w:sz="0" w:space="0" w:color="auto"/>
        <w:bottom w:val="none" w:sz="0" w:space="0" w:color="auto"/>
        <w:right w:val="none" w:sz="0" w:space="0" w:color="auto"/>
      </w:divBdr>
    </w:div>
    <w:div w:id="324482038">
      <w:bodyDiv w:val="1"/>
      <w:marLeft w:val="0"/>
      <w:marRight w:val="0"/>
      <w:marTop w:val="0"/>
      <w:marBottom w:val="0"/>
      <w:divBdr>
        <w:top w:val="none" w:sz="0" w:space="0" w:color="auto"/>
        <w:left w:val="none" w:sz="0" w:space="0" w:color="auto"/>
        <w:bottom w:val="none" w:sz="0" w:space="0" w:color="auto"/>
        <w:right w:val="none" w:sz="0" w:space="0" w:color="auto"/>
      </w:divBdr>
    </w:div>
    <w:div w:id="334384630">
      <w:bodyDiv w:val="1"/>
      <w:marLeft w:val="0"/>
      <w:marRight w:val="0"/>
      <w:marTop w:val="0"/>
      <w:marBottom w:val="0"/>
      <w:divBdr>
        <w:top w:val="none" w:sz="0" w:space="0" w:color="auto"/>
        <w:left w:val="none" w:sz="0" w:space="0" w:color="auto"/>
        <w:bottom w:val="none" w:sz="0" w:space="0" w:color="auto"/>
        <w:right w:val="none" w:sz="0" w:space="0" w:color="auto"/>
      </w:divBdr>
    </w:div>
    <w:div w:id="375472687">
      <w:bodyDiv w:val="1"/>
      <w:marLeft w:val="0"/>
      <w:marRight w:val="0"/>
      <w:marTop w:val="0"/>
      <w:marBottom w:val="0"/>
      <w:divBdr>
        <w:top w:val="none" w:sz="0" w:space="0" w:color="auto"/>
        <w:left w:val="none" w:sz="0" w:space="0" w:color="auto"/>
        <w:bottom w:val="none" w:sz="0" w:space="0" w:color="auto"/>
        <w:right w:val="none" w:sz="0" w:space="0" w:color="auto"/>
      </w:divBdr>
    </w:div>
    <w:div w:id="394813705">
      <w:bodyDiv w:val="1"/>
      <w:marLeft w:val="0"/>
      <w:marRight w:val="0"/>
      <w:marTop w:val="0"/>
      <w:marBottom w:val="0"/>
      <w:divBdr>
        <w:top w:val="none" w:sz="0" w:space="0" w:color="auto"/>
        <w:left w:val="none" w:sz="0" w:space="0" w:color="auto"/>
        <w:bottom w:val="none" w:sz="0" w:space="0" w:color="auto"/>
        <w:right w:val="none" w:sz="0" w:space="0" w:color="auto"/>
      </w:divBdr>
    </w:div>
    <w:div w:id="402416315">
      <w:bodyDiv w:val="1"/>
      <w:marLeft w:val="0"/>
      <w:marRight w:val="0"/>
      <w:marTop w:val="0"/>
      <w:marBottom w:val="0"/>
      <w:divBdr>
        <w:top w:val="none" w:sz="0" w:space="0" w:color="auto"/>
        <w:left w:val="none" w:sz="0" w:space="0" w:color="auto"/>
        <w:bottom w:val="none" w:sz="0" w:space="0" w:color="auto"/>
        <w:right w:val="none" w:sz="0" w:space="0" w:color="auto"/>
      </w:divBdr>
    </w:div>
    <w:div w:id="409690985">
      <w:bodyDiv w:val="1"/>
      <w:marLeft w:val="0"/>
      <w:marRight w:val="0"/>
      <w:marTop w:val="0"/>
      <w:marBottom w:val="0"/>
      <w:divBdr>
        <w:top w:val="none" w:sz="0" w:space="0" w:color="auto"/>
        <w:left w:val="none" w:sz="0" w:space="0" w:color="auto"/>
        <w:bottom w:val="none" w:sz="0" w:space="0" w:color="auto"/>
        <w:right w:val="none" w:sz="0" w:space="0" w:color="auto"/>
      </w:divBdr>
    </w:div>
    <w:div w:id="421874347">
      <w:bodyDiv w:val="1"/>
      <w:marLeft w:val="0"/>
      <w:marRight w:val="0"/>
      <w:marTop w:val="0"/>
      <w:marBottom w:val="0"/>
      <w:divBdr>
        <w:top w:val="none" w:sz="0" w:space="0" w:color="auto"/>
        <w:left w:val="none" w:sz="0" w:space="0" w:color="auto"/>
        <w:bottom w:val="none" w:sz="0" w:space="0" w:color="auto"/>
        <w:right w:val="none" w:sz="0" w:space="0" w:color="auto"/>
      </w:divBdr>
    </w:div>
    <w:div w:id="445806140">
      <w:bodyDiv w:val="1"/>
      <w:marLeft w:val="0"/>
      <w:marRight w:val="0"/>
      <w:marTop w:val="0"/>
      <w:marBottom w:val="0"/>
      <w:divBdr>
        <w:top w:val="none" w:sz="0" w:space="0" w:color="auto"/>
        <w:left w:val="none" w:sz="0" w:space="0" w:color="auto"/>
        <w:bottom w:val="none" w:sz="0" w:space="0" w:color="auto"/>
        <w:right w:val="none" w:sz="0" w:space="0" w:color="auto"/>
      </w:divBdr>
    </w:div>
    <w:div w:id="463305487">
      <w:bodyDiv w:val="1"/>
      <w:marLeft w:val="0"/>
      <w:marRight w:val="0"/>
      <w:marTop w:val="0"/>
      <w:marBottom w:val="0"/>
      <w:divBdr>
        <w:top w:val="none" w:sz="0" w:space="0" w:color="auto"/>
        <w:left w:val="none" w:sz="0" w:space="0" w:color="auto"/>
        <w:bottom w:val="none" w:sz="0" w:space="0" w:color="auto"/>
        <w:right w:val="none" w:sz="0" w:space="0" w:color="auto"/>
      </w:divBdr>
    </w:div>
    <w:div w:id="487285343">
      <w:bodyDiv w:val="1"/>
      <w:marLeft w:val="0"/>
      <w:marRight w:val="0"/>
      <w:marTop w:val="0"/>
      <w:marBottom w:val="0"/>
      <w:divBdr>
        <w:top w:val="none" w:sz="0" w:space="0" w:color="auto"/>
        <w:left w:val="none" w:sz="0" w:space="0" w:color="auto"/>
        <w:bottom w:val="none" w:sz="0" w:space="0" w:color="auto"/>
        <w:right w:val="none" w:sz="0" w:space="0" w:color="auto"/>
      </w:divBdr>
    </w:div>
    <w:div w:id="501438245">
      <w:bodyDiv w:val="1"/>
      <w:marLeft w:val="0"/>
      <w:marRight w:val="0"/>
      <w:marTop w:val="0"/>
      <w:marBottom w:val="0"/>
      <w:divBdr>
        <w:top w:val="none" w:sz="0" w:space="0" w:color="auto"/>
        <w:left w:val="none" w:sz="0" w:space="0" w:color="auto"/>
        <w:bottom w:val="none" w:sz="0" w:space="0" w:color="auto"/>
        <w:right w:val="none" w:sz="0" w:space="0" w:color="auto"/>
      </w:divBdr>
    </w:div>
    <w:div w:id="504056211">
      <w:bodyDiv w:val="1"/>
      <w:marLeft w:val="0"/>
      <w:marRight w:val="0"/>
      <w:marTop w:val="0"/>
      <w:marBottom w:val="0"/>
      <w:divBdr>
        <w:top w:val="none" w:sz="0" w:space="0" w:color="auto"/>
        <w:left w:val="none" w:sz="0" w:space="0" w:color="auto"/>
        <w:bottom w:val="none" w:sz="0" w:space="0" w:color="auto"/>
        <w:right w:val="none" w:sz="0" w:space="0" w:color="auto"/>
      </w:divBdr>
    </w:div>
    <w:div w:id="518786239">
      <w:bodyDiv w:val="1"/>
      <w:marLeft w:val="0"/>
      <w:marRight w:val="0"/>
      <w:marTop w:val="0"/>
      <w:marBottom w:val="0"/>
      <w:divBdr>
        <w:top w:val="none" w:sz="0" w:space="0" w:color="auto"/>
        <w:left w:val="none" w:sz="0" w:space="0" w:color="auto"/>
        <w:bottom w:val="none" w:sz="0" w:space="0" w:color="auto"/>
        <w:right w:val="none" w:sz="0" w:space="0" w:color="auto"/>
      </w:divBdr>
    </w:div>
    <w:div w:id="531040997">
      <w:bodyDiv w:val="1"/>
      <w:marLeft w:val="0"/>
      <w:marRight w:val="0"/>
      <w:marTop w:val="0"/>
      <w:marBottom w:val="0"/>
      <w:divBdr>
        <w:top w:val="none" w:sz="0" w:space="0" w:color="auto"/>
        <w:left w:val="none" w:sz="0" w:space="0" w:color="auto"/>
        <w:bottom w:val="none" w:sz="0" w:space="0" w:color="auto"/>
        <w:right w:val="none" w:sz="0" w:space="0" w:color="auto"/>
      </w:divBdr>
    </w:div>
    <w:div w:id="541946157">
      <w:bodyDiv w:val="1"/>
      <w:marLeft w:val="0"/>
      <w:marRight w:val="0"/>
      <w:marTop w:val="0"/>
      <w:marBottom w:val="0"/>
      <w:divBdr>
        <w:top w:val="none" w:sz="0" w:space="0" w:color="auto"/>
        <w:left w:val="none" w:sz="0" w:space="0" w:color="auto"/>
        <w:bottom w:val="none" w:sz="0" w:space="0" w:color="auto"/>
        <w:right w:val="none" w:sz="0" w:space="0" w:color="auto"/>
      </w:divBdr>
    </w:div>
    <w:div w:id="549997764">
      <w:bodyDiv w:val="1"/>
      <w:marLeft w:val="0"/>
      <w:marRight w:val="0"/>
      <w:marTop w:val="0"/>
      <w:marBottom w:val="0"/>
      <w:divBdr>
        <w:top w:val="none" w:sz="0" w:space="0" w:color="auto"/>
        <w:left w:val="none" w:sz="0" w:space="0" w:color="auto"/>
        <w:bottom w:val="none" w:sz="0" w:space="0" w:color="auto"/>
        <w:right w:val="none" w:sz="0" w:space="0" w:color="auto"/>
      </w:divBdr>
    </w:div>
    <w:div w:id="559246588">
      <w:bodyDiv w:val="1"/>
      <w:marLeft w:val="0"/>
      <w:marRight w:val="0"/>
      <w:marTop w:val="0"/>
      <w:marBottom w:val="0"/>
      <w:divBdr>
        <w:top w:val="none" w:sz="0" w:space="0" w:color="auto"/>
        <w:left w:val="none" w:sz="0" w:space="0" w:color="auto"/>
        <w:bottom w:val="none" w:sz="0" w:space="0" w:color="auto"/>
        <w:right w:val="none" w:sz="0" w:space="0" w:color="auto"/>
      </w:divBdr>
    </w:div>
    <w:div w:id="592709879">
      <w:bodyDiv w:val="1"/>
      <w:marLeft w:val="0"/>
      <w:marRight w:val="0"/>
      <w:marTop w:val="0"/>
      <w:marBottom w:val="0"/>
      <w:divBdr>
        <w:top w:val="none" w:sz="0" w:space="0" w:color="auto"/>
        <w:left w:val="none" w:sz="0" w:space="0" w:color="auto"/>
        <w:bottom w:val="none" w:sz="0" w:space="0" w:color="auto"/>
        <w:right w:val="none" w:sz="0" w:space="0" w:color="auto"/>
      </w:divBdr>
    </w:div>
    <w:div w:id="597521870">
      <w:bodyDiv w:val="1"/>
      <w:marLeft w:val="0"/>
      <w:marRight w:val="0"/>
      <w:marTop w:val="0"/>
      <w:marBottom w:val="0"/>
      <w:divBdr>
        <w:top w:val="none" w:sz="0" w:space="0" w:color="auto"/>
        <w:left w:val="none" w:sz="0" w:space="0" w:color="auto"/>
        <w:bottom w:val="none" w:sz="0" w:space="0" w:color="auto"/>
        <w:right w:val="none" w:sz="0" w:space="0" w:color="auto"/>
      </w:divBdr>
    </w:div>
    <w:div w:id="598217382">
      <w:bodyDiv w:val="1"/>
      <w:marLeft w:val="0"/>
      <w:marRight w:val="0"/>
      <w:marTop w:val="0"/>
      <w:marBottom w:val="0"/>
      <w:divBdr>
        <w:top w:val="none" w:sz="0" w:space="0" w:color="auto"/>
        <w:left w:val="none" w:sz="0" w:space="0" w:color="auto"/>
        <w:bottom w:val="none" w:sz="0" w:space="0" w:color="auto"/>
        <w:right w:val="none" w:sz="0" w:space="0" w:color="auto"/>
      </w:divBdr>
    </w:div>
    <w:div w:id="602538380">
      <w:bodyDiv w:val="1"/>
      <w:marLeft w:val="0"/>
      <w:marRight w:val="0"/>
      <w:marTop w:val="0"/>
      <w:marBottom w:val="0"/>
      <w:divBdr>
        <w:top w:val="none" w:sz="0" w:space="0" w:color="auto"/>
        <w:left w:val="none" w:sz="0" w:space="0" w:color="auto"/>
        <w:bottom w:val="none" w:sz="0" w:space="0" w:color="auto"/>
        <w:right w:val="none" w:sz="0" w:space="0" w:color="auto"/>
      </w:divBdr>
    </w:div>
    <w:div w:id="626548461">
      <w:bodyDiv w:val="1"/>
      <w:marLeft w:val="0"/>
      <w:marRight w:val="0"/>
      <w:marTop w:val="0"/>
      <w:marBottom w:val="0"/>
      <w:divBdr>
        <w:top w:val="none" w:sz="0" w:space="0" w:color="auto"/>
        <w:left w:val="none" w:sz="0" w:space="0" w:color="auto"/>
        <w:bottom w:val="none" w:sz="0" w:space="0" w:color="auto"/>
        <w:right w:val="none" w:sz="0" w:space="0" w:color="auto"/>
      </w:divBdr>
    </w:div>
    <w:div w:id="628584720">
      <w:bodyDiv w:val="1"/>
      <w:marLeft w:val="0"/>
      <w:marRight w:val="0"/>
      <w:marTop w:val="0"/>
      <w:marBottom w:val="0"/>
      <w:divBdr>
        <w:top w:val="none" w:sz="0" w:space="0" w:color="auto"/>
        <w:left w:val="none" w:sz="0" w:space="0" w:color="auto"/>
        <w:bottom w:val="none" w:sz="0" w:space="0" w:color="auto"/>
        <w:right w:val="none" w:sz="0" w:space="0" w:color="auto"/>
      </w:divBdr>
      <w:divsChild>
        <w:div w:id="2093550961">
          <w:marLeft w:val="0"/>
          <w:marRight w:val="0"/>
          <w:marTop w:val="0"/>
          <w:marBottom w:val="0"/>
          <w:divBdr>
            <w:top w:val="none" w:sz="0" w:space="0" w:color="auto"/>
            <w:left w:val="none" w:sz="0" w:space="0" w:color="auto"/>
            <w:bottom w:val="none" w:sz="0" w:space="0" w:color="auto"/>
            <w:right w:val="none" w:sz="0" w:space="0" w:color="auto"/>
          </w:divBdr>
        </w:div>
      </w:divsChild>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67757492">
      <w:bodyDiv w:val="1"/>
      <w:marLeft w:val="0"/>
      <w:marRight w:val="0"/>
      <w:marTop w:val="0"/>
      <w:marBottom w:val="0"/>
      <w:divBdr>
        <w:top w:val="none" w:sz="0" w:space="0" w:color="auto"/>
        <w:left w:val="none" w:sz="0" w:space="0" w:color="auto"/>
        <w:bottom w:val="none" w:sz="0" w:space="0" w:color="auto"/>
        <w:right w:val="none" w:sz="0" w:space="0" w:color="auto"/>
      </w:divBdr>
    </w:div>
    <w:div w:id="679089640">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13964030">
      <w:bodyDiv w:val="1"/>
      <w:marLeft w:val="0"/>
      <w:marRight w:val="0"/>
      <w:marTop w:val="0"/>
      <w:marBottom w:val="0"/>
      <w:divBdr>
        <w:top w:val="none" w:sz="0" w:space="0" w:color="auto"/>
        <w:left w:val="none" w:sz="0" w:space="0" w:color="auto"/>
        <w:bottom w:val="none" w:sz="0" w:space="0" w:color="auto"/>
        <w:right w:val="none" w:sz="0" w:space="0" w:color="auto"/>
      </w:divBdr>
    </w:div>
    <w:div w:id="714038475">
      <w:bodyDiv w:val="1"/>
      <w:marLeft w:val="0"/>
      <w:marRight w:val="0"/>
      <w:marTop w:val="0"/>
      <w:marBottom w:val="0"/>
      <w:divBdr>
        <w:top w:val="none" w:sz="0" w:space="0" w:color="auto"/>
        <w:left w:val="none" w:sz="0" w:space="0" w:color="auto"/>
        <w:bottom w:val="none" w:sz="0" w:space="0" w:color="auto"/>
        <w:right w:val="none" w:sz="0" w:space="0" w:color="auto"/>
      </w:divBdr>
    </w:div>
    <w:div w:id="738090405">
      <w:bodyDiv w:val="1"/>
      <w:marLeft w:val="0"/>
      <w:marRight w:val="0"/>
      <w:marTop w:val="0"/>
      <w:marBottom w:val="0"/>
      <w:divBdr>
        <w:top w:val="none" w:sz="0" w:space="0" w:color="auto"/>
        <w:left w:val="none" w:sz="0" w:space="0" w:color="auto"/>
        <w:bottom w:val="none" w:sz="0" w:space="0" w:color="auto"/>
        <w:right w:val="none" w:sz="0" w:space="0" w:color="auto"/>
      </w:divBdr>
    </w:div>
    <w:div w:id="756947706">
      <w:bodyDiv w:val="1"/>
      <w:marLeft w:val="0"/>
      <w:marRight w:val="0"/>
      <w:marTop w:val="0"/>
      <w:marBottom w:val="0"/>
      <w:divBdr>
        <w:top w:val="none" w:sz="0" w:space="0" w:color="auto"/>
        <w:left w:val="none" w:sz="0" w:space="0" w:color="auto"/>
        <w:bottom w:val="none" w:sz="0" w:space="0" w:color="auto"/>
        <w:right w:val="none" w:sz="0" w:space="0" w:color="auto"/>
      </w:divBdr>
    </w:div>
    <w:div w:id="764616873">
      <w:bodyDiv w:val="1"/>
      <w:marLeft w:val="0"/>
      <w:marRight w:val="0"/>
      <w:marTop w:val="0"/>
      <w:marBottom w:val="0"/>
      <w:divBdr>
        <w:top w:val="none" w:sz="0" w:space="0" w:color="auto"/>
        <w:left w:val="none" w:sz="0" w:space="0" w:color="auto"/>
        <w:bottom w:val="none" w:sz="0" w:space="0" w:color="auto"/>
        <w:right w:val="none" w:sz="0" w:space="0" w:color="auto"/>
      </w:divBdr>
    </w:div>
    <w:div w:id="767040338">
      <w:bodyDiv w:val="1"/>
      <w:marLeft w:val="0"/>
      <w:marRight w:val="0"/>
      <w:marTop w:val="0"/>
      <w:marBottom w:val="0"/>
      <w:divBdr>
        <w:top w:val="none" w:sz="0" w:space="0" w:color="auto"/>
        <w:left w:val="none" w:sz="0" w:space="0" w:color="auto"/>
        <w:bottom w:val="none" w:sz="0" w:space="0" w:color="auto"/>
        <w:right w:val="none" w:sz="0" w:space="0" w:color="auto"/>
      </w:divBdr>
    </w:div>
    <w:div w:id="767971138">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82961538">
      <w:bodyDiv w:val="1"/>
      <w:marLeft w:val="0"/>
      <w:marRight w:val="0"/>
      <w:marTop w:val="0"/>
      <w:marBottom w:val="0"/>
      <w:divBdr>
        <w:top w:val="none" w:sz="0" w:space="0" w:color="auto"/>
        <w:left w:val="none" w:sz="0" w:space="0" w:color="auto"/>
        <w:bottom w:val="none" w:sz="0" w:space="0" w:color="auto"/>
        <w:right w:val="none" w:sz="0" w:space="0" w:color="auto"/>
      </w:divBdr>
    </w:div>
    <w:div w:id="785663732">
      <w:bodyDiv w:val="1"/>
      <w:marLeft w:val="0"/>
      <w:marRight w:val="0"/>
      <w:marTop w:val="0"/>
      <w:marBottom w:val="0"/>
      <w:divBdr>
        <w:top w:val="none" w:sz="0" w:space="0" w:color="auto"/>
        <w:left w:val="none" w:sz="0" w:space="0" w:color="auto"/>
        <w:bottom w:val="none" w:sz="0" w:space="0" w:color="auto"/>
        <w:right w:val="none" w:sz="0" w:space="0" w:color="auto"/>
      </w:divBdr>
    </w:div>
    <w:div w:id="795564257">
      <w:bodyDiv w:val="1"/>
      <w:marLeft w:val="0"/>
      <w:marRight w:val="0"/>
      <w:marTop w:val="0"/>
      <w:marBottom w:val="0"/>
      <w:divBdr>
        <w:top w:val="none" w:sz="0" w:space="0" w:color="auto"/>
        <w:left w:val="none" w:sz="0" w:space="0" w:color="auto"/>
        <w:bottom w:val="none" w:sz="0" w:space="0" w:color="auto"/>
        <w:right w:val="none" w:sz="0" w:space="0" w:color="auto"/>
      </w:divBdr>
    </w:div>
    <w:div w:id="797530528">
      <w:bodyDiv w:val="1"/>
      <w:marLeft w:val="0"/>
      <w:marRight w:val="0"/>
      <w:marTop w:val="0"/>
      <w:marBottom w:val="0"/>
      <w:divBdr>
        <w:top w:val="none" w:sz="0" w:space="0" w:color="auto"/>
        <w:left w:val="none" w:sz="0" w:space="0" w:color="auto"/>
        <w:bottom w:val="none" w:sz="0" w:space="0" w:color="auto"/>
        <w:right w:val="none" w:sz="0" w:space="0" w:color="auto"/>
      </w:divBdr>
    </w:div>
    <w:div w:id="812065552">
      <w:bodyDiv w:val="1"/>
      <w:marLeft w:val="0"/>
      <w:marRight w:val="0"/>
      <w:marTop w:val="0"/>
      <w:marBottom w:val="0"/>
      <w:divBdr>
        <w:top w:val="none" w:sz="0" w:space="0" w:color="auto"/>
        <w:left w:val="none" w:sz="0" w:space="0" w:color="auto"/>
        <w:bottom w:val="none" w:sz="0" w:space="0" w:color="auto"/>
        <w:right w:val="none" w:sz="0" w:space="0" w:color="auto"/>
      </w:divBdr>
    </w:div>
    <w:div w:id="872108730">
      <w:bodyDiv w:val="1"/>
      <w:marLeft w:val="0"/>
      <w:marRight w:val="0"/>
      <w:marTop w:val="0"/>
      <w:marBottom w:val="0"/>
      <w:divBdr>
        <w:top w:val="none" w:sz="0" w:space="0" w:color="auto"/>
        <w:left w:val="none" w:sz="0" w:space="0" w:color="auto"/>
        <w:bottom w:val="none" w:sz="0" w:space="0" w:color="auto"/>
        <w:right w:val="none" w:sz="0" w:space="0" w:color="auto"/>
      </w:divBdr>
    </w:div>
    <w:div w:id="888954087">
      <w:bodyDiv w:val="1"/>
      <w:marLeft w:val="0"/>
      <w:marRight w:val="0"/>
      <w:marTop w:val="0"/>
      <w:marBottom w:val="0"/>
      <w:divBdr>
        <w:top w:val="none" w:sz="0" w:space="0" w:color="auto"/>
        <w:left w:val="none" w:sz="0" w:space="0" w:color="auto"/>
        <w:bottom w:val="none" w:sz="0" w:space="0" w:color="auto"/>
        <w:right w:val="none" w:sz="0" w:space="0" w:color="auto"/>
      </w:divBdr>
    </w:div>
    <w:div w:id="903642037">
      <w:bodyDiv w:val="1"/>
      <w:marLeft w:val="0"/>
      <w:marRight w:val="0"/>
      <w:marTop w:val="0"/>
      <w:marBottom w:val="0"/>
      <w:divBdr>
        <w:top w:val="none" w:sz="0" w:space="0" w:color="auto"/>
        <w:left w:val="none" w:sz="0" w:space="0" w:color="auto"/>
        <w:bottom w:val="none" w:sz="0" w:space="0" w:color="auto"/>
        <w:right w:val="none" w:sz="0" w:space="0" w:color="auto"/>
      </w:divBdr>
    </w:div>
    <w:div w:id="937369490">
      <w:bodyDiv w:val="1"/>
      <w:marLeft w:val="0"/>
      <w:marRight w:val="0"/>
      <w:marTop w:val="0"/>
      <w:marBottom w:val="0"/>
      <w:divBdr>
        <w:top w:val="none" w:sz="0" w:space="0" w:color="auto"/>
        <w:left w:val="none" w:sz="0" w:space="0" w:color="auto"/>
        <w:bottom w:val="none" w:sz="0" w:space="0" w:color="auto"/>
        <w:right w:val="none" w:sz="0" w:space="0" w:color="auto"/>
      </w:divBdr>
    </w:div>
    <w:div w:id="964505376">
      <w:bodyDiv w:val="1"/>
      <w:marLeft w:val="0"/>
      <w:marRight w:val="0"/>
      <w:marTop w:val="0"/>
      <w:marBottom w:val="0"/>
      <w:divBdr>
        <w:top w:val="none" w:sz="0" w:space="0" w:color="auto"/>
        <w:left w:val="none" w:sz="0" w:space="0" w:color="auto"/>
        <w:bottom w:val="none" w:sz="0" w:space="0" w:color="auto"/>
        <w:right w:val="none" w:sz="0" w:space="0" w:color="auto"/>
      </w:divBdr>
    </w:div>
    <w:div w:id="987830074">
      <w:bodyDiv w:val="1"/>
      <w:marLeft w:val="0"/>
      <w:marRight w:val="0"/>
      <w:marTop w:val="0"/>
      <w:marBottom w:val="0"/>
      <w:divBdr>
        <w:top w:val="none" w:sz="0" w:space="0" w:color="auto"/>
        <w:left w:val="none" w:sz="0" w:space="0" w:color="auto"/>
        <w:bottom w:val="none" w:sz="0" w:space="0" w:color="auto"/>
        <w:right w:val="none" w:sz="0" w:space="0" w:color="auto"/>
      </w:divBdr>
    </w:div>
    <w:div w:id="992679989">
      <w:bodyDiv w:val="1"/>
      <w:marLeft w:val="0"/>
      <w:marRight w:val="0"/>
      <w:marTop w:val="0"/>
      <w:marBottom w:val="0"/>
      <w:divBdr>
        <w:top w:val="none" w:sz="0" w:space="0" w:color="auto"/>
        <w:left w:val="none" w:sz="0" w:space="0" w:color="auto"/>
        <w:bottom w:val="none" w:sz="0" w:space="0" w:color="auto"/>
        <w:right w:val="none" w:sz="0" w:space="0" w:color="auto"/>
      </w:divBdr>
    </w:div>
    <w:div w:id="1014266970">
      <w:bodyDiv w:val="1"/>
      <w:marLeft w:val="0"/>
      <w:marRight w:val="0"/>
      <w:marTop w:val="0"/>
      <w:marBottom w:val="0"/>
      <w:divBdr>
        <w:top w:val="none" w:sz="0" w:space="0" w:color="auto"/>
        <w:left w:val="none" w:sz="0" w:space="0" w:color="auto"/>
        <w:bottom w:val="none" w:sz="0" w:space="0" w:color="auto"/>
        <w:right w:val="none" w:sz="0" w:space="0" w:color="auto"/>
      </w:divBdr>
    </w:div>
    <w:div w:id="1056205293">
      <w:bodyDiv w:val="1"/>
      <w:marLeft w:val="0"/>
      <w:marRight w:val="0"/>
      <w:marTop w:val="0"/>
      <w:marBottom w:val="0"/>
      <w:divBdr>
        <w:top w:val="none" w:sz="0" w:space="0" w:color="auto"/>
        <w:left w:val="none" w:sz="0" w:space="0" w:color="auto"/>
        <w:bottom w:val="none" w:sz="0" w:space="0" w:color="auto"/>
        <w:right w:val="none" w:sz="0" w:space="0" w:color="auto"/>
      </w:divBdr>
    </w:div>
    <w:div w:id="1067991239">
      <w:bodyDiv w:val="1"/>
      <w:marLeft w:val="0"/>
      <w:marRight w:val="0"/>
      <w:marTop w:val="0"/>
      <w:marBottom w:val="0"/>
      <w:divBdr>
        <w:top w:val="none" w:sz="0" w:space="0" w:color="auto"/>
        <w:left w:val="none" w:sz="0" w:space="0" w:color="auto"/>
        <w:bottom w:val="none" w:sz="0" w:space="0" w:color="auto"/>
        <w:right w:val="none" w:sz="0" w:space="0" w:color="auto"/>
      </w:divBdr>
      <w:divsChild>
        <w:div w:id="1508472809">
          <w:marLeft w:val="0"/>
          <w:marRight w:val="0"/>
          <w:marTop w:val="0"/>
          <w:marBottom w:val="0"/>
          <w:divBdr>
            <w:top w:val="none" w:sz="0" w:space="0" w:color="auto"/>
            <w:left w:val="none" w:sz="0" w:space="0" w:color="auto"/>
            <w:bottom w:val="none" w:sz="0" w:space="0" w:color="auto"/>
            <w:right w:val="none" w:sz="0" w:space="0" w:color="auto"/>
          </w:divBdr>
        </w:div>
      </w:divsChild>
    </w:div>
    <w:div w:id="1067993207">
      <w:bodyDiv w:val="1"/>
      <w:marLeft w:val="0"/>
      <w:marRight w:val="0"/>
      <w:marTop w:val="0"/>
      <w:marBottom w:val="0"/>
      <w:divBdr>
        <w:top w:val="none" w:sz="0" w:space="0" w:color="auto"/>
        <w:left w:val="none" w:sz="0" w:space="0" w:color="auto"/>
        <w:bottom w:val="none" w:sz="0" w:space="0" w:color="auto"/>
        <w:right w:val="none" w:sz="0" w:space="0" w:color="auto"/>
      </w:divBdr>
    </w:div>
    <w:div w:id="1072042124">
      <w:bodyDiv w:val="1"/>
      <w:marLeft w:val="0"/>
      <w:marRight w:val="0"/>
      <w:marTop w:val="0"/>
      <w:marBottom w:val="0"/>
      <w:divBdr>
        <w:top w:val="none" w:sz="0" w:space="0" w:color="auto"/>
        <w:left w:val="none" w:sz="0" w:space="0" w:color="auto"/>
        <w:bottom w:val="none" w:sz="0" w:space="0" w:color="auto"/>
        <w:right w:val="none" w:sz="0" w:space="0" w:color="auto"/>
      </w:divBdr>
    </w:div>
    <w:div w:id="1084373020">
      <w:bodyDiv w:val="1"/>
      <w:marLeft w:val="0"/>
      <w:marRight w:val="0"/>
      <w:marTop w:val="0"/>
      <w:marBottom w:val="0"/>
      <w:divBdr>
        <w:top w:val="none" w:sz="0" w:space="0" w:color="auto"/>
        <w:left w:val="none" w:sz="0" w:space="0" w:color="auto"/>
        <w:bottom w:val="none" w:sz="0" w:space="0" w:color="auto"/>
        <w:right w:val="none" w:sz="0" w:space="0" w:color="auto"/>
      </w:divBdr>
    </w:div>
    <w:div w:id="1123037689">
      <w:bodyDiv w:val="1"/>
      <w:marLeft w:val="0"/>
      <w:marRight w:val="0"/>
      <w:marTop w:val="0"/>
      <w:marBottom w:val="0"/>
      <w:divBdr>
        <w:top w:val="none" w:sz="0" w:space="0" w:color="auto"/>
        <w:left w:val="none" w:sz="0" w:space="0" w:color="auto"/>
        <w:bottom w:val="none" w:sz="0" w:space="0" w:color="auto"/>
        <w:right w:val="none" w:sz="0" w:space="0" w:color="auto"/>
      </w:divBdr>
    </w:div>
    <w:div w:id="1130435867">
      <w:bodyDiv w:val="1"/>
      <w:marLeft w:val="0"/>
      <w:marRight w:val="0"/>
      <w:marTop w:val="0"/>
      <w:marBottom w:val="0"/>
      <w:divBdr>
        <w:top w:val="none" w:sz="0" w:space="0" w:color="auto"/>
        <w:left w:val="none" w:sz="0" w:space="0" w:color="auto"/>
        <w:bottom w:val="none" w:sz="0" w:space="0" w:color="auto"/>
        <w:right w:val="none" w:sz="0" w:space="0" w:color="auto"/>
      </w:divBdr>
    </w:div>
    <w:div w:id="1135290819">
      <w:bodyDiv w:val="1"/>
      <w:marLeft w:val="0"/>
      <w:marRight w:val="0"/>
      <w:marTop w:val="0"/>
      <w:marBottom w:val="0"/>
      <w:divBdr>
        <w:top w:val="none" w:sz="0" w:space="0" w:color="auto"/>
        <w:left w:val="none" w:sz="0" w:space="0" w:color="auto"/>
        <w:bottom w:val="none" w:sz="0" w:space="0" w:color="auto"/>
        <w:right w:val="none" w:sz="0" w:space="0" w:color="auto"/>
      </w:divBdr>
    </w:div>
    <w:div w:id="1140995200">
      <w:bodyDiv w:val="1"/>
      <w:marLeft w:val="0"/>
      <w:marRight w:val="0"/>
      <w:marTop w:val="0"/>
      <w:marBottom w:val="0"/>
      <w:divBdr>
        <w:top w:val="none" w:sz="0" w:space="0" w:color="auto"/>
        <w:left w:val="none" w:sz="0" w:space="0" w:color="auto"/>
        <w:bottom w:val="none" w:sz="0" w:space="0" w:color="auto"/>
        <w:right w:val="none" w:sz="0" w:space="0" w:color="auto"/>
      </w:divBdr>
    </w:div>
    <w:div w:id="1145663559">
      <w:bodyDiv w:val="1"/>
      <w:marLeft w:val="0"/>
      <w:marRight w:val="0"/>
      <w:marTop w:val="0"/>
      <w:marBottom w:val="0"/>
      <w:divBdr>
        <w:top w:val="none" w:sz="0" w:space="0" w:color="auto"/>
        <w:left w:val="none" w:sz="0" w:space="0" w:color="auto"/>
        <w:bottom w:val="none" w:sz="0" w:space="0" w:color="auto"/>
        <w:right w:val="none" w:sz="0" w:space="0" w:color="auto"/>
      </w:divBdr>
    </w:div>
    <w:div w:id="1145779250">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49051650">
      <w:bodyDiv w:val="1"/>
      <w:marLeft w:val="0"/>
      <w:marRight w:val="0"/>
      <w:marTop w:val="0"/>
      <w:marBottom w:val="0"/>
      <w:divBdr>
        <w:top w:val="none" w:sz="0" w:space="0" w:color="auto"/>
        <w:left w:val="none" w:sz="0" w:space="0" w:color="auto"/>
        <w:bottom w:val="none" w:sz="0" w:space="0" w:color="auto"/>
        <w:right w:val="none" w:sz="0" w:space="0" w:color="auto"/>
      </w:divBdr>
    </w:div>
    <w:div w:id="1155075599">
      <w:bodyDiv w:val="1"/>
      <w:marLeft w:val="0"/>
      <w:marRight w:val="0"/>
      <w:marTop w:val="0"/>
      <w:marBottom w:val="0"/>
      <w:divBdr>
        <w:top w:val="none" w:sz="0" w:space="0" w:color="auto"/>
        <w:left w:val="none" w:sz="0" w:space="0" w:color="auto"/>
        <w:bottom w:val="none" w:sz="0" w:space="0" w:color="auto"/>
        <w:right w:val="none" w:sz="0" w:space="0" w:color="auto"/>
      </w:divBdr>
    </w:div>
    <w:div w:id="1156923106">
      <w:bodyDiv w:val="1"/>
      <w:marLeft w:val="0"/>
      <w:marRight w:val="0"/>
      <w:marTop w:val="0"/>
      <w:marBottom w:val="0"/>
      <w:divBdr>
        <w:top w:val="none" w:sz="0" w:space="0" w:color="auto"/>
        <w:left w:val="none" w:sz="0" w:space="0" w:color="auto"/>
        <w:bottom w:val="none" w:sz="0" w:space="0" w:color="auto"/>
        <w:right w:val="none" w:sz="0" w:space="0" w:color="auto"/>
      </w:divBdr>
    </w:div>
    <w:div w:id="1169637782">
      <w:bodyDiv w:val="1"/>
      <w:marLeft w:val="0"/>
      <w:marRight w:val="0"/>
      <w:marTop w:val="0"/>
      <w:marBottom w:val="0"/>
      <w:divBdr>
        <w:top w:val="none" w:sz="0" w:space="0" w:color="auto"/>
        <w:left w:val="none" w:sz="0" w:space="0" w:color="auto"/>
        <w:bottom w:val="none" w:sz="0" w:space="0" w:color="auto"/>
        <w:right w:val="none" w:sz="0" w:space="0" w:color="auto"/>
      </w:divBdr>
    </w:div>
    <w:div w:id="1173641949">
      <w:bodyDiv w:val="1"/>
      <w:marLeft w:val="0"/>
      <w:marRight w:val="0"/>
      <w:marTop w:val="0"/>
      <w:marBottom w:val="0"/>
      <w:divBdr>
        <w:top w:val="none" w:sz="0" w:space="0" w:color="auto"/>
        <w:left w:val="none" w:sz="0" w:space="0" w:color="auto"/>
        <w:bottom w:val="none" w:sz="0" w:space="0" w:color="auto"/>
        <w:right w:val="none" w:sz="0" w:space="0" w:color="auto"/>
      </w:divBdr>
    </w:div>
    <w:div w:id="1183781419">
      <w:bodyDiv w:val="1"/>
      <w:marLeft w:val="0"/>
      <w:marRight w:val="0"/>
      <w:marTop w:val="0"/>
      <w:marBottom w:val="0"/>
      <w:divBdr>
        <w:top w:val="none" w:sz="0" w:space="0" w:color="auto"/>
        <w:left w:val="none" w:sz="0" w:space="0" w:color="auto"/>
        <w:bottom w:val="none" w:sz="0" w:space="0" w:color="auto"/>
        <w:right w:val="none" w:sz="0" w:space="0" w:color="auto"/>
      </w:divBdr>
    </w:div>
    <w:div w:id="1198273611">
      <w:bodyDiv w:val="1"/>
      <w:marLeft w:val="0"/>
      <w:marRight w:val="0"/>
      <w:marTop w:val="0"/>
      <w:marBottom w:val="0"/>
      <w:divBdr>
        <w:top w:val="none" w:sz="0" w:space="0" w:color="auto"/>
        <w:left w:val="none" w:sz="0" w:space="0" w:color="auto"/>
        <w:bottom w:val="none" w:sz="0" w:space="0" w:color="auto"/>
        <w:right w:val="none" w:sz="0" w:space="0" w:color="auto"/>
      </w:divBdr>
    </w:div>
    <w:div w:id="1199899772">
      <w:bodyDiv w:val="1"/>
      <w:marLeft w:val="0"/>
      <w:marRight w:val="0"/>
      <w:marTop w:val="0"/>
      <w:marBottom w:val="0"/>
      <w:divBdr>
        <w:top w:val="none" w:sz="0" w:space="0" w:color="auto"/>
        <w:left w:val="none" w:sz="0" w:space="0" w:color="auto"/>
        <w:bottom w:val="none" w:sz="0" w:space="0" w:color="auto"/>
        <w:right w:val="none" w:sz="0" w:space="0" w:color="auto"/>
      </w:divBdr>
    </w:div>
    <w:div w:id="1225948921">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32085816">
      <w:bodyDiv w:val="1"/>
      <w:marLeft w:val="0"/>
      <w:marRight w:val="0"/>
      <w:marTop w:val="0"/>
      <w:marBottom w:val="0"/>
      <w:divBdr>
        <w:top w:val="none" w:sz="0" w:space="0" w:color="auto"/>
        <w:left w:val="none" w:sz="0" w:space="0" w:color="auto"/>
        <w:bottom w:val="none" w:sz="0" w:space="0" w:color="auto"/>
        <w:right w:val="none" w:sz="0" w:space="0" w:color="auto"/>
      </w:divBdr>
    </w:div>
    <w:div w:id="1249459732">
      <w:bodyDiv w:val="1"/>
      <w:marLeft w:val="0"/>
      <w:marRight w:val="0"/>
      <w:marTop w:val="0"/>
      <w:marBottom w:val="0"/>
      <w:divBdr>
        <w:top w:val="none" w:sz="0" w:space="0" w:color="auto"/>
        <w:left w:val="none" w:sz="0" w:space="0" w:color="auto"/>
        <w:bottom w:val="none" w:sz="0" w:space="0" w:color="auto"/>
        <w:right w:val="none" w:sz="0" w:space="0" w:color="auto"/>
      </w:divBdr>
    </w:div>
    <w:div w:id="1252935791">
      <w:bodyDiv w:val="1"/>
      <w:marLeft w:val="0"/>
      <w:marRight w:val="0"/>
      <w:marTop w:val="0"/>
      <w:marBottom w:val="0"/>
      <w:divBdr>
        <w:top w:val="none" w:sz="0" w:space="0" w:color="auto"/>
        <w:left w:val="none" w:sz="0" w:space="0" w:color="auto"/>
        <w:bottom w:val="none" w:sz="0" w:space="0" w:color="auto"/>
        <w:right w:val="none" w:sz="0" w:space="0" w:color="auto"/>
      </w:divBdr>
    </w:div>
    <w:div w:id="1259564477">
      <w:bodyDiv w:val="1"/>
      <w:marLeft w:val="0"/>
      <w:marRight w:val="0"/>
      <w:marTop w:val="0"/>
      <w:marBottom w:val="0"/>
      <w:divBdr>
        <w:top w:val="none" w:sz="0" w:space="0" w:color="auto"/>
        <w:left w:val="none" w:sz="0" w:space="0" w:color="auto"/>
        <w:bottom w:val="none" w:sz="0" w:space="0" w:color="auto"/>
        <w:right w:val="none" w:sz="0" w:space="0" w:color="auto"/>
      </w:divBdr>
    </w:div>
    <w:div w:id="1312757186">
      <w:bodyDiv w:val="1"/>
      <w:marLeft w:val="0"/>
      <w:marRight w:val="0"/>
      <w:marTop w:val="0"/>
      <w:marBottom w:val="0"/>
      <w:divBdr>
        <w:top w:val="none" w:sz="0" w:space="0" w:color="auto"/>
        <w:left w:val="none" w:sz="0" w:space="0" w:color="auto"/>
        <w:bottom w:val="none" w:sz="0" w:space="0" w:color="auto"/>
        <w:right w:val="none" w:sz="0" w:space="0" w:color="auto"/>
      </w:divBdr>
    </w:div>
    <w:div w:id="1320303991">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52991588">
      <w:bodyDiv w:val="1"/>
      <w:marLeft w:val="0"/>
      <w:marRight w:val="0"/>
      <w:marTop w:val="0"/>
      <w:marBottom w:val="0"/>
      <w:divBdr>
        <w:top w:val="none" w:sz="0" w:space="0" w:color="auto"/>
        <w:left w:val="none" w:sz="0" w:space="0" w:color="auto"/>
        <w:bottom w:val="none" w:sz="0" w:space="0" w:color="auto"/>
        <w:right w:val="none" w:sz="0" w:space="0" w:color="auto"/>
      </w:divBdr>
    </w:div>
    <w:div w:id="1361780733">
      <w:bodyDiv w:val="1"/>
      <w:marLeft w:val="0"/>
      <w:marRight w:val="0"/>
      <w:marTop w:val="0"/>
      <w:marBottom w:val="0"/>
      <w:divBdr>
        <w:top w:val="none" w:sz="0" w:space="0" w:color="auto"/>
        <w:left w:val="none" w:sz="0" w:space="0" w:color="auto"/>
        <w:bottom w:val="none" w:sz="0" w:space="0" w:color="auto"/>
        <w:right w:val="none" w:sz="0" w:space="0" w:color="auto"/>
      </w:divBdr>
    </w:div>
    <w:div w:id="1367172945">
      <w:bodyDiv w:val="1"/>
      <w:marLeft w:val="0"/>
      <w:marRight w:val="0"/>
      <w:marTop w:val="0"/>
      <w:marBottom w:val="0"/>
      <w:divBdr>
        <w:top w:val="none" w:sz="0" w:space="0" w:color="auto"/>
        <w:left w:val="none" w:sz="0" w:space="0" w:color="auto"/>
        <w:bottom w:val="none" w:sz="0" w:space="0" w:color="auto"/>
        <w:right w:val="none" w:sz="0" w:space="0" w:color="auto"/>
      </w:divBdr>
    </w:div>
    <w:div w:id="1395005473">
      <w:bodyDiv w:val="1"/>
      <w:marLeft w:val="0"/>
      <w:marRight w:val="0"/>
      <w:marTop w:val="0"/>
      <w:marBottom w:val="0"/>
      <w:divBdr>
        <w:top w:val="none" w:sz="0" w:space="0" w:color="auto"/>
        <w:left w:val="none" w:sz="0" w:space="0" w:color="auto"/>
        <w:bottom w:val="none" w:sz="0" w:space="0" w:color="auto"/>
        <w:right w:val="none" w:sz="0" w:space="0" w:color="auto"/>
      </w:divBdr>
    </w:div>
    <w:div w:id="1400639225">
      <w:bodyDiv w:val="1"/>
      <w:marLeft w:val="0"/>
      <w:marRight w:val="0"/>
      <w:marTop w:val="0"/>
      <w:marBottom w:val="0"/>
      <w:divBdr>
        <w:top w:val="none" w:sz="0" w:space="0" w:color="auto"/>
        <w:left w:val="none" w:sz="0" w:space="0" w:color="auto"/>
        <w:bottom w:val="none" w:sz="0" w:space="0" w:color="auto"/>
        <w:right w:val="none" w:sz="0" w:space="0" w:color="auto"/>
      </w:divBdr>
    </w:div>
    <w:div w:id="1404329396">
      <w:bodyDiv w:val="1"/>
      <w:marLeft w:val="0"/>
      <w:marRight w:val="0"/>
      <w:marTop w:val="0"/>
      <w:marBottom w:val="0"/>
      <w:divBdr>
        <w:top w:val="none" w:sz="0" w:space="0" w:color="auto"/>
        <w:left w:val="none" w:sz="0" w:space="0" w:color="auto"/>
        <w:bottom w:val="none" w:sz="0" w:space="0" w:color="auto"/>
        <w:right w:val="none" w:sz="0" w:space="0" w:color="auto"/>
      </w:divBdr>
    </w:div>
    <w:div w:id="1423716832">
      <w:bodyDiv w:val="1"/>
      <w:marLeft w:val="0"/>
      <w:marRight w:val="0"/>
      <w:marTop w:val="0"/>
      <w:marBottom w:val="0"/>
      <w:divBdr>
        <w:top w:val="none" w:sz="0" w:space="0" w:color="auto"/>
        <w:left w:val="none" w:sz="0" w:space="0" w:color="auto"/>
        <w:bottom w:val="none" w:sz="0" w:space="0" w:color="auto"/>
        <w:right w:val="none" w:sz="0" w:space="0" w:color="auto"/>
      </w:divBdr>
    </w:div>
    <w:div w:id="1467625168">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486975564">
      <w:bodyDiv w:val="1"/>
      <w:marLeft w:val="0"/>
      <w:marRight w:val="0"/>
      <w:marTop w:val="0"/>
      <w:marBottom w:val="0"/>
      <w:divBdr>
        <w:top w:val="none" w:sz="0" w:space="0" w:color="auto"/>
        <w:left w:val="none" w:sz="0" w:space="0" w:color="auto"/>
        <w:bottom w:val="none" w:sz="0" w:space="0" w:color="auto"/>
        <w:right w:val="none" w:sz="0" w:space="0" w:color="auto"/>
      </w:divBdr>
    </w:div>
    <w:div w:id="1503815714">
      <w:bodyDiv w:val="1"/>
      <w:marLeft w:val="0"/>
      <w:marRight w:val="0"/>
      <w:marTop w:val="0"/>
      <w:marBottom w:val="0"/>
      <w:divBdr>
        <w:top w:val="none" w:sz="0" w:space="0" w:color="auto"/>
        <w:left w:val="none" w:sz="0" w:space="0" w:color="auto"/>
        <w:bottom w:val="none" w:sz="0" w:space="0" w:color="auto"/>
        <w:right w:val="none" w:sz="0" w:space="0" w:color="auto"/>
      </w:divBdr>
    </w:div>
    <w:div w:id="1505438321">
      <w:bodyDiv w:val="1"/>
      <w:marLeft w:val="0"/>
      <w:marRight w:val="0"/>
      <w:marTop w:val="0"/>
      <w:marBottom w:val="0"/>
      <w:divBdr>
        <w:top w:val="none" w:sz="0" w:space="0" w:color="auto"/>
        <w:left w:val="none" w:sz="0" w:space="0" w:color="auto"/>
        <w:bottom w:val="none" w:sz="0" w:space="0" w:color="auto"/>
        <w:right w:val="none" w:sz="0" w:space="0" w:color="auto"/>
      </w:divBdr>
    </w:div>
    <w:div w:id="1527400744">
      <w:bodyDiv w:val="1"/>
      <w:marLeft w:val="0"/>
      <w:marRight w:val="0"/>
      <w:marTop w:val="0"/>
      <w:marBottom w:val="0"/>
      <w:divBdr>
        <w:top w:val="none" w:sz="0" w:space="0" w:color="auto"/>
        <w:left w:val="none" w:sz="0" w:space="0" w:color="auto"/>
        <w:bottom w:val="none" w:sz="0" w:space="0" w:color="auto"/>
        <w:right w:val="none" w:sz="0" w:space="0" w:color="auto"/>
      </w:divBdr>
    </w:div>
    <w:div w:id="1553806871">
      <w:bodyDiv w:val="1"/>
      <w:marLeft w:val="0"/>
      <w:marRight w:val="0"/>
      <w:marTop w:val="0"/>
      <w:marBottom w:val="0"/>
      <w:divBdr>
        <w:top w:val="none" w:sz="0" w:space="0" w:color="auto"/>
        <w:left w:val="none" w:sz="0" w:space="0" w:color="auto"/>
        <w:bottom w:val="none" w:sz="0" w:space="0" w:color="auto"/>
        <w:right w:val="none" w:sz="0" w:space="0" w:color="auto"/>
      </w:divBdr>
    </w:div>
    <w:div w:id="1565293585">
      <w:bodyDiv w:val="1"/>
      <w:marLeft w:val="0"/>
      <w:marRight w:val="0"/>
      <w:marTop w:val="0"/>
      <w:marBottom w:val="0"/>
      <w:divBdr>
        <w:top w:val="none" w:sz="0" w:space="0" w:color="auto"/>
        <w:left w:val="none" w:sz="0" w:space="0" w:color="auto"/>
        <w:bottom w:val="none" w:sz="0" w:space="0" w:color="auto"/>
        <w:right w:val="none" w:sz="0" w:space="0" w:color="auto"/>
      </w:divBdr>
    </w:div>
    <w:div w:id="1597329765">
      <w:bodyDiv w:val="1"/>
      <w:marLeft w:val="0"/>
      <w:marRight w:val="0"/>
      <w:marTop w:val="0"/>
      <w:marBottom w:val="0"/>
      <w:divBdr>
        <w:top w:val="none" w:sz="0" w:space="0" w:color="auto"/>
        <w:left w:val="none" w:sz="0" w:space="0" w:color="auto"/>
        <w:bottom w:val="none" w:sz="0" w:space="0" w:color="auto"/>
        <w:right w:val="none" w:sz="0" w:space="0" w:color="auto"/>
      </w:divBdr>
    </w:div>
    <w:div w:id="1601722958">
      <w:bodyDiv w:val="1"/>
      <w:marLeft w:val="0"/>
      <w:marRight w:val="0"/>
      <w:marTop w:val="0"/>
      <w:marBottom w:val="0"/>
      <w:divBdr>
        <w:top w:val="none" w:sz="0" w:space="0" w:color="auto"/>
        <w:left w:val="none" w:sz="0" w:space="0" w:color="auto"/>
        <w:bottom w:val="none" w:sz="0" w:space="0" w:color="auto"/>
        <w:right w:val="none" w:sz="0" w:space="0" w:color="auto"/>
      </w:divBdr>
    </w:div>
    <w:div w:id="1621644838">
      <w:bodyDiv w:val="1"/>
      <w:marLeft w:val="0"/>
      <w:marRight w:val="0"/>
      <w:marTop w:val="0"/>
      <w:marBottom w:val="0"/>
      <w:divBdr>
        <w:top w:val="none" w:sz="0" w:space="0" w:color="auto"/>
        <w:left w:val="none" w:sz="0" w:space="0" w:color="auto"/>
        <w:bottom w:val="none" w:sz="0" w:space="0" w:color="auto"/>
        <w:right w:val="none" w:sz="0" w:space="0" w:color="auto"/>
      </w:divBdr>
    </w:div>
    <w:div w:id="1629237305">
      <w:bodyDiv w:val="1"/>
      <w:marLeft w:val="0"/>
      <w:marRight w:val="0"/>
      <w:marTop w:val="0"/>
      <w:marBottom w:val="0"/>
      <w:divBdr>
        <w:top w:val="none" w:sz="0" w:space="0" w:color="auto"/>
        <w:left w:val="none" w:sz="0" w:space="0" w:color="auto"/>
        <w:bottom w:val="none" w:sz="0" w:space="0" w:color="auto"/>
        <w:right w:val="none" w:sz="0" w:space="0" w:color="auto"/>
      </w:divBdr>
    </w:div>
    <w:div w:id="1642269319">
      <w:bodyDiv w:val="1"/>
      <w:marLeft w:val="0"/>
      <w:marRight w:val="0"/>
      <w:marTop w:val="0"/>
      <w:marBottom w:val="0"/>
      <w:divBdr>
        <w:top w:val="none" w:sz="0" w:space="0" w:color="auto"/>
        <w:left w:val="none" w:sz="0" w:space="0" w:color="auto"/>
        <w:bottom w:val="none" w:sz="0" w:space="0" w:color="auto"/>
        <w:right w:val="none" w:sz="0" w:space="0" w:color="auto"/>
      </w:divBdr>
    </w:div>
    <w:div w:id="1651641592">
      <w:bodyDiv w:val="1"/>
      <w:marLeft w:val="0"/>
      <w:marRight w:val="0"/>
      <w:marTop w:val="0"/>
      <w:marBottom w:val="0"/>
      <w:divBdr>
        <w:top w:val="none" w:sz="0" w:space="0" w:color="auto"/>
        <w:left w:val="none" w:sz="0" w:space="0" w:color="auto"/>
        <w:bottom w:val="none" w:sz="0" w:space="0" w:color="auto"/>
        <w:right w:val="none" w:sz="0" w:space="0" w:color="auto"/>
      </w:divBdr>
    </w:div>
    <w:div w:id="1656302795">
      <w:bodyDiv w:val="1"/>
      <w:marLeft w:val="0"/>
      <w:marRight w:val="0"/>
      <w:marTop w:val="0"/>
      <w:marBottom w:val="0"/>
      <w:divBdr>
        <w:top w:val="none" w:sz="0" w:space="0" w:color="auto"/>
        <w:left w:val="none" w:sz="0" w:space="0" w:color="auto"/>
        <w:bottom w:val="none" w:sz="0" w:space="0" w:color="auto"/>
        <w:right w:val="none" w:sz="0" w:space="0" w:color="auto"/>
      </w:divBdr>
    </w:div>
    <w:div w:id="1669483529">
      <w:bodyDiv w:val="1"/>
      <w:marLeft w:val="0"/>
      <w:marRight w:val="0"/>
      <w:marTop w:val="0"/>
      <w:marBottom w:val="0"/>
      <w:divBdr>
        <w:top w:val="none" w:sz="0" w:space="0" w:color="auto"/>
        <w:left w:val="none" w:sz="0" w:space="0" w:color="auto"/>
        <w:bottom w:val="none" w:sz="0" w:space="0" w:color="auto"/>
        <w:right w:val="none" w:sz="0" w:space="0" w:color="auto"/>
      </w:divBdr>
    </w:div>
    <w:div w:id="1675841737">
      <w:bodyDiv w:val="1"/>
      <w:marLeft w:val="0"/>
      <w:marRight w:val="0"/>
      <w:marTop w:val="0"/>
      <w:marBottom w:val="0"/>
      <w:divBdr>
        <w:top w:val="none" w:sz="0" w:space="0" w:color="auto"/>
        <w:left w:val="none" w:sz="0" w:space="0" w:color="auto"/>
        <w:bottom w:val="none" w:sz="0" w:space="0" w:color="auto"/>
        <w:right w:val="none" w:sz="0" w:space="0" w:color="auto"/>
      </w:divBdr>
    </w:div>
    <w:div w:id="1675915723">
      <w:bodyDiv w:val="1"/>
      <w:marLeft w:val="0"/>
      <w:marRight w:val="0"/>
      <w:marTop w:val="0"/>
      <w:marBottom w:val="0"/>
      <w:divBdr>
        <w:top w:val="none" w:sz="0" w:space="0" w:color="auto"/>
        <w:left w:val="none" w:sz="0" w:space="0" w:color="auto"/>
        <w:bottom w:val="none" w:sz="0" w:space="0" w:color="auto"/>
        <w:right w:val="none" w:sz="0" w:space="0" w:color="auto"/>
      </w:divBdr>
    </w:div>
    <w:div w:id="1679845222">
      <w:bodyDiv w:val="1"/>
      <w:marLeft w:val="0"/>
      <w:marRight w:val="0"/>
      <w:marTop w:val="0"/>
      <w:marBottom w:val="0"/>
      <w:divBdr>
        <w:top w:val="none" w:sz="0" w:space="0" w:color="auto"/>
        <w:left w:val="none" w:sz="0" w:space="0" w:color="auto"/>
        <w:bottom w:val="none" w:sz="0" w:space="0" w:color="auto"/>
        <w:right w:val="none" w:sz="0" w:space="0" w:color="auto"/>
      </w:divBdr>
    </w:div>
    <w:div w:id="1692872006">
      <w:bodyDiv w:val="1"/>
      <w:marLeft w:val="0"/>
      <w:marRight w:val="0"/>
      <w:marTop w:val="0"/>
      <w:marBottom w:val="0"/>
      <w:divBdr>
        <w:top w:val="none" w:sz="0" w:space="0" w:color="auto"/>
        <w:left w:val="none" w:sz="0" w:space="0" w:color="auto"/>
        <w:bottom w:val="none" w:sz="0" w:space="0" w:color="auto"/>
        <w:right w:val="none" w:sz="0" w:space="0" w:color="auto"/>
      </w:divBdr>
    </w:div>
    <w:div w:id="1701855974">
      <w:bodyDiv w:val="1"/>
      <w:marLeft w:val="0"/>
      <w:marRight w:val="0"/>
      <w:marTop w:val="0"/>
      <w:marBottom w:val="0"/>
      <w:divBdr>
        <w:top w:val="none" w:sz="0" w:space="0" w:color="auto"/>
        <w:left w:val="none" w:sz="0" w:space="0" w:color="auto"/>
        <w:bottom w:val="none" w:sz="0" w:space="0" w:color="auto"/>
        <w:right w:val="none" w:sz="0" w:space="0" w:color="auto"/>
      </w:divBdr>
    </w:div>
    <w:div w:id="1702047278">
      <w:bodyDiv w:val="1"/>
      <w:marLeft w:val="0"/>
      <w:marRight w:val="0"/>
      <w:marTop w:val="0"/>
      <w:marBottom w:val="0"/>
      <w:divBdr>
        <w:top w:val="none" w:sz="0" w:space="0" w:color="auto"/>
        <w:left w:val="none" w:sz="0" w:space="0" w:color="auto"/>
        <w:bottom w:val="none" w:sz="0" w:space="0" w:color="auto"/>
        <w:right w:val="none" w:sz="0" w:space="0" w:color="auto"/>
      </w:divBdr>
    </w:div>
    <w:div w:id="1715470640">
      <w:bodyDiv w:val="1"/>
      <w:marLeft w:val="0"/>
      <w:marRight w:val="0"/>
      <w:marTop w:val="0"/>
      <w:marBottom w:val="0"/>
      <w:divBdr>
        <w:top w:val="none" w:sz="0" w:space="0" w:color="auto"/>
        <w:left w:val="none" w:sz="0" w:space="0" w:color="auto"/>
        <w:bottom w:val="none" w:sz="0" w:space="0" w:color="auto"/>
        <w:right w:val="none" w:sz="0" w:space="0" w:color="auto"/>
      </w:divBdr>
    </w:div>
    <w:div w:id="1727415283">
      <w:bodyDiv w:val="1"/>
      <w:marLeft w:val="0"/>
      <w:marRight w:val="0"/>
      <w:marTop w:val="0"/>
      <w:marBottom w:val="0"/>
      <w:divBdr>
        <w:top w:val="none" w:sz="0" w:space="0" w:color="auto"/>
        <w:left w:val="none" w:sz="0" w:space="0" w:color="auto"/>
        <w:bottom w:val="none" w:sz="0" w:space="0" w:color="auto"/>
        <w:right w:val="none" w:sz="0" w:space="0" w:color="auto"/>
      </w:divBdr>
    </w:div>
    <w:div w:id="1745833745">
      <w:bodyDiv w:val="1"/>
      <w:marLeft w:val="0"/>
      <w:marRight w:val="0"/>
      <w:marTop w:val="0"/>
      <w:marBottom w:val="0"/>
      <w:divBdr>
        <w:top w:val="none" w:sz="0" w:space="0" w:color="auto"/>
        <w:left w:val="none" w:sz="0" w:space="0" w:color="auto"/>
        <w:bottom w:val="none" w:sz="0" w:space="0" w:color="auto"/>
        <w:right w:val="none" w:sz="0" w:space="0" w:color="auto"/>
      </w:divBdr>
    </w:div>
    <w:div w:id="1747652819">
      <w:bodyDiv w:val="1"/>
      <w:marLeft w:val="0"/>
      <w:marRight w:val="0"/>
      <w:marTop w:val="0"/>
      <w:marBottom w:val="0"/>
      <w:divBdr>
        <w:top w:val="none" w:sz="0" w:space="0" w:color="auto"/>
        <w:left w:val="none" w:sz="0" w:space="0" w:color="auto"/>
        <w:bottom w:val="none" w:sz="0" w:space="0" w:color="auto"/>
        <w:right w:val="none" w:sz="0" w:space="0" w:color="auto"/>
      </w:divBdr>
    </w:div>
    <w:div w:id="1751148290">
      <w:bodyDiv w:val="1"/>
      <w:marLeft w:val="0"/>
      <w:marRight w:val="0"/>
      <w:marTop w:val="0"/>
      <w:marBottom w:val="0"/>
      <w:divBdr>
        <w:top w:val="none" w:sz="0" w:space="0" w:color="auto"/>
        <w:left w:val="none" w:sz="0" w:space="0" w:color="auto"/>
        <w:bottom w:val="none" w:sz="0" w:space="0" w:color="auto"/>
        <w:right w:val="none" w:sz="0" w:space="0" w:color="auto"/>
      </w:divBdr>
    </w:div>
    <w:div w:id="1751732578">
      <w:bodyDiv w:val="1"/>
      <w:marLeft w:val="0"/>
      <w:marRight w:val="0"/>
      <w:marTop w:val="0"/>
      <w:marBottom w:val="0"/>
      <w:divBdr>
        <w:top w:val="none" w:sz="0" w:space="0" w:color="auto"/>
        <w:left w:val="none" w:sz="0" w:space="0" w:color="auto"/>
        <w:bottom w:val="none" w:sz="0" w:space="0" w:color="auto"/>
        <w:right w:val="none" w:sz="0" w:space="0" w:color="auto"/>
      </w:divBdr>
    </w:div>
    <w:div w:id="1811089819">
      <w:bodyDiv w:val="1"/>
      <w:marLeft w:val="0"/>
      <w:marRight w:val="0"/>
      <w:marTop w:val="0"/>
      <w:marBottom w:val="0"/>
      <w:divBdr>
        <w:top w:val="none" w:sz="0" w:space="0" w:color="auto"/>
        <w:left w:val="none" w:sz="0" w:space="0" w:color="auto"/>
        <w:bottom w:val="none" w:sz="0" w:space="0" w:color="auto"/>
        <w:right w:val="none" w:sz="0" w:space="0" w:color="auto"/>
      </w:divBdr>
    </w:div>
    <w:div w:id="1830167299">
      <w:bodyDiv w:val="1"/>
      <w:marLeft w:val="0"/>
      <w:marRight w:val="0"/>
      <w:marTop w:val="0"/>
      <w:marBottom w:val="0"/>
      <w:divBdr>
        <w:top w:val="none" w:sz="0" w:space="0" w:color="auto"/>
        <w:left w:val="none" w:sz="0" w:space="0" w:color="auto"/>
        <w:bottom w:val="none" w:sz="0" w:space="0" w:color="auto"/>
        <w:right w:val="none" w:sz="0" w:space="0" w:color="auto"/>
      </w:divBdr>
    </w:div>
    <w:div w:id="1831628757">
      <w:bodyDiv w:val="1"/>
      <w:marLeft w:val="0"/>
      <w:marRight w:val="0"/>
      <w:marTop w:val="0"/>
      <w:marBottom w:val="0"/>
      <w:divBdr>
        <w:top w:val="none" w:sz="0" w:space="0" w:color="auto"/>
        <w:left w:val="none" w:sz="0" w:space="0" w:color="auto"/>
        <w:bottom w:val="none" w:sz="0" w:space="0" w:color="auto"/>
        <w:right w:val="none" w:sz="0" w:space="0" w:color="auto"/>
      </w:divBdr>
    </w:div>
    <w:div w:id="1839884446">
      <w:bodyDiv w:val="1"/>
      <w:marLeft w:val="0"/>
      <w:marRight w:val="0"/>
      <w:marTop w:val="0"/>
      <w:marBottom w:val="0"/>
      <w:divBdr>
        <w:top w:val="none" w:sz="0" w:space="0" w:color="auto"/>
        <w:left w:val="none" w:sz="0" w:space="0" w:color="auto"/>
        <w:bottom w:val="none" w:sz="0" w:space="0" w:color="auto"/>
        <w:right w:val="none" w:sz="0" w:space="0" w:color="auto"/>
      </w:divBdr>
    </w:div>
    <w:div w:id="1848328825">
      <w:bodyDiv w:val="1"/>
      <w:marLeft w:val="0"/>
      <w:marRight w:val="0"/>
      <w:marTop w:val="0"/>
      <w:marBottom w:val="0"/>
      <w:divBdr>
        <w:top w:val="none" w:sz="0" w:space="0" w:color="auto"/>
        <w:left w:val="none" w:sz="0" w:space="0" w:color="auto"/>
        <w:bottom w:val="none" w:sz="0" w:space="0" w:color="auto"/>
        <w:right w:val="none" w:sz="0" w:space="0" w:color="auto"/>
      </w:divBdr>
    </w:div>
    <w:div w:id="1872571351">
      <w:bodyDiv w:val="1"/>
      <w:marLeft w:val="0"/>
      <w:marRight w:val="0"/>
      <w:marTop w:val="0"/>
      <w:marBottom w:val="0"/>
      <w:divBdr>
        <w:top w:val="none" w:sz="0" w:space="0" w:color="auto"/>
        <w:left w:val="none" w:sz="0" w:space="0" w:color="auto"/>
        <w:bottom w:val="none" w:sz="0" w:space="0" w:color="auto"/>
        <w:right w:val="none" w:sz="0" w:space="0" w:color="auto"/>
      </w:divBdr>
    </w:div>
    <w:div w:id="1882936782">
      <w:bodyDiv w:val="1"/>
      <w:marLeft w:val="0"/>
      <w:marRight w:val="0"/>
      <w:marTop w:val="0"/>
      <w:marBottom w:val="0"/>
      <w:divBdr>
        <w:top w:val="none" w:sz="0" w:space="0" w:color="auto"/>
        <w:left w:val="none" w:sz="0" w:space="0" w:color="auto"/>
        <w:bottom w:val="none" w:sz="0" w:space="0" w:color="auto"/>
        <w:right w:val="none" w:sz="0" w:space="0" w:color="auto"/>
      </w:divBdr>
    </w:div>
    <w:div w:id="1899244950">
      <w:bodyDiv w:val="1"/>
      <w:marLeft w:val="0"/>
      <w:marRight w:val="0"/>
      <w:marTop w:val="0"/>
      <w:marBottom w:val="0"/>
      <w:divBdr>
        <w:top w:val="none" w:sz="0" w:space="0" w:color="auto"/>
        <w:left w:val="none" w:sz="0" w:space="0" w:color="auto"/>
        <w:bottom w:val="none" w:sz="0" w:space="0" w:color="auto"/>
        <w:right w:val="none" w:sz="0" w:space="0" w:color="auto"/>
      </w:divBdr>
    </w:div>
    <w:div w:id="1900479479">
      <w:bodyDiv w:val="1"/>
      <w:marLeft w:val="0"/>
      <w:marRight w:val="0"/>
      <w:marTop w:val="0"/>
      <w:marBottom w:val="0"/>
      <w:divBdr>
        <w:top w:val="none" w:sz="0" w:space="0" w:color="auto"/>
        <w:left w:val="none" w:sz="0" w:space="0" w:color="auto"/>
        <w:bottom w:val="none" w:sz="0" w:space="0" w:color="auto"/>
        <w:right w:val="none" w:sz="0" w:space="0" w:color="auto"/>
      </w:divBdr>
    </w:div>
    <w:div w:id="1904486736">
      <w:bodyDiv w:val="1"/>
      <w:marLeft w:val="0"/>
      <w:marRight w:val="0"/>
      <w:marTop w:val="0"/>
      <w:marBottom w:val="0"/>
      <w:divBdr>
        <w:top w:val="none" w:sz="0" w:space="0" w:color="auto"/>
        <w:left w:val="none" w:sz="0" w:space="0" w:color="auto"/>
        <w:bottom w:val="none" w:sz="0" w:space="0" w:color="auto"/>
        <w:right w:val="none" w:sz="0" w:space="0" w:color="auto"/>
      </w:divBdr>
    </w:div>
    <w:div w:id="1910260818">
      <w:bodyDiv w:val="1"/>
      <w:marLeft w:val="0"/>
      <w:marRight w:val="0"/>
      <w:marTop w:val="0"/>
      <w:marBottom w:val="0"/>
      <w:divBdr>
        <w:top w:val="none" w:sz="0" w:space="0" w:color="auto"/>
        <w:left w:val="none" w:sz="0" w:space="0" w:color="auto"/>
        <w:bottom w:val="none" w:sz="0" w:space="0" w:color="auto"/>
        <w:right w:val="none" w:sz="0" w:space="0" w:color="auto"/>
      </w:divBdr>
    </w:div>
    <w:div w:id="1929657486">
      <w:bodyDiv w:val="1"/>
      <w:marLeft w:val="0"/>
      <w:marRight w:val="0"/>
      <w:marTop w:val="0"/>
      <w:marBottom w:val="0"/>
      <w:divBdr>
        <w:top w:val="none" w:sz="0" w:space="0" w:color="auto"/>
        <w:left w:val="none" w:sz="0" w:space="0" w:color="auto"/>
        <w:bottom w:val="none" w:sz="0" w:space="0" w:color="auto"/>
        <w:right w:val="none" w:sz="0" w:space="0" w:color="auto"/>
      </w:divBdr>
    </w:div>
    <w:div w:id="1936210407">
      <w:bodyDiv w:val="1"/>
      <w:marLeft w:val="0"/>
      <w:marRight w:val="0"/>
      <w:marTop w:val="0"/>
      <w:marBottom w:val="0"/>
      <w:divBdr>
        <w:top w:val="none" w:sz="0" w:space="0" w:color="auto"/>
        <w:left w:val="none" w:sz="0" w:space="0" w:color="auto"/>
        <w:bottom w:val="none" w:sz="0" w:space="0" w:color="auto"/>
        <w:right w:val="none" w:sz="0" w:space="0" w:color="auto"/>
      </w:divBdr>
    </w:div>
    <w:div w:id="1948807775">
      <w:bodyDiv w:val="1"/>
      <w:marLeft w:val="0"/>
      <w:marRight w:val="0"/>
      <w:marTop w:val="0"/>
      <w:marBottom w:val="0"/>
      <w:divBdr>
        <w:top w:val="none" w:sz="0" w:space="0" w:color="auto"/>
        <w:left w:val="none" w:sz="0" w:space="0" w:color="auto"/>
        <w:bottom w:val="none" w:sz="0" w:space="0" w:color="auto"/>
        <w:right w:val="none" w:sz="0" w:space="0" w:color="auto"/>
      </w:divBdr>
    </w:div>
    <w:div w:id="1958171296">
      <w:bodyDiv w:val="1"/>
      <w:marLeft w:val="0"/>
      <w:marRight w:val="0"/>
      <w:marTop w:val="0"/>
      <w:marBottom w:val="0"/>
      <w:divBdr>
        <w:top w:val="none" w:sz="0" w:space="0" w:color="auto"/>
        <w:left w:val="none" w:sz="0" w:space="0" w:color="auto"/>
        <w:bottom w:val="none" w:sz="0" w:space="0" w:color="auto"/>
        <w:right w:val="none" w:sz="0" w:space="0" w:color="auto"/>
      </w:divBdr>
    </w:div>
    <w:div w:id="1975062982">
      <w:bodyDiv w:val="1"/>
      <w:marLeft w:val="0"/>
      <w:marRight w:val="0"/>
      <w:marTop w:val="0"/>
      <w:marBottom w:val="0"/>
      <w:divBdr>
        <w:top w:val="none" w:sz="0" w:space="0" w:color="auto"/>
        <w:left w:val="none" w:sz="0" w:space="0" w:color="auto"/>
        <w:bottom w:val="none" w:sz="0" w:space="0" w:color="auto"/>
        <w:right w:val="none" w:sz="0" w:space="0" w:color="auto"/>
      </w:divBdr>
    </w:div>
    <w:div w:id="1977561660">
      <w:bodyDiv w:val="1"/>
      <w:marLeft w:val="0"/>
      <w:marRight w:val="0"/>
      <w:marTop w:val="0"/>
      <w:marBottom w:val="0"/>
      <w:divBdr>
        <w:top w:val="none" w:sz="0" w:space="0" w:color="auto"/>
        <w:left w:val="none" w:sz="0" w:space="0" w:color="auto"/>
        <w:bottom w:val="none" w:sz="0" w:space="0" w:color="auto"/>
        <w:right w:val="none" w:sz="0" w:space="0" w:color="auto"/>
      </w:divBdr>
    </w:div>
    <w:div w:id="1999914260">
      <w:bodyDiv w:val="1"/>
      <w:marLeft w:val="0"/>
      <w:marRight w:val="0"/>
      <w:marTop w:val="0"/>
      <w:marBottom w:val="0"/>
      <w:divBdr>
        <w:top w:val="none" w:sz="0" w:space="0" w:color="auto"/>
        <w:left w:val="none" w:sz="0" w:space="0" w:color="auto"/>
        <w:bottom w:val="none" w:sz="0" w:space="0" w:color="auto"/>
        <w:right w:val="none" w:sz="0" w:space="0" w:color="auto"/>
      </w:divBdr>
    </w:div>
    <w:div w:id="2003964097">
      <w:bodyDiv w:val="1"/>
      <w:marLeft w:val="0"/>
      <w:marRight w:val="0"/>
      <w:marTop w:val="0"/>
      <w:marBottom w:val="0"/>
      <w:divBdr>
        <w:top w:val="none" w:sz="0" w:space="0" w:color="auto"/>
        <w:left w:val="none" w:sz="0" w:space="0" w:color="auto"/>
        <w:bottom w:val="none" w:sz="0" w:space="0" w:color="auto"/>
        <w:right w:val="none" w:sz="0" w:space="0" w:color="auto"/>
      </w:divBdr>
    </w:div>
    <w:div w:id="2024553796">
      <w:bodyDiv w:val="1"/>
      <w:marLeft w:val="0"/>
      <w:marRight w:val="0"/>
      <w:marTop w:val="0"/>
      <w:marBottom w:val="0"/>
      <w:divBdr>
        <w:top w:val="none" w:sz="0" w:space="0" w:color="auto"/>
        <w:left w:val="none" w:sz="0" w:space="0" w:color="auto"/>
        <w:bottom w:val="none" w:sz="0" w:space="0" w:color="auto"/>
        <w:right w:val="none" w:sz="0" w:space="0" w:color="auto"/>
      </w:divBdr>
    </w:div>
    <w:div w:id="2028486860">
      <w:bodyDiv w:val="1"/>
      <w:marLeft w:val="0"/>
      <w:marRight w:val="0"/>
      <w:marTop w:val="0"/>
      <w:marBottom w:val="0"/>
      <w:divBdr>
        <w:top w:val="none" w:sz="0" w:space="0" w:color="auto"/>
        <w:left w:val="none" w:sz="0" w:space="0" w:color="auto"/>
        <w:bottom w:val="none" w:sz="0" w:space="0" w:color="auto"/>
        <w:right w:val="none" w:sz="0" w:space="0" w:color="auto"/>
      </w:divBdr>
    </w:div>
    <w:div w:id="2069108777">
      <w:bodyDiv w:val="1"/>
      <w:marLeft w:val="0"/>
      <w:marRight w:val="0"/>
      <w:marTop w:val="0"/>
      <w:marBottom w:val="0"/>
      <w:divBdr>
        <w:top w:val="none" w:sz="0" w:space="0" w:color="auto"/>
        <w:left w:val="none" w:sz="0" w:space="0" w:color="auto"/>
        <w:bottom w:val="none" w:sz="0" w:space="0" w:color="auto"/>
        <w:right w:val="none" w:sz="0" w:space="0" w:color="auto"/>
      </w:divBdr>
    </w:div>
    <w:div w:id="2085641295">
      <w:bodyDiv w:val="1"/>
      <w:marLeft w:val="0"/>
      <w:marRight w:val="0"/>
      <w:marTop w:val="0"/>
      <w:marBottom w:val="0"/>
      <w:divBdr>
        <w:top w:val="none" w:sz="0" w:space="0" w:color="auto"/>
        <w:left w:val="none" w:sz="0" w:space="0" w:color="auto"/>
        <w:bottom w:val="none" w:sz="0" w:space="0" w:color="auto"/>
        <w:right w:val="none" w:sz="0" w:space="0" w:color="auto"/>
      </w:divBdr>
    </w:div>
    <w:div w:id="2092005271">
      <w:bodyDiv w:val="1"/>
      <w:marLeft w:val="0"/>
      <w:marRight w:val="0"/>
      <w:marTop w:val="0"/>
      <w:marBottom w:val="0"/>
      <w:divBdr>
        <w:top w:val="none" w:sz="0" w:space="0" w:color="auto"/>
        <w:left w:val="none" w:sz="0" w:space="0" w:color="auto"/>
        <w:bottom w:val="none" w:sz="0" w:space="0" w:color="auto"/>
        <w:right w:val="none" w:sz="0" w:space="0" w:color="auto"/>
      </w:divBdr>
    </w:div>
    <w:div w:id="2100978129">
      <w:bodyDiv w:val="1"/>
      <w:marLeft w:val="0"/>
      <w:marRight w:val="0"/>
      <w:marTop w:val="0"/>
      <w:marBottom w:val="0"/>
      <w:divBdr>
        <w:top w:val="none" w:sz="0" w:space="0" w:color="auto"/>
        <w:left w:val="none" w:sz="0" w:space="0" w:color="auto"/>
        <w:bottom w:val="none" w:sz="0" w:space="0" w:color="auto"/>
        <w:right w:val="none" w:sz="0" w:space="0" w:color="auto"/>
      </w:divBdr>
    </w:div>
    <w:div w:id="2113893462">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3458097">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 w:id="21408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207/fina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2</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4</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1</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e63921471d8181f4edc84950452744c9">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6d2660dcd14e054583281009d94db4e"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6E7462-4D3D-4672-B9FD-77B9C5DFF6D3}">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2.xml><?xml version="1.0" encoding="utf-8"?>
<ds:datastoreItem xmlns:ds="http://schemas.openxmlformats.org/officeDocument/2006/customXml" ds:itemID="{D2A713F3-ED58-4B7B-8B24-E83BE6854888}">
  <ds:schemaRefs>
    <ds:schemaRef ds:uri="http://schemas.microsoft.com/sharepoint/v3/contenttype/forms"/>
  </ds:schemaRefs>
</ds:datastoreItem>
</file>

<file path=customXml/itemProps3.xml><?xml version="1.0" encoding="utf-8"?>
<ds:datastoreItem xmlns:ds="http://schemas.openxmlformats.org/officeDocument/2006/customXml" ds:itemID="{8958B357-FFA6-4719-9444-4C6F97545880}">
  <ds:schemaRefs>
    <ds:schemaRef ds:uri="http://schemas.openxmlformats.org/officeDocument/2006/bibliography"/>
  </ds:schemaRefs>
</ds:datastoreItem>
</file>

<file path=customXml/itemProps4.xml><?xml version="1.0" encoding="utf-8"?>
<ds:datastoreItem xmlns:ds="http://schemas.openxmlformats.org/officeDocument/2006/customXml" ds:itemID="{A7640523-A695-422B-874C-401F19C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Mani Puttoju</cp:lastModifiedBy>
  <cp:revision>2</cp:revision>
  <cp:lastPrinted>2012-08-02T18:53:00Z</cp:lastPrinted>
  <dcterms:created xsi:type="dcterms:W3CDTF">2025-06-13T20:52:00Z</dcterms:created>
  <dcterms:modified xsi:type="dcterms:W3CDTF">2025-06-13T20:52:00Z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779ea0faf71d06b14a405932d1608a61087dc41c3e801e9f40e7c719fb15f1ae</vt:lpwstr>
  </property>
  <property fmtid="{D5CDD505-2E9C-101B-9397-08002B2CF9AE}" pid="3" name="ContentTypeId">
    <vt:lpwstr>0x010100AE76E4647F10B24FB3D5A4938B327C44</vt:lpwstr>
  </property>
</Properties>
</file>